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6CBBF" w14:textId="77777777" w:rsidR="008A500D" w:rsidRPr="003E1BC0" w:rsidRDefault="008A500D" w:rsidP="00AE42F9">
      <w:pPr>
        <w:ind w:firstLine="0"/>
        <w:jc w:val="center"/>
        <w:rPr>
          <w:b/>
          <w:szCs w:val="24"/>
        </w:rPr>
      </w:pPr>
    </w:p>
    <w:p w14:paraId="52B35E83" w14:textId="77777777" w:rsidR="00CA5870" w:rsidRDefault="00CA5870" w:rsidP="00F918CD">
      <w:pPr>
        <w:ind w:firstLine="0"/>
        <w:jc w:val="center"/>
        <w:rPr>
          <w:b/>
          <w:szCs w:val="24"/>
        </w:rPr>
      </w:pPr>
    </w:p>
    <w:p w14:paraId="463DB8CE" w14:textId="77777777" w:rsidR="008A500D" w:rsidRPr="003E1BC0" w:rsidRDefault="008A500D" w:rsidP="00F918CD">
      <w:pPr>
        <w:ind w:firstLine="0"/>
        <w:jc w:val="center"/>
        <w:rPr>
          <w:b/>
          <w:szCs w:val="24"/>
        </w:rPr>
      </w:pPr>
      <w:r w:rsidRPr="003E1BC0">
        <w:rPr>
          <w:b/>
          <w:szCs w:val="24"/>
        </w:rPr>
        <w:t>LAZDIJŲ RAJONO SAVIVALDYBĖS TARYBA</w:t>
      </w:r>
    </w:p>
    <w:p w14:paraId="48E7A248" w14:textId="77777777" w:rsidR="008A500D" w:rsidRPr="003E1BC0" w:rsidRDefault="008A500D">
      <w:pPr>
        <w:jc w:val="center"/>
        <w:rPr>
          <w:rFonts w:eastAsia="Times New Roman"/>
          <w:szCs w:val="24"/>
          <w:lang w:eastAsia="ar-SA"/>
        </w:rPr>
      </w:pPr>
    </w:p>
    <w:p w14:paraId="79499020" w14:textId="77777777" w:rsidR="00206EB6" w:rsidRDefault="00206EB6" w:rsidP="007867B6">
      <w:pPr>
        <w:numPr>
          <w:ilvl w:val="0"/>
          <w:numId w:val="23"/>
        </w:numPr>
        <w:tabs>
          <w:tab w:val="left" w:pos="0"/>
        </w:tabs>
        <w:jc w:val="center"/>
        <w:outlineLvl w:val="0"/>
        <w:rPr>
          <w:rFonts w:eastAsia="Times New Roman"/>
          <w:b/>
          <w:bCs/>
          <w:kern w:val="36"/>
          <w:szCs w:val="24"/>
        </w:rPr>
      </w:pPr>
      <w:r>
        <w:rPr>
          <w:b/>
          <w:bCs/>
          <w:kern w:val="36"/>
          <w:szCs w:val="24"/>
        </w:rPr>
        <w:t>SPRENDIMAS</w:t>
      </w:r>
    </w:p>
    <w:p w14:paraId="162B1204" w14:textId="77777777" w:rsidR="00206EB6" w:rsidRPr="007867B6" w:rsidRDefault="00206EB6" w:rsidP="007867B6">
      <w:pPr>
        <w:ind w:firstLine="0"/>
        <w:jc w:val="center"/>
        <w:rPr>
          <w:rFonts w:eastAsia="Times New Roman"/>
          <w:szCs w:val="24"/>
        </w:rPr>
      </w:pPr>
      <w:r>
        <w:rPr>
          <w:b/>
          <w:szCs w:val="24"/>
        </w:rPr>
        <w:t>DĖL LAZDIJŲ RAJONO SAVIVALDYBĖS TARYBOS 201</w:t>
      </w:r>
      <w:r w:rsidR="003B5F48">
        <w:rPr>
          <w:b/>
          <w:szCs w:val="24"/>
        </w:rPr>
        <w:t>6</w:t>
      </w:r>
      <w:r>
        <w:rPr>
          <w:b/>
          <w:szCs w:val="24"/>
        </w:rPr>
        <w:t xml:space="preserve"> M. </w:t>
      </w:r>
      <w:r w:rsidR="003B5F48">
        <w:rPr>
          <w:b/>
          <w:szCs w:val="24"/>
        </w:rPr>
        <w:t>VASARIO 19</w:t>
      </w:r>
      <w:r w:rsidR="00414087">
        <w:rPr>
          <w:b/>
          <w:szCs w:val="24"/>
        </w:rPr>
        <w:t xml:space="preserve"> D. SPRENDIMO NR. </w:t>
      </w:r>
      <w:hyperlink r:id="rId8" w:history="1">
        <w:r w:rsidR="00414087" w:rsidRPr="00A4019D">
          <w:rPr>
            <w:rStyle w:val="Hipersaitas"/>
            <w:b/>
            <w:szCs w:val="24"/>
          </w:rPr>
          <w:t>5TS-</w:t>
        </w:r>
        <w:r w:rsidR="003B5F48" w:rsidRPr="00A4019D">
          <w:rPr>
            <w:rStyle w:val="Hipersaitas"/>
            <w:b/>
            <w:szCs w:val="24"/>
          </w:rPr>
          <w:t>364</w:t>
        </w:r>
      </w:hyperlink>
      <w:r>
        <w:rPr>
          <w:b/>
          <w:szCs w:val="24"/>
        </w:rPr>
        <w:t xml:space="preserve"> „</w:t>
      </w:r>
      <w:r w:rsidR="00440D42">
        <w:rPr>
          <w:b/>
          <w:bCs/>
        </w:rPr>
        <w:t xml:space="preserve">DĖL </w:t>
      </w:r>
      <w:r w:rsidR="003B5F48">
        <w:rPr>
          <w:b/>
          <w:bCs/>
        </w:rPr>
        <w:t xml:space="preserve">DRAUDIMO PREKIAUTI ALKOHOLINIAIS GĖRIMAIS“ </w:t>
      </w:r>
      <w:r>
        <w:rPr>
          <w:b/>
          <w:szCs w:val="24"/>
        </w:rPr>
        <w:t xml:space="preserve"> PRIPAŽINIMO NETEKUSIU GALIOS</w:t>
      </w:r>
    </w:p>
    <w:p w14:paraId="0D5ED6A2" w14:textId="77777777" w:rsidR="00206EB6" w:rsidRPr="003E1BC0" w:rsidRDefault="00206EB6" w:rsidP="00414087">
      <w:pPr>
        <w:ind w:firstLine="0"/>
        <w:rPr>
          <w:rFonts w:eastAsia="Times New Roman"/>
          <w:szCs w:val="24"/>
          <w:lang w:eastAsia="ar-SA"/>
        </w:rPr>
      </w:pPr>
    </w:p>
    <w:p w14:paraId="0A5CBAA7" w14:textId="58F41484" w:rsidR="00206EB6" w:rsidRPr="003E1BC0" w:rsidRDefault="00206EB6" w:rsidP="003241A1">
      <w:pPr>
        <w:ind w:firstLine="0"/>
        <w:jc w:val="center"/>
        <w:rPr>
          <w:rFonts w:eastAsia="Times New Roman"/>
          <w:szCs w:val="24"/>
          <w:lang w:eastAsia="ar-SA"/>
        </w:rPr>
      </w:pPr>
      <w:r w:rsidRPr="003E1BC0">
        <w:rPr>
          <w:rFonts w:eastAsia="Times New Roman"/>
          <w:szCs w:val="24"/>
          <w:lang w:eastAsia="ar-SA"/>
        </w:rPr>
        <w:t>201</w:t>
      </w:r>
      <w:r>
        <w:rPr>
          <w:rFonts w:eastAsia="Times New Roman"/>
          <w:szCs w:val="24"/>
          <w:lang w:eastAsia="ar-SA"/>
        </w:rPr>
        <w:t>9</w:t>
      </w:r>
      <w:r w:rsidRPr="003E1BC0">
        <w:rPr>
          <w:rFonts w:eastAsia="Times New Roman"/>
          <w:szCs w:val="24"/>
          <w:lang w:eastAsia="ar-SA"/>
        </w:rPr>
        <w:t xml:space="preserve"> m. </w:t>
      </w:r>
      <w:r w:rsidR="00414087">
        <w:rPr>
          <w:rFonts w:eastAsia="Times New Roman"/>
          <w:szCs w:val="24"/>
          <w:lang w:eastAsia="ar-SA"/>
        </w:rPr>
        <w:t>gegužės</w:t>
      </w:r>
      <w:r w:rsidR="002D0913">
        <w:rPr>
          <w:rFonts w:eastAsia="Times New Roman"/>
          <w:szCs w:val="24"/>
          <w:lang w:eastAsia="ar-SA"/>
        </w:rPr>
        <w:t xml:space="preserve"> 13 </w:t>
      </w:r>
      <w:r w:rsidRPr="003E1BC0">
        <w:rPr>
          <w:rFonts w:eastAsia="Times New Roman"/>
          <w:szCs w:val="24"/>
          <w:lang w:eastAsia="ar-SA"/>
        </w:rPr>
        <w:t xml:space="preserve">d. Nr. </w:t>
      </w:r>
      <w:r w:rsidR="005B1A8A">
        <w:rPr>
          <w:rFonts w:eastAsia="Times New Roman"/>
          <w:szCs w:val="24"/>
          <w:lang w:eastAsia="ar-SA"/>
        </w:rPr>
        <w:t>34-31</w:t>
      </w:r>
      <w:bookmarkStart w:id="0" w:name="_GoBack"/>
      <w:bookmarkEnd w:id="0"/>
    </w:p>
    <w:p w14:paraId="22715C2E" w14:textId="77777777" w:rsidR="00206EB6" w:rsidRPr="003E1BC0" w:rsidRDefault="00206EB6" w:rsidP="003241A1">
      <w:pPr>
        <w:ind w:firstLine="0"/>
        <w:jc w:val="center"/>
        <w:rPr>
          <w:rFonts w:eastAsia="Times New Roman"/>
          <w:szCs w:val="24"/>
          <w:lang w:eastAsia="ar-SA"/>
        </w:rPr>
      </w:pPr>
      <w:r w:rsidRPr="003E1BC0">
        <w:rPr>
          <w:rFonts w:eastAsia="Times New Roman"/>
          <w:szCs w:val="24"/>
          <w:lang w:eastAsia="ar-SA"/>
        </w:rPr>
        <w:t>Lazdijai</w:t>
      </w:r>
    </w:p>
    <w:p w14:paraId="71EA1D6F" w14:textId="77777777" w:rsidR="00206EB6" w:rsidRDefault="00206EB6" w:rsidP="00206EB6">
      <w:pPr>
        <w:ind w:firstLine="720"/>
        <w:rPr>
          <w:color w:val="000000"/>
          <w:szCs w:val="24"/>
        </w:rPr>
      </w:pPr>
    </w:p>
    <w:p w14:paraId="3D782B87" w14:textId="6080F6AB" w:rsidR="00414087" w:rsidRPr="00414087" w:rsidRDefault="00206EB6" w:rsidP="00414087">
      <w:pPr>
        <w:spacing w:line="360" w:lineRule="auto"/>
        <w:ind w:firstLine="720"/>
        <w:jc w:val="both"/>
        <w:rPr>
          <w:rFonts w:eastAsia="Times New Roman"/>
          <w:szCs w:val="24"/>
          <w:lang w:eastAsia="ar-SA"/>
        </w:rPr>
      </w:pPr>
      <w:r>
        <w:rPr>
          <w:szCs w:val="24"/>
        </w:rPr>
        <w:t>Vadovaudamasi Lietuvos Respublikos vietos savivaldos įstatymo 1</w:t>
      </w:r>
      <w:r w:rsidR="00CF72F9">
        <w:rPr>
          <w:szCs w:val="24"/>
        </w:rPr>
        <w:t>8</w:t>
      </w:r>
      <w:r>
        <w:rPr>
          <w:szCs w:val="24"/>
        </w:rPr>
        <w:t xml:space="preserve"> straipsnio </w:t>
      </w:r>
      <w:r w:rsidR="00CF72F9">
        <w:rPr>
          <w:szCs w:val="24"/>
        </w:rPr>
        <w:t>1 dali</w:t>
      </w:r>
      <w:r w:rsidR="00702B92">
        <w:rPr>
          <w:szCs w:val="24"/>
        </w:rPr>
        <w:t>mi</w:t>
      </w:r>
      <w:r w:rsidR="00414087">
        <w:rPr>
          <w:szCs w:val="24"/>
        </w:rPr>
        <w:t xml:space="preserve">, </w:t>
      </w:r>
      <w:r w:rsidR="00471ED9">
        <w:rPr>
          <w:szCs w:val="24"/>
        </w:rPr>
        <w:t>atsižvelg</w:t>
      </w:r>
      <w:r w:rsidR="00D61CF9">
        <w:rPr>
          <w:szCs w:val="24"/>
        </w:rPr>
        <w:t>dama</w:t>
      </w:r>
      <w:r w:rsidR="00471ED9">
        <w:rPr>
          <w:szCs w:val="24"/>
        </w:rPr>
        <w:t xml:space="preserve"> </w:t>
      </w:r>
      <w:r w:rsidR="00A4019D">
        <w:t xml:space="preserve">į </w:t>
      </w:r>
      <w:r w:rsidR="00A4019D" w:rsidRPr="00E360A0">
        <w:t>Lazdijų Motiejaus Gustaičio gimnazijos 201</w:t>
      </w:r>
      <w:r w:rsidR="00E360A0">
        <w:t>9-05-07</w:t>
      </w:r>
      <w:r w:rsidR="00A4019D" w:rsidRPr="00E360A0">
        <w:t xml:space="preserve"> raštą Nr. </w:t>
      </w:r>
      <w:r w:rsidR="00E360A0">
        <w:t>LGG10-130</w:t>
      </w:r>
      <w:r w:rsidR="00A4019D" w:rsidRPr="00E360A0">
        <w:t xml:space="preserve"> „Dėl prekybos alkoholiniais gėrimais </w:t>
      </w:r>
      <w:proofErr w:type="spellStart"/>
      <w:r w:rsidR="00A4019D" w:rsidRPr="00E360A0">
        <w:t>atstumų</w:t>
      </w:r>
      <w:proofErr w:type="spellEnd"/>
      <w:r w:rsidR="00E360A0">
        <w:t>“</w:t>
      </w:r>
      <w:r w:rsidR="00A4019D" w:rsidRPr="00A4019D">
        <w:rPr>
          <w:i/>
        </w:rPr>
        <w:t xml:space="preserve">, </w:t>
      </w:r>
      <w:r w:rsidR="00A4019D" w:rsidRPr="00E360A0">
        <w:t>Lazdijų r. Veisiejų Sigito Gedos gimnazijos 201</w:t>
      </w:r>
      <w:r w:rsidR="00E360A0">
        <w:t>9-05-07</w:t>
      </w:r>
      <w:r w:rsidR="00A4019D" w:rsidRPr="00E360A0">
        <w:t xml:space="preserve"> raštą Nr. </w:t>
      </w:r>
      <w:r w:rsidR="00E360A0">
        <w:t xml:space="preserve">VSGGD3-97 </w:t>
      </w:r>
      <w:r w:rsidR="00A4019D" w:rsidRPr="00E360A0">
        <w:t xml:space="preserve">„Dėl prekybos alkoholiniais gėrimais </w:t>
      </w:r>
      <w:proofErr w:type="spellStart"/>
      <w:r w:rsidR="00A4019D" w:rsidRPr="00E360A0">
        <w:t>atstumų</w:t>
      </w:r>
      <w:proofErr w:type="spellEnd"/>
      <w:r w:rsidR="00A4019D" w:rsidRPr="00E360A0">
        <w:t>“,</w:t>
      </w:r>
      <w:r w:rsidR="00A4019D" w:rsidRPr="00A4019D">
        <w:rPr>
          <w:i/>
        </w:rPr>
        <w:t xml:space="preserve"> </w:t>
      </w:r>
      <w:r w:rsidR="00A4019D" w:rsidRPr="00E360A0">
        <w:t xml:space="preserve">Lazdijų r. </w:t>
      </w:r>
      <w:proofErr w:type="spellStart"/>
      <w:r w:rsidR="00A4019D" w:rsidRPr="00E360A0">
        <w:t>Seirijų</w:t>
      </w:r>
      <w:proofErr w:type="spellEnd"/>
      <w:r w:rsidR="00A4019D" w:rsidRPr="00E360A0">
        <w:t xml:space="preserve"> Antano Žmuidzinavičiaus gimnazijos 201</w:t>
      </w:r>
      <w:r w:rsidR="00E360A0">
        <w:t>9-05-07</w:t>
      </w:r>
      <w:r w:rsidR="00A4019D" w:rsidRPr="00E360A0">
        <w:t xml:space="preserve"> raštą Nr. </w:t>
      </w:r>
      <w:r w:rsidR="00E360A0">
        <w:t xml:space="preserve">SAŽG10-101 </w:t>
      </w:r>
      <w:r w:rsidR="00A4019D" w:rsidRPr="00E360A0">
        <w:t xml:space="preserve">„Dėl prekybos alkoholiniais gėrimais </w:t>
      </w:r>
      <w:proofErr w:type="spellStart"/>
      <w:r w:rsidR="00A4019D" w:rsidRPr="00E360A0">
        <w:t>atstumų</w:t>
      </w:r>
      <w:proofErr w:type="spellEnd"/>
      <w:r w:rsidR="00A4019D" w:rsidRPr="00E360A0">
        <w:t>“, Lazdijų r. Aštriosios Kirsnos mokyklos 201</w:t>
      </w:r>
      <w:r w:rsidR="00E360A0">
        <w:t>9-05-06</w:t>
      </w:r>
      <w:r w:rsidR="00A4019D" w:rsidRPr="00E360A0">
        <w:t xml:space="preserve"> raštą Nr. </w:t>
      </w:r>
      <w:r w:rsidR="00E360A0">
        <w:t>AKM10-66</w:t>
      </w:r>
      <w:r w:rsidR="00A4019D" w:rsidRPr="00E360A0">
        <w:t xml:space="preserve"> „Dėl prekybos alkoholiniais gėrimais </w:t>
      </w:r>
      <w:proofErr w:type="spellStart"/>
      <w:r w:rsidR="00A4019D" w:rsidRPr="00E360A0">
        <w:t>atstumų</w:t>
      </w:r>
      <w:proofErr w:type="spellEnd"/>
      <w:r w:rsidR="00A4019D" w:rsidRPr="00E360A0">
        <w:t>“,</w:t>
      </w:r>
      <w:r w:rsidR="00A4019D" w:rsidRPr="00A4019D">
        <w:rPr>
          <w:i/>
        </w:rPr>
        <w:t xml:space="preserve"> </w:t>
      </w:r>
      <w:r w:rsidR="00A4019D" w:rsidRPr="00E360A0">
        <w:t xml:space="preserve">Lazdijų r. </w:t>
      </w:r>
      <w:proofErr w:type="spellStart"/>
      <w:r w:rsidR="00A4019D" w:rsidRPr="00E360A0">
        <w:t>Kučiūnų</w:t>
      </w:r>
      <w:proofErr w:type="spellEnd"/>
      <w:r w:rsidR="00A4019D" w:rsidRPr="00E360A0">
        <w:t xml:space="preserve"> mokyklos 201</w:t>
      </w:r>
      <w:r w:rsidR="00E360A0">
        <w:t>9-05-07</w:t>
      </w:r>
      <w:r w:rsidR="00A4019D" w:rsidRPr="00E360A0">
        <w:t xml:space="preserve"> raštą Nr. </w:t>
      </w:r>
      <w:r w:rsidR="00E360A0">
        <w:t>KUČ10-43</w:t>
      </w:r>
      <w:r w:rsidR="00A4019D" w:rsidRPr="00E360A0">
        <w:t xml:space="preserve"> „Dėl prekybos alkoholiniais gėrimais </w:t>
      </w:r>
      <w:proofErr w:type="spellStart"/>
      <w:r w:rsidR="00A4019D" w:rsidRPr="00E360A0">
        <w:t>atstumų</w:t>
      </w:r>
      <w:proofErr w:type="spellEnd"/>
      <w:r w:rsidR="00A4019D" w:rsidRPr="002179B4">
        <w:t>“, Lazdijų r. Stebulių mokyklos 201</w:t>
      </w:r>
      <w:r w:rsidR="002179B4">
        <w:t>9-05-09</w:t>
      </w:r>
      <w:r w:rsidR="00A4019D" w:rsidRPr="002179B4">
        <w:t xml:space="preserve"> </w:t>
      </w:r>
      <w:r w:rsidR="002179B4">
        <w:t>raštą</w:t>
      </w:r>
      <w:r w:rsidR="00A4019D" w:rsidRPr="002179B4">
        <w:t xml:space="preserve"> Nr. </w:t>
      </w:r>
      <w:r w:rsidR="002179B4">
        <w:t>STE10-34</w:t>
      </w:r>
      <w:r w:rsidR="00A4019D" w:rsidRPr="002179B4">
        <w:t xml:space="preserve"> „Dėl prekybos alkoholiniais gėrimais </w:t>
      </w:r>
      <w:proofErr w:type="spellStart"/>
      <w:r w:rsidR="00A4019D" w:rsidRPr="002179B4">
        <w:t>atstumų</w:t>
      </w:r>
      <w:proofErr w:type="spellEnd"/>
      <w:r w:rsidR="00A4019D" w:rsidRPr="002179B4">
        <w:t>“,</w:t>
      </w:r>
      <w:r w:rsidR="00A4019D" w:rsidRPr="00A4019D">
        <w:rPr>
          <w:i/>
        </w:rPr>
        <w:t xml:space="preserve"> </w:t>
      </w:r>
      <w:r w:rsidR="00A4019D" w:rsidRPr="00E360A0">
        <w:t>Lazdijų r. Šeštokų mokyklos 201</w:t>
      </w:r>
      <w:r w:rsidR="00E360A0">
        <w:t>9-05-06</w:t>
      </w:r>
      <w:r w:rsidR="00A4019D" w:rsidRPr="00E360A0">
        <w:t xml:space="preserve"> raštą Nr. </w:t>
      </w:r>
      <w:r w:rsidR="00E360A0">
        <w:t>ŠTMV19-59</w:t>
      </w:r>
      <w:r w:rsidR="00A4019D" w:rsidRPr="00E360A0">
        <w:t xml:space="preserve"> „Dėl prekybos </w:t>
      </w:r>
      <w:r w:rsidR="00E360A0">
        <w:t xml:space="preserve">alkoholiniais gėrimais </w:t>
      </w:r>
      <w:proofErr w:type="spellStart"/>
      <w:r w:rsidR="00E360A0">
        <w:t>atstumų</w:t>
      </w:r>
      <w:proofErr w:type="spellEnd"/>
      <w:r w:rsidR="00A4019D" w:rsidRPr="00E360A0">
        <w:t>“,</w:t>
      </w:r>
      <w:r w:rsidR="00A4019D" w:rsidRPr="00A4019D">
        <w:rPr>
          <w:i/>
        </w:rPr>
        <w:t xml:space="preserve"> </w:t>
      </w:r>
      <w:r w:rsidR="00A4019D" w:rsidRPr="00AB08D5">
        <w:t>Lazdijų r. Šventežerio mokyklos 201</w:t>
      </w:r>
      <w:r w:rsidR="00AB08D5">
        <w:t>9-05-07</w:t>
      </w:r>
      <w:r w:rsidR="00A4019D" w:rsidRPr="00AB08D5">
        <w:t xml:space="preserve"> prašymą Nr. </w:t>
      </w:r>
      <w:r w:rsidR="00AB08D5">
        <w:t>ŠVM10-52</w:t>
      </w:r>
      <w:r w:rsidR="00A4019D" w:rsidRPr="00AB08D5">
        <w:t xml:space="preserve"> „Dėl prekybos alkoholiniais gėrimais </w:t>
      </w:r>
      <w:proofErr w:type="spellStart"/>
      <w:r w:rsidR="00A4019D" w:rsidRPr="00AB08D5">
        <w:t>atstumų</w:t>
      </w:r>
      <w:proofErr w:type="spellEnd"/>
      <w:r w:rsidR="00A4019D" w:rsidRPr="00AB08D5">
        <w:t>“,</w:t>
      </w:r>
      <w:r w:rsidR="00A4019D" w:rsidRPr="00A4019D">
        <w:rPr>
          <w:i/>
        </w:rPr>
        <w:t xml:space="preserve"> </w:t>
      </w:r>
      <w:r w:rsidR="00A4019D" w:rsidRPr="00AB08D5">
        <w:t>Lazdijų mokyklos-darželio „Vyturėlis“ 201</w:t>
      </w:r>
      <w:r w:rsidR="00AB08D5">
        <w:t>9-05-07</w:t>
      </w:r>
      <w:r w:rsidR="00A4019D" w:rsidRPr="00AB08D5">
        <w:t xml:space="preserve"> raštą Nr. </w:t>
      </w:r>
      <w:r w:rsidR="00AB08D5">
        <w:t>VYT10-80</w:t>
      </w:r>
      <w:r w:rsidR="00A4019D" w:rsidRPr="00AB08D5">
        <w:t xml:space="preserve"> „Dėl prekybos</w:t>
      </w:r>
      <w:r w:rsidR="00AB08D5">
        <w:t xml:space="preserve"> alkoholiniais gėrimais </w:t>
      </w:r>
      <w:proofErr w:type="spellStart"/>
      <w:r w:rsidR="00AB08D5">
        <w:t>atstumų</w:t>
      </w:r>
      <w:proofErr w:type="spellEnd"/>
      <w:r w:rsidR="00A4019D" w:rsidRPr="00AB08D5">
        <w:t>“, Lazdijų mokyklos-darželio „Kregždutė“ 201</w:t>
      </w:r>
      <w:r w:rsidR="00AB08D5">
        <w:t>9-05-07</w:t>
      </w:r>
      <w:r w:rsidR="00A4019D" w:rsidRPr="00AB08D5">
        <w:t xml:space="preserve"> raštą Nr. </w:t>
      </w:r>
      <w:r w:rsidR="00AB08D5">
        <w:t>KRŽ10-45</w:t>
      </w:r>
      <w:r w:rsidR="00A4019D" w:rsidRPr="00AB08D5">
        <w:t xml:space="preserve"> „Dėl prekybos alkoholiniais gėrimais </w:t>
      </w:r>
      <w:proofErr w:type="spellStart"/>
      <w:r w:rsidR="00A4019D" w:rsidRPr="00AB08D5">
        <w:t>atstumų</w:t>
      </w:r>
      <w:proofErr w:type="spellEnd"/>
      <w:r w:rsidR="00A4019D" w:rsidRPr="00AB08D5">
        <w:t>“,</w:t>
      </w:r>
      <w:r w:rsidR="00A4019D" w:rsidRPr="00A4019D">
        <w:rPr>
          <w:i/>
        </w:rPr>
        <w:t xml:space="preserve"> </w:t>
      </w:r>
      <w:r w:rsidR="00A4019D" w:rsidRPr="00E360A0">
        <w:t>Lazdijų r. Krosnos mokyklos 201</w:t>
      </w:r>
      <w:r w:rsidR="00E360A0">
        <w:t xml:space="preserve">9-05-06 raštą </w:t>
      </w:r>
      <w:r w:rsidR="00A4019D" w:rsidRPr="00E360A0">
        <w:t xml:space="preserve">Nr. </w:t>
      </w:r>
      <w:r w:rsidR="00E360A0">
        <w:t xml:space="preserve">KRM10-41 </w:t>
      </w:r>
      <w:r w:rsidR="00A4019D" w:rsidRPr="00E360A0">
        <w:t xml:space="preserve">„Dėl prekybos alkoholiniais gėrimais </w:t>
      </w:r>
      <w:r w:rsidR="00E360A0">
        <w:t>apklausos</w:t>
      </w:r>
      <w:r w:rsidR="00A4019D" w:rsidRPr="002179B4">
        <w:t xml:space="preserve">“, Lazdijų r. Kapčiamiesčio Emilijos </w:t>
      </w:r>
      <w:proofErr w:type="spellStart"/>
      <w:r w:rsidR="00A4019D" w:rsidRPr="002179B4">
        <w:t>Pliaterytės</w:t>
      </w:r>
      <w:proofErr w:type="spellEnd"/>
      <w:r w:rsidR="00A4019D" w:rsidRPr="002179B4">
        <w:t xml:space="preserve"> mokyklos 201</w:t>
      </w:r>
      <w:r w:rsidR="002179B4">
        <w:t>9-05-09</w:t>
      </w:r>
      <w:r w:rsidR="00A4019D" w:rsidRPr="002179B4">
        <w:t xml:space="preserve"> </w:t>
      </w:r>
      <w:r w:rsidR="002179B4">
        <w:t>raštą</w:t>
      </w:r>
      <w:r w:rsidR="00A4019D" w:rsidRPr="002179B4">
        <w:t xml:space="preserve"> Nr. </w:t>
      </w:r>
      <w:r w:rsidR="002179B4">
        <w:t>KPM10-46</w:t>
      </w:r>
      <w:r w:rsidR="00A4019D" w:rsidRPr="002179B4">
        <w:t xml:space="preserve"> „Dėl prekybos alkoholiniais gėrimais </w:t>
      </w:r>
      <w:proofErr w:type="spellStart"/>
      <w:r w:rsidR="00A4019D" w:rsidRPr="002179B4">
        <w:t>atstumų</w:t>
      </w:r>
      <w:proofErr w:type="spellEnd"/>
      <w:r w:rsidR="00A4019D" w:rsidRPr="002179B4">
        <w:t>“,</w:t>
      </w:r>
      <w:r w:rsidR="00A4019D" w:rsidRPr="00A4019D">
        <w:rPr>
          <w:i/>
        </w:rPr>
        <w:t xml:space="preserve"> </w:t>
      </w:r>
      <w:r w:rsidR="00A4019D" w:rsidRPr="00E360A0">
        <w:t>VšĮ Lazdijų sporto centro 201</w:t>
      </w:r>
      <w:r w:rsidR="00E360A0">
        <w:t>9-05-06</w:t>
      </w:r>
      <w:r w:rsidR="00A4019D" w:rsidRPr="00E360A0">
        <w:t xml:space="preserve"> raštą Nr. </w:t>
      </w:r>
      <w:r w:rsidR="00E360A0">
        <w:t xml:space="preserve">LSCD3-61 </w:t>
      </w:r>
      <w:r w:rsidR="00A4019D" w:rsidRPr="00E360A0">
        <w:t xml:space="preserve">„Dėl prekybos alkoholiniais gėrimais </w:t>
      </w:r>
      <w:proofErr w:type="spellStart"/>
      <w:r w:rsidR="00A4019D" w:rsidRPr="00E360A0">
        <w:t>atstum</w:t>
      </w:r>
      <w:r w:rsidR="00E360A0">
        <w:t>ų</w:t>
      </w:r>
      <w:proofErr w:type="spellEnd"/>
      <w:r w:rsidR="00A4019D" w:rsidRPr="00E360A0">
        <w:t>“,</w:t>
      </w:r>
      <w:r w:rsidR="00A4019D" w:rsidRPr="00A4019D">
        <w:rPr>
          <w:i/>
        </w:rPr>
        <w:t xml:space="preserve"> </w:t>
      </w:r>
      <w:r w:rsidR="00A4019D" w:rsidRPr="00AB08D5">
        <w:t>Lazdijų meno mokyklos 201</w:t>
      </w:r>
      <w:r w:rsidR="00AB08D5">
        <w:t>9-05-08</w:t>
      </w:r>
      <w:r w:rsidR="00A4019D" w:rsidRPr="00AB08D5">
        <w:t xml:space="preserve"> raštą Nr. </w:t>
      </w:r>
      <w:r w:rsidR="00AB08D5">
        <w:t xml:space="preserve">LMMD3-62 </w:t>
      </w:r>
      <w:r w:rsidR="00A4019D" w:rsidRPr="00AB08D5">
        <w:t>„Dėl prekyb</w:t>
      </w:r>
      <w:r w:rsidR="00AB08D5">
        <w:t>os</w:t>
      </w:r>
      <w:r w:rsidR="00A4019D" w:rsidRPr="00AB08D5">
        <w:t xml:space="preserve"> alkoholiniais gėrimais </w:t>
      </w:r>
      <w:proofErr w:type="spellStart"/>
      <w:r w:rsidR="00A4019D" w:rsidRPr="00AB08D5">
        <w:t>atstumų</w:t>
      </w:r>
      <w:proofErr w:type="spellEnd"/>
      <w:r w:rsidR="00A4019D" w:rsidRPr="00AB08D5">
        <w:t>“,</w:t>
      </w:r>
      <w:r w:rsidR="00A4019D" w:rsidRPr="00A4019D">
        <w:rPr>
          <w:i/>
        </w:rPr>
        <w:t xml:space="preserve"> </w:t>
      </w:r>
      <w:r w:rsidR="00A4019D" w:rsidRPr="00E360A0">
        <w:t>Alytaus apskrities vyriausiojo policijos komisariato Lazdijų rajono policijos komisariato 201</w:t>
      </w:r>
      <w:r w:rsidR="00E360A0">
        <w:t>9-05-06</w:t>
      </w:r>
      <w:r w:rsidR="00A4019D" w:rsidRPr="00E360A0">
        <w:t xml:space="preserve"> raštą Nr. </w:t>
      </w:r>
      <w:r w:rsidR="00E360A0">
        <w:t>52-S-4135</w:t>
      </w:r>
      <w:r w:rsidR="00A4019D" w:rsidRPr="00E360A0">
        <w:t xml:space="preserve"> „Dėl prekybos alkoholiniais gėrimais</w:t>
      </w:r>
      <w:r w:rsidR="009F6B7E">
        <w:t xml:space="preserve"> </w:t>
      </w:r>
      <w:proofErr w:type="spellStart"/>
      <w:r w:rsidR="009F6B7E">
        <w:t>atstumų</w:t>
      </w:r>
      <w:proofErr w:type="spellEnd"/>
      <w:r w:rsidR="00A4019D" w:rsidRPr="00E360A0">
        <w:t>“,</w:t>
      </w:r>
      <w:r w:rsidR="00A4019D" w:rsidRPr="00A4019D">
        <w:rPr>
          <w:i/>
        </w:rPr>
        <w:t xml:space="preserve"> </w:t>
      </w:r>
      <w:r w:rsidR="00A4019D" w:rsidRPr="009F6B7E">
        <w:t>VšĮ „Lazdijų ligoninė“ 201</w:t>
      </w:r>
      <w:r w:rsidR="009F6B7E">
        <w:t>9-05-09</w:t>
      </w:r>
      <w:r w:rsidR="00A4019D" w:rsidRPr="009F6B7E">
        <w:t xml:space="preserve"> raštą Nr. </w:t>
      </w:r>
      <w:r w:rsidR="009F6B7E">
        <w:t>LLS-163</w:t>
      </w:r>
      <w:r w:rsidR="00A4019D" w:rsidRPr="009F6B7E">
        <w:t xml:space="preserve"> „Dėl prekybos alkoholiniais gėrimais“</w:t>
      </w:r>
      <w:r w:rsidR="00A4019D" w:rsidRPr="00A4019D">
        <w:rPr>
          <w:i/>
        </w:rPr>
        <w:t xml:space="preserve">, </w:t>
      </w:r>
      <w:r w:rsidR="00A4019D" w:rsidRPr="00AB08D5">
        <w:t>UAB „Lazdijų sveikatos centras“ 201</w:t>
      </w:r>
      <w:r w:rsidR="00AB08D5">
        <w:t>9-05-07</w:t>
      </w:r>
      <w:r w:rsidR="00A4019D" w:rsidRPr="00AB08D5">
        <w:t xml:space="preserve"> raštą Nr. V1-</w:t>
      </w:r>
      <w:r w:rsidR="00AB08D5">
        <w:t>131</w:t>
      </w:r>
      <w:r w:rsidR="00A4019D" w:rsidRPr="00AB08D5">
        <w:t xml:space="preserve"> „Dėl prekybos alkoholiniais gėrimais</w:t>
      </w:r>
      <w:r w:rsidR="00AB08D5">
        <w:t xml:space="preserve"> </w:t>
      </w:r>
      <w:proofErr w:type="spellStart"/>
      <w:r w:rsidR="00AB08D5">
        <w:t>atstumų</w:t>
      </w:r>
      <w:proofErr w:type="spellEnd"/>
      <w:r w:rsidR="00AB08D5">
        <w:t>“</w:t>
      </w:r>
      <w:r w:rsidR="00414087" w:rsidRPr="00414087">
        <w:rPr>
          <w:rFonts w:eastAsia="Times New Roman"/>
          <w:szCs w:val="24"/>
          <w:lang w:eastAsia="ar-SA"/>
        </w:rPr>
        <w:t xml:space="preserve">, Lazdijų rajono savivaldybės taryba </w:t>
      </w:r>
      <w:r w:rsidR="00414087" w:rsidRPr="00414087">
        <w:rPr>
          <w:rFonts w:eastAsia="Times New Roman"/>
          <w:spacing w:val="30"/>
          <w:szCs w:val="24"/>
          <w:lang w:eastAsia="ar-SA"/>
        </w:rPr>
        <w:t>nusprendžia</w:t>
      </w:r>
      <w:r w:rsidR="00414087" w:rsidRPr="00414087">
        <w:rPr>
          <w:rFonts w:eastAsia="Times New Roman"/>
          <w:szCs w:val="24"/>
          <w:lang w:eastAsia="ar-SA"/>
        </w:rPr>
        <w:t>:</w:t>
      </w:r>
    </w:p>
    <w:p w14:paraId="462AABCA" w14:textId="19A58AA4" w:rsidR="00702B92" w:rsidRDefault="00702B92" w:rsidP="00D36037">
      <w:pPr>
        <w:pStyle w:val="Pagrindinistekstas"/>
        <w:tabs>
          <w:tab w:val="right" w:pos="9638"/>
        </w:tabs>
        <w:spacing w:after="0" w:line="360" w:lineRule="auto"/>
        <w:jc w:val="both"/>
        <w:rPr>
          <w:szCs w:val="24"/>
        </w:rPr>
      </w:pPr>
      <w:r>
        <w:rPr>
          <w:szCs w:val="24"/>
        </w:rPr>
        <w:t>Pripažinti netekusiu galios Lazdijų rajono savivaldybės tarybos 201</w:t>
      </w:r>
      <w:r w:rsidR="003B5F48">
        <w:rPr>
          <w:szCs w:val="24"/>
        </w:rPr>
        <w:t>6</w:t>
      </w:r>
      <w:r>
        <w:rPr>
          <w:szCs w:val="24"/>
        </w:rPr>
        <w:t xml:space="preserve"> m. </w:t>
      </w:r>
      <w:r w:rsidR="003B5F48">
        <w:rPr>
          <w:szCs w:val="24"/>
        </w:rPr>
        <w:t>vasario 19</w:t>
      </w:r>
      <w:r>
        <w:rPr>
          <w:szCs w:val="24"/>
        </w:rPr>
        <w:t xml:space="preserve"> d. sprendimą Nr. </w:t>
      </w:r>
      <w:hyperlink r:id="rId9" w:history="1">
        <w:r w:rsidR="006452FF" w:rsidRPr="00A4019D">
          <w:rPr>
            <w:rStyle w:val="Hipersaitas"/>
            <w:szCs w:val="24"/>
          </w:rPr>
          <w:t>5TS-</w:t>
        </w:r>
        <w:r w:rsidR="003B5F48" w:rsidRPr="00A4019D">
          <w:rPr>
            <w:rStyle w:val="Hipersaitas"/>
            <w:szCs w:val="24"/>
          </w:rPr>
          <w:t>364</w:t>
        </w:r>
      </w:hyperlink>
      <w:r w:rsidR="006452FF">
        <w:rPr>
          <w:szCs w:val="24"/>
        </w:rPr>
        <w:t xml:space="preserve"> </w:t>
      </w:r>
      <w:r>
        <w:rPr>
          <w:szCs w:val="24"/>
        </w:rPr>
        <w:t>„</w:t>
      </w:r>
      <w:r w:rsidR="00440D42">
        <w:t xml:space="preserve">Dėl </w:t>
      </w:r>
      <w:r w:rsidR="003B5F48">
        <w:t>draudimo prekiauti alkoholiniais gėrimais</w:t>
      </w:r>
      <w:r>
        <w:rPr>
          <w:szCs w:val="24"/>
        </w:rPr>
        <w:t>“</w:t>
      </w:r>
      <w:r w:rsidR="0072422A">
        <w:rPr>
          <w:szCs w:val="24"/>
        </w:rPr>
        <w:t xml:space="preserve"> su visais jo pakeitimais</w:t>
      </w:r>
      <w:r w:rsidR="00C466FE">
        <w:rPr>
          <w:szCs w:val="24"/>
        </w:rPr>
        <w:t xml:space="preserve"> ir papildymais</w:t>
      </w:r>
      <w:r>
        <w:rPr>
          <w:szCs w:val="24"/>
        </w:rPr>
        <w:t>.</w:t>
      </w:r>
    </w:p>
    <w:p w14:paraId="68F91C39" w14:textId="77777777" w:rsidR="002A2752" w:rsidRPr="002179B4" w:rsidRDefault="00EC545F" w:rsidP="00EC545F">
      <w:pPr>
        <w:pStyle w:val="Pagrindinistekstas"/>
        <w:ind w:firstLine="0"/>
        <w:rPr>
          <w:szCs w:val="24"/>
        </w:rPr>
      </w:pPr>
      <w:r w:rsidRPr="002179B4">
        <w:rPr>
          <w:szCs w:val="24"/>
        </w:rPr>
        <w:t>Savivaldybės mer</w:t>
      </w:r>
      <w:r w:rsidR="002179B4">
        <w:rPr>
          <w:szCs w:val="24"/>
        </w:rPr>
        <w:t>as</w:t>
      </w:r>
    </w:p>
    <w:p w14:paraId="37BCA53A" w14:textId="77777777" w:rsidR="00E84236" w:rsidRDefault="00E84236">
      <w:pPr>
        <w:ind w:firstLine="0"/>
        <w:rPr>
          <w:rFonts w:eastAsia="Times New Roman"/>
          <w:szCs w:val="24"/>
          <w:lang w:eastAsia="ar-SA"/>
        </w:rPr>
      </w:pPr>
    </w:p>
    <w:p w14:paraId="5B1B78D6" w14:textId="77777777" w:rsidR="00E84236" w:rsidRDefault="00E84236">
      <w:pPr>
        <w:ind w:firstLine="0"/>
        <w:rPr>
          <w:rFonts w:eastAsia="Times New Roman"/>
          <w:szCs w:val="24"/>
          <w:lang w:eastAsia="ar-SA"/>
        </w:rPr>
      </w:pPr>
    </w:p>
    <w:p w14:paraId="47F7909E" w14:textId="77777777" w:rsidR="00E84236" w:rsidRDefault="00E84236">
      <w:pPr>
        <w:ind w:firstLine="0"/>
        <w:rPr>
          <w:rFonts w:eastAsia="Times New Roman"/>
          <w:szCs w:val="24"/>
          <w:lang w:eastAsia="ar-SA"/>
        </w:rPr>
      </w:pPr>
    </w:p>
    <w:p w14:paraId="7F73E64B" w14:textId="77777777" w:rsidR="00E84236" w:rsidRDefault="00E84236">
      <w:pPr>
        <w:ind w:firstLine="0"/>
        <w:rPr>
          <w:rFonts w:eastAsia="Times New Roman"/>
          <w:szCs w:val="24"/>
          <w:lang w:eastAsia="ar-SA"/>
        </w:rPr>
      </w:pPr>
    </w:p>
    <w:p w14:paraId="1C56D6D7" w14:textId="77777777" w:rsidR="00E84236" w:rsidRDefault="00E84236">
      <w:pPr>
        <w:ind w:firstLine="0"/>
        <w:rPr>
          <w:rFonts w:eastAsia="Times New Roman"/>
          <w:szCs w:val="24"/>
          <w:lang w:eastAsia="ar-SA"/>
        </w:rPr>
      </w:pPr>
    </w:p>
    <w:p w14:paraId="4A7CB8DE" w14:textId="77777777" w:rsidR="00E84236" w:rsidRDefault="00E84236">
      <w:pPr>
        <w:ind w:firstLine="0"/>
        <w:rPr>
          <w:rFonts w:eastAsia="Times New Roman"/>
          <w:szCs w:val="24"/>
          <w:lang w:eastAsia="ar-SA"/>
        </w:rPr>
      </w:pPr>
    </w:p>
    <w:p w14:paraId="2DCCF06B" w14:textId="77777777" w:rsidR="00E84236" w:rsidRDefault="00E84236">
      <w:pPr>
        <w:ind w:firstLine="0"/>
        <w:rPr>
          <w:rFonts w:eastAsia="Times New Roman"/>
          <w:szCs w:val="24"/>
          <w:lang w:eastAsia="ar-SA"/>
        </w:rPr>
      </w:pPr>
    </w:p>
    <w:p w14:paraId="2A30158F" w14:textId="77777777" w:rsidR="00E84236" w:rsidRDefault="00E84236">
      <w:pPr>
        <w:ind w:firstLine="0"/>
        <w:rPr>
          <w:rFonts w:eastAsia="Times New Roman"/>
          <w:szCs w:val="24"/>
          <w:lang w:eastAsia="ar-SA"/>
        </w:rPr>
      </w:pPr>
    </w:p>
    <w:p w14:paraId="11B7DCE1" w14:textId="77777777" w:rsidR="00E84236" w:rsidRDefault="00E84236">
      <w:pPr>
        <w:ind w:firstLine="0"/>
        <w:rPr>
          <w:rFonts w:eastAsia="Times New Roman"/>
          <w:szCs w:val="24"/>
          <w:lang w:eastAsia="ar-SA"/>
        </w:rPr>
      </w:pPr>
    </w:p>
    <w:p w14:paraId="55A1539E" w14:textId="77777777" w:rsidR="00E84236" w:rsidRDefault="00E84236">
      <w:pPr>
        <w:ind w:firstLine="0"/>
        <w:rPr>
          <w:rFonts w:eastAsia="Times New Roman"/>
          <w:szCs w:val="24"/>
          <w:lang w:eastAsia="ar-SA"/>
        </w:rPr>
      </w:pPr>
    </w:p>
    <w:p w14:paraId="2911B0DD" w14:textId="77777777" w:rsidR="00E84236" w:rsidRDefault="00E84236">
      <w:pPr>
        <w:ind w:firstLine="0"/>
        <w:rPr>
          <w:rFonts w:eastAsia="Times New Roman"/>
          <w:szCs w:val="24"/>
          <w:lang w:eastAsia="ar-SA"/>
        </w:rPr>
      </w:pPr>
    </w:p>
    <w:p w14:paraId="26BAC74F" w14:textId="77777777" w:rsidR="00E84236" w:rsidRDefault="00E84236">
      <w:pPr>
        <w:ind w:firstLine="0"/>
        <w:rPr>
          <w:rFonts w:eastAsia="Times New Roman"/>
          <w:szCs w:val="24"/>
          <w:lang w:eastAsia="ar-SA"/>
        </w:rPr>
      </w:pPr>
    </w:p>
    <w:p w14:paraId="667CDDF1" w14:textId="77777777" w:rsidR="00E84236" w:rsidRDefault="00E84236">
      <w:pPr>
        <w:ind w:firstLine="0"/>
        <w:rPr>
          <w:rFonts w:eastAsia="Times New Roman"/>
          <w:szCs w:val="24"/>
          <w:lang w:eastAsia="ar-SA"/>
        </w:rPr>
      </w:pPr>
    </w:p>
    <w:p w14:paraId="5F5B41E3" w14:textId="77777777" w:rsidR="00E84236" w:rsidRDefault="00E84236">
      <w:pPr>
        <w:ind w:firstLine="0"/>
        <w:rPr>
          <w:rFonts w:eastAsia="Times New Roman"/>
          <w:szCs w:val="24"/>
          <w:lang w:eastAsia="ar-SA"/>
        </w:rPr>
      </w:pPr>
    </w:p>
    <w:p w14:paraId="4AFB8B6A" w14:textId="77777777" w:rsidR="003B5F48" w:rsidRDefault="003B5F48" w:rsidP="00E84236">
      <w:pPr>
        <w:ind w:firstLine="0"/>
      </w:pPr>
    </w:p>
    <w:p w14:paraId="2F203534" w14:textId="77777777" w:rsidR="003B5F48" w:rsidRDefault="003B5F48" w:rsidP="00E84236">
      <w:pPr>
        <w:ind w:firstLine="0"/>
      </w:pPr>
    </w:p>
    <w:p w14:paraId="01A5E19D" w14:textId="77777777" w:rsidR="003B5F48" w:rsidRDefault="003B5F48" w:rsidP="00E84236">
      <w:pPr>
        <w:ind w:firstLine="0"/>
      </w:pPr>
    </w:p>
    <w:p w14:paraId="53CCEFB8" w14:textId="77777777" w:rsidR="003B5F48" w:rsidRDefault="003B5F48" w:rsidP="00E84236">
      <w:pPr>
        <w:ind w:firstLine="0"/>
      </w:pPr>
    </w:p>
    <w:p w14:paraId="78153BB6" w14:textId="77777777" w:rsidR="003B5F48" w:rsidRDefault="003B5F48" w:rsidP="00E84236">
      <w:pPr>
        <w:ind w:firstLine="0"/>
      </w:pPr>
    </w:p>
    <w:p w14:paraId="61A0A090" w14:textId="77777777" w:rsidR="00A4019D" w:rsidRDefault="00A4019D" w:rsidP="00E84236">
      <w:pPr>
        <w:ind w:firstLine="0"/>
      </w:pPr>
    </w:p>
    <w:p w14:paraId="6A3CA06F" w14:textId="77777777" w:rsidR="00A4019D" w:rsidRDefault="00A4019D" w:rsidP="00E84236">
      <w:pPr>
        <w:ind w:firstLine="0"/>
      </w:pPr>
    </w:p>
    <w:p w14:paraId="32E3A049" w14:textId="77777777" w:rsidR="00A4019D" w:rsidRDefault="00A4019D" w:rsidP="00E84236">
      <w:pPr>
        <w:ind w:firstLine="0"/>
      </w:pPr>
    </w:p>
    <w:p w14:paraId="6188E1D1" w14:textId="77777777" w:rsidR="00A4019D" w:rsidRDefault="00A4019D" w:rsidP="00E84236">
      <w:pPr>
        <w:ind w:firstLine="0"/>
      </w:pPr>
    </w:p>
    <w:p w14:paraId="5B4BEBD6" w14:textId="77777777" w:rsidR="002179B4" w:rsidRDefault="002179B4" w:rsidP="00E84236">
      <w:pPr>
        <w:ind w:firstLine="0"/>
      </w:pPr>
    </w:p>
    <w:p w14:paraId="0AA35394" w14:textId="77777777" w:rsidR="002179B4" w:rsidRDefault="002179B4" w:rsidP="00E84236">
      <w:pPr>
        <w:ind w:firstLine="0"/>
      </w:pPr>
    </w:p>
    <w:p w14:paraId="36C9F848" w14:textId="77777777" w:rsidR="002179B4" w:rsidRDefault="002179B4" w:rsidP="00E84236">
      <w:pPr>
        <w:ind w:firstLine="0"/>
      </w:pPr>
    </w:p>
    <w:p w14:paraId="7D46BFBD" w14:textId="77777777" w:rsidR="002179B4" w:rsidRDefault="002179B4" w:rsidP="00E84236">
      <w:pPr>
        <w:ind w:firstLine="0"/>
      </w:pPr>
    </w:p>
    <w:p w14:paraId="1E36B0D8" w14:textId="77777777" w:rsidR="002179B4" w:rsidRDefault="002179B4" w:rsidP="00E84236">
      <w:pPr>
        <w:ind w:firstLine="0"/>
      </w:pPr>
    </w:p>
    <w:p w14:paraId="332B199F" w14:textId="77777777" w:rsidR="002179B4" w:rsidRDefault="002179B4" w:rsidP="00E84236">
      <w:pPr>
        <w:ind w:firstLine="0"/>
      </w:pPr>
    </w:p>
    <w:p w14:paraId="1782C9B9" w14:textId="77777777" w:rsidR="002179B4" w:rsidRDefault="002179B4" w:rsidP="00E84236">
      <w:pPr>
        <w:ind w:firstLine="0"/>
      </w:pPr>
    </w:p>
    <w:p w14:paraId="0F817356" w14:textId="77777777" w:rsidR="002179B4" w:rsidRDefault="002179B4" w:rsidP="00E84236">
      <w:pPr>
        <w:ind w:firstLine="0"/>
      </w:pPr>
    </w:p>
    <w:p w14:paraId="74325566" w14:textId="77777777" w:rsidR="002179B4" w:rsidRDefault="002179B4" w:rsidP="00E84236">
      <w:pPr>
        <w:ind w:firstLine="0"/>
      </w:pPr>
    </w:p>
    <w:p w14:paraId="4A031BDF" w14:textId="77777777" w:rsidR="002179B4" w:rsidRDefault="002179B4" w:rsidP="00E84236">
      <w:pPr>
        <w:ind w:firstLine="0"/>
      </w:pPr>
    </w:p>
    <w:p w14:paraId="7451108D" w14:textId="77777777" w:rsidR="002179B4" w:rsidRDefault="002179B4" w:rsidP="00E84236">
      <w:pPr>
        <w:ind w:firstLine="0"/>
      </w:pPr>
    </w:p>
    <w:p w14:paraId="64F4E98E" w14:textId="77777777" w:rsidR="002179B4" w:rsidRDefault="002179B4" w:rsidP="00E84236">
      <w:pPr>
        <w:ind w:firstLine="0"/>
      </w:pPr>
    </w:p>
    <w:p w14:paraId="22B0E200" w14:textId="77777777" w:rsidR="002179B4" w:rsidRDefault="002179B4" w:rsidP="00E84236">
      <w:pPr>
        <w:ind w:firstLine="0"/>
      </w:pPr>
    </w:p>
    <w:p w14:paraId="76DAE5AD" w14:textId="77777777" w:rsidR="002179B4" w:rsidRDefault="002179B4" w:rsidP="00E84236">
      <w:pPr>
        <w:ind w:firstLine="0"/>
      </w:pPr>
    </w:p>
    <w:p w14:paraId="46AA0938" w14:textId="77777777" w:rsidR="002179B4" w:rsidRDefault="002179B4" w:rsidP="00E84236">
      <w:pPr>
        <w:ind w:firstLine="0"/>
      </w:pPr>
    </w:p>
    <w:p w14:paraId="04308E6D" w14:textId="77777777" w:rsidR="002179B4" w:rsidRDefault="002179B4" w:rsidP="00E84236">
      <w:pPr>
        <w:ind w:firstLine="0"/>
      </w:pPr>
    </w:p>
    <w:p w14:paraId="55D4A059" w14:textId="77777777" w:rsidR="002179B4" w:rsidRDefault="002179B4" w:rsidP="00E84236">
      <w:pPr>
        <w:ind w:firstLine="0"/>
      </w:pPr>
    </w:p>
    <w:p w14:paraId="59184B60" w14:textId="77777777" w:rsidR="00F66684" w:rsidRDefault="00F66684" w:rsidP="00E84236">
      <w:pPr>
        <w:ind w:firstLine="0"/>
      </w:pPr>
    </w:p>
    <w:p w14:paraId="141081F0" w14:textId="77777777" w:rsidR="00CA5870" w:rsidRDefault="00CA5870" w:rsidP="00E84236">
      <w:pPr>
        <w:ind w:firstLine="0"/>
      </w:pPr>
    </w:p>
    <w:p w14:paraId="5855826B" w14:textId="77777777" w:rsidR="00CA5870" w:rsidRDefault="00CA5870" w:rsidP="00E84236">
      <w:pPr>
        <w:ind w:firstLine="0"/>
      </w:pPr>
    </w:p>
    <w:p w14:paraId="63791F7B" w14:textId="77777777" w:rsidR="00CA5870" w:rsidRDefault="00CA5870" w:rsidP="00E84236">
      <w:pPr>
        <w:ind w:firstLine="0"/>
      </w:pPr>
    </w:p>
    <w:p w14:paraId="38B99F01" w14:textId="77777777" w:rsidR="00CA5870" w:rsidRDefault="00CA5870" w:rsidP="00E84236">
      <w:pPr>
        <w:ind w:firstLine="0"/>
      </w:pPr>
    </w:p>
    <w:p w14:paraId="4415C3BA" w14:textId="568E5555" w:rsidR="00E84236" w:rsidRDefault="006452FF" w:rsidP="00E84236">
      <w:pPr>
        <w:ind w:firstLine="0"/>
      </w:pPr>
      <w:r>
        <w:t>Rimvydas Kupstas</w:t>
      </w:r>
      <w:r w:rsidR="00F66684">
        <w:t>,  tel. 8 (318) 66</w:t>
      </w:r>
      <w:r w:rsidR="0072422A">
        <w:t> </w:t>
      </w:r>
      <w:r w:rsidR="00F66684">
        <w:t>115</w:t>
      </w:r>
    </w:p>
    <w:p w14:paraId="48DFC69D" w14:textId="2D6C782B" w:rsidR="0072422A" w:rsidRDefault="0072422A" w:rsidP="00E84236">
      <w:pPr>
        <w:ind w:firstLine="0"/>
      </w:pPr>
    </w:p>
    <w:p w14:paraId="354ADEBE" w14:textId="144FDFB1" w:rsidR="0072422A" w:rsidRDefault="0072422A" w:rsidP="00E84236">
      <w:pPr>
        <w:ind w:firstLine="0"/>
      </w:pPr>
    </w:p>
    <w:p w14:paraId="57453369" w14:textId="14D22022" w:rsidR="0072422A" w:rsidRDefault="0072422A" w:rsidP="00E84236">
      <w:pPr>
        <w:ind w:firstLine="0"/>
      </w:pPr>
    </w:p>
    <w:p w14:paraId="5C277BC9" w14:textId="71C4BA23" w:rsidR="0072422A" w:rsidRDefault="0072422A" w:rsidP="00E84236">
      <w:pPr>
        <w:ind w:firstLine="0"/>
      </w:pPr>
    </w:p>
    <w:p w14:paraId="2325D50A" w14:textId="7D6AB214" w:rsidR="0072422A" w:rsidRDefault="0072422A" w:rsidP="00E84236">
      <w:pPr>
        <w:ind w:firstLine="0"/>
      </w:pPr>
    </w:p>
    <w:p w14:paraId="013E941E" w14:textId="58C4F746" w:rsidR="0072422A" w:rsidRDefault="0072422A" w:rsidP="00E84236">
      <w:pPr>
        <w:ind w:firstLine="0"/>
      </w:pPr>
    </w:p>
    <w:p w14:paraId="174F1100" w14:textId="77777777" w:rsidR="0072422A" w:rsidRDefault="0072422A" w:rsidP="00E84236">
      <w:pPr>
        <w:ind w:firstLine="0"/>
      </w:pPr>
    </w:p>
    <w:p w14:paraId="120292A9" w14:textId="77777777" w:rsidR="00B24A89" w:rsidRPr="00D14C62" w:rsidRDefault="00B24A89" w:rsidP="00414087">
      <w:pPr>
        <w:ind w:firstLine="0"/>
        <w:jc w:val="center"/>
      </w:pPr>
      <w:r w:rsidRPr="00D14C62">
        <w:rPr>
          <w:b/>
        </w:rPr>
        <w:t>LAZDIJŲ RAJONO SAVIVALDYBĖS TARYBOS SPRENDIMO</w:t>
      </w:r>
    </w:p>
    <w:p w14:paraId="07C119F1" w14:textId="77777777" w:rsidR="003B5F48" w:rsidRPr="007867B6" w:rsidRDefault="003B5F48" w:rsidP="003B5F48">
      <w:pPr>
        <w:ind w:firstLine="0"/>
        <w:jc w:val="center"/>
        <w:rPr>
          <w:rFonts w:eastAsia="Times New Roman"/>
          <w:szCs w:val="24"/>
        </w:rPr>
      </w:pPr>
      <w:r>
        <w:rPr>
          <w:b/>
          <w:szCs w:val="24"/>
        </w:rPr>
        <w:t xml:space="preserve">,,DĖL LAZDIJŲ RAJONO SAVIVALDYBĖS TARYBOS 2016 M. VASARIO 19 D. SPRENDIMO NR. </w:t>
      </w:r>
      <w:hyperlink r:id="rId10" w:history="1">
        <w:r w:rsidRPr="00A4019D">
          <w:rPr>
            <w:rStyle w:val="Hipersaitas"/>
            <w:b/>
            <w:szCs w:val="24"/>
          </w:rPr>
          <w:t>5TS-364</w:t>
        </w:r>
      </w:hyperlink>
      <w:r>
        <w:rPr>
          <w:b/>
          <w:szCs w:val="24"/>
        </w:rPr>
        <w:t xml:space="preserve"> „</w:t>
      </w:r>
      <w:r>
        <w:rPr>
          <w:b/>
          <w:bCs/>
        </w:rPr>
        <w:t xml:space="preserve">DĖL DRAUDIMO PREKIAUTI ALKOHOLINIAIS GĖRIMAIS“ </w:t>
      </w:r>
      <w:r>
        <w:rPr>
          <w:b/>
          <w:szCs w:val="24"/>
        </w:rPr>
        <w:t xml:space="preserve"> PRIPAŽINIMO NETEKUSIU GALIOS“</w:t>
      </w:r>
    </w:p>
    <w:p w14:paraId="160CDD0A" w14:textId="77777777" w:rsidR="006452FF" w:rsidRPr="003E1BC0" w:rsidRDefault="006452FF" w:rsidP="006452FF">
      <w:pPr>
        <w:ind w:firstLine="0"/>
        <w:rPr>
          <w:rFonts w:eastAsia="Times New Roman"/>
          <w:szCs w:val="24"/>
          <w:lang w:eastAsia="ar-SA"/>
        </w:rPr>
      </w:pPr>
    </w:p>
    <w:p w14:paraId="06887BBD" w14:textId="77777777" w:rsidR="00B24A89" w:rsidRPr="00D14C62" w:rsidRDefault="00B24A89" w:rsidP="006452FF">
      <w:pPr>
        <w:ind w:firstLine="0"/>
        <w:jc w:val="center"/>
        <w:rPr>
          <w:b/>
        </w:rPr>
      </w:pPr>
      <w:r w:rsidRPr="00D14C62">
        <w:rPr>
          <w:b/>
        </w:rPr>
        <w:t>A</w:t>
      </w:r>
      <w:r w:rsidR="00414087">
        <w:rPr>
          <w:b/>
        </w:rPr>
        <w:t>IŠKINAMASIS RAŠTAS</w:t>
      </w:r>
    </w:p>
    <w:p w14:paraId="3CFFB07E" w14:textId="77777777" w:rsidR="00B24A89" w:rsidRDefault="00B74BBD" w:rsidP="00414087">
      <w:pPr>
        <w:pStyle w:val="Porat"/>
        <w:ind w:firstLine="0"/>
        <w:jc w:val="center"/>
      </w:pPr>
      <w:r w:rsidRPr="00D14C62">
        <w:t>201</w:t>
      </w:r>
      <w:r w:rsidR="002126C6">
        <w:t>9</w:t>
      </w:r>
      <w:r w:rsidR="00440D42">
        <w:t>-0</w:t>
      </w:r>
      <w:r w:rsidR="00414087">
        <w:t>5</w:t>
      </w:r>
      <w:r w:rsidRPr="00D14C62">
        <w:t>-</w:t>
      </w:r>
      <w:r w:rsidR="004620E6">
        <w:t>0</w:t>
      </w:r>
      <w:r w:rsidR="003B5F48">
        <w:t>9</w:t>
      </w:r>
    </w:p>
    <w:p w14:paraId="38229968" w14:textId="77777777" w:rsidR="00414087" w:rsidRPr="00D14C62" w:rsidRDefault="00414087" w:rsidP="00414087">
      <w:pPr>
        <w:pStyle w:val="Porat"/>
        <w:ind w:firstLine="0"/>
        <w:jc w:val="center"/>
      </w:pPr>
    </w:p>
    <w:p w14:paraId="2263F723" w14:textId="3F1B789F" w:rsidR="00A4019D" w:rsidRDefault="00B24A89" w:rsidP="002179B4">
      <w:pPr>
        <w:spacing w:line="360" w:lineRule="auto"/>
        <w:ind w:firstLine="720"/>
        <w:jc w:val="both"/>
        <w:rPr>
          <w:rFonts w:eastAsia="Times New Roman"/>
          <w:bCs/>
          <w:szCs w:val="24"/>
          <w:lang w:eastAsia="ar-SA"/>
        </w:rPr>
      </w:pPr>
      <w:r w:rsidRPr="00D14C62">
        <w:t xml:space="preserve">Lazdijų rajono savivaldybės tarybos sprendimo projektas </w:t>
      </w:r>
      <w:r w:rsidR="00842094">
        <w:rPr>
          <w:szCs w:val="24"/>
        </w:rPr>
        <w:t>„</w:t>
      </w:r>
      <w:r w:rsidR="00414087">
        <w:rPr>
          <w:szCs w:val="24"/>
        </w:rPr>
        <w:t>D</w:t>
      </w:r>
      <w:r w:rsidR="00414087" w:rsidRPr="00414087">
        <w:rPr>
          <w:szCs w:val="24"/>
        </w:rPr>
        <w:t xml:space="preserve">ėl </w:t>
      </w:r>
      <w:r w:rsidR="00414087">
        <w:rPr>
          <w:szCs w:val="24"/>
        </w:rPr>
        <w:t>L</w:t>
      </w:r>
      <w:r w:rsidR="00414087" w:rsidRPr="00414087">
        <w:rPr>
          <w:szCs w:val="24"/>
        </w:rPr>
        <w:t>azdijų rajono savivaldybės tarybos 201</w:t>
      </w:r>
      <w:r w:rsidR="003B5F48">
        <w:rPr>
          <w:szCs w:val="24"/>
        </w:rPr>
        <w:t>6</w:t>
      </w:r>
      <w:r w:rsidR="00414087" w:rsidRPr="00414087">
        <w:rPr>
          <w:szCs w:val="24"/>
        </w:rPr>
        <w:t xml:space="preserve"> m. </w:t>
      </w:r>
      <w:r w:rsidR="003B5F48">
        <w:rPr>
          <w:szCs w:val="24"/>
        </w:rPr>
        <w:t>vasario 19</w:t>
      </w:r>
      <w:r w:rsidR="00414087" w:rsidRPr="00414087">
        <w:rPr>
          <w:szCs w:val="24"/>
        </w:rPr>
        <w:t xml:space="preserve"> d. sprendimo </w:t>
      </w:r>
      <w:r w:rsidR="00414087">
        <w:rPr>
          <w:szCs w:val="24"/>
        </w:rPr>
        <w:t>N</w:t>
      </w:r>
      <w:r w:rsidR="00414087" w:rsidRPr="00414087">
        <w:rPr>
          <w:szCs w:val="24"/>
        </w:rPr>
        <w:t xml:space="preserve">r. </w:t>
      </w:r>
      <w:hyperlink r:id="rId11" w:history="1">
        <w:r w:rsidR="006452FF" w:rsidRPr="00A4019D">
          <w:rPr>
            <w:rStyle w:val="Hipersaitas"/>
            <w:szCs w:val="24"/>
          </w:rPr>
          <w:t>5TS</w:t>
        </w:r>
        <w:r w:rsidR="00156AA4" w:rsidRPr="00A4019D">
          <w:rPr>
            <w:rStyle w:val="Hipersaitas"/>
            <w:szCs w:val="24"/>
          </w:rPr>
          <w:t>-</w:t>
        </w:r>
        <w:r w:rsidR="003B5F48" w:rsidRPr="00A4019D">
          <w:rPr>
            <w:rStyle w:val="Hipersaitas"/>
            <w:szCs w:val="24"/>
          </w:rPr>
          <w:t>364</w:t>
        </w:r>
      </w:hyperlink>
      <w:r w:rsidR="006452FF">
        <w:rPr>
          <w:szCs w:val="24"/>
        </w:rPr>
        <w:t xml:space="preserve"> </w:t>
      </w:r>
      <w:r w:rsidR="00414087" w:rsidRPr="00414087">
        <w:rPr>
          <w:szCs w:val="24"/>
        </w:rPr>
        <w:t>„</w:t>
      </w:r>
      <w:r w:rsidR="003B5F48">
        <w:t>Dėl draudimo prekiauti alkoholiniais gėrimais</w:t>
      </w:r>
      <w:r w:rsidR="003B5F48">
        <w:rPr>
          <w:szCs w:val="24"/>
        </w:rPr>
        <w:t xml:space="preserve">“ </w:t>
      </w:r>
      <w:r w:rsidR="00414087" w:rsidRPr="00414087">
        <w:rPr>
          <w:szCs w:val="24"/>
        </w:rPr>
        <w:t>pripažinimo netekusiu galios</w:t>
      </w:r>
      <w:r w:rsidR="00842094">
        <w:rPr>
          <w:szCs w:val="24"/>
        </w:rPr>
        <w:t>“</w:t>
      </w:r>
      <w:r w:rsidRPr="00D14C62">
        <w:t xml:space="preserve"> parengtas vadovaujantis Lietuvos Respublikos vietos savivaldos </w:t>
      </w:r>
      <w:r w:rsidR="00440D42">
        <w:t xml:space="preserve">įstatymo </w:t>
      </w:r>
      <w:r w:rsidR="00440D42">
        <w:rPr>
          <w:szCs w:val="24"/>
        </w:rPr>
        <w:t>18 straipsnio 1 dalimi</w:t>
      </w:r>
      <w:r w:rsidR="00414087">
        <w:rPr>
          <w:szCs w:val="24"/>
        </w:rPr>
        <w:t>,</w:t>
      </w:r>
      <w:r w:rsidR="00414087" w:rsidRPr="00414087">
        <w:rPr>
          <w:rFonts w:eastAsia="Times New Roman"/>
          <w:bCs/>
          <w:szCs w:val="24"/>
          <w:lang w:eastAsia="ar-SA"/>
        </w:rPr>
        <w:t xml:space="preserve"> </w:t>
      </w:r>
      <w:r w:rsidR="00471ED9">
        <w:rPr>
          <w:rFonts w:eastAsia="Times New Roman"/>
          <w:bCs/>
          <w:szCs w:val="24"/>
          <w:lang w:eastAsia="ar-SA"/>
        </w:rPr>
        <w:t>atsižvelg</w:t>
      </w:r>
      <w:r w:rsidR="002179B4">
        <w:rPr>
          <w:rFonts w:eastAsia="Times New Roman"/>
          <w:bCs/>
          <w:szCs w:val="24"/>
          <w:lang w:eastAsia="ar-SA"/>
        </w:rPr>
        <w:t>iant į</w:t>
      </w:r>
      <w:r w:rsidR="002179B4">
        <w:t xml:space="preserve"> </w:t>
      </w:r>
      <w:r w:rsidR="002179B4" w:rsidRPr="00E360A0">
        <w:t>Lazdijų Motiejaus Gustaičio gimnazijos 201</w:t>
      </w:r>
      <w:r w:rsidR="002179B4">
        <w:t>9-05-07</w:t>
      </w:r>
      <w:r w:rsidR="002179B4" w:rsidRPr="00E360A0">
        <w:t xml:space="preserve"> raštą Nr. </w:t>
      </w:r>
      <w:r w:rsidR="002179B4">
        <w:t>LGG10-130</w:t>
      </w:r>
      <w:r w:rsidR="002179B4" w:rsidRPr="00E360A0">
        <w:t xml:space="preserve"> „Dėl prekybos alkoholiniais gėrimais </w:t>
      </w:r>
      <w:proofErr w:type="spellStart"/>
      <w:r w:rsidR="002179B4" w:rsidRPr="00E360A0">
        <w:t>atstumų</w:t>
      </w:r>
      <w:proofErr w:type="spellEnd"/>
      <w:r w:rsidR="002179B4">
        <w:t>“</w:t>
      </w:r>
      <w:r w:rsidR="002179B4" w:rsidRPr="00A4019D">
        <w:rPr>
          <w:i/>
        </w:rPr>
        <w:t xml:space="preserve">, </w:t>
      </w:r>
      <w:r w:rsidR="002179B4" w:rsidRPr="00E360A0">
        <w:t>Lazdijų r. Veisiejų Sigito Gedos gimnazijos 201</w:t>
      </w:r>
      <w:r w:rsidR="002179B4">
        <w:t>9-05-07</w:t>
      </w:r>
      <w:r w:rsidR="002179B4" w:rsidRPr="00E360A0">
        <w:t xml:space="preserve"> raštą Nr. </w:t>
      </w:r>
      <w:r w:rsidR="002179B4">
        <w:t xml:space="preserve">VSGGD3-97 </w:t>
      </w:r>
      <w:r w:rsidR="002179B4" w:rsidRPr="00E360A0">
        <w:t xml:space="preserve">„Dėl prekybos alkoholiniais gėrimais </w:t>
      </w:r>
      <w:proofErr w:type="spellStart"/>
      <w:r w:rsidR="002179B4" w:rsidRPr="00E360A0">
        <w:t>atstumų</w:t>
      </w:r>
      <w:proofErr w:type="spellEnd"/>
      <w:r w:rsidR="002179B4" w:rsidRPr="00E360A0">
        <w:t>“,</w:t>
      </w:r>
      <w:r w:rsidR="002179B4" w:rsidRPr="00A4019D">
        <w:rPr>
          <w:i/>
        </w:rPr>
        <w:t xml:space="preserve"> </w:t>
      </w:r>
      <w:r w:rsidR="002179B4" w:rsidRPr="00E360A0">
        <w:t xml:space="preserve">Lazdijų r. </w:t>
      </w:r>
      <w:proofErr w:type="spellStart"/>
      <w:r w:rsidR="002179B4" w:rsidRPr="00E360A0">
        <w:t>Seirijų</w:t>
      </w:r>
      <w:proofErr w:type="spellEnd"/>
      <w:r w:rsidR="002179B4" w:rsidRPr="00E360A0">
        <w:t xml:space="preserve"> Antano Žmuidzinavičiaus gimnazijos 201</w:t>
      </w:r>
      <w:r w:rsidR="002179B4">
        <w:t>9-05-07</w:t>
      </w:r>
      <w:r w:rsidR="002179B4" w:rsidRPr="00E360A0">
        <w:t xml:space="preserve"> raštą Nr. </w:t>
      </w:r>
      <w:r w:rsidR="002179B4">
        <w:t xml:space="preserve">SAŽG10-101 </w:t>
      </w:r>
      <w:r w:rsidR="002179B4" w:rsidRPr="00E360A0">
        <w:t xml:space="preserve">„Dėl prekybos alkoholiniais gėrimais </w:t>
      </w:r>
      <w:proofErr w:type="spellStart"/>
      <w:r w:rsidR="002179B4" w:rsidRPr="00E360A0">
        <w:t>atstumų</w:t>
      </w:r>
      <w:proofErr w:type="spellEnd"/>
      <w:r w:rsidR="002179B4" w:rsidRPr="00E360A0">
        <w:t>“, Lazdijų r. Aštriosios Kirsnos mokyklos 201</w:t>
      </w:r>
      <w:r w:rsidR="002179B4">
        <w:t>9-05-06</w:t>
      </w:r>
      <w:r w:rsidR="002179B4" w:rsidRPr="00E360A0">
        <w:t xml:space="preserve"> raštą Nr. </w:t>
      </w:r>
      <w:r w:rsidR="002179B4">
        <w:t>AKM10-66</w:t>
      </w:r>
      <w:r w:rsidR="002179B4" w:rsidRPr="00E360A0">
        <w:t xml:space="preserve"> „Dėl prekybos alkoholiniais gėrimais </w:t>
      </w:r>
      <w:proofErr w:type="spellStart"/>
      <w:r w:rsidR="002179B4" w:rsidRPr="00E360A0">
        <w:t>atstumų</w:t>
      </w:r>
      <w:proofErr w:type="spellEnd"/>
      <w:r w:rsidR="002179B4" w:rsidRPr="00E360A0">
        <w:t>“,</w:t>
      </w:r>
      <w:r w:rsidR="002179B4" w:rsidRPr="00A4019D">
        <w:rPr>
          <w:i/>
        </w:rPr>
        <w:t xml:space="preserve"> </w:t>
      </w:r>
      <w:r w:rsidR="002179B4" w:rsidRPr="00E360A0">
        <w:t xml:space="preserve">Lazdijų r. </w:t>
      </w:r>
      <w:proofErr w:type="spellStart"/>
      <w:r w:rsidR="002179B4" w:rsidRPr="00E360A0">
        <w:t>Kučiūnų</w:t>
      </w:r>
      <w:proofErr w:type="spellEnd"/>
      <w:r w:rsidR="002179B4" w:rsidRPr="00E360A0">
        <w:t xml:space="preserve"> mokyklos 201</w:t>
      </w:r>
      <w:r w:rsidR="002179B4">
        <w:t>9-05-07</w:t>
      </w:r>
      <w:r w:rsidR="002179B4" w:rsidRPr="00E360A0">
        <w:t xml:space="preserve"> raštą Nr. </w:t>
      </w:r>
      <w:r w:rsidR="002179B4">
        <w:t>KUČ10-43</w:t>
      </w:r>
      <w:r w:rsidR="002179B4" w:rsidRPr="00E360A0">
        <w:t xml:space="preserve"> „Dėl prekybos alkoholiniais gėrimais </w:t>
      </w:r>
      <w:proofErr w:type="spellStart"/>
      <w:r w:rsidR="002179B4" w:rsidRPr="00E360A0">
        <w:t>atstumų</w:t>
      </w:r>
      <w:proofErr w:type="spellEnd"/>
      <w:r w:rsidR="002179B4" w:rsidRPr="002179B4">
        <w:t>“, Lazdijų r. Stebulių mokyklos 201</w:t>
      </w:r>
      <w:r w:rsidR="002179B4">
        <w:t>9-05-09</w:t>
      </w:r>
      <w:r w:rsidR="002179B4" w:rsidRPr="002179B4">
        <w:t xml:space="preserve"> </w:t>
      </w:r>
      <w:r w:rsidR="002179B4">
        <w:t>raštą</w:t>
      </w:r>
      <w:r w:rsidR="002179B4" w:rsidRPr="002179B4">
        <w:t xml:space="preserve"> Nr. </w:t>
      </w:r>
      <w:r w:rsidR="002179B4">
        <w:t>STE10-34</w:t>
      </w:r>
      <w:r w:rsidR="002179B4" w:rsidRPr="002179B4">
        <w:t xml:space="preserve"> „Dėl prekybos alkoholiniais gėrimais </w:t>
      </w:r>
      <w:proofErr w:type="spellStart"/>
      <w:r w:rsidR="002179B4" w:rsidRPr="002179B4">
        <w:t>atstumų</w:t>
      </w:r>
      <w:proofErr w:type="spellEnd"/>
      <w:r w:rsidR="002179B4" w:rsidRPr="002179B4">
        <w:t>“,</w:t>
      </w:r>
      <w:r w:rsidR="002179B4" w:rsidRPr="00A4019D">
        <w:rPr>
          <w:i/>
        </w:rPr>
        <w:t xml:space="preserve"> </w:t>
      </w:r>
      <w:r w:rsidR="002179B4" w:rsidRPr="00E360A0">
        <w:t>Lazdijų r. Šeštokų mokyklos 201</w:t>
      </w:r>
      <w:r w:rsidR="002179B4">
        <w:t>9-05-06</w:t>
      </w:r>
      <w:r w:rsidR="002179B4" w:rsidRPr="00E360A0">
        <w:t xml:space="preserve"> raštą Nr. </w:t>
      </w:r>
      <w:r w:rsidR="002179B4">
        <w:t>ŠTMV19-59</w:t>
      </w:r>
      <w:r w:rsidR="002179B4" w:rsidRPr="00E360A0">
        <w:t xml:space="preserve"> „Dėl prekybos </w:t>
      </w:r>
      <w:r w:rsidR="002179B4">
        <w:t xml:space="preserve">alkoholiniais gėrimais </w:t>
      </w:r>
      <w:proofErr w:type="spellStart"/>
      <w:r w:rsidR="002179B4">
        <w:t>atstumų</w:t>
      </w:r>
      <w:proofErr w:type="spellEnd"/>
      <w:r w:rsidR="002179B4" w:rsidRPr="00E360A0">
        <w:t>“,</w:t>
      </w:r>
      <w:r w:rsidR="002179B4" w:rsidRPr="00A4019D">
        <w:rPr>
          <w:i/>
        </w:rPr>
        <w:t xml:space="preserve"> </w:t>
      </w:r>
      <w:r w:rsidR="002179B4" w:rsidRPr="00AB08D5">
        <w:t>Lazdijų r. Šventežerio mokyklos 201</w:t>
      </w:r>
      <w:r w:rsidR="002179B4">
        <w:t>9-05-07</w:t>
      </w:r>
      <w:r w:rsidR="002179B4" w:rsidRPr="00AB08D5">
        <w:t xml:space="preserve"> prašymą Nr. </w:t>
      </w:r>
      <w:r w:rsidR="002179B4">
        <w:t>ŠVM10-52</w:t>
      </w:r>
      <w:r w:rsidR="002179B4" w:rsidRPr="00AB08D5">
        <w:t xml:space="preserve"> „Dėl prekybos alkoholiniais gėrimais </w:t>
      </w:r>
      <w:proofErr w:type="spellStart"/>
      <w:r w:rsidR="002179B4" w:rsidRPr="00AB08D5">
        <w:t>atstumų</w:t>
      </w:r>
      <w:proofErr w:type="spellEnd"/>
      <w:r w:rsidR="002179B4" w:rsidRPr="00AB08D5">
        <w:t>“,</w:t>
      </w:r>
      <w:r w:rsidR="002179B4" w:rsidRPr="00A4019D">
        <w:rPr>
          <w:i/>
        </w:rPr>
        <w:t xml:space="preserve"> </w:t>
      </w:r>
      <w:r w:rsidR="002179B4" w:rsidRPr="00AB08D5">
        <w:t>Lazdijų mokyklos-darželio „Vyturėlis“ 201</w:t>
      </w:r>
      <w:r w:rsidR="002179B4">
        <w:t>9-05-07</w:t>
      </w:r>
      <w:r w:rsidR="002179B4" w:rsidRPr="00AB08D5">
        <w:t xml:space="preserve"> raštą Nr. </w:t>
      </w:r>
      <w:r w:rsidR="002179B4">
        <w:t>VYT10-80</w:t>
      </w:r>
      <w:r w:rsidR="002179B4" w:rsidRPr="00AB08D5">
        <w:t xml:space="preserve"> „Dėl prekybos</w:t>
      </w:r>
      <w:r w:rsidR="002179B4">
        <w:t xml:space="preserve"> alkoholiniais gėrimais </w:t>
      </w:r>
      <w:proofErr w:type="spellStart"/>
      <w:r w:rsidR="002179B4">
        <w:t>atstumų</w:t>
      </w:r>
      <w:proofErr w:type="spellEnd"/>
      <w:r w:rsidR="002179B4" w:rsidRPr="00AB08D5">
        <w:t>“, Lazdijų mokyklos-darželio „Kregždutė“ 201</w:t>
      </w:r>
      <w:r w:rsidR="002179B4">
        <w:t>9-05-07</w:t>
      </w:r>
      <w:r w:rsidR="002179B4" w:rsidRPr="00AB08D5">
        <w:t xml:space="preserve">  raštą Nr. </w:t>
      </w:r>
      <w:r w:rsidR="002179B4">
        <w:t>KRŽ10-45</w:t>
      </w:r>
      <w:r w:rsidR="002179B4" w:rsidRPr="00AB08D5">
        <w:t xml:space="preserve"> „Dėl prekybos alkoholiniais gėrimais </w:t>
      </w:r>
      <w:proofErr w:type="spellStart"/>
      <w:r w:rsidR="002179B4" w:rsidRPr="00AB08D5">
        <w:t>atstumų</w:t>
      </w:r>
      <w:proofErr w:type="spellEnd"/>
      <w:r w:rsidR="002179B4" w:rsidRPr="00AB08D5">
        <w:t>“,</w:t>
      </w:r>
      <w:r w:rsidR="002179B4" w:rsidRPr="00A4019D">
        <w:rPr>
          <w:i/>
        </w:rPr>
        <w:t xml:space="preserve"> </w:t>
      </w:r>
      <w:r w:rsidR="002179B4" w:rsidRPr="00E360A0">
        <w:t>Lazdijų r. Krosnos mokyklos 201</w:t>
      </w:r>
      <w:r w:rsidR="002179B4">
        <w:t xml:space="preserve">9-05-06 raštą </w:t>
      </w:r>
      <w:r w:rsidR="002179B4" w:rsidRPr="00E360A0">
        <w:t xml:space="preserve">Nr. </w:t>
      </w:r>
      <w:r w:rsidR="002179B4">
        <w:t xml:space="preserve">KRM10-41 </w:t>
      </w:r>
      <w:r w:rsidR="002179B4" w:rsidRPr="00E360A0">
        <w:t xml:space="preserve"> „Dėl prekybos alkoholiniais gėrimais </w:t>
      </w:r>
      <w:r w:rsidR="002179B4">
        <w:t>apklausos</w:t>
      </w:r>
      <w:r w:rsidR="002179B4" w:rsidRPr="002179B4">
        <w:t xml:space="preserve">“, Lazdijų r. Kapčiamiesčio Emilijos </w:t>
      </w:r>
      <w:proofErr w:type="spellStart"/>
      <w:r w:rsidR="002179B4" w:rsidRPr="002179B4">
        <w:t>Pliaterytės</w:t>
      </w:r>
      <w:proofErr w:type="spellEnd"/>
      <w:r w:rsidR="002179B4" w:rsidRPr="002179B4">
        <w:t xml:space="preserve"> mokyklos 201</w:t>
      </w:r>
      <w:r w:rsidR="002179B4">
        <w:t>9-05-09</w:t>
      </w:r>
      <w:r w:rsidR="002179B4" w:rsidRPr="002179B4">
        <w:t xml:space="preserve"> </w:t>
      </w:r>
      <w:r w:rsidR="002179B4">
        <w:t>raštą</w:t>
      </w:r>
      <w:r w:rsidR="002179B4" w:rsidRPr="002179B4">
        <w:t xml:space="preserve"> Nr. </w:t>
      </w:r>
      <w:r w:rsidR="002179B4">
        <w:t>KPM10-46</w:t>
      </w:r>
      <w:r w:rsidR="002179B4" w:rsidRPr="002179B4">
        <w:t xml:space="preserve"> „Dėl prekybos alkoholiniais gėrimais </w:t>
      </w:r>
      <w:proofErr w:type="spellStart"/>
      <w:r w:rsidR="002179B4" w:rsidRPr="002179B4">
        <w:t>atstumų</w:t>
      </w:r>
      <w:proofErr w:type="spellEnd"/>
      <w:r w:rsidR="002179B4" w:rsidRPr="002179B4">
        <w:t>“,</w:t>
      </w:r>
      <w:r w:rsidR="002179B4" w:rsidRPr="00A4019D">
        <w:rPr>
          <w:i/>
        </w:rPr>
        <w:t xml:space="preserve"> </w:t>
      </w:r>
      <w:r w:rsidR="002179B4" w:rsidRPr="00E360A0">
        <w:t>VšĮ Lazdijų sporto centro 201</w:t>
      </w:r>
      <w:r w:rsidR="002179B4">
        <w:t>9-05-06</w:t>
      </w:r>
      <w:r w:rsidR="002179B4" w:rsidRPr="00E360A0">
        <w:t xml:space="preserve"> raštą Nr. </w:t>
      </w:r>
      <w:r w:rsidR="002179B4">
        <w:t xml:space="preserve">LSCD3-61 </w:t>
      </w:r>
      <w:r w:rsidR="002179B4" w:rsidRPr="00E360A0">
        <w:t xml:space="preserve">„Dėl prekybos alkoholiniais gėrimais </w:t>
      </w:r>
      <w:proofErr w:type="spellStart"/>
      <w:r w:rsidR="002179B4" w:rsidRPr="00E360A0">
        <w:t>atstum</w:t>
      </w:r>
      <w:r w:rsidR="002179B4">
        <w:t>ų</w:t>
      </w:r>
      <w:proofErr w:type="spellEnd"/>
      <w:r w:rsidR="002179B4" w:rsidRPr="00E360A0">
        <w:t>“,</w:t>
      </w:r>
      <w:r w:rsidR="002179B4" w:rsidRPr="00A4019D">
        <w:rPr>
          <w:i/>
        </w:rPr>
        <w:t xml:space="preserve"> </w:t>
      </w:r>
      <w:r w:rsidR="002179B4" w:rsidRPr="00AB08D5">
        <w:t>Lazdijų meno mokyklos 201</w:t>
      </w:r>
      <w:r w:rsidR="002179B4">
        <w:t>9-05-08</w:t>
      </w:r>
      <w:r w:rsidR="002179B4" w:rsidRPr="00AB08D5">
        <w:t xml:space="preserve"> raštą Nr. </w:t>
      </w:r>
      <w:r w:rsidR="002179B4">
        <w:t xml:space="preserve">LMMD3-62 </w:t>
      </w:r>
      <w:r w:rsidR="002179B4" w:rsidRPr="00AB08D5">
        <w:t>„Dėl prekyb</w:t>
      </w:r>
      <w:r w:rsidR="002179B4">
        <w:t>os</w:t>
      </w:r>
      <w:r w:rsidR="002179B4" w:rsidRPr="00AB08D5">
        <w:t xml:space="preserve"> alkoholiniais gėrimais </w:t>
      </w:r>
      <w:proofErr w:type="spellStart"/>
      <w:r w:rsidR="002179B4" w:rsidRPr="00AB08D5">
        <w:t>atstumų</w:t>
      </w:r>
      <w:proofErr w:type="spellEnd"/>
      <w:r w:rsidR="002179B4" w:rsidRPr="00AB08D5">
        <w:t>“,</w:t>
      </w:r>
      <w:r w:rsidR="002179B4" w:rsidRPr="00A4019D">
        <w:rPr>
          <w:i/>
        </w:rPr>
        <w:t xml:space="preserve"> </w:t>
      </w:r>
      <w:r w:rsidR="002179B4" w:rsidRPr="00E360A0">
        <w:t>Alytaus apskrities vyriausiojo policijos komisariato Lazdijų rajono policijos komisariato 201</w:t>
      </w:r>
      <w:r w:rsidR="002179B4">
        <w:t>9-05-06</w:t>
      </w:r>
      <w:r w:rsidR="002179B4" w:rsidRPr="00E360A0">
        <w:t xml:space="preserve"> raštą Nr. </w:t>
      </w:r>
      <w:r w:rsidR="002179B4">
        <w:t>52-S-4135</w:t>
      </w:r>
      <w:r w:rsidR="002179B4" w:rsidRPr="00E360A0">
        <w:t xml:space="preserve"> „Dėl prekybos alkoholiniais gėrimais“,</w:t>
      </w:r>
      <w:r w:rsidR="002179B4" w:rsidRPr="00A4019D">
        <w:rPr>
          <w:i/>
        </w:rPr>
        <w:t xml:space="preserve"> </w:t>
      </w:r>
      <w:r w:rsidR="002179B4" w:rsidRPr="009F6B7E">
        <w:t>VšĮ „Lazdijų ligoninė“ 201</w:t>
      </w:r>
      <w:r w:rsidR="00A55211" w:rsidRPr="009F6B7E">
        <w:t>9</w:t>
      </w:r>
      <w:r w:rsidR="002179B4" w:rsidRPr="009F6B7E">
        <w:t>-0</w:t>
      </w:r>
      <w:r w:rsidR="009F6B7E">
        <w:t>5-09</w:t>
      </w:r>
      <w:r w:rsidR="002179B4" w:rsidRPr="009F6B7E">
        <w:t xml:space="preserve"> raštą Nr. </w:t>
      </w:r>
      <w:r w:rsidR="009F6B7E">
        <w:t>LLS-163</w:t>
      </w:r>
      <w:r w:rsidR="002179B4" w:rsidRPr="009F6B7E">
        <w:t xml:space="preserve"> „Dėl prekybos alkoholiniais gėrimais</w:t>
      </w:r>
      <w:r w:rsidR="009F6B7E">
        <w:t xml:space="preserve"> </w:t>
      </w:r>
      <w:proofErr w:type="spellStart"/>
      <w:r w:rsidR="009F6B7E">
        <w:t>atstumų</w:t>
      </w:r>
      <w:proofErr w:type="spellEnd"/>
      <w:r w:rsidR="002179B4" w:rsidRPr="009F6B7E">
        <w:t>“,</w:t>
      </w:r>
      <w:r w:rsidR="002179B4" w:rsidRPr="00A4019D">
        <w:rPr>
          <w:i/>
        </w:rPr>
        <w:t xml:space="preserve"> </w:t>
      </w:r>
      <w:r w:rsidR="002179B4" w:rsidRPr="00AB08D5">
        <w:t>UAB „Lazdijų sveikatos centras“ 201</w:t>
      </w:r>
      <w:r w:rsidR="002179B4">
        <w:t>9-05-07</w:t>
      </w:r>
      <w:r w:rsidR="002179B4" w:rsidRPr="00AB08D5">
        <w:t xml:space="preserve"> raštą Nr. V1-</w:t>
      </w:r>
      <w:r w:rsidR="002179B4">
        <w:t>131</w:t>
      </w:r>
      <w:r w:rsidR="002179B4" w:rsidRPr="00AB08D5">
        <w:t xml:space="preserve"> „Dėl prekybos alkoholiniais gėrimais</w:t>
      </w:r>
      <w:r w:rsidR="002179B4">
        <w:t xml:space="preserve"> </w:t>
      </w:r>
      <w:proofErr w:type="spellStart"/>
      <w:r w:rsidR="002179B4">
        <w:t>atstumų</w:t>
      </w:r>
      <w:proofErr w:type="spellEnd"/>
      <w:r w:rsidR="002179B4">
        <w:t>“</w:t>
      </w:r>
      <w:r w:rsidR="00A55211">
        <w:rPr>
          <w:rFonts w:eastAsia="Times New Roman"/>
          <w:szCs w:val="24"/>
          <w:lang w:eastAsia="ar-SA"/>
        </w:rPr>
        <w:t>.</w:t>
      </w:r>
      <w:r w:rsidR="002179B4" w:rsidRPr="00414087">
        <w:rPr>
          <w:rFonts w:eastAsia="Times New Roman"/>
          <w:szCs w:val="24"/>
          <w:lang w:eastAsia="ar-SA"/>
        </w:rPr>
        <w:t xml:space="preserve"> </w:t>
      </w:r>
    </w:p>
    <w:p w14:paraId="700CB0B6" w14:textId="2CD9DFEE" w:rsidR="003B5F48" w:rsidRDefault="00B24A89" w:rsidP="003B5F48">
      <w:pPr>
        <w:pStyle w:val="Pagrindinistekstas"/>
        <w:tabs>
          <w:tab w:val="right" w:pos="9638"/>
        </w:tabs>
        <w:spacing w:after="0" w:line="360" w:lineRule="auto"/>
        <w:jc w:val="both"/>
        <w:rPr>
          <w:szCs w:val="24"/>
        </w:rPr>
      </w:pPr>
      <w:r w:rsidRPr="00D14C62">
        <w:t xml:space="preserve">Šio projekto tikslas – </w:t>
      </w:r>
      <w:r w:rsidR="004620E6">
        <w:rPr>
          <w:szCs w:val="24"/>
        </w:rPr>
        <w:t>pripažinti netekusiu galios Lazdijų rajono savivaldybės tarybos 201</w:t>
      </w:r>
      <w:r w:rsidR="003B5F48">
        <w:rPr>
          <w:szCs w:val="24"/>
        </w:rPr>
        <w:t>6</w:t>
      </w:r>
      <w:r w:rsidR="004620E6">
        <w:rPr>
          <w:szCs w:val="24"/>
        </w:rPr>
        <w:t xml:space="preserve"> m. </w:t>
      </w:r>
      <w:r w:rsidR="003B5F48">
        <w:rPr>
          <w:szCs w:val="24"/>
        </w:rPr>
        <w:t xml:space="preserve">vasario 19 </w:t>
      </w:r>
      <w:r w:rsidR="004620E6">
        <w:rPr>
          <w:szCs w:val="24"/>
        </w:rPr>
        <w:t xml:space="preserve">d. sprendimą Nr. </w:t>
      </w:r>
      <w:hyperlink r:id="rId12" w:history="1">
        <w:r w:rsidR="006452FF" w:rsidRPr="00A4019D">
          <w:rPr>
            <w:rStyle w:val="Hipersaitas"/>
            <w:szCs w:val="24"/>
          </w:rPr>
          <w:t>5TS-</w:t>
        </w:r>
        <w:r w:rsidR="003B5F48" w:rsidRPr="00A4019D">
          <w:rPr>
            <w:rStyle w:val="Hipersaitas"/>
            <w:szCs w:val="24"/>
          </w:rPr>
          <w:t>364</w:t>
        </w:r>
      </w:hyperlink>
      <w:r w:rsidR="003B5F48">
        <w:rPr>
          <w:szCs w:val="24"/>
        </w:rPr>
        <w:t xml:space="preserve"> </w:t>
      </w:r>
      <w:r w:rsidR="004620E6">
        <w:rPr>
          <w:szCs w:val="24"/>
        </w:rPr>
        <w:t>„</w:t>
      </w:r>
      <w:r w:rsidR="003B5F48">
        <w:t>Dėl draudimo prekiauti alkoholiniais gėrimais</w:t>
      </w:r>
      <w:r w:rsidR="00110339">
        <w:rPr>
          <w:szCs w:val="24"/>
        </w:rPr>
        <w:t>“</w:t>
      </w:r>
      <w:r w:rsidR="00E16348">
        <w:rPr>
          <w:szCs w:val="24"/>
        </w:rPr>
        <w:t xml:space="preserve"> su visais jo pakeitimais</w:t>
      </w:r>
      <w:r w:rsidR="00C466FE">
        <w:rPr>
          <w:szCs w:val="24"/>
        </w:rPr>
        <w:t xml:space="preserve"> </w:t>
      </w:r>
      <w:r w:rsidR="00C466FE" w:rsidRPr="00C466FE">
        <w:rPr>
          <w:szCs w:val="24"/>
        </w:rPr>
        <w:t>ir papildymai</w:t>
      </w:r>
      <w:r w:rsidR="00110339">
        <w:rPr>
          <w:szCs w:val="24"/>
        </w:rPr>
        <w:t xml:space="preserve">. </w:t>
      </w:r>
      <w:r w:rsidR="007B7D63">
        <w:rPr>
          <w:szCs w:val="24"/>
        </w:rPr>
        <w:t xml:space="preserve"> </w:t>
      </w:r>
    </w:p>
    <w:p w14:paraId="31E41C65" w14:textId="103E670B" w:rsidR="00110339" w:rsidRDefault="00110339" w:rsidP="00110339">
      <w:pPr>
        <w:spacing w:line="360" w:lineRule="auto"/>
        <w:ind w:firstLine="0"/>
        <w:jc w:val="both"/>
      </w:pPr>
      <w:r>
        <w:lastRenderedPageBreak/>
        <w:tab/>
      </w:r>
      <w:r w:rsidR="00A70A2F">
        <w:t>Prekyba alkoholiniais gėrimais nėra draudžiama komercinė veikla, t</w:t>
      </w:r>
      <w:r w:rsidR="001A5397">
        <w:t>ačiau</w:t>
      </w:r>
      <w:r w:rsidR="00A70A2F">
        <w:t xml:space="preserve"> valstybė yra nustačiusi griežtus veiklos reikalavimus</w:t>
      </w:r>
      <w:r w:rsidR="001A5397">
        <w:t>:</w:t>
      </w:r>
      <w:r w:rsidR="00A70A2F">
        <w:t xml:space="preserve"> </w:t>
      </w:r>
      <w:r>
        <w:t>Lietuvos Respublikos Alkoholio kontrolės įstatymo nustatytu reglamentavimu siekiama mažinti bendrąjį alkoholio suvartojimą ir jo prieinamumą, ypač nepilnamečiams. Prie valstybinio reglamentavimo priemonių, skirtų mažinti alkoholio suvartojimą, priskirtina ir Lietuvos Respublikos Alkoholio kontrolės įstatymo 18 straipsnio 3 dalies 1 punkte numatytoji</w:t>
      </w:r>
      <w:r w:rsidR="001A5397">
        <w:t xml:space="preserve"> priemonė</w:t>
      </w:r>
      <w:r>
        <w:rPr>
          <w:szCs w:val="24"/>
        </w:rPr>
        <w:t>, kuri</w:t>
      </w:r>
      <w:r w:rsidR="001A5397">
        <w:rPr>
          <w:szCs w:val="24"/>
        </w:rPr>
        <w:t>a</w:t>
      </w:r>
      <w:r>
        <w:rPr>
          <w:szCs w:val="24"/>
        </w:rPr>
        <w:t xml:space="preserve"> savivaldybės tarybai suteikta teisė nustatyti</w:t>
      </w:r>
      <w:r w:rsidR="00926C61">
        <w:rPr>
          <w:szCs w:val="24"/>
        </w:rPr>
        <w:t>, kokiu</w:t>
      </w:r>
      <w:r>
        <w:rPr>
          <w:szCs w:val="24"/>
        </w:rPr>
        <w:t xml:space="preserve"> atstumu</w:t>
      </w:r>
      <w:r w:rsidR="00926C61">
        <w:rPr>
          <w:szCs w:val="24"/>
        </w:rPr>
        <w:t xml:space="preserve"> nuo</w:t>
      </w:r>
      <w:r>
        <w:rPr>
          <w:szCs w:val="24"/>
        </w:rPr>
        <w:t xml:space="preserve"> laisvės atėmimo, karinių ir sukarintų tarnybų, policijos ir kitų statutinių, sveikatos priežiūros, maldos namų, ugdymo įstaigų ir jų teritorij</w:t>
      </w:r>
      <w:r w:rsidR="00926C61">
        <w:rPr>
          <w:szCs w:val="24"/>
        </w:rPr>
        <w:t>ų</w:t>
      </w:r>
      <w:r w:rsidR="00926C61" w:rsidRPr="00926C61">
        <w:rPr>
          <w:szCs w:val="24"/>
        </w:rPr>
        <w:t xml:space="preserve"> </w:t>
      </w:r>
      <w:r w:rsidR="00926C61">
        <w:rPr>
          <w:szCs w:val="24"/>
        </w:rPr>
        <w:t>draudžiama prekiauti alkoholiniais gėrimais.</w:t>
      </w:r>
    </w:p>
    <w:p w14:paraId="17222649" w14:textId="03C1CB37" w:rsidR="00A75DE7" w:rsidRPr="00D22801" w:rsidRDefault="0013583F" w:rsidP="002C63ED">
      <w:pPr>
        <w:spacing w:line="360" w:lineRule="auto"/>
        <w:jc w:val="both"/>
      </w:pPr>
      <w:r w:rsidRPr="00D22801">
        <w:t xml:space="preserve">Išanalizavus </w:t>
      </w:r>
      <w:r w:rsidR="003F7F39" w:rsidRPr="00D22801">
        <w:t xml:space="preserve">gautus ugdymo įstaigų, sveikatos priežiūros raštus, </w:t>
      </w:r>
      <w:r w:rsidR="001D4220" w:rsidRPr="00D22801">
        <w:t>kuriems</w:t>
      </w:r>
      <w:r w:rsidR="003F7F39" w:rsidRPr="00D22801">
        <w:t xml:space="preserve"> Lazdijų r</w:t>
      </w:r>
      <w:r w:rsidR="001A5397" w:rsidRPr="00D22801">
        <w:t>ajono</w:t>
      </w:r>
      <w:r w:rsidR="003F7F39" w:rsidRPr="00D22801">
        <w:t xml:space="preserve"> savivaldybės tarybos 2016 m. vasario 19 d. sprendimu Nr. </w:t>
      </w:r>
      <w:r w:rsidR="00EC5A76" w:rsidRPr="00D22801">
        <w:t xml:space="preserve">5TS-364 </w:t>
      </w:r>
      <w:r w:rsidR="00955B4D" w:rsidRPr="00D22801">
        <w:t xml:space="preserve">,,Dėl draudimo prekiauti alkoholiniais gėrimais“ </w:t>
      </w:r>
      <w:r w:rsidR="001D4220" w:rsidRPr="00D22801">
        <w:t xml:space="preserve">buvo </w:t>
      </w:r>
      <w:r w:rsidR="00EC5A76" w:rsidRPr="00D22801">
        <w:t xml:space="preserve">nustatyti </w:t>
      </w:r>
      <w:proofErr w:type="spellStart"/>
      <w:r w:rsidR="00EC5A76" w:rsidRPr="00D22801">
        <w:t>atstumai</w:t>
      </w:r>
      <w:proofErr w:type="spellEnd"/>
      <w:r w:rsidR="00EC5A76" w:rsidRPr="00D22801">
        <w:t xml:space="preserve">, ribojantys naujų prekybos vietų, norinčių prekiauti alkoholiniais gėrimais galimybę, </w:t>
      </w:r>
      <w:r w:rsidR="00EC154A" w:rsidRPr="00D22801">
        <w:t xml:space="preserve">šios įstaigos </w:t>
      </w:r>
      <w:r w:rsidR="00A14F79">
        <w:t>2019</w:t>
      </w:r>
      <w:r w:rsidR="00EC154A" w:rsidRPr="00D22801">
        <w:t xml:space="preserve"> m</w:t>
      </w:r>
      <w:r w:rsidR="00A14F79">
        <w:t xml:space="preserve">. </w:t>
      </w:r>
      <w:r w:rsidR="00EC5A76" w:rsidRPr="00D22801">
        <w:t>atsakė</w:t>
      </w:r>
      <w:r w:rsidR="00A14F79">
        <w:t>,</w:t>
      </w:r>
      <w:r w:rsidR="00EC5A76" w:rsidRPr="00D22801">
        <w:t xml:space="preserve"> kad visiškai pakanka Lietuvos Respublikos Alkoholio kontrolės įstatymo 18 straipsnio 3 dalyje nustatytų draudimų ir ribojimų</w:t>
      </w:r>
      <w:r w:rsidR="00955B4D" w:rsidRPr="00D22801">
        <w:t xml:space="preserve"> – tai prekybos laiko alkoholiniais gėrimais griežtas reglamentavimas, draudimas prekiauti alkoholiu švenčių, masinių renginių, parodų, koncertų, teatro spektaklių, cirko ir kitų renginių, skirtų nepilnamečiams, metu, </w:t>
      </w:r>
      <w:r w:rsidR="00D17760" w:rsidRPr="00D22801">
        <w:t>sporto renginių metu, amžiaus</w:t>
      </w:r>
      <w:r w:rsidR="00A14F79">
        <w:t>,</w:t>
      </w:r>
      <w:r w:rsidR="00D17760" w:rsidRPr="00D22801">
        <w:t xml:space="preserve"> kada galima parduoti alkoholinius gėrimus</w:t>
      </w:r>
      <w:r w:rsidR="00A14F79">
        <w:t>,</w:t>
      </w:r>
      <w:r w:rsidR="00D17760" w:rsidRPr="00D22801">
        <w:t xml:space="preserve"> </w:t>
      </w:r>
      <w:r w:rsidR="00955B4D" w:rsidRPr="00D22801">
        <w:t>nustatymas</w:t>
      </w:r>
      <w:r w:rsidR="00A70A2F" w:rsidRPr="00D22801">
        <w:t>, alkoholinių gėrimų prekybos ir laikymo vietų deklaravimas</w:t>
      </w:r>
      <w:r w:rsidR="00D17760" w:rsidRPr="00D22801">
        <w:t>.</w:t>
      </w:r>
      <w:r w:rsidR="00955B4D" w:rsidRPr="00D22801">
        <w:t xml:space="preserve">  </w:t>
      </w:r>
    </w:p>
    <w:p w14:paraId="14237EF6" w14:textId="37B6CCC1" w:rsidR="002C63ED" w:rsidRDefault="00325DF2" w:rsidP="002C63ED">
      <w:pPr>
        <w:spacing w:line="360" w:lineRule="auto"/>
        <w:ind w:firstLine="0"/>
        <w:jc w:val="both"/>
        <w:rPr>
          <w:szCs w:val="24"/>
        </w:rPr>
      </w:pPr>
      <w:r>
        <w:tab/>
      </w:r>
      <w:r w:rsidR="00EC5A76">
        <w:t>Alytaus AVPK Lazdijų rajono policijos komisariatas savo 2019-05-06</w:t>
      </w:r>
      <w:r w:rsidR="00A75DE7">
        <w:t xml:space="preserve"> </w:t>
      </w:r>
      <w:r w:rsidR="00EC5A76">
        <w:t xml:space="preserve">rašte </w:t>
      </w:r>
      <w:r w:rsidR="00A75DE7">
        <w:t>Nr. 52-S-4135 ,,Dėl prekybos alkoholiniais gėrimais“ siūlo ir toliau neišduoti licencijų verstis prekyba alkoholiniais gėrimais arčiau kaip 30 metrų nuo komisariato, t. y. palikti sprendime nustatytą atstumą. Taip</w:t>
      </w:r>
      <w:r w:rsidR="00A14F79">
        <w:t xml:space="preserve"> pat</w:t>
      </w:r>
      <w:r w:rsidR="00A75DE7">
        <w:t xml:space="preserve"> siūlo ir toliau neišduoti vienkartinių licencijų prekiauti alkoholiniai</w:t>
      </w:r>
      <w:r w:rsidR="001A5397">
        <w:t>s</w:t>
      </w:r>
      <w:r w:rsidR="00A75DE7">
        <w:t xml:space="preserve"> gėrimai</w:t>
      </w:r>
      <w:r w:rsidR="001A5397">
        <w:t>s</w:t>
      </w:r>
      <w:r w:rsidR="00A75DE7">
        <w:t xml:space="preserve"> Lazdijų rajono savivaldybėje vykstančių švenčių, masinių renginių, koncertų, spektaklių, cirko ir kitų renginių vietose.</w:t>
      </w:r>
      <w:r w:rsidR="002C63ED" w:rsidRPr="002C63ED">
        <w:rPr>
          <w:szCs w:val="24"/>
        </w:rPr>
        <w:t xml:space="preserve"> </w:t>
      </w:r>
    </w:p>
    <w:p w14:paraId="30CA5EF0" w14:textId="77777777" w:rsidR="0013583F" w:rsidRDefault="002C63ED" w:rsidP="002C63ED">
      <w:pPr>
        <w:spacing w:line="360" w:lineRule="auto"/>
        <w:jc w:val="both"/>
      </w:pPr>
      <w:r>
        <w:rPr>
          <w:szCs w:val="24"/>
        </w:rPr>
        <w:t>Vertinant tai, kad pagal galiojantį Alkoholio kontrolės įstatymą licencijos išduodamos neribotam laikui, ūkio subjektams, kuriems licencijos verstis mažmenine prekyba alkoholiniais gėrimais buvo išduotos iki tarybos sprendimo priėmimo dienos, naujo sprendimo nuostatos negalioja. Toks teisinis reguliavimas sudarė nevienodas verslo sąlygas ūkio subjektams, norintiems gauti naują leidimą prekiauti alkoholiniais gėrimais. Tokiu būdu buvo sudarytos išskirtinės sąlygos tiems ūkio subjektams, kurie licencijas verstis mažmenine prekyba alkoholiniais gėrimais gavo iki savivaldybė</w:t>
      </w:r>
      <w:r w:rsidR="00110339">
        <w:rPr>
          <w:szCs w:val="24"/>
        </w:rPr>
        <w:t>s sprendimo įsigaliojimo dienos bei suvaržantis tam tikros grupės verslininkų teises ir jų teisę</w:t>
      </w:r>
      <w:r w:rsidR="00A70A2F">
        <w:rPr>
          <w:szCs w:val="24"/>
        </w:rPr>
        <w:t xml:space="preserve"> į sąžiningos ko</w:t>
      </w:r>
      <w:r w:rsidR="001D4220">
        <w:rPr>
          <w:szCs w:val="24"/>
        </w:rPr>
        <w:t>nkurencijos laisvę.</w:t>
      </w:r>
    </w:p>
    <w:p w14:paraId="5EA8E02C" w14:textId="4AE3C6D9" w:rsidR="0013583F" w:rsidRDefault="0013583F" w:rsidP="00F12461">
      <w:pPr>
        <w:spacing w:line="360" w:lineRule="auto"/>
        <w:jc w:val="both"/>
      </w:pPr>
      <w:r>
        <w:rPr>
          <w:szCs w:val="24"/>
        </w:rPr>
        <w:t>Lazdijų rajono savivaldybės tarybos 2016 m. vasario 19 d. sprendim</w:t>
      </w:r>
      <w:r w:rsidR="00A14F79">
        <w:rPr>
          <w:szCs w:val="24"/>
        </w:rPr>
        <w:t>o</w:t>
      </w:r>
      <w:r>
        <w:rPr>
          <w:szCs w:val="24"/>
        </w:rPr>
        <w:t xml:space="preserve"> Nr. </w:t>
      </w:r>
      <w:hyperlink r:id="rId13" w:history="1">
        <w:r w:rsidRPr="00A4019D">
          <w:rPr>
            <w:rStyle w:val="Hipersaitas"/>
            <w:szCs w:val="24"/>
          </w:rPr>
          <w:t>5TS-364</w:t>
        </w:r>
      </w:hyperlink>
      <w:r>
        <w:rPr>
          <w:szCs w:val="24"/>
        </w:rPr>
        <w:t xml:space="preserve"> „</w:t>
      </w:r>
      <w:r>
        <w:t>Dėl draudimo prekiauti alkoholiniais gėrimais</w:t>
      </w:r>
      <w:r>
        <w:rPr>
          <w:szCs w:val="24"/>
        </w:rPr>
        <w:t xml:space="preserve">“ panaikinimas leis verslo subjektams užtikrinti verslo sąlygas teisėtiems lūkesčiams ir </w:t>
      </w:r>
      <w:r w:rsidR="00A14F79">
        <w:rPr>
          <w:szCs w:val="24"/>
        </w:rPr>
        <w:t xml:space="preserve">bus </w:t>
      </w:r>
      <w:r>
        <w:rPr>
          <w:szCs w:val="24"/>
        </w:rPr>
        <w:t>sudaromos vienodos verslo sąlygos.</w:t>
      </w:r>
    </w:p>
    <w:p w14:paraId="0FACE0AA" w14:textId="77777777" w:rsidR="00B24A89" w:rsidRPr="00D14C62" w:rsidRDefault="00B24A89" w:rsidP="00F12461">
      <w:pPr>
        <w:spacing w:line="360" w:lineRule="auto"/>
        <w:jc w:val="both"/>
      </w:pPr>
      <w:r w:rsidRPr="00D14C62">
        <w:t>Parengtas sprendimo projektas neprieštarauja galiojantiems teisės aktams.</w:t>
      </w:r>
    </w:p>
    <w:p w14:paraId="763383B7" w14:textId="77777777" w:rsidR="00B24A89" w:rsidRPr="00D14C62" w:rsidRDefault="00B24A89" w:rsidP="00F12461">
      <w:pPr>
        <w:spacing w:line="360" w:lineRule="auto"/>
        <w:jc w:val="both"/>
      </w:pPr>
      <w:r w:rsidRPr="00D14C62">
        <w:lastRenderedPageBreak/>
        <w:t>Priėmus sprendimo projektą, neigiamų pasekmių nenumatoma.</w:t>
      </w:r>
    </w:p>
    <w:p w14:paraId="3150F8E5" w14:textId="77777777" w:rsidR="00B24A89" w:rsidRPr="00D14C62" w:rsidRDefault="00B24A89" w:rsidP="00B24A89">
      <w:pPr>
        <w:spacing w:line="360" w:lineRule="auto"/>
        <w:jc w:val="both"/>
      </w:pPr>
      <w:r w:rsidRPr="00D14C62">
        <w:t>Dėl sprendimo projekto pastabų ir pasiūlymų negauta.</w:t>
      </w:r>
    </w:p>
    <w:p w14:paraId="0A6934F3" w14:textId="77777777" w:rsidR="00B24A89" w:rsidRDefault="00B24A89" w:rsidP="00B24A89">
      <w:pPr>
        <w:spacing w:line="360" w:lineRule="auto"/>
        <w:jc w:val="both"/>
      </w:pPr>
      <w:r w:rsidRPr="00D14C62">
        <w:t xml:space="preserve">Sprendimo projektą parengė Lazdijų rajono savivaldybės administracijos </w:t>
      </w:r>
      <w:r w:rsidR="00440D42">
        <w:t>Ekonomikos</w:t>
      </w:r>
      <w:r w:rsidRPr="00D14C62">
        <w:t xml:space="preserve"> skyriaus vyr. specialist</w:t>
      </w:r>
      <w:r w:rsidR="006452FF">
        <w:t>as</w:t>
      </w:r>
      <w:r w:rsidRPr="00D14C62">
        <w:t xml:space="preserve"> </w:t>
      </w:r>
      <w:r w:rsidR="006452FF">
        <w:t>Rimvydas Kupstas</w:t>
      </w:r>
      <w:r w:rsidRPr="00D14C62">
        <w:t>.</w:t>
      </w:r>
    </w:p>
    <w:p w14:paraId="0120F3E5" w14:textId="77777777" w:rsidR="00B24A89" w:rsidRDefault="00B24A89" w:rsidP="008D31D0">
      <w:pPr>
        <w:spacing w:line="360" w:lineRule="auto"/>
        <w:ind w:firstLine="0"/>
        <w:jc w:val="both"/>
      </w:pPr>
    </w:p>
    <w:p w14:paraId="683952B5" w14:textId="77777777" w:rsidR="00B24A89" w:rsidRDefault="00440D42" w:rsidP="00F9051E">
      <w:pPr>
        <w:spacing w:line="360" w:lineRule="auto"/>
        <w:ind w:firstLine="0"/>
        <w:jc w:val="both"/>
      </w:pPr>
      <w:r>
        <w:t>Ekonomikos skyriaus vyr. specialist</w:t>
      </w:r>
      <w:r w:rsidR="006452FF">
        <w:t>as</w:t>
      </w:r>
      <w:r>
        <w:tab/>
      </w:r>
      <w:r>
        <w:tab/>
      </w:r>
      <w:r>
        <w:tab/>
      </w:r>
      <w:r>
        <w:tab/>
      </w:r>
      <w:r>
        <w:tab/>
      </w:r>
      <w:r w:rsidR="006452FF">
        <w:t>Rimvydas Kupstas</w:t>
      </w:r>
    </w:p>
    <w:p w14:paraId="7A26E4A2" w14:textId="77777777" w:rsidR="003E60F4" w:rsidRDefault="003E60F4" w:rsidP="003E60F4">
      <w:pPr>
        <w:spacing w:line="360" w:lineRule="auto"/>
        <w:ind w:firstLine="0"/>
        <w:jc w:val="both"/>
        <w:rPr>
          <w:szCs w:val="24"/>
        </w:rPr>
      </w:pPr>
    </w:p>
    <w:p w14:paraId="411E2252" w14:textId="77777777" w:rsidR="003E60F4" w:rsidRPr="003E60F4" w:rsidRDefault="003E60F4" w:rsidP="003E60F4">
      <w:pPr>
        <w:spacing w:line="360" w:lineRule="auto"/>
        <w:ind w:firstLine="0"/>
        <w:jc w:val="both"/>
      </w:pPr>
    </w:p>
    <w:sectPr w:rsidR="003E60F4" w:rsidRPr="003E60F4" w:rsidSect="00422846">
      <w:headerReference w:type="first" r:id="rId14"/>
      <w:footnotePr>
        <w:pos w:val="beneathText"/>
      </w:footnotePr>
      <w:pgSz w:w="11905" w:h="16837"/>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8457C" w14:textId="77777777" w:rsidR="00EB6355" w:rsidRDefault="00EB6355" w:rsidP="00422846">
      <w:r>
        <w:separator/>
      </w:r>
    </w:p>
  </w:endnote>
  <w:endnote w:type="continuationSeparator" w:id="0">
    <w:p w14:paraId="247F81FD" w14:textId="77777777" w:rsidR="00EB6355" w:rsidRDefault="00EB6355" w:rsidP="0042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14042" w14:textId="77777777" w:rsidR="00EB6355" w:rsidRDefault="00EB6355" w:rsidP="00422846">
      <w:r>
        <w:separator/>
      </w:r>
    </w:p>
  </w:footnote>
  <w:footnote w:type="continuationSeparator" w:id="0">
    <w:p w14:paraId="227CA1FF" w14:textId="77777777" w:rsidR="00EB6355" w:rsidRDefault="00EB6355" w:rsidP="00422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42755" w14:textId="77777777" w:rsidR="007C44F1" w:rsidRPr="007C44F1" w:rsidRDefault="00C92519" w:rsidP="007C44F1">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2F6F92"/>
    <w:multiLevelType w:val="hybridMultilevel"/>
    <w:tmpl w:val="16C2876A"/>
    <w:lvl w:ilvl="0" w:tplc="F564B40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B0F7D62"/>
    <w:multiLevelType w:val="hybridMultilevel"/>
    <w:tmpl w:val="DEF041E6"/>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C79362A"/>
    <w:multiLevelType w:val="hybridMultilevel"/>
    <w:tmpl w:val="398C3806"/>
    <w:lvl w:ilvl="0" w:tplc="FCF4AC02">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9800992"/>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3E37C94"/>
    <w:multiLevelType w:val="multilevel"/>
    <w:tmpl w:val="17600AA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A745F9C"/>
    <w:multiLevelType w:val="hybridMultilevel"/>
    <w:tmpl w:val="0F64B504"/>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B1C188A"/>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B23224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24C5293"/>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2D83DBD"/>
    <w:multiLevelType w:val="hybridMultilevel"/>
    <w:tmpl w:val="08A03F26"/>
    <w:lvl w:ilvl="0" w:tplc="987A2F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4455C2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44843B4"/>
    <w:multiLevelType w:val="hybridMultilevel"/>
    <w:tmpl w:val="0E4AA942"/>
    <w:lvl w:ilvl="0" w:tplc="622A83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45CD0CB9"/>
    <w:multiLevelType w:val="multilevel"/>
    <w:tmpl w:val="1F3A3F44"/>
    <w:lvl w:ilvl="0">
      <w:start w:val="1"/>
      <w:numFmt w:val="decimal"/>
      <w:lvlText w:val="%1."/>
      <w:lvlJc w:val="left"/>
      <w:pPr>
        <w:ind w:left="952" w:hanging="284"/>
      </w:pPr>
      <w:rPr>
        <w:rFonts w:ascii="Times New Roman" w:eastAsia="Times New Roman" w:hAnsi="Times New Roman" w:cs="Times New Roman" w:hint="default"/>
        <w:spacing w:val="-17"/>
        <w:w w:val="100"/>
        <w:sz w:val="24"/>
        <w:szCs w:val="24"/>
        <w:lang w:val="lt" w:eastAsia="lt" w:bidi="lt"/>
      </w:rPr>
    </w:lvl>
    <w:lvl w:ilvl="1">
      <w:start w:val="1"/>
      <w:numFmt w:val="decimal"/>
      <w:lvlText w:val="%1.%2."/>
      <w:lvlJc w:val="left"/>
      <w:pPr>
        <w:ind w:left="101" w:hanging="515"/>
      </w:pPr>
      <w:rPr>
        <w:rFonts w:ascii="Times New Roman" w:eastAsia="Times New Roman" w:hAnsi="Times New Roman" w:cs="Times New Roman" w:hint="default"/>
        <w:spacing w:val="-28"/>
        <w:w w:val="100"/>
        <w:sz w:val="24"/>
        <w:szCs w:val="24"/>
        <w:lang w:val="lt" w:eastAsia="lt" w:bidi="lt"/>
      </w:rPr>
    </w:lvl>
    <w:lvl w:ilvl="2">
      <w:numFmt w:val="bullet"/>
      <w:lvlText w:val="•"/>
      <w:lvlJc w:val="left"/>
      <w:pPr>
        <w:ind w:left="1947" w:hanging="515"/>
      </w:pPr>
      <w:rPr>
        <w:rFonts w:hint="default"/>
        <w:lang w:val="lt" w:eastAsia="lt" w:bidi="lt"/>
      </w:rPr>
    </w:lvl>
    <w:lvl w:ilvl="3">
      <w:numFmt w:val="bullet"/>
      <w:lvlText w:val="•"/>
      <w:lvlJc w:val="left"/>
      <w:pPr>
        <w:ind w:left="2934" w:hanging="515"/>
      </w:pPr>
      <w:rPr>
        <w:rFonts w:hint="default"/>
        <w:lang w:val="lt" w:eastAsia="lt" w:bidi="lt"/>
      </w:rPr>
    </w:lvl>
    <w:lvl w:ilvl="4">
      <w:numFmt w:val="bullet"/>
      <w:lvlText w:val="•"/>
      <w:lvlJc w:val="left"/>
      <w:pPr>
        <w:ind w:left="3921" w:hanging="515"/>
      </w:pPr>
      <w:rPr>
        <w:rFonts w:hint="default"/>
        <w:lang w:val="lt" w:eastAsia="lt" w:bidi="lt"/>
      </w:rPr>
    </w:lvl>
    <w:lvl w:ilvl="5">
      <w:numFmt w:val="bullet"/>
      <w:lvlText w:val="•"/>
      <w:lvlJc w:val="left"/>
      <w:pPr>
        <w:ind w:left="4908" w:hanging="515"/>
      </w:pPr>
      <w:rPr>
        <w:rFonts w:hint="default"/>
        <w:lang w:val="lt" w:eastAsia="lt" w:bidi="lt"/>
      </w:rPr>
    </w:lvl>
    <w:lvl w:ilvl="6">
      <w:numFmt w:val="bullet"/>
      <w:lvlText w:val="•"/>
      <w:lvlJc w:val="left"/>
      <w:pPr>
        <w:ind w:left="5895" w:hanging="515"/>
      </w:pPr>
      <w:rPr>
        <w:rFonts w:hint="default"/>
        <w:lang w:val="lt" w:eastAsia="lt" w:bidi="lt"/>
      </w:rPr>
    </w:lvl>
    <w:lvl w:ilvl="7">
      <w:numFmt w:val="bullet"/>
      <w:lvlText w:val="•"/>
      <w:lvlJc w:val="left"/>
      <w:pPr>
        <w:ind w:left="6882" w:hanging="515"/>
      </w:pPr>
      <w:rPr>
        <w:rFonts w:hint="default"/>
        <w:lang w:val="lt" w:eastAsia="lt" w:bidi="lt"/>
      </w:rPr>
    </w:lvl>
    <w:lvl w:ilvl="8">
      <w:numFmt w:val="bullet"/>
      <w:lvlText w:val="•"/>
      <w:lvlJc w:val="left"/>
      <w:pPr>
        <w:ind w:left="7870" w:hanging="515"/>
      </w:pPr>
      <w:rPr>
        <w:rFonts w:hint="default"/>
        <w:lang w:val="lt" w:eastAsia="lt" w:bidi="lt"/>
      </w:rPr>
    </w:lvl>
  </w:abstractNum>
  <w:abstractNum w:abstractNumId="15" w15:restartNumberingAfterBreak="0">
    <w:nsid w:val="5F4D58C8"/>
    <w:multiLevelType w:val="hybridMultilevel"/>
    <w:tmpl w:val="B532BA0E"/>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6D71F56"/>
    <w:multiLevelType w:val="multilevel"/>
    <w:tmpl w:val="3F005CEA"/>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70C1410"/>
    <w:multiLevelType w:val="hybridMultilevel"/>
    <w:tmpl w:val="CE041FF4"/>
    <w:lvl w:ilvl="0" w:tplc="5B58AF1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697A42A3"/>
    <w:multiLevelType w:val="hybridMultilevel"/>
    <w:tmpl w:val="D9985C50"/>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6B3C3474"/>
    <w:multiLevelType w:val="multilevel"/>
    <w:tmpl w:val="421C827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6E8B2BFE"/>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78D140B8"/>
    <w:multiLevelType w:val="hybridMultilevel"/>
    <w:tmpl w:val="A57897A4"/>
    <w:lvl w:ilvl="0" w:tplc="DD103520">
      <w:start w:val="1"/>
      <w:numFmt w:val="decimal"/>
      <w:lvlText w:val="%1"/>
      <w:lvlJc w:val="left"/>
      <w:pPr>
        <w:ind w:left="1800" w:hanging="360"/>
      </w:pPr>
      <w:rPr>
        <w:rFonts w:ascii="Times New Roman" w:eastAsia="Lucida Sans Unicode" w:hAnsi="Times New Roman" w:cs="Times New Roman"/>
      </w:rPr>
    </w:lvl>
    <w:lvl w:ilvl="1" w:tplc="04270019" w:tentative="1">
      <w:start w:val="1"/>
      <w:numFmt w:val="lowerLetter"/>
      <w:lvlText w:val="%2."/>
      <w:lvlJc w:val="left"/>
      <w:pPr>
        <w:ind w:left="2520" w:hanging="360"/>
      </w:pPr>
    </w:lvl>
    <w:lvl w:ilvl="2" w:tplc="0427001B">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2" w15:restartNumberingAfterBreak="0">
    <w:nsid w:val="7B815821"/>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D5507AC"/>
    <w:multiLevelType w:val="multilevel"/>
    <w:tmpl w:val="EDAEF21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19"/>
  </w:num>
  <w:num w:numId="4">
    <w:abstractNumId w:val="7"/>
  </w:num>
  <w:num w:numId="5">
    <w:abstractNumId w:val="15"/>
  </w:num>
  <w:num w:numId="6">
    <w:abstractNumId w:val="16"/>
  </w:num>
  <w:num w:numId="7">
    <w:abstractNumId w:val="2"/>
  </w:num>
  <w:num w:numId="8">
    <w:abstractNumId w:val="6"/>
  </w:num>
  <w:num w:numId="9">
    <w:abstractNumId w:val="9"/>
  </w:num>
  <w:num w:numId="10">
    <w:abstractNumId w:val="17"/>
  </w:num>
  <w:num w:numId="11">
    <w:abstractNumId w:val="13"/>
  </w:num>
  <w:num w:numId="12">
    <w:abstractNumId w:val="21"/>
  </w:num>
  <w:num w:numId="13">
    <w:abstractNumId w:val="8"/>
  </w:num>
  <w:num w:numId="14">
    <w:abstractNumId w:val="5"/>
  </w:num>
  <w:num w:numId="15">
    <w:abstractNumId w:val="12"/>
  </w:num>
  <w:num w:numId="16">
    <w:abstractNumId w:val="22"/>
  </w:num>
  <w:num w:numId="17">
    <w:abstractNumId w:val="4"/>
  </w:num>
  <w:num w:numId="18">
    <w:abstractNumId w:val="18"/>
  </w:num>
  <w:num w:numId="19">
    <w:abstractNumId w:val="3"/>
  </w:num>
  <w:num w:numId="20">
    <w:abstractNumId w:val="23"/>
  </w:num>
  <w:num w:numId="21">
    <w:abstractNumId w:val="10"/>
  </w:num>
  <w:num w:numId="22">
    <w:abstractNumId w:val="2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0A"/>
    <w:rsid w:val="000007A1"/>
    <w:rsid w:val="00004F08"/>
    <w:rsid w:val="00033497"/>
    <w:rsid w:val="00037FE1"/>
    <w:rsid w:val="000411BE"/>
    <w:rsid w:val="00043D4B"/>
    <w:rsid w:val="00046349"/>
    <w:rsid w:val="000468AD"/>
    <w:rsid w:val="00051246"/>
    <w:rsid w:val="00060FE2"/>
    <w:rsid w:val="00064083"/>
    <w:rsid w:val="00064634"/>
    <w:rsid w:val="00073E1F"/>
    <w:rsid w:val="00075FFA"/>
    <w:rsid w:val="000765F2"/>
    <w:rsid w:val="00080BE8"/>
    <w:rsid w:val="00085331"/>
    <w:rsid w:val="00092E80"/>
    <w:rsid w:val="000C0D87"/>
    <w:rsid w:val="000C1C3D"/>
    <w:rsid w:val="000C1F0F"/>
    <w:rsid w:val="000C540A"/>
    <w:rsid w:val="00107951"/>
    <w:rsid w:val="00110339"/>
    <w:rsid w:val="001107A1"/>
    <w:rsid w:val="001112D0"/>
    <w:rsid w:val="00111515"/>
    <w:rsid w:val="001164D4"/>
    <w:rsid w:val="0012343D"/>
    <w:rsid w:val="00124429"/>
    <w:rsid w:val="0013583F"/>
    <w:rsid w:val="00136F5E"/>
    <w:rsid w:val="00137047"/>
    <w:rsid w:val="00154ADD"/>
    <w:rsid w:val="00156AA4"/>
    <w:rsid w:val="001620EB"/>
    <w:rsid w:val="00163292"/>
    <w:rsid w:val="00172B48"/>
    <w:rsid w:val="00175F07"/>
    <w:rsid w:val="00184C63"/>
    <w:rsid w:val="00196210"/>
    <w:rsid w:val="001A4413"/>
    <w:rsid w:val="001A5397"/>
    <w:rsid w:val="001A671C"/>
    <w:rsid w:val="001A737E"/>
    <w:rsid w:val="001B613F"/>
    <w:rsid w:val="001C0D04"/>
    <w:rsid w:val="001C17D1"/>
    <w:rsid w:val="001D4220"/>
    <w:rsid w:val="001D632C"/>
    <w:rsid w:val="001D79F1"/>
    <w:rsid w:val="001D7C88"/>
    <w:rsid w:val="001E7698"/>
    <w:rsid w:val="001E7F33"/>
    <w:rsid w:val="00202209"/>
    <w:rsid w:val="0020246B"/>
    <w:rsid w:val="00206EB6"/>
    <w:rsid w:val="002070AC"/>
    <w:rsid w:val="002126C6"/>
    <w:rsid w:val="002151FC"/>
    <w:rsid w:val="002179B4"/>
    <w:rsid w:val="002252BB"/>
    <w:rsid w:val="00225C89"/>
    <w:rsid w:val="00231EA7"/>
    <w:rsid w:val="00234D40"/>
    <w:rsid w:val="002407B4"/>
    <w:rsid w:val="00240D34"/>
    <w:rsid w:val="0025079C"/>
    <w:rsid w:val="00255544"/>
    <w:rsid w:val="00266386"/>
    <w:rsid w:val="00270ADD"/>
    <w:rsid w:val="00272498"/>
    <w:rsid w:val="00274265"/>
    <w:rsid w:val="00277BF6"/>
    <w:rsid w:val="002845D5"/>
    <w:rsid w:val="002931E6"/>
    <w:rsid w:val="002A026C"/>
    <w:rsid w:val="002A2752"/>
    <w:rsid w:val="002A34FD"/>
    <w:rsid w:val="002A3C4F"/>
    <w:rsid w:val="002B0A10"/>
    <w:rsid w:val="002C291F"/>
    <w:rsid w:val="002C561F"/>
    <w:rsid w:val="002C63ED"/>
    <w:rsid w:val="002C6DC0"/>
    <w:rsid w:val="002D0913"/>
    <w:rsid w:val="002D3338"/>
    <w:rsid w:val="002E700A"/>
    <w:rsid w:val="00301132"/>
    <w:rsid w:val="00321220"/>
    <w:rsid w:val="003241A1"/>
    <w:rsid w:val="00325DF2"/>
    <w:rsid w:val="00334852"/>
    <w:rsid w:val="003409E0"/>
    <w:rsid w:val="00362A6C"/>
    <w:rsid w:val="00366463"/>
    <w:rsid w:val="00373BFA"/>
    <w:rsid w:val="00374879"/>
    <w:rsid w:val="00375A87"/>
    <w:rsid w:val="00384EE3"/>
    <w:rsid w:val="003916BA"/>
    <w:rsid w:val="00392C2B"/>
    <w:rsid w:val="00396B7A"/>
    <w:rsid w:val="003A0D25"/>
    <w:rsid w:val="003B5F48"/>
    <w:rsid w:val="003D0F78"/>
    <w:rsid w:val="003D21D1"/>
    <w:rsid w:val="003E1BC0"/>
    <w:rsid w:val="003E3A65"/>
    <w:rsid w:val="003E3FFA"/>
    <w:rsid w:val="003E60F4"/>
    <w:rsid w:val="003F215C"/>
    <w:rsid w:val="003F290D"/>
    <w:rsid w:val="003F7F39"/>
    <w:rsid w:val="00407109"/>
    <w:rsid w:val="00407C1F"/>
    <w:rsid w:val="00411CCC"/>
    <w:rsid w:val="00414087"/>
    <w:rsid w:val="00420990"/>
    <w:rsid w:val="00422846"/>
    <w:rsid w:val="00422CFE"/>
    <w:rsid w:val="00426241"/>
    <w:rsid w:val="00431FAF"/>
    <w:rsid w:val="00440D42"/>
    <w:rsid w:val="00442941"/>
    <w:rsid w:val="00460994"/>
    <w:rsid w:val="00460DB4"/>
    <w:rsid w:val="004620E6"/>
    <w:rsid w:val="004628AB"/>
    <w:rsid w:val="004706F2"/>
    <w:rsid w:val="00471ED9"/>
    <w:rsid w:val="00475074"/>
    <w:rsid w:val="004771FA"/>
    <w:rsid w:val="00477F7E"/>
    <w:rsid w:val="00484038"/>
    <w:rsid w:val="004843DE"/>
    <w:rsid w:val="004A31EB"/>
    <w:rsid w:val="004C712D"/>
    <w:rsid w:val="004D09AB"/>
    <w:rsid w:val="004D30C1"/>
    <w:rsid w:val="004D60F4"/>
    <w:rsid w:val="004F5FF1"/>
    <w:rsid w:val="004F76AD"/>
    <w:rsid w:val="00513251"/>
    <w:rsid w:val="00524754"/>
    <w:rsid w:val="00526DE3"/>
    <w:rsid w:val="005271FF"/>
    <w:rsid w:val="0053655F"/>
    <w:rsid w:val="0053672F"/>
    <w:rsid w:val="00552E14"/>
    <w:rsid w:val="005620FE"/>
    <w:rsid w:val="00576528"/>
    <w:rsid w:val="005805D0"/>
    <w:rsid w:val="00582678"/>
    <w:rsid w:val="0058481D"/>
    <w:rsid w:val="005924F5"/>
    <w:rsid w:val="005B1439"/>
    <w:rsid w:val="005B1A8A"/>
    <w:rsid w:val="005D36D2"/>
    <w:rsid w:val="005D4D17"/>
    <w:rsid w:val="005D7591"/>
    <w:rsid w:val="005E1524"/>
    <w:rsid w:val="005E1DCD"/>
    <w:rsid w:val="005F1872"/>
    <w:rsid w:val="005F2BF8"/>
    <w:rsid w:val="00603340"/>
    <w:rsid w:val="00607D93"/>
    <w:rsid w:val="0061354B"/>
    <w:rsid w:val="00616176"/>
    <w:rsid w:val="00634F17"/>
    <w:rsid w:val="006452FF"/>
    <w:rsid w:val="00650A10"/>
    <w:rsid w:val="00656E4D"/>
    <w:rsid w:val="00660F3E"/>
    <w:rsid w:val="006706D1"/>
    <w:rsid w:val="00674940"/>
    <w:rsid w:val="00682BA5"/>
    <w:rsid w:val="00685531"/>
    <w:rsid w:val="006A1552"/>
    <w:rsid w:val="006A30FD"/>
    <w:rsid w:val="006A5B4F"/>
    <w:rsid w:val="006A7621"/>
    <w:rsid w:val="006B5829"/>
    <w:rsid w:val="006C5993"/>
    <w:rsid w:val="006D05ED"/>
    <w:rsid w:val="006D1FFF"/>
    <w:rsid w:val="006E617A"/>
    <w:rsid w:val="006F0952"/>
    <w:rsid w:val="006F1C2A"/>
    <w:rsid w:val="00700584"/>
    <w:rsid w:val="007005AC"/>
    <w:rsid w:val="00702B92"/>
    <w:rsid w:val="00703060"/>
    <w:rsid w:val="00705CE0"/>
    <w:rsid w:val="00715F71"/>
    <w:rsid w:val="00723C06"/>
    <w:rsid w:val="0072422A"/>
    <w:rsid w:val="00727EA2"/>
    <w:rsid w:val="00731047"/>
    <w:rsid w:val="0074061E"/>
    <w:rsid w:val="007407D3"/>
    <w:rsid w:val="00745E4A"/>
    <w:rsid w:val="00755873"/>
    <w:rsid w:val="00760A4F"/>
    <w:rsid w:val="0076227F"/>
    <w:rsid w:val="00783E34"/>
    <w:rsid w:val="007867B6"/>
    <w:rsid w:val="007932BC"/>
    <w:rsid w:val="00797E89"/>
    <w:rsid w:val="007B0782"/>
    <w:rsid w:val="007B0AC9"/>
    <w:rsid w:val="007B7D63"/>
    <w:rsid w:val="007C1F09"/>
    <w:rsid w:val="007C226A"/>
    <w:rsid w:val="007C3231"/>
    <w:rsid w:val="007C3A4D"/>
    <w:rsid w:val="007C44F1"/>
    <w:rsid w:val="007C591C"/>
    <w:rsid w:val="007D2E13"/>
    <w:rsid w:val="007E149F"/>
    <w:rsid w:val="007E4765"/>
    <w:rsid w:val="00804EF5"/>
    <w:rsid w:val="00815DDD"/>
    <w:rsid w:val="008222D8"/>
    <w:rsid w:val="008308DF"/>
    <w:rsid w:val="00831A85"/>
    <w:rsid w:val="00842094"/>
    <w:rsid w:val="00845E53"/>
    <w:rsid w:val="00856FE2"/>
    <w:rsid w:val="008576E4"/>
    <w:rsid w:val="00857764"/>
    <w:rsid w:val="008711E2"/>
    <w:rsid w:val="00871EC9"/>
    <w:rsid w:val="008767FF"/>
    <w:rsid w:val="00882DC8"/>
    <w:rsid w:val="0088779D"/>
    <w:rsid w:val="00891B2D"/>
    <w:rsid w:val="0089358B"/>
    <w:rsid w:val="0089482E"/>
    <w:rsid w:val="00896E2F"/>
    <w:rsid w:val="008A500D"/>
    <w:rsid w:val="008C4B0B"/>
    <w:rsid w:val="008C4F5F"/>
    <w:rsid w:val="008D31D0"/>
    <w:rsid w:val="008D7586"/>
    <w:rsid w:val="008E791F"/>
    <w:rsid w:val="008F278A"/>
    <w:rsid w:val="008F5A6E"/>
    <w:rsid w:val="00900C46"/>
    <w:rsid w:val="00906DD8"/>
    <w:rsid w:val="00913CAB"/>
    <w:rsid w:val="00920365"/>
    <w:rsid w:val="009267AA"/>
    <w:rsid w:val="00926C61"/>
    <w:rsid w:val="0093338E"/>
    <w:rsid w:val="00935865"/>
    <w:rsid w:val="00935F77"/>
    <w:rsid w:val="00935FE1"/>
    <w:rsid w:val="00940301"/>
    <w:rsid w:val="00954384"/>
    <w:rsid w:val="00955B4D"/>
    <w:rsid w:val="0097468E"/>
    <w:rsid w:val="00991E7D"/>
    <w:rsid w:val="00997F6E"/>
    <w:rsid w:val="009A4DD6"/>
    <w:rsid w:val="009A5598"/>
    <w:rsid w:val="009B0C24"/>
    <w:rsid w:val="009B20B5"/>
    <w:rsid w:val="009B7860"/>
    <w:rsid w:val="009C67F9"/>
    <w:rsid w:val="009D68AF"/>
    <w:rsid w:val="009E2DA8"/>
    <w:rsid w:val="009F1910"/>
    <w:rsid w:val="009F6B7E"/>
    <w:rsid w:val="00A13664"/>
    <w:rsid w:val="00A14F79"/>
    <w:rsid w:val="00A16049"/>
    <w:rsid w:val="00A22C18"/>
    <w:rsid w:val="00A24AC6"/>
    <w:rsid w:val="00A26741"/>
    <w:rsid w:val="00A26BEB"/>
    <w:rsid w:val="00A35CF1"/>
    <w:rsid w:val="00A4019D"/>
    <w:rsid w:val="00A45908"/>
    <w:rsid w:val="00A55211"/>
    <w:rsid w:val="00A70A2F"/>
    <w:rsid w:val="00A72985"/>
    <w:rsid w:val="00A75DE7"/>
    <w:rsid w:val="00A85AE2"/>
    <w:rsid w:val="00AA3208"/>
    <w:rsid w:val="00AB08D5"/>
    <w:rsid w:val="00AB39A5"/>
    <w:rsid w:val="00AD3143"/>
    <w:rsid w:val="00AD4E10"/>
    <w:rsid w:val="00AE0D06"/>
    <w:rsid w:val="00AE2B84"/>
    <w:rsid w:val="00AE42F9"/>
    <w:rsid w:val="00AE4DD6"/>
    <w:rsid w:val="00AE6101"/>
    <w:rsid w:val="00AE6209"/>
    <w:rsid w:val="00AF23A2"/>
    <w:rsid w:val="00AF23F2"/>
    <w:rsid w:val="00B13B56"/>
    <w:rsid w:val="00B155A0"/>
    <w:rsid w:val="00B21102"/>
    <w:rsid w:val="00B2265E"/>
    <w:rsid w:val="00B234C6"/>
    <w:rsid w:val="00B23725"/>
    <w:rsid w:val="00B24A89"/>
    <w:rsid w:val="00B31180"/>
    <w:rsid w:val="00B40F39"/>
    <w:rsid w:val="00B4113A"/>
    <w:rsid w:val="00B52ACD"/>
    <w:rsid w:val="00B56D09"/>
    <w:rsid w:val="00B667E4"/>
    <w:rsid w:val="00B73027"/>
    <w:rsid w:val="00B74B7A"/>
    <w:rsid w:val="00B74BBD"/>
    <w:rsid w:val="00B77B05"/>
    <w:rsid w:val="00B809F6"/>
    <w:rsid w:val="00B90238"/>
    <w:rsid w:val="00B94197"/>
    <w:rsid w:val="00BC18D9"/>
    <w:rsid w:val="00BC1BEB"/>
    <w:rsid w:val="00BF285F"/>
    <w:rsid w:val="00BF4FC0"/>
    <w:rsid w:val="00C11268"/>
    <w:rsid w:val="00C23CD0"/>
    <w:rsid w:val="00C350A1"/>
    <w:rsid w:val="00C42314"/>
    <w:rsid w:val="00C466FE"/>
    <w:rsid w:val="00C5364C"/>
    <w:rsid w:val="00C5466A"/>
    <w:rsid w:val="00C554FB"/>
    <w:rsid w:val="00C56DEE"/>
    <w:rsid w:val="00C80AEC"/>
    <w:rsid w:val="00C86CA3"/>
    <w:rsid w:val="00C8747B"/>
    <w:rsid w:val="00C92519"/>
    <w:rsid w:val="00C967B8"/>
    <w:rsid w:val="00C9748A"/>
    <w:rsid w:val="00CA031D"/>
    <w:rsid w:val="00CA5870"/>
    <w:rsid w:val="00CB0B55"/>
    <w:rsid w:val="00CB75F5"/>
    <w:rsid w:val="00CD0D8C"/>
    <w:rsid w:val="00CD3743"/>
    <w:rsid w:val="00CD560C"/>
    <w:rsid w:val="00CD6CC1"/>
    <w:rsid w:val="00CF3452"/>
    <w:rsid w:val="00CF72F9"/>
    <w:rsid w:val="00D14C62"/>
    <w:rsid w:val="00D17760"/>
    <w:rsid w:val="00D22801"/>
    <w:rsid w:val="00D26EE4"/>
    <w:rsid w:val="00D301B2"/>
    <w:rsid w:val="00D32D4A"/>
    <w:rsid w:val="00D347E9"/>
    <w:rsid w:val="00D36037"/>
    <w:rsid w:val="00D428A7"/>
    <w:rsid w:val="00D4600D"/>
    <w:rsid w:val="00D47F98"/>
    <w:rsid w:val="00D53DF3"/>
    <w:rsid w:val="00D61CF9"/>
    <w:rsid w:val="00D650AD"/>
    <w:rsid w:val="00D81E15"/>
    <w:rsid w:val="00D8210F"/>
    <w:rsid w:val="00D82E8D"/>
    <w:rsid w:val="00D83078"/>
    <w:rsid w:val="00D84A86"/>
    <w:rsid w:val="00D92234"/>
    <w:rsid w:val="00D93131"/>
    <w:rsid w:val="00DB0082"/>
    <w:rsid w:val="00DB0C81"/>
    <w:rsid w:val="00DB1425"/>
    <w:rsid w:val="00DB1CA2"/>
    <w:rsid w:val="00DB5E2E"/>
    <w:rsid w:val="00DC2598"/>
    <w:rsid w:val="00DC365F"/>
    <w:rsid w:val="00DC5F95"/>
    <w:rsid w:val="00DD7090"/>
    <w:rsid w:val="00DE5427"/>
    <w:rsid w:val="00DE57E4"/>
    <w:rsid w:val="00E10A46"/>
    <w:rsid w:val="00E16348"/>
    <w:rsid w:val="00E21DF8"/>
    <w:rsid w:val="00E360A0"/>
    <w:rsid w:val="00E37A84"/>
    <w:rsid w:val="00E37A88"/>
    <w:rsid w:val="00E37A97"/>
    <w:rsid w:val="00E43875"/>
    <w:rsid w:val="00E43976"/>
    <w:rsid w:val="00E644FB"/>
    <w:rsid w:val="00E64AB1"/>
    <w:rsid w:val="00E72EAF"/>
    <w:rsid w:val="00E75E87"/>
    <w:rsid w:val="00E84236"/>
    <w:rsid w:val="00E902BA"/>
    <w:rsid w:val="00EB6355"/>
    <w:rsid w:val="00EC154A"/>
    <w:rsid w:val="00EC378E"/>
    <w:rsid w:val="00EC545F"/>
    <w:rsid w:val="00EC5A76"/>
    <w:rsid w:val="00EC5ABB"/>
    <w:rsid w:val="00EC5FF5"/>
    <w:rsid w:val="00ED2BC9"/>
    <w:rsid w:val="00ED7039"/>
    <w:rsid w:val="00ED7888"/>
    <w:rsid w:val="00EF0864"/>
    <w:rsid w:val="00EF1B8C"/>
    <w:rsid w:val="00F0428E"/>
    <w:rsid w:val="00F12461"/>
    <w:rsid w:val="00F33514"/>
    <w:rsid w:val="00F42F07"/>
    <w:rsid w:val="00F5121F"/>
    <w:rsid w:val="00F633D5"/>
    <w:rsid w:val="00F63E34"/>
    <w:rsid w:val="00F66684"/>
    <w:rsid w:val="00F73A4C"/>
    <w:rsid w:val="00F9051E"/>
    <w:rsid w:val="00F918CD"/>
    <w:rsid w:val="00F930EB"/>
    <w:rsid w:val="00F946E6"/>
    <w:rsid w:val="00F95702"/>
    <w:rsid w:val="00FA1418"/>
    <w:rsid w:val="00FA7639"/>
    <w:rsid w:val="00FC5C79"/>
    <w:rsid w:val="00FD53CA"/>
    <w:rsid w:val="00FF156B"/>
    <w:rsid w:val="00FF3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A145"/>
  <w15:chartTrackingRefBased/>
  <w15:docId w15:val="{9548E581-EDCA-4ED8-AF1D-8F291F23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709"/>
    </w:pPr>
    <w:rPr>
      <w:rFonts w:eastAsia="Lucida Sans Unicode"/>
      <w:sz w:val="24"/>
      <w:lang w:val="lt-LT" w:eastAsia="lt-LT"/>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prastasis"/>
    <w:next w:val="prastasis"/>
    <w:link w:val="Antrat2Diagrama"/>
    <w:semiHidden/>
    <w:unhideWhenUsed/>
    <w:qFormat/>
    <w:rsid w:val="00411CCC"/>
    <w:pPr>
      <w:keepNext/>
      <w:tabs>
        <w:tab w:val="num" w:pos="0"/>
      </w:tabs>
      <w:suppressAutoHyphens/>
      <w:ind w:firstLine="0"/>
      <w:jc w:val="center"/>
      <w:outlineLvl w:val="1"/>
    </w:pPr>
    <w:rPr>
      <w:rFonts w:eastAsia="Times New Roman"/>
      <w:b/>
      <w:color w:val="000000"/>
      <w:sz w:val="26"/>
      <w:lang w:eastAsia="ar-SA"/>
    </w:rPr>
  </w:style>
  <w:style w:type="paragraph" w:styleId="Antrat5">
    <w:name w:val="heading 5"/>
    <w:basedOn w:val="prastasis"/>
    <w:next w:val="prastasis"/>
    <w:link w:val="Antrat5Diagrama"/>
    <w:semiHidden/>
    <w:unhideWhenUsed/>
    <w:qFormat/>
    <w:rsid w:val="00DB5E2E"/>
    <w:pPr>
      <w:keepNext/>
      <w:tabs>
        <w:tab w:val="num" w:pos="0"/>
      </w:tabs>
      <w:suppressAutoHyphens/>
      <w:ind w:firstLine="0"/>
      <w:jc w:val="center"/>
      <w:outlineLvl w:val="4"/>
    </w:pPr>
    <w:rPr>
      <w:rFonts w:eastAsia="Times New Roman"/>
      <w:b/>
      <w:spacing w:val="-8"/>
      <w:sz w:val="26"/>
      <w:lang w:eastAsia="ar-SA"/>
    </w:rPr>
  </w:style>
  <w:style w:type="paragraph" w:styleId="Antrat7">
    <w:name w:val="heading 7"/>
    <w:basedOn w:val="prastasis"/>
    <w:next w:val="prastasis"/>
    <w:link w:val="Antrat7Diagrama"/>
    <w:semiHidden/>
    <w:unhideWhenUsed/>
    <w:qFormat/>
    <w:rsid w:val="00DB5E2E"/>
    <w:pPr>
      <w:keepNext/>
      <w:tabs>
        <w:tab w:val="num" w:pos="0"/>
      </w:tabs>
      <w:suppressAutoHyphens/>
      <w:ind w:firstLine="0"/>
      <w:jc w:val="center"/>
      <w:outlineLvl w:val="6"/>
    </w:pPr>
    <w:rPr>
      <w:rFonts w:eastAsia="Times New Roman"/>
      <w:b/>
      <w:sz w:val="22"/>
      <w:lang w:eastAsia="ar-SA"/>
    </w:rPr>
  </w:style>
  <w:style w:type="paragraph" w:styleId="Antrat8">
    <w:name w:val="heading 8"/>
    <w:basedOn w:val="prastasis"/>
    <w:next w:val="prastasis"/>
    <w:link w:val="Antrat8Diagrama"/>
    <w:semiHidden/>
    <w:unhideWhenUsed/>
    <w:qFormat/>
    <w:rsid w:val="00DB5E2E"/>
    <w:pPr>
      <w:keepNext/>
      <w:tabs>
        <w:tab w:val="num" w:pos="0"/>
      </w:tabs>
      <w:suppressAutoHyphens/>
      <w:ind w:firstLine="0"/>
      <w:jc w:val="center"/>
      <w:outlineLvl w:val="7"/>
    </w:pPr>
    <w:rPr>
      <w:rFonts w:eastAsia="Times New Roman"/>
      <w:b/>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sz w:val="20"/>
    </w:rPr>
  </w:style>
  <w:style w:type="paragraph" w:customStyle="1" w:styleId="Rodykl">
    <w:name w:val="Rodyklė"/>
    <w:basedOn w:val="prastasis"/>
    <w:pPr>
      <w:suppressLineNumbers/>
    </w:pPr>
    <w:rPr>
      <w:rFonts w:cs="Tahoma"/>
    </w:rPr>
  </w:style>
  <w:style w:type="paragraph" w:styleId="Debesliotekstas">
    <w:name w:val="Balloon Text"/>
    <w:basedOn w:val="prastasis"/>
    <w:link w:val="DebesliotekstasDiagrama"/>
    <w:uiPriority w:val="99"/>
    <w:semiHidden/>
    <w:unhideWhenUsed/>
    <w:rsid w:val="003D0F78"/>
    <w:rPr>
      <w:rFonts w:ascii="Tahoma" w:hAnsi="Tahoma" w:cs="Tahoma"/>
      <w:sz w:val="16"/>
      <w:szCs w:val="16"/>
    </w:rPr>
  </w:style>
  <w:style w:type="character" w:customStyle="1" w:styleId="DebesliotekstasDiagrama">
    <w:name w:val="Debesėlio tekstas Diagrama"/>
    <w:link w:val="Debesliotekstas"/>
    <w:uiPriority w:val="99"/>
    <w:semiHidden/>
    <w:rsid w:val="003D0F78"/>
    <w:rPr>
      <w:rFonts w:ascii="Tahoma" w:eastAsia="Lucida Sans Unicode" w:hAnsi="Tahoma" w:cs="Tahoma"/>
      <w:sz w:val="16"/>
      <w:szCs w:val="16"/>
    </w:rPr>
  </w:style>
  <w:style w:type="paragraph" w:styleId="HTMLiankstoformatuotas">
    <w:name w:val="HTML Preformatted"/>
    <w:basedOn w:val="prastasis"/>
    <w:link w:val="HTMLiankstoformatuotasDiagrama"/>
    <w:uiPriority w:val="99"/>
    <w:unhideWhenUsed/>
    <w:rsid w:val="00C86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rPr>
  </w:style>
  <w:style w:type="character" w:customStyle="1" w:styleId="HTMLiankstoformatuotasDiagrama">
    <w:name w:val="HTML iš anksto formatuotas Diagrama"/>
    <w:link w:val="HTMLiankstoformatuotas"/>
    <w:uiPriority w:val="99"/>
    <w:rsid w:val="00C86CA3"/>
    <w:rPr>
      <w:rFonts w:ascii="Courier New" w:hAnsi="Courier New" w:cs="Courier New"/>
    </w:rPr>
  </w:style>
  <w:style w:type="character" w:styleId="Hipersaitas">
    <w:name w:val="Hyperlink"/>
    <w:uiPriority w:val="99"/>
    <w:unhideWhenUsed/>
    <w:rsid w:val="00CD6CC1"/>
    <w:rPr>
      <w:color w:val="0000FF"/>
      <w:u w:val="single"/>
    </w:rPr>
  </w:style>
  <w:style w:type="character" w:styleId="Perirtashipersaitas">
    <w:name w:val="FollowedHyperlink"/>
    <w:uiPriority w:val="99"/>
    <w:semiHidden/>
    <w:unhideWhenUsed/>
    <w:rsid w:val="00D53DF3"/>
    <w:rPr>
      <w:color w:val="954F72"/>
      <w:u w:val="single"/>
    </w:rPr>
  </w:style>
  <w:style w:type="paragraph" w:styleId="Sraopastraipa">
    <w:name w:val="List Paragraph"/>
    <w:basedOn w:val="prastasis"/>
    <w:uiPriority w:val="1"/>
    <w:qFormat/>
    <w:rsid w:val="005D36D2"/>
    <w:pPr>
      <w:ind w:left="720"/>
      <w:contextualSpacing/>
    </w:pPr>
  </w:style>
  <w:style w:type="character" w:customStyle="1" w:styleId="Antrat2Diagrama">
    <w:name w:val="Antraštė 2 Diagrama"/>
    <w:link w:val="Antrat2"/>
    <w:semiHidden/>
    <w:rsid w:val="00411CCC"/>
    <w:rPr>
      <w:b/>
      <w:color w:val="000000"/>
      <w:sz w:val="26"/>
      <w:lang w:eastAsia="ar-SA"/>
    </w:rPr>
  </w:style>
  <w:style w:type="paragraph" w:styleId="Antrats">
    <w:name w:val="header"/>
    <w:basedOn w:val="prastasis"/>
    <w:link w:val="AntratsDiagrama"/>
    <w:uiPriority w:val="99"/>
    <w:unhideWhenUsed/>
    <w:rsid w:val="00422846"/>
    <w:pPr>
      <w:tabs>
        <w:tab w:val="center" w:pos="4819"/>
        <w:tab w:val="right" w:pos="9638"/>
      </w:tabs>
    </w:pPr>
  </w:style>
  <w:style w:type="character" w:customStyle="1" w:styleId="AntratsDiagrama">
    <w:name w:val="Antraštės Diagrama"/>
    <w:link w:val="Antrats"/>
    <w:uiPriority w:val="99"/>
    <w:rsid w:val="00422846"/>
    <w:rPr>
      <w:rFonts w:eastAsia="Lucida Sans Unicode"/>
      <w:sz w:val="24"/>
    </w:rPr>
  </w:style>
  <w:style w:type="paragraph" w:styleId="Porat">
    <w:name w:val="footer"/>
    <w:basedOn w:val="prastasis"/>
    <w:link w:val="PoratDiagrama"/>
    <w:uiPriority w:val="99"/>
    <w:unhideWhenUsed/>
    <w:rsid w:val="00422846"/>
    <w:pPr>
      <w:tabs>
        <w:tab w:val="center" w:pos="4819"/>
        <w:tab w:val="right" w:pos="9638"/>
      </w:tabs>
    </w:pPr>
  </w:style>
  <w:style w:type="character" w:customStyle="1" w:styleId="PoratDiagrama">
    <w:name w:val="Poraštė Diagrama"/>
    <w:link w:val="Porat"/>
    <w:uiPriority w:val="99"/>
    <w:rsid w:val="00422846"/>
    <w:rPr>
      <w:rFonts w:eastAsia="Lucida Sans Unicode"/>
      <w:sz w:val="24"/>
    </w:rPr>
  </w:style>
  <w:style w:type="character" w:styleId="Puslapionumeris">
    <w:name w:val="page number"/>
    <w:basedOn w:val="Numatytasispastraiposriftas"/>
    <w:rsid w:val="00E84236"/>
  </w:style>
  <w:style w:type="character" w:customStyle="1" w:styleId="Antrat5Diagrama">
    <w:name w:val="Antraštė 5 Diagrama"/>
    <w:basedOn w:val="Numatytasispastraiposriftas"/>
    <w:link w:val="Antrat5"/>
    <w:semiHidden/>
    <w:rsid w:val="00DB5E2E"/>
    <w:rPr>
      <w:b/>
      <w:spacing w:val="-8"/>
      <w:sz w:val="26"/>
      <w:lang w:val="lt-LT" w:eastAsia="ar-SA"/>
    </w:rPr>
  </w:style>
  <w:style w:type="character" w:customStyle="1" w:styleId="Antrat7Diagrama">
    <w:name w:val="Antraštė 7 Diagrama"/>
    <w:basedOn w:val="Numatytasispastraiposriftas"/>
    <w:link w:val="Antrat7"/>
    <w:semiHidden/>
    <w:rsid w:val="00DB5E2E"/>
    <w:rPr>
      <w:b/>
      <w:sz w:val="22"/>
      <w:lang w:val="lt-LT" w:eastAsia="ar-SA"/>
    </w:rPr>
  </w:style>
  <w:style w:type="character" w:customStyle="1" w:styleId="Antrat8Diagrama">
    <w:name w:val="Antraštė 8 Diagrama"/>
    <w:basedOn w:val="Numatytasispastraiposriftas"/>
    <w:link w:val="Antrat8"/>
    <w:semiHidden/>
    <w:rsid w:val="00DB5E2E"/>
    <w:rPr>
      <w:b/>
      <w:sz w:val="24"/>
      <w:lang w:val="lt-LT" w:eastAsia="ar-SA"/>
    </w:rPr>
  </w:style>
  <w:style w:type="character" w:customStyle="1" w:styleId="Absatz-Standardschriftart">
    <w:name w:val="Absatz-Standardschriftart"/>
    <w:rsid w:val="00A40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5134">
      <w:bodyDiv w:val="1"/>
      <w:marLeft w:val="0"/>
      <w:marRight w:val="0"/>
      <w:marTop w:val="0"/>
      <w:marBottom w:val="0"/>
      <w:divBdr>
        <w:top w:val="none" w:sz="0" w:space="0" w:color="auto"/>
        <w:left w:val="none" w:sz="0" w:space="0" w:color="auto"/>
        <w:bottom w:val="none" w:sz="0" w:space="0" w:color="auto"/>
        <w:right w:val="none" w:sz="0" w:space="0" w:color="auto"/>
      </w:divBdr>
    </w:div>
    <w:div w:id="187258739">
      <w:bodyDiv w:val="1"/>
      <w:marLeft w:val="0"/>
      <w:marRight w:val="0"/>
      <w:marTop w:val="0"/>
      <w:marBottom w:val="0"/>
      <w:divBdr>
        <w:top w:val="none" w:sz="0" w:space="0" w:color="auto"/>
        <w:left w:val="none" w:sz="0" w:space="0" w:color="auto"/>
        <w:bottom w:val="none" w:sz="0" w:space="0" w:color="auto"/>
        <w:right w:val="none" w:sz="0" w:space="0" w:color="auto"/>
      </w:divBdr>
      <w:divsChild>
        <w:div w:id="681273861">
          <w:marLeft w:val="0"/>
          <w:marRight w:val="0"/>
          <w:marTop w:val="0"/>
          <w:marBottom w:val="0"/>
          <w:divBdr>
            <w:top w:val="none" w:sz="0" w:space="0" w:color="auto"/>
            <w:left w:val="none" w:sz="0" w:space="0" w:color="auto"/>
            <w:bottom w:val="none" w:sz="0" w:space="0" w:color="auto"/>
            <w:right w:val="none" w:sz="0" w:space="0" w:color="auto"/>
          </w:divBdr>
        </w:div>
      </w:divsChild>
    </w:div>
    <w:div w:id="352996124">
      <w:bodyDiv w:val="1"/>
      <w:marLeft w:val="0"/>
      <w:marRight w:val="0"/>
      <w:marTop w:val="0"/>
      <w:marBottom w:val="0"/>
      <w:divBdr>
        <w:top w:val="none" w:sz="0" w:space="0" w:color="auto"/>
        <w:left w:val="none" w:sz="0" w:space="0" w:color="auto"/>
        <w:bottom w:val="none" w:sz="0" w:space="0" w:color="auto"/>
        <w:right w:val="none" w:sz="0" w:space="0" w:color="auto"/>
      </w:divBdr>
    </w:div>
    <w:div w:id="552694251">
      <w:bodyDiv w:val="1"/>
      <w:marLeft w:val="0"/>
      <w:marRight w:val="0"/>
      <w:marTop w:val="0"/>
      <w:marBottom w:val="0"/>
      <w:divBdr>
        <w:top w:val="none" w:sz="0" w:space="0" w:color="auto"/>
        <w:left w:val="none" w:sz="0" w:space="0" w:color="auto"/>
        <w:bottom w:val="none" w:sz="0" w:space="0" w:color="auto"/>
        <w:right w:val="none" w:sz="0" w:space="0" w:color="auto"/>
      </w:divBdr>
    </w:div>
    <w:div w:id="1229264237">
      <w:bodyDiv w:val="1"/>
      <w:marLeft w:val="0"/>
      <w:marRight w:val="0"/>
      <w:marTop w:val="0"/>
      <w:marBottom w:val="0"/>
      <w:divBdr>
        <w:top w:val="none" w:sz="0" w:space="0" w:color="auto"/>
        <w:left w:val="none" w:sz="0" w:space="0" w:color="auto"/>
        <w:bottom w:val="none" w:sz="0" w:space="0" w:color="auto"/>
        <w:right w:val="none" w:sz="0" w:space="0" w:color="auto"/>
      </w:divBdr>
    </w:div>
    <w:div w:id="1341662210">
      <w:bodyDiv w:val="1"/>
      <w:marLeft w:val="0"/>
      <w:marRight w:val="0"/>
      <w:marTop w:val="0"/>
      <w:marBottom w:val="0"/>
      <w:divBdr>
        <w:top w:val="none" w:sz="0" w:space="0" w:color="auto"/>
        <w:left w:val="none" w:sz="0" w:space="0" w:color="auto"/>
        <w:bottom w:val="none" w:sz="0" w:space="0" w:color="auto"/>
        <w:right w:val="none" w:sz="0" w:space="0" w:color="auto"/>
      </w:divBdr>
      <w:divsChild>
        <w:div w:id="127673675">
          <w:marLeft w:val="0"/>
          <w:marRight w:val="0"/>
          <w:marTop w:val="0"/>
          <w:marBottom w:val="0"/>
          <w:divBdr>
            <w:top w:val="none" w:sz="0" w:space="0" w:color="auto"/>
            <w:left w:val="none" w:sz="0" w:space="0" w:color="auto"/>
            <w:bottom w:val="none" w:sz="0" w:space="0" w:color="auto"/>
            <w:right w:val="none" w:sz="0" w:space="0" w:color="auto"/>
          </w:divBdr>
        </w:div>
      </w:divsChild>
    </w:div>
    <w:div w:id="16654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3&amp;DocId=38121" TargetMode="External"/><Relationship Id="rId13" Type="http://schemas.openxmlformats.org/officeDocument/2006/relationships/hyperlink" Target="http://10.103.1.4:49201/aktai/Default.aspx?Id=3&amp;DocId=381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103.1.4:49201/aktai/Default.aspx?Id=3&amp;DocId=381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103.1.4:49201/aktai/Default.aspx?Id=3&amp;DocId=381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103.1.4:49201/aktai/Default.aspx?Id=3&amp;DocId=38121" TargetMode="External"/><Relationship Id="rId4" Type="http://schemas.openxmlformats.org/officeDocument/2006/relationships/settings" Target="settings.xml"/><Relationship Id="rId9" Type="http://schemas.openxmlformats.org/officeDocument/2006/relationships/hyperlink" Target="http://10.103.1.4:49201/aktai/Default.aspx?Id=3&amp;DocId=3812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99bb512c6df64f99a13d845ca93605a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2511E-CFC9-4B05-8B30-F738362F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99bb512c6df64f99a13d845ca93605a9</Template>
  <TotalTime>0</TotalTime>
  <Pages>5</Pages>
  <Words>5914</Words>
  <Characters>3372</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2019 M. SAUSIO 31 D. SPRENDIMO NR. 5TS-1570 "DĖL NEPRIKLAUSOMO AUDITO ATLIKIMO LAZDIJŲ RAJONO SAVIVALDYBĖS VIEŠOJOJE ĮSTAIGOJE LAZDIJŲ R. VEISIEJŲ SIGITO GEDOS GIMNAZIJOJE" PRIPAŽINIMO NETEKUSIU GALIOS</vt:lpstr>
      <vt:lpstr>DĖL LAZDIJŲ RAJONO SAVIVALDYBĖS VALSTYBĖS TARNAUTOJŲ PAREIGYBIŲ SĄRAŠO PATVIRTINIMO</vt:lpstr>
    </vt:vector>
  </TitlesOfParts>
  <Manager>2019-03-21</Manager>
  <Company>Lazdijų raj.Savivaldybės administracija</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2019 M. SAUSIO 31 D. SPRENDIMO NR. 5TS-1570 "DĖL NEPRIKLAUSOMO AUDITO ATLIKIMO LAZDIJŲ RAJONO SAVIVALDYBĖS VIEŠOJOJE ĮSTAIGOJE LAZDIJŲ R. VEISIEJŲ SIGITO GEDOS GIMNAZIJOJE" PRIPAŽINIMO NETEKUSIU GALIOS</dc:title>
  <dc:subject>34-1647</dc:subject>
  <dc:creator>LAZDIJŲ RAJONO SAVIVALDYBĖS TARYBA</dc:creator>
  <cp:keywords/>
  <cp:lastModifiedBy>Laima Jauniskiene</cp:lastModifiedBy>
  <cp:revision>2</cp:revision>
  <cp:lastPrinted>2019-05-08T05:54:00Z</cp:lastPrinted>
  <dcterms:created xsi:type="dcterms:W3CDTF">2019-05-13T13:27:00Z</dcterms:created>
  <dcterms:modified xsi:type="dcterms:W3CDTF">2019-05-13T13:27:00Z</dcterms:modified>
  <cp:category>Sprendimo projektas</cp:category>
</cp:coreProperties>
</file>