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CDF62" w14:textId="77777777" w:rsidR="00B05C77" w:rsidRPr="00B56A2C" w:rsidRDefault="00B05C77">
      <w:pPr>
        <w:spacing w:line="360" w:lineRule="auto"/>
        <w:jc w:val="center"/>
        <w:rPr>
          <w:b/>
          <w:sz w:val="26"/>
          <w:szCs w:val="26"/>
        </w:rPr>
      </w:pPr>
    </w:p>
    <w:p w14:paraId="37E2A757" w14:textId="77777777" w:rsidR="00AB6853" w:rsidRPr="00B56A2C" w:rsidRDefault="00AB6853">
      <w:pPr>
        <w:jc w:val="center"/>
        <w:rPr>
          <w:b/>
          <w:sz w:val="26"/>
          <w:szCs w:val="26"/>
        </w:rPr>
      </w:pPr>
      <w:bookmarkStart w:id="0" w:name="Institucija"/>
    </w:p>
    <w:p w14:paraId="0D3A8E73" w14:textId="77777777" w:rsidR="00AB6853" w:rsidRPr="00765A07" w:rsidRDefault="00AB6853">
      <w:pPr>
        <w:jc w:val="center"/>
        <w:rPr>
          <w:b/>
        </w:rPr>
      </w:pPr>
    </w:p>
    <w:p w14:paraId="1A777D17" w14:textId="77777777" w:rsidR="00B05C77" w:rsidRPr="00765A07" w:rsidRDefault="00B05C77">
      <w:pPr>
        <w:jc w:val="center"/>
        <w:rPr>
          <w:b/>
        </w:rPr>
      </w:pPr>
      <w:r w:rsidRPr="00765A07">
        <w:rPr>
          <w:b/>
        </w:rPr>
        <w:t>LAZDIJŲ RAJONO SAVIVALDYBĖS TARYBA</w:t>
      </w:r>
      <w:bookmarkEnd w:id="0"/>
    </w:p>
    <w:p w14:paraId="75068E61" w14:textId="77777777" w:rsidR="00B05C77" w:rsidRPr="00765A07" w:rsidRDefault="00B05C77">
      <w:pPr>
        <w:jc w:val="center"/>
      </w:pPr>
    </w:p>
    <w:p w14:paraId="179113D4" w14:textId="77777777" w:rsidR="00B05C77" w:rsidRPr="00765A07" w:rsidRDefault="00B05C77">
      <w:pPr>
        <w:pStyle w:val="Antrat1"/>
        <w:tabs>
          <w:tab w:val="left" w:pos="0"/>
        </w:tabs>
        <w:rPr>
          <w:rFonts w:ascii="Times New Roman" w:hAnsi="Times New Roman"/>
        </w:rPr>
      </w:pPr>
      <w:bookmarkStart w:id="1" w:name="Forma"/>
      <w:r w:rsidRPr="00765A07">
        <w:rPr>
          <w:rFonts w:ascii="Times New Roman" w:hAnsi="Times New Roman"/>
        </w:rPr>
        <w:t>SPRENDIMAS</w:t>
      </w:r>
      <w:bookmarkEnd w:id="1"/>
    </w:p>
    <w:p w14:paraId="33B277C5" w14:textId="77777777" w:rsidR="000E1B40" w:rsidRPr="00765A07" w:rsidRDefault="000E1B40" w:rsidP="000E1B40">
      <w:pPr>
        <w:jc w:val="center"/>
        <w:rPr>
          <w:b/>
        </w:rPr>
      </w:pPr>
      <w:bookmarkStart w:id="2" w:name="Pavadinimas"/>
      <w:r w:rsidRPr="00765A07">
        <w:rPr>
          <w:b/>
        </w:rPr>
        <w:t>DĖL PRITA</w:t>
      </w:r>
      <w:r w:rsidR="005C0A6C" w:rsidRPr="00765A07">
        <w:rPr>
          <w:b/>
        </w:rPr>
        <w:t>RIMO PASIRAŠYTI SUSITARIMĄ NR. 8</w:t>
      </w:r>
      <w:r w:rsidRPr="00765A07">
        <w:rPr>
          <w:b/>
        </w:rPr>
        <w:t xml:space="preserve"> </w:t>
      </w:r>
      <w:r w:rsidR="00DB5A6E" w:rsidRPr="00765A07">
        <w:rPr>
          <w:b/>
        </w:rPr>
        <w:t>„</w:t>
      </w:r>
      <w:r w:rsidRPr="00765A07">
        <w:rPr>
          <w:b/>
        </w:rPr>
        <w:t xml:space="preserve">DĖL VALSTYBINĖS ŽEMĖS NUOMOS SUTARTIES, PASIRAŠYTOS </w:t>
      </w:r>
      <w:smartTag w:uri="urn:schemas-microsoft-com:office:smarttags" w:element="metricconverter">
        <w:smartTagPr>
          <w:attr w:name="ProductID" w:val="2008 M"/>
        </w:smartTagPr>
        <w:r w:rsidRPr="00765A07">
          <w:rPr>
            <w:b/>
          </w:rPr>
          <w:t>2008 M</w:t>
        </w:r>
      </w:smartTag>
      <w:r w:rsidRPr="00765A07">
        <w:rPr>
          <w:b/>
        </w:rPr>
        <w:t xml:space="preserve">. RUGPJŪČIO 22 D. </w:t>
      </w:r>
      <w:r w:rsidR="00C41DA5">
        <w:rPr>
          <w:b/>
          <w:color w:val="000000"/>
        </w:rPr>
        <w:t xml:space="preserve">(NOTARINIO REGISTRO NR. </w:t>
      </w:r>
      <w:r w:rsidRPr="00765A07">
        <w:rPr>
          <w:b/>
          <w:color w:val="000000"/>
        </w:rPr>
        <w:t>9731)</w:t>
      </w:r>
      <w:r w:rsidRPr="00765A07">
        <w:rPr>
          <w:b/>
        </w:rPr>
        <w:t>, PAKEITIMO</w:t>
      </w:r>
      <w:r w:rsidR="00DB5A6E" w:rsidRPr="00765A07">
        <w:rPr>
          <w:b/>
        </w:rPr>
        <w:t>“</w:t>
      </w:r>
    </w:p>
    <w:bookmarkEnd w:id="2"/>
    <w:p w14:paraId="60A98C8B" w14:textId="77777777" w:rsidR="00AF07C1" w:rsidRPr="00765A07" w:rsidRDefault="00AF07C1">
      <w:pPr>
        <w:jc w:val="center"/>
      </w:pPr>
    </w:p>
    <w:p w14:paraId="63819160" w14:textId="2FF03566" w:rsidR="00FD109A" w:rsidRPr="00765A07" w:rsidRDefault="00B05C77">
      <w:pPr>
        <w:jc w:val="center"/>
      </w:pPr>
      <w:r w:rsidRPr="00765A07">
        <w:t>20</w:t>
      </w:r>
      <w:r w:rsidR="00464B68" w:rsidRPr="00765A07">
        <w:t>1</w:t>
      </w:r>
      <w:r w:rsidR="005C0A6C" w:rsidRPr="00765A07">
        <w:t>9</w:t>
      </w:r>
      <w:r w:rsidR="00464B68" w:rsidRPr="00765A07">
        <w:t xml:space="preserve"> </w:t>
      </w:r>
      <w:r w:rsidRPr="00765A07">
        <w:t xml:space="preserve">m. </w:t>
      </w:r>
      <w:r w:rsidR="005C0A6C" w:rsidRPr="00765A07">
        <w:t xml:space="preserve">sausio </w:t>
      </w:r>
      <w:r w:rsidR="00D27525">
        <w:t xml:space="preserve">29 </w:t>
      </w:r>
      <w:r w:rsidRPr="00765A07">
        <w:t>d. Nr.</w:t>
      </w:r>
      <w:r w:rsidR="00D27525">
        <w:t xml:space="preserve"> 34-1599</w:t>
      </w:r>
      <w:bookmarkStart w:id="3" w:name="_GoBack"/>
      <w:bookmarkEnd w:id="3"/>
    </w:p>
    <w:p w14:paraId="7CB30AC1" w14:textId="77777777" w:rsidR="00B05C77" w:rsidRPr="00765A07" w:rsidRDefault="00B05C77">
      <w:pPr>
        <w:jc w:val="center"/>
      </w:pPr>
      <w:r w:rsidRPr="00765A07">
        <w:t>Lazdijai</w:t>
      </w:r>
    </w:p>
    <w:p w14:paraId="7BB08A1E" w14:textId="77777777" w:rsidR="00B05C77" w:rsidRPr="00765A07" w:rsidRDefault="00B05C77"/>
    <w:p w14:paraId="3EAF926A" w14:textId="77777777" w:rsidR="000E1B40" w:rsidRPr="00765A07" w:rsidRDefault="006E7FD1" w:rsidP="00765A07">
      <w:pPr>
        <w:spacing w:line="360" w:lineRule="auto"/>
        <w:ind w:firstLine="720"/>
        <w:jc w:val="both"/>
      </w:pPr>
      <w:r w:rsidRPr="00765A07">
        <w:t>Vadovaudamasi Lietuvos Respublikos vietos savivaldos įstatymo 16 straipsnio 4 dalimi</w:t>
      </w:r>
      <w:r w:rsidR="00770D07">
        <w:t>, 18</w:t>
      </w:r>
      <w:r w:rsidRPr="00765A07">
        <w:t xml:space="preserve"> </w:t>
      </w:r>
      <w:r w:rsidR="00770D07">
        <w:t xml:space="preserve">straipsnio 1 dalimi </w:t>
      </w:r>
      <w:r w:rsidRPr="00765A07">
        <w:t>ir 48 straipsnio 4 dalimi, Lietuvos Respublikos žemės įstatymo 32 straipsnio 4 dalies 3 punktu</w:t>
      </w:r>
      <w:r w:rsidR="00DB5A6E" w:rsidRPr="00765A07">
        <w:t>,</w:t>
      </w:r>
      <w:r w:rsidRPr="00765A07">
        <w:t xml:space="preserve"> Lazdijų rajono savivaldybės administracijos ir UAB koncerno „</w:t>
      </w:r>
      <w:r w:rsidR="00F827B9" w:rsidRPr="00765A07">
        <w:t>Achemos grupė</w:t>
      </w:r>
      <w:r w:rsidRPr="00765A07">
        <w:t xml:space="preserve">“ </w:t>
      </w:r>
      <w:smartTag w:uri="urn:schemas-microsoft-com:office:smarttags" w:element="metricconverter">
        <w:smartTagPr>
          <w:attr w:name="ProductID" w:val="2008 M"/>
        </w:smartTagPr>
        <w:r w:rsidRPr="00765A07">
          <w:t>2008 m</w:t>
        </w:r>
      </w:smartTag>
      <w:r w:rsidRPr="00765A07">
        <w:t>. rugpjūčio 22 d. pasirašytos Val</w:t>
      </w:r>
      <w:r w:rsidR="00DB5A6E" w:rsidRPr="00765A07">
        <w:t xml:space="preserve">stybinės žemės nuomos sutarties </w:t>
      </w:r>
      <w:r w:rsidR="00B0508D" w:rsidRPr="00765A07">
        <w:t>19.</w:t>
      </w:r>
      <w:r w:rsidR="004756B4" w:rsidRPr="00765A07">
        <w:t>3</w:t>
      </w:r>
      <w:r w:rsidR="00B0508D" w:rsidRPr="00765A07">
        <w:t xml:space="preserve"> punktu</w:t>
      </w:r>
      <w:r w:rsidRPr="00765A07">
        <w:t xml:space="preserve"> </w:t>
      </w:r>
      <w:r w:rsidR="001C6B9F">
        <w:t>bei</w:t>
      </w:r>
      <w:r w:rsidR="000E1B40" w:rsidRPr="00765A07">
        <w:t xml:space="preserve"> atsižvelgdama į </w:t>
      </w:r>
      <w:r w:rsidR="00E9458A" w:rsidRPr="00765A07">
        <w:t>UAB</w:t>
      </w:r>
      <w:r w:rsidR="000E1B40" w:rsidRPr="00765A07">
        <w:t xml:space="preserve"> </w:t>
      </w:r>
      <w:r w:rsidR="005C0A6C" w:rsidRPr="00765A07">
        <w:t xml:space="preserve">„Mockavos terminalas“ </w:t>
      </w:r>
      <w:r w:rsidR="000E1B40" w:rsidRPr="00765A07">
        <w:t>201</w:t>
      </w:r>
      <w:r w:rsidR="005C0A6C" w:rsidRPr="00765A07">
        <w:t xml:space="preserve">8-12-21 </w:t>
      </w:r>
      <w:r w:rsidR="000E1B40" w:rsidRPr="00765A07">
        <w:t xml:space="preserve">raštą Nr. </w:t>
      </w:r>
      <w:r w:rsidR="005C0A6C" w:rsidRPr="00765A07">
        <w:t>18/12-001</w:t>
      </w:r>
      <w:r w:rsidR="000E1B40" w:rsidRPr="00765A07">
        <w:t xml:space="preserve"> „Dėl </w:t>
      </w:r>
      <w:r w:rsidR="005C0A6C" w:rsidRPr="00765A07">
        <w:t>bendrovės prievolių pagal žemės nuomos sutartį vykdymo“</w:t>
      </w:r>
      <w:r w:rsidR="00770D07">
        <w:t xml:space="preserve"> ir į 2019-01-21 raštą Nr. 19/01-002 „Dėl bendrovės žemės nuomos sutarties nuostatų tikslinimo“ </w:t>
      </w:r>
      <w:r w:rsidR="000E1B40" w:rsidRPr="00765A07">
        <w:t xml:space="preserve">, Lazdijų rajono savivaldybės taryba </w:t>
      </w:r>
      <w:r w:rsidR="00B65C72" w:rsidRPr="00765A07">
        <w:rPr>
          <w:spacing w:val="30"/>
        </w:rPr>
        <w:t>nusprendži</w:t>
      </w:r>
      <w:r w:rsidR="00B65C72" w:rsidRPr="00765A07">
        <w:t>a:</w:t>
      </w:r>
    </w:p>
    <w:p w14:paraId="7090CD8A" w14:textId="77777777" w:rsidR="00765A07" w:rsidRDefault="000E1B40" w:rsidP="00A63AAF">
      <w:pPr>
        <w:pStyle w:val="Pagrindinistekstas"/>
        <w:numPr>
          <w:ilvl w:val="0"/>
          <w:numId w:val="3"/>
        </w:numPr>
        <w:spacing w:line="360" w:lineRule="auto"/>
        <w:jc w:val="both"/>
        <w:rPr>
          <w:sz w:val="24"/>
        </w:rPr>
      </w:pPr>
      <w:r w:rsidRPr="00765A07">
        <w:rPr>
          <w:sz w:val="24"/>
        </w:rPr>
        <w:t xml:space="preserve">Pritarti, kad Lazdijų rajono savivaldybės administracijos direktorius pasirašytų Lazdijų </w:t>
      </w:r>
    </w:p>
    <w:p w14:paraId="7E2A0996" w14:textId="77777777" w:rsidR="000E1B40" w:rsidRPr="00765A07" w:rsidRDefault="000E1B40" w:rsidP="00765A07">
      <w:pPr>
        <w:pStyle w:val="Pagrindinistekstas"/>
        <w:spacing w:line="360" w:lineRule="auto"/>
        <w:jc w:val="both"/>
        <w:rPr>
          <w:sz w:val="24"/>
        </w:rPr>
      </w:pPr>
      <w:r w:rsidRPr="00765A07">
        <w:rPr>
          <w:sz w:val="24"/>
        </w:rPr>
        <w:t xml:space="preserve">rajono savivaldybės administracijos ir </w:t>
      </w:r>
      <w:r w:rsidR="002E6916" w:rsidRPr="00765A07">
        <w:rPr>
          <w:sz w:val="24"/>
        </w:rPr>
        <w:t>UAB</w:t>
      </w:r>
      <w:r w:rsidR="00765A07" w:rsidRPr="00765A07">
        <w:rPr>
          <w:sz w:val="24"/>
          <w:lang w:val="lt-LT"/>
        </w:rPr>
        <w:t xml:space="preserve"> „Mockavos terminalas“ </w:t>
      </w:r>
      <w:r w:rsidRPr="00765A07">
        <w:rPr>
          <w:color w:val="000000"/>
          <w:sz w:val="24"/>
        </w:rPr>
        <w:t xml:space="preserve">susitarimą Nr. </w:t>
      </w:r>
      <w:r w:rsidR="005C0A6C" w:rsidRPr="00765A07">
        <w:rPr>
          <w:color w:val="000000"/>
          <w:sz w:val="24"/>
          <w:lang w:val="lt-LT"/>
        </w:rPr>
        <w:t>8</w:t>
      </w:r>
      <w:r w:rsidRPr="00765A07">
        <w:rPr>
          <w:color w:val="000000"/>
          <w:sz w:val="24"/>
        </w:rPr>
        <w:t xml:space="preserve"> </w:t>
      </w:r>
      <w:r w:rsidR="00DB5A6E" w:rsidRPr="00765A07">
        <w:rPr>
          <w:color w:val="000000"/>
          <w:sz w:val="24"/>
        </w:rPr>
        <w:t>„D</w:t>
      </w:r>
      <w:r w:rsidRPr="00765A07">
        <w:rPr>
          <w:color w:val="000000"/>
          <w:sz w:val="24"/>
        </w:rPr>
        <w:t xml:space="preserve">ėl </w:t>
      </w:r>
      <w:r w:rsidR="00E9458A" w:rsidRPr="00765A07">
        <w:rPr>
          <w:color w:val="000000"/>
          <w:sz w:val="24"/>
        </w:rPr>
        <w:t>V</w:t>
      </w:r>
      <w:r w:rsidRPr="00765A07">
        <w:rPr>
          <w:sz w:val="24"/>
        </w:rPr>
        <w:t xml:space="preserve">alstybinės žemės nuomos sutarties, pasirašytos </w:t>
      </w:r>
      <w:smartTag w:uri="urn:schemas-microsoft-com:office:smarttags" w:element="metricconverter">
        <w:smartTagPr>
          <w:attr w:name="ProductID" w:val="2008 M"/>
        </w:smartTagPr>
        <w:r w:rsidRPr="00765A07">
          <w:rPr>
            <w:sz w:val="24"/>
          </w:rPr>
          <w:t>2008 m</w:t>
        </w:r>
      </w:smartTag>
      <w:r w:rsidRPr="00765A07">
        <w:rPr>
          <w:sz w:val="24"/>
        </w:rPr>
        <w:t>. rugpjūčio 22 d.</w:t>
      </w:r>
      <w:r w:rsidRPr="00765A07">
        <w:rPr>
          <w:color w:val="000000"/>
          <w:sz w:val="24"/>
        </w:rPr>
        <w:t xml:space="preserve"> (notarinio registro Nr. 9731)</w:t>
      </w:r>
      <w:r w:rsidRPr="00765A07">
        <w:rPr>
          <w:sz w:val="24"/>
        </w:rPr>
        <w:t>, pakeitimo</w:t>
      </w:r>
      <w:r w:rsidR="00DB5A6E" w:rsidRPr="00765A07">
        <w:rPr>
          <w:sz w:val="24"/>
        </w:rPr>
        <w:t>“</w:t>
      </w:r>
      <w:r w:rsidR="004E6E91" w:rsidRPr="00765A07">
        <w:rPr>
          <w:sz w:val="24"/>
        </w:rPr>
        <w:t>.</w:t>
      </w:r>
      <w:r w:rsidRPr="00765A07">
        <w:rPr>
          <w:sz w:val="24"/>
        </w:rPr>
        <w:t xml:space="preserve"> (</w:t>
      </w:r>
      <w:r w:rsidR="00B65C72" w:rsidRPr="00765A07">
        <w:rPr>
          <w:sz w:val="24"/>
        </w:rPr>
        <w:t xml:space="preserve">Susitarimo Nr. </w:t>
      </w:r>
      <w:r w:rsidR="005C0A6C" w:rsidRPr="00765A07">
        <w:rPr>
          <w:sz w:val="24"/>
          <w:lang w:val="lt-LT"/>
        </w:rPr>
        <w:t>8</w:t>
      </w:r>
      <w:r w:rsidR="004E6E91" w:rsidRPr="00765A07">
        <w:rPr>
          <w:sz w:val="24"/>
        </w:rPr>
        <w:t xml:space="preserve"> projektas </w:t>
      </w:r>
      <w:r w:rsidRPr="00765A07">
        <w:rPr>
          <w:sz w:val="24"/>
        </w:rPr>
        <w:t>pridedama</w:t>
      </w:r>
      <w:r w:rsidR="004E6E91" w:rsidRPr="00765A07">
        <w:rPr>
          <w:sz w:val="24"/>
        </w:rPr>
        <w:t>s</w:t>
      </w:r>
      <w:r w:rsidR="00C129FB" w:rsidRPr="00765A07">
        <w:rPr>
          <w:sz w:val="24"/>
        </w:rPr>
        <w:t>).</w:t>
      </w:r>
    </w:p>
    <w:p w14:paraId="2DBEB368" w14:textId="77777777" w:rsidR="00765A07" w:rsidRDefault="00765A07" w:rsidP="00765A07">
      <w:pPr>
        <w:pStyle w:val="Pagrindinistekstas"/>
        <w:numPr>
          <w:ilvl w:val="0"/>
          <w:numId w:val="3"/>
        </w:numPr>
        <w:spacing w:line="360" w:lineRule="auto"/>
        <w:jc w:val="both"/>
        <w:rPr>
          <w:sz w:val="24"/>
        </w:rPr>
      </w:pPr>
      <w:r w:rsidRPr="00765A07">
        <w:rPr>
          <w:sz w:val="24"/>
          <w:lang w:val="lt-LT"/>
        </w:rPr>
        <w:t xml:space="preserve">Nustatyti, kad šis sprendimas </w:t>
      </w:r>
      <w:r w:rsidR="00C129FB" w:rsidRPr="00765A07">
        <w:rPr>
          <w:sz w:val="24"/>
        </w:rPr>
        <w:t xml:space="preserve">gali būti skundžiamas Lietuvos Respublikos administracinių </w:t>
      </w:r>
    </w:p>
    <w:p w14:paraId="07F576A0" w14:textId="77777777" w:rsidR="00C129FB" w:rsidRPr="00765A07" w:rsidRDefault="00C129FB" w:rsidP="00765A07">
      <w:pPr>
        <w:pStyle w:val="Pagrindinistekstas"/>
        <w:spacing w:line="360" w:lineRule="auto"/>
        <w:jc w:val="both"/>
        <w:rPr>
          <w:sz w:val="24"/>
        </w:rPr>
      </w:pPr>
      <w:r w:rsidRPr="00765A07">
        <w:rPr>
          <w:sz w:val="24"/>
        </w:rPr>
        <w:t>bylų teisenos įstatymo nustatyta tvarka.</w:t>
      </w:r>
    </w:p>
    <w:p w14:paraId="6ED4836E" w14:textId="77777777" w:rsidR="00B05C77" w:rsidRPr="00765A07" w:rsidRDefault="00B05C77"/>
    <w:p w14:paraId="69C312B6" w14:textId="77777777" w:rsidR="00B05C77" w:rsidRPr="00765A07" w:rsidRDefault="00B05C77"/>
    <w:p w14:paraId="7BB1C4C7" w14:textId="77777777" w:rsidR="00BF37E6" w:rsidRPr="00765A07" w:rsidRDefault="00BF37E6" w:rsidP="005C0A6C">
      <w:pPr>
        <w:tabs>
          <w:tab w:val="right" w:pos="9638"/>
        </w:tabs>
      </w:pPr>
      <w:r w:rsidRPr="00765A07">
        <w:t>Savivaldybės meras</w:t>
      </w:r>
      <w:r w:rsidRPr="00765A07">
        <w:tab/>
      </w:r>
    </w:p>
    <w:p w14:paraId="6DD6FF60" w14:textId="77777777" w:rsidR="000E1B40" w:rsidRPr="00B56A2C" w:rsidRDefault="000E1B40" w:rsidP="000E1B40">
      <w:pPr>
        <w:rPr>
          <w:sz w:val="26"/>
          <w:szCs w:val="26"/>
        </w:rPr>
      </w:pPr>
    </w:p>
    <w:p w14:paraId="6C0FF418" w14:textId="77777777" w:rsidR="007E5B76" w:rsidRPr="00B56A2C" w:rsidRDefault="007E5B76" w:rsidP="00B65C72">
      <w:pPr>
        <w:jc w:val="center"/>
        <w:rPr>
          <w:b/>
          <w:bCs/>
          <w:sz w:val="26"/>
          <w:szCs w:val="26"/>
        </w:rPr>
      </w:pPr>
    </w:p>
    <w:p w14:paraId="3B141E0D" w14:textId="77777777" w:rsidR="00B56A2C" w:rsidRDefault="00B56A2C" w:rsidP="00B65C72">
      <w:pPr>
        <w:jc w:val="center"/>
        <w:rPr>
          <w:b/>
          <w:bCs/>
          <w:sz w:val="26"/>
          <w:szCs w:val="26"/>
        </w:rPr>
      </w:pPr>
    </w:p>
    <w:p w14:paraId="0DD1B0C4" w14:textId="77777777" w:rsidR="005C0A6C" w:rsidRDefault="005C0A6C" w:rsidP="00B65C72">
      <w:pPr>
        <w:jc w:val="center"/>
        <w:rPr>
          <w:b/>
          <w:bCs/>
          <w:sz w:val="26"/>
          <w:szCs w:val="26"/>
        </w:rPr>
      </w:pPr>
    </w:p>
    <w:p w14:paraId="40771317" w14:textId="77777777" w:rsidR="005C0A6C" w:rsidRDefault="005C0A6C" w:rsidP="00B65C72">
      <w:pPr>
        <w:jc w:val="center"/>
        <w:rPr>
          <w:b/>
          <w:bCs/>
          <w:sz w:val="26"/>
          <w:szCs w:val="26"/>
        </w:rPr>
      </w:pPr>
    </w:p>
    <w:p w14:paraId="33242290" w14:textId="77777777" w:rsidR="005C0A6C" w:rsidRDefault="005C0A6C" w:rsidP="00B65C72">
      <w:pPr>
        <w:jc w:val="center"/>
        <w:rPr>
          <w:b/>
          <w:bCs/>
          <w:sz w:val="26"/>
          <w:szCs w:val="26"/>
        </w:rPr>
      </w:pPr>
    </w:p>
    <w:p w14:paraId="0C4EB38D" w14:textId="77777777" w:rsidR="005C0A6C" w:rsidRDefault="005C0A6C" w:rsidP="00B65C72">
      <w:pPr>
        <w:jc w:val="center"/>
        <w:rPr>
          <w:b/>
          <w:bCs/>
          <w:sz w:val="26"/>
          <w:szCs w:val="26"/>
        </w:rPr>
      </w:pPr>
    </w:p>
    <w:p w14:paraId="424AD568" w14:textId="77777777" w:rsidR="005C0A6C" w:rsidRDefault="005C0A6C" w:rsidP="00B65C72">
      <w:pPr>
        <w:jc w:val="center"/>
        <w:rPr>
          <w:b/>
          <w:bCs/>
          <w:sz w:val="26"/>
          <w:szCs w:val="26"/>
        </w:rPr>
      </w:pPr>
    </w:p>
    <w:p w14:paraId="4BE9BE90" w14:textId="77777777" w:rsidR="005C0A6C" w:rsidRDefault="005C0A6C" w:rsidP="00B65C72">
      <w:pPr>
        <w:jc w:val="center"/>
        <w:rPr>
          <w:b/>
          <w:bCs/>
          <w:sz w:val="26"/>
          <w:szCs w:val="26"/>
        </w:rPr>
      </w:pPr>
    </w:p>
    <w:p w14:paraId="61407499" w14:textId="77777777" w:rsidR="005C0A6C" w:rsidRDefault="005C0A6C" w:rsidP="00B65C72">
      <w:pPr>
        <w:jc w:val="center"/>
        <w:rPr>
          <w:b/>
          <w:bCs/>
          <w:sz w:val="26"/>
          <w:szCs w:val="26"/>
        </w:rPr>
      </w:pPr>
    </w:p>
    <w:p w14:paraId="00C60D11" w14:textId="77777777" w:rsidR="005C0A6C" w:rsidRDefault="005C0A6C" w:rsidP="00B65C72">
      <w:pPr>
        <w:jc w:val="center"/>
        <w:rPr>
          <w:b/>
          <w:bCs/>
          <w:sz w:val="26"/>
          <w:szCs w:val="26"/>
        </w:rPr>
      </w:pPr>
    </w:p>
    <w:p w14:paraId="48F005D7" w14:textId="77777777" w:rsidR="004C69FB" w:rsidRPr="004C69FB" w:rsidRDefault="004C69FB" w:rsidP="004C69FB">
      <w:pPr>
        <w:rPr>
          <w:bCs/>
        </w:rPr>
      </w:pPr>
      <w:r w:rsidRPr="004C69FB">
        <w:rPr>
          <w:bCs/>
        </w:rPr>
        <w:t>Parengė</w:t>
      </w:r>
    </w:p>
    <w:p w14:paraId="3B1CD995" w14:textId="77777777" w:rsidR="004C69FB" w:rsidRPr="004C69FB" w:rsidRDefault="004C69FB" w:rsidP="004C69FB">
      <w:pPr>
        <w:rPr>
          <w:bCs/>
        </w:rPr>
      </w:pPr>
      <w:r w:rsidRPr="004C69FB">
        <w:rPr>
          <w:bCs/>
        </w:rPr>
        <w:t>J. Galvanauskienė</w:t>
      </w:r>
    </w:p>
    <w:p w14:paraId="5CD3EB37" w14:textId="77777777" w:rsidR="004C69FB" w:rsidRPr="004C69FB" w:rsidRDefault="004C69FB" w:rsidP="004C69FB">
      <w:pPr>
        <w:rPr>
          <w:bCs/>
        </w:rPr>
      </w:pPr>
      <w:r w:rsidRPr="004C69FB">
        <w:rPr>
          <w:bCs/>
        </w:rPr>
        <w:t>2019-01-</w:t>
      </w:r>
      <w:r w:rsidR="00362DD3">
        <w:rPr>
          <w:bCs/>
        </w:rPr>
        <w:t>28</w:t>
      </w:r>
    </w:p>
    <w:p w14:paraId="48F37EC3" w14:textId="77777777" w:rsidR="005C0A6C" w:rsidRDefault="005C0A6C" w:rsidP="00B65C72">
      <w:pPr>
        <w:jc w:val="center"/>
        <w:rPr>
          <w:b/>
          <w:bCs/>
          <w:sz w:val="26"/>
          <w:szCs w:val="26"/>
        </w:rPr>
      </w:pPr>
    </w:p>
    <w:p w14:paraId="4052DA41" w14:textId="77777777" w:rsidR="00C77B36" w:rsidRPr="00DD43DD" w:rsidRDefault="00C77B36" w:rsidP="00C77B36">
      <w:pPr>
        <w:jc w:val="center"/>
        <w:rPr>
          <w:b/>
          <w:bCs/>
        </w:rPr>
      </w:pPr>
      <w:r w:rsidRPr="00DD43DD">
        <w:rPr>
          <w:b/>
          <w:bCs/>
        </w:rPr>
        <w:lastRenderedPageBreak/>
        <w:t>SUSITARIMAS NR.</w:t>
      </w:r>
      <w:r w:rsidR="00C41DA5">
        <w:rPr>
          <w:b/>
          <w:bCs/>
        </w:rPr>
        <w:t xml:space="preserve"> </w:t>
      </w:r>
      <w:r w:rsidRPr="00DD43DD">
        <w:rPr>
          <w:b/>
          <w:bCs/>
        </w:rPr>
        <w:t>8</w:t>
      </w:r>
    </w:p>
    <w:p w14:paraId="458BBA2B" w14:textId="77777777" w:rsidR="00C77B36" w:rsidRPr="00DD43DD" w:rsidRDefault="00C77B36" w:rsidP="00C77B36">
      <w:pPr>
        <w:jc w:val="center"/>
      </w:pPr>
      <w:r w:rsidRPr="00DD43DD">
        <w:rPr>
          <w:b/>
          <w:bCs/>
        </w:rPr>
        <w:t>„DĖL VALSTYBINĖS ŽEMĖS NUOMOS SUTARTIES,</w:t>
      </w:r>
    </w:p>
    <w:p w14:paraId="1C71D333" w14:textId="77777777" w:rsidR="00C77B36" w:rsidRPr="00DD43DD" w:rsidRDefault="00C77B36" w:rsidP="00C77B36">
      <w:pPr>
        <w:jc w:val="center"/>
      </w:pPr>
      <w:r w:rsidRPr="00DD43DD">
        <w:rPr>
          <w:b/>
          <w:bCs/>
        </w:rPr>
        <w:t>PASIRAŠYTOS 2008 M. RUGPJŪČIO 22 D.(NOTARINIO REGISTRO NR. 9731),</w:t>
      </w:r>
    </w:p>
    <w:p w14:paraId="55BFFB41" w14:textId="77777777" w:rsidR="00C77B36" w:rsidRPr="00DD43DD" w:rsidRDefault="00C77B36" w:rsidP="00C77B36">
      <w:pPr>
        <w:jc w:val="center"/>
        <w:rPr>
          <w:b/>
          <w:bCs/>
        </w:rPr>
      </w:pPr>
      <w:r w:rsidRPr="00DD43DD">
        <w:rPr>
          <w:b/>
          <w:bCs/>
        </w:rPr>
        <w:t>PAKEITIMO“</w:t>
      </w:r>
    </w:p>
    <w:p w14:paraId="4116E180" w14:textId="77777777" w:rsidR="00C77B36" w:rsidRPr="00DD43DD" w:rsidRDefault="00C77B36" w:rsidP="00C77B36">
      <w:pPr>
        <w:jc w:val="center"/>
        <w:rPr>
          <w:b/>
          <w:bCs/>
        </w:rPr>
      </w:pPr>
    </w:p>
    <w:p w14:paraId="25D5D321" w14:textId="77777777" w:rsidR="00C77B36" w:rsidRPr="00DD43DD" w:rsidRDefault="00C77B36" w:rsidP="00C77B36">
      <w:pPr>
        <w:jc w:val="center"/>
      </w:pPr>
    </w:p>
    <w:p w14:paraId="1711547C" w14:textId="77777777" w:rsidR="00C77B36" w:rsidRPr="00DD43DD" w:rsidRDefault="00C77B36" w:rsidP="00C77B36">
      <w:pPr>
        <w:pStyle w:val="Pagrindinistekstas"/>
        <w:ind w:firstLine="720"/>
        <w:jc w:val="both"/>
        <w:rPr>
          <w:sz w:val="24"/>
        </w:rPr>
      </w:pPr>
      <w:r w:rsidRPr="00DD43DD">
        <w:rPr>
          <w:sz w:val="24"/>
        </w:rPr>
        <w:t xml:space="preserve">Lazdijai, du tūkstančiai devynioliktų metų </w:t>
      </w:r>
      <w:r>
        <w:rPr>
          <w:sz w:val="24"/>
        </w:rPr>
        <w:t>______________</w:t>
      </w:r>
      <w:r w:rsidRPr="00DD43DD">
        <w:rPr>
          <w:sz w:val="24"/>
        </w:rPr>
        <w:t>mėnesio ____ diena.</w:t>
      </w:r>
    </w:p>
    <w:p w14:paraId="0EE2D511" w14:textId="77777777" w:rsidR="00C77B36" w:rsidRPr="00DD43DD" w:rsidRDefault="00C77B36" w:rsidP="00C77B36">
      <w:pPr>
        <w:pStyle w:val="Pagrindinistekstas"/>
        <w:ind w:firstLine="720"/>
        <w:jc w:val="both"/>
        <w:rPr>
          <w:sz w:val="24"/>
        </w:rPr>
      </w:pPr>
    </w:p>
    <w:p w14:paraId="2F14B39C" w14:textId="77777777" w:rsidR="00C77B36" w:rsidRPr="00DD43DD" w:rsidRDefault="00C77B36" w:rsidP="00C77B36">
      <w:pPr>
        <w:pStyle w:val="Pagrindinistekstas"/>
        <w:ind w:firstLine="720"/>
        <w:jc w:val="both"/>
        <w:rPr>
          <w:sz w:val="24"/>
        </w:rPr>
      </w:pPr>
    </w:p>
    <w:p w14:paraId="483B379F" w14:textId="77777777" w:rsidR="00C77B36" w:rsidRPr="00DD43DD" w:rsidRDefault="00C77B36" w:rsidP="00C77B36">
      <w:pPr>
        <w:pStyle w:val="Pagrindinistekstas"/>
        <w:spacing w:before="120" w:after="120"/>
        <w:ind w:firstLine="720"/>
        <w:jc w:val="both"/>
        <w:rPr>
          <w:b/>
          <w:sz w:val="24"/>
        </w:rPr>
      </w:pPr>
      <w:r w:rsidRPr="00DD43DD">
        <w:rPr>
          <w:sz w:val="24"/>
        </w:rPr>
        <w:t xml:space="preserve">Mes, </w:t>
      </w:r>
      <w:r w:rsidRPr="00DD43DD">
        <w:rPr>
          <w:b/>
          <w:sz w:val="24"/>
        </w:rPr>
        <w:t>Lietuvos Respublikos valstybė, atstovaujama Lazdijų rajono savivaldybės administracijos (kodas 188714992)</w:t>
      </w:r>
      <w:r w:rsidRPr="00DD43DD">
        <w:rPr>
          <w:sz w:val="24"/>
        </w:rPr>
        <w:t xml:space="preserve"> direktoriaus Gintauto S</w:t>
      </w:r>
      <w:r w:rsidRPr="00DD43DD">
        <w:rPr>
          <w:rStyle w:val="spelle"/>
          <w:sz w:val="24"/>
        </w:rPr>
        <w:t>alatkos (asmens kodas</w:t>
      </w:r>
      <w:r>
        <w:rPr>
          <w:rStyle w:val="spelle"/>
          <w:sz w:val="24"/>
          <w:lang w:val="lt-LT"/>
        </w:rPr>
        <w:t xml:space="preserve">                  </w:t>
      </w:r>
      <w:r w:rsidRPr="00DD43DD">
        <w:rPr>
          <w:rStyle w:val="spelle"/>
          <w:sz w:val="24"/>
        </w:rPr>
        <w:t>), gyv. Dzūkų g. 9-6, Lazdijų m. (pasas</w:t>
      </w:r>
      <w:r>
        <w:rPr>
          <w:rStyle w:val="spelle"/>
          <w:sz w:val="24"/>
          <w:lang w:val="lt-LT"/>
        </w:rPr>
        <w:t xml:space="preserve">                        </w:t>
      </w:r>
      <w:r w:rsidRPr="00DD43DD">
        <w:rPr>
          <w:rStyle w:val="spelle"/>
          <w:sz w:val="24"/>
        </w:rPr>
        <w:t xml:space="preserve">, išduotas </w:t>
      </w:r>
      <w:r>
        <w:rPr>
          <w:rStyle w:val="spelle"/>
          <w:sz w:val="24"/>
          <w:lang w:val="lt-LT"/>
        </w:rPr>
        <w:t xml:space="preserve">          </w:t>
      </w:r>
      <w:r w:rsidRPr="00DD43DD">
        <w:rPr>
          <w:rStyle w:val="spelle"/>
          <w:sz w:val="24"/>
        </w:rPr>
        <w:t>)</w:t>
      </w:r>
      <w:r w:rsidRPr="00DD43DD">
        <w:rPr>
          <w:sz w:val="24"/>
        </w:rPr>
        <w:t>, veikiančio pagal Lazdijų rajono savivaldybės tarybos 2019 m. sausio ...... d. sprendimą Nr. 5TS-_____ „Dėl pritarimo pasirašyti susitarimą Nr.</w:t>
      </w:r>
      <w:r w:rsidR="001C6B9F">
        <w:rPr>
          <w:sz w:val="24"/>
          <w:lang w:val="lt-LT"/>
        </w:rPr>
        <w:t xml:space="preserve"> </w:t>
      </w:r>
      <w:r w:rsidRPr="00DD43DD">
        <w:rPr>
          <w:sz w:val="24"/>
        </w:rPr>
        <w:t>8 dėl Valstybinės žemės nuomos sutarties, pasirašytos 2008 m. rugpjūčio 22 d. (notarinio registro Nr. 9731), pakeitimo“</w:t>
      </w:r>
      <w:r>
        <w:rPr>
          <w:sz w:val="24"/>
          <w:lang w:val="lt-LT"/>
        </w:rPr>
        <w:t xml:space="preserve"> </w:t>
      </w:r>
      <w:r w:rsidRPr="00DD43DD">
        <w:rPr>
          <w:sz w:val="24"/>
        </w:rPr>
        <w:t>(toliau –</w:t>
      </w:r>
      <w:r w:rsidR="007E04D6">
        <w:rPr>
          <w:sz w:val="24"/>
          <w:lang w:val="lt-LT"/>
        </w:rPr>
        <w:t xml:space="preserve"> </w:t>
      </w:r>
      <w:r w:rsidRPr="00DD43DD">
        <w:rPr>
          <w:b/>
          <w:sz w:val="24"/>
        </w:rPr>
        <w:t>Nuomotojas)</w:t>
      </w:r>
      <w:r w:rsidRPr="00DD43DD">
        <w:rPr>
          <w:sz w:val="24"/>
        </w:rPr>
        <w:t xml:space="preserve">, ir </w:t>
      </w:r>
      <w:r w:rsidRPr="00DD43DD">
        <w:rPr>
          <w:b/>
          <w:sz w:val="24"/>
        </w:rPr>
        <w:t>UAB „Mockavos terminalas“ (kodas 302081541),</w:t>
      </w:r>
      <w:r w:rsidRPr="00DD43DD">
        <w:rPr>
          <w:sz w:val="24"/>
        </w:rPr>
        <w:t xml:space="preserve"> buveinės adresas: Nepriklausomybės a. 2, Lazdijai, atstovaujama direktoriaus Tado Augustausko (asmens kodas </w:t>
      </w:r>
      <w:r>
        <w:rPr>
          <w:sz w:val="24"/>
          <w:lang w:val="lt-LT"/>
        </w:rPr>
        <w:t xml:space="preserve">                      </w:t>
      </w:r>
      <w:r w:rsidRPr="00DD43DD">
        <w:rPr>
          <w:sz w:val="24"/>
        </w:rPr>
        <w:t xml:space="preserve">), gyvenančio Svajonių g. </w:t>
      </w:r>
      <w:r w:rsidRPr="00DD43DD">
        <w:rPr>
          <w:sz w:val="24"/>
          <w:lang w:val="en-US"/>
        </w:rPr>
        <w:t>36-2</w:t>
      </w:r>
      <w:r w:rsidRPr="00DD43DD">
        <w:rPr>
          <w:sz w:val="24"/>
        </w:rPr>
        <w:t>, Vilnius, veikiančio pagal bendrovės įstatus</w:t>
      </w:r>
      <w:r>
        <w:rPr>
          <w:sz w:val="24"/>
          <w:lang w:val="lt-LT"/>
        </w:rPr>
        <w:t xml:space="preserve"> </w:t>
      </w:r>
      <w:r w:rsidRPr="00DD43DD">
        <w:rPr>
          <w:sz w:val="24"/>
        </w:rPr>
        <w:t>(toliau –</w:t>
      </w:r>
      <w:r w:rsidR="007E04D6">
        <w:rPr>
          <w:sz w:val="24"/>
          <w:lang w:val="lt-LT"/>
        </w:rPr>
        <w:t xml:space="preserve"> </w:t>
      </w:r>
      <w:r w:rsidRPr="00DD43DD">
        <w:rPr>
          <w:b/>
          <w:sz w:val="24"/>
        </w:rPr>
        <w:t>Nuomininkas)</w:t>
      </w:r>
      <w:r w:rsidRPr="00DD43DD">
        <w:rPr>
          <w:sz w:val="24"/>
        </w:rPr>
        <w:t xml:space="preserve">, </w:t>
      </w:r>
      <w:r w:rsidRPr="00DD43DD">
        <w:rPr>
          <w:b/>
          <w:sz w:val="24"/>
        </w:rPr>
        <w:t>susitarėme sudaryti susitarimą Nr.</w:t>
      </w:r>
      <w:r w:rsidR="001C6B9F">
        <w:rPr>
          <w:b/>
          <w:sz w:val="24"/>
          <w:lang w:val="lt-LT"/>
        </w:rPr>
        <w:t xml:space="preserve"> </w:t>
      </w:r>
      <w:r w:rsidRPr="00DD43DD">
        <w:rPr>
          <w:b/>
          <w:sz w:val="24"/>
        </w:rPr>
        <w:t xml:space="preserve">8 </w:t>
      </w:r>
      <w:r>
        <w:rPr>
          <w:b/>
          <w:sz w:val="24"/>
          <w:lang w:val="lt-LT"/>
        </w:rPr>
        <w:t>„D</w:t>
      </w:r>
      <w:proofErr w:type="spellStart"/>
      <w:r w:rsidRPr="00DD43DD">
        <w:rPr>
          <w:b/>
          <w:sz w:val="24"/>
        </w:rPr>
        <w:t>ėl</w:t>
      </w:r>
      <w:proofErr w:type="spellEnd"/>
      <w:r w:rsidRPr="00DD43DD">
        <w:rPr>
          <w:b/>
          <w:sz w:val="24"/>
        </w:rPr>
        <w:t xml:space="preserve"> Valstybinės žemės nuomos sutarties, pasirašytos 2008 m. rugpjūčio 22 d. (notarinio registro Nr.</w:t>
      </w:r>
      <w:r w:rsidR="001C6B9F">
        <w:rPr>
          <w:b/>
          <w:sz w:val="24"/>
          <w:lang w:val="lt-LT"/>
        </w:rPr>
        <w:t xml:space="preserve"> </w:t>
      </w:r>
      <w:r w:rsidRPr="00DD43DD">
        <w:rPr>
          <w:b/>
          <w:sz w:val="24"/>
        </w:rPr>
        <w:t xml:space="preserve"> 9731), pakeitimo (toliau – Susitarimas Nr.</w:t>
      </w:r>
      <w:r w:rsidR="00C41DA5">
        <w:rPr>
          <w:b/>
          <w:sz w:val="24"/>
          <w:lang w:val="lt-LT"/>
        </w:rPr>
        <w:t xml:space="preserve"> </w:t>
      </w:r>
      <w:r w:rsidRPr="00DD43DD">
        <w:rPr>
          <w:b/>
          <w:sz w:val="24"/>
        </w:rPr>
        <w:t>8).</w:t>
      </w:r>
    </w:p>
    <w:p w14:paraId="22D1A156" w14:textId="77777777" w:rsidR="00C77B36" w:rsidRPr="00DD43DD" w:rsidRDefault="00C77B36" w:rsidP="00C77B36">
      <w:pPr>
        <w:pStyle w:val="Pagrindinistekstas"/>
        <w:spacing w:before="120" w:after="120"/>
        <w:ind w:firstLine="720"/>
        <w:jc w:val="both"/>
        <w:rPr>
          <w:b/>
          <w:sz w:val="24"/>
        </w:rPr>
      </w:pPr>
      <w:r w:rsidRPr="00DD43DD">
        <w:rPr>
          <w:b/>
          <w:bCs/>
          <w:sz w:val="24"/>
        </w:rPr>
        <w:t>Susitarimo Nr. 8 objektas</w:t>
      </w:r>
      <w:r w:rsidRPr="00DD43DD">
        <w:rPr>
          <w:sz w:val="24"/>
        </w:rPr>
        <w:t xml:space="preserve"> – </w:t>
      </w:r>
      <w:r w:rsidRPr="00DD43DD">
        <w:rPr>
          <w:b/>
          <w:sz w:val="24"/>
        </w:rPr>
        <w:t>Lazdijų rajono savivaldybės administracijos ir UAB koncerno „Achemos grupė“</w:t>
      </w:r>
      <w:r w:rsidR="001C6B9F">
        <w:rPr>
          <w:b/>
          <w:sz w:val="24"/>
          <w:lang w:val="lt-LT"/>
        </w:rPr>
        <w:t xml:space="preserve"> </w:t>
      </w:r>
      <w:r w:rsidRPr="00DD43DD">
        <w:rPr>
          <w:b/>
          <w:sz w:val="24"/>
        </w:rPr>
        <w:t>Valstybinės žemės nuomos sutarties, pasirašytos 2008 m. rugpjūčio 22 d. (notarinio registro Nr.</w:t>
      </w:r>
      <w:r w:rsidR="001C6B9F">
        <w:rPr>
          <w:b/>
          <w:sz w:val="24"/>
          <w:lang w:val="lt-LT"/>
        </w:rPr>
        <w:t xml:space="preserve"> </w:t>
      </w:r>
      <w:r w:rsidRPr="00DD43DD">
        <w:rPr>
          <w:b/>
          <w:sz w:val="24"/>
        </w:rPr>
        <w:t>9731),</w:t>
      </w:r>
      <w:r w:rsidR="007E04D6">
        <w:rPr>
          <w:b/>
          <w:sz w:val="24"/>
          <w:lang w:val="lt-LT"/>
        </w:rPr>
        <w:t xml:space="preserve"> </w:t>
      </w:r>
      <w:r>
        <w:rPr>
          <w:b/>
          <w:sz w:val="24"/>
        </w:rPr>
        <w:t xml:space="preserve">11, </w:t>
      </w:r>
      <w:r w:rsidRPr="00DD43DD">
        <w:rPr>
          <w:b/>
          <w:sz w:val="24"/>
        </w:rPr>
        <w:t>13</w:t>
      </w:r>
      <w:r>
        <w:rPr>
          <w:b/>
          <w:sz w:val="24"/>
        </w:rPr>
        <w:t xml:space="preserve">, 17.2, 18.2, 18.3, 18.4 </w:t>
      </w:r>
      <w:r w:rsidRPr="00DD43DD">
        <w:rPr>
          <w:b/>
          <w:sz w:val="24"/>
        </w:rPr>
        <w:t>punkt</w:t>
      </w:r>
      <w:r>
        <w:rPr>
          <w:b/>
          <w:sz w:val="24"/>
        </w:rPr>
        <w:t>ų</w:t>
      </w:r>
      <w:r w:rsidRPr="00DD43DD">
        <w:rPr>
          <w:b/>
          <w:sz w:val="24"/>
        </w:rPr>
        <w:t xml:space="preserve"> pakeitimas.</w:t>
      </w:r>
    </w:p>
    <w:p w14:paraId="5F271A29" w14:textId="77777777" w:rsidR="00C77B36" w:rsidRDefault="00C77B36" w:rsidP="00C77B36">
      <w:pPr>
        <w:pStyle w:val="Sraopastraipa"/>
        <w:numPr>
          <w:ilvl w:val="0"/>
          <w:numId w:val="4"/>
        </w:numPr>
        <w:jc w:val="both"/>
      </w:pPr>
      <w:r w:rsidRPr="00DD43DD">
        <w:t xml:space="preserve">Šalys susitaria pakeisti Lazdijų rajono savivaldybės administracijos ir UAB koncerno </w:t>
      </w:r>
    </w:p>
    <w:p w14:paraId="7A238064" w14:textId="77777777" w:rsidR="00C77B36" w:rsidRDefault="00C77B36" w:rsidP="00C77B36">
      <w:pPr>
        <w:jc w:val="both"/>
      </w:pPr>
      <w:r w:rsidRPr="00DD43DD">
        <w:t>„Achemos grupė“ Valstybinės žemės nuomos sutarties, pasirašytos 2008 m. rugpjūčio 22 d. (notarinio registro Nr. 9731)</w:t>
      </w:r>
      <w:r w:rsidR="007E04D6">
        <w:t xml:space="preserve"> </w:t>
      </w:r>
      <w:r>
        <w:t xml:space="preserve">11, </w:t>
      </w:r>
      <w:r w:rsidRPr="00FC3BD9">
        <w:t xml:space="preserve">13, 17.2, 18.2, 18.3, 18.4 </w:t>
      </w:r>
      <w:r>
        <w:t xml:space="preserve">punktus ir juos išdėstyti nauja redakcija: </w:t>
      </w:r>
    </w:p>
    <w:p w14:paraId="3F0172F1" w14:textId="77777777" w:rsidR="00C77B36" w:rsidRDefault="00C77B36" w:rsidP="00C77B36">
      <w:pPr>
        <w:jc w:val="both"/>
      </w:pPr>
    </w:p>
    <w:p w14:paraId="35A34FB5" w14:textId="30D72096" w:rsidR="00C77B36" w:rsidRDefault="00C77B36" w:rsidP="00C77B36">
      <w:pPr>
        <w:ind w:firstLine="720"/>
        <w:jc w:val="both"/>
      </w:pPr>
      <w:r>
        <w:t xml:space="preserve">„11. </w:t>
      </w:r>
      <w:r w:rsidRPr="00E978B8">
        <w:t xml:space="preserve"> Žemės sklypo nuomos mokesčio mokėjimo terminas – kasmet iki rugsėjo 15 d., pervedant nuomos mokestį į Lazdijų rajono savivaldybės administracijos (kodas 188714992) žemės nuomos mokesčio surenkamąją sąskaitą Nr. LT064010051001909054, esanči</w:t>
      </w:r>
      <w:r w:rsidR="0010140F">
        <w:t>ą</w:t>
      </w:r>
      <w:r w:rsidRPr="00E978B8">
        <w:t xml:space="preserve"> Luminor Bank AS.“;</w:t>
      </w:r>
    </w:p>
    <w:p w14:paraId="5535A985" w14:textId="77777777" w:rsidR="00C77B36" w:rsidRDefault="00C77B36" w:rsidP="00C77B36">
      <w:pPr>
        <w:ind w:firstLine="720"/>
        <w:jc w:val="both"/>
      </w:pPr>
    </w:p>
    <w:p w14:paraId="06B53A32" w14:textId="77777777" w:rsidR="00C77B36" w:rsidRPr="00DD43DD" w:rsidRDefault="00C77B36" w:rsidP="00C77B36">
      <w:pPr>
        <w:ind w:firstLine="720"/>
        <w:jc w:val="both"/>
      </w:pPr>
      <w:r w:rsidRPr="00DD43DD">
        <w:t>„13. Sutarties įvykdymas užtikrinamas neatšaukiama banko garantija arba piniginiu užstatu, sumokamu į Nuomotojo nurodytą specialiąją banko sąskaitą (toliau garantija ir (ar) piniginis užstatas vadinami Sutarties įvykdymo užtikrinimu). Sutartis įsigalioja nuo Sutarties įvykdymo užtikrinimo pateikimo dienos. Sutarties įvykdymo užtikrinimo sąlygos:</w:t>
      </w:r>
    </w:p>
    <w:p w14:paraId="718652B3" w14:textId="77777777" w:rsidR="00C77B36" w:rsidRPr="00DD43DD" w:rsidRDefault="00C77B36" w:rsidP="00C77B36">
      <w:pPr>
        <w:spacing w:before="120" w:after="120"/>
        <w:ind w:firstLine="720"/>
        <w:jc w:val="both"/>
      </w:pPr>
      <w:r w:rsidRPr="00DD43DD">
        <w:t>13.1. Sutartie</w:t>
      </w:r>
      <w:r w:rsidR="00C26EDC">
        <w:t xml:space="preserve">s įvykdymo užtikrinimo suma: 57 </w:t>
      </w:r>
      <w:r w:rsidRPr="00DD43DD">
        <w:t>924 E</w:t>
      </w:r>
      <w:r w:rsidR="00565166">
        <w:t>ur</w:t>
      </w:r>
      <w:r w:rsidRPr="00DD43DD">
        <w:t xml:space="preserve"> (penkiasdešimt septyni tūkstančiai devyni šimtai dvidešimt keturi eurai);</w:t>
      </w:r>
    </w:p>
    <w:p w14:paraId="491F8241" w14:textId="77777777" w:rsidR="00C77B36" w:rsidRPr="00DD43DD" w:rsidRDefault="00C77B36" w:rsidP="00C77B36">
      <w:pPr>
        <w:spacing w:before="120" w:after="120"/>
        <w:ind w:firstLine="720"/>
        <w:jc w:val="both"/>
      </w:pPr>
      <w:r w:rsidRPr="00DD43DD">
        <w:t>13.2. Sutarties įvykdymo užtikrinimo terminas: ne trumpesnis nei Sutarties galiojimo laikotarpis (Nuomininkas turi teisę pateikti banko garantiją, kurios galiojimo terminas yra vieni metai nuo Sutarties įsiteisėjimo</w:t>
      </w:r>
      <w:r>
        <w:t>,</w:t>
      </w:r>
      <w:r w:rsidRPr="00DD43DD">
        <w:t xml:space="preserve"> ir kasmet atnaujinti ją su sąlyga, kad visą Sutarties galiojimo laikotarpį Sutarties įvykdymas būtų užtikrintas galiojančia neatšaukiama banko garantija; jei Sutartis užtikrinama sumokant piniginį užstatą, Nuomininkas neturi teisės reikalauti šį užstatą grąžinti nepasibaigus Sutarčiai); </w:t>
      </w:r>
    </w:p>
    <w:p w14:paraId="58D4E0BD" w14:textId="77777777" w:rsidR="00C77B36" w:rsidRPr="00DD43DD" w:rsidRDefault="00C77B36" w:rsidP="00C77B36">
      <w:pPr>
        <w:spacing w:before="120" w:after="120"/>
        <w:ind w:firstLine="720"/>
        <w:jc w:val="both"/>
      </w:pPr>
      <w:r w:rsidRPr="00DD43DD">
        <w:t>13.3. Sutarties įvykdymo užtikrinimo dalykas: bet koks Nuomininko prievolių pagal Sutartį ir jos priedus pažeidimas, dalinis ar visiškas jų nevykdymas ar netinkamas jų vykdymas;</w:t>
      </w:r>
    </w:p>
    <w:p w14:paraId="79BE866D" w14:textId="77777777" w:rsidR="00C77B36" w:rsidRPr="00DD43DD" w:rsidRDefault="00C77B36" w:rsidP="00C77B36">
      <w:pPr>
        <w:spacing w:before="120" w:after="120"/>
        <w:ind w:firstLine="720"/>
        <w:jc w:val="both"/>
      </w:pPr>
      <w:r w:rsidRPr="00DD43DD">
        <w:t>13.4. Sutarties įvykdymo užtikrinimo pateikimas: garantijos atveju –</w:t>
      </w:r>
      <w:r w:rsidR="00335C7B">
        <w:t xml:space="preserve"> </w:t>
      </w:r>
      <w:r w:rsidRPr="00DD43DD">
        <w:t>deramai įforminta, atitinkanti Lietuvos Respublikos teisės aktų reikalavimus, neatšaukiama banko garantija bei visi ją lydintys dokumentai (originalai)</w:t>
      </w:r>
      <w:r w:rsidR="00335C7B">
        <w:t>,</w:t>
      </w:r>
      <w:r w:rsidRPr="00DD43DD">
        <w:t xml:space="preserve"> perduodami Nuomotojui ne vėliau kaip per 5 dienas po to, kai šalys </w:t>
      </w:r>
      <w:r w:rsidRPr="00DD43DD">
        <w:lastRenderedPageBreak/>
        <w:t>(šalių atstovai) pasirašo Sutartį. Piniginio užstato atveju – piniginis užstatas privalo būti sumokėtas ir visi jį lydintys dokumentai (patvirtinta pavedimo kopija)</w:t>
      </w:r>
      <w:r w:rsidR="00335C7B">
        <w:t xml:space="preserve"> </w:t>
      </w:r>
      <w:r w:rsidRPr="00DD43DD">
        <w:t xml:space="preserve">perduodami Nuomotojui ne vėliau kaip per 5 dienas po to, kai šalys (šalių atstovai) pasirašo Sutartį. Nuomininkui nustatytu laiku nepateikus neatšaukiamos banko garantijos arba nesumokėjus piniginio užstato bei nepateikus tai patvirtinančių dokumentų, laikoma, kad Nuomininkas atsisakė sudaryti Sutartį; </w:t>
      </w:r>
    </w:p>
    <w:p w14:paraId="1D3806A6" w14:textId="77777777" w:rsidR="00C77B36" w:rsidRPr="00DD43DD" w:rsidRDefault="00C77B36" w:rsidP="00C77B36">
      <w:pPr>
        <w:spacing w:before="120" w:after="120"/>
        <w:ind w:firstLine="720"/>
        <w:jc w:val="both"/>
      </w:pPr>
      <w:r w:rsidRPr="00DD43DD">
        <w:t>13.5. jei Nuomotojas pasinaudoja Sutarties įvykdymo užtikrinimu (visa garantijos suma  arba visu piniginiu užstatu ar jų dalimi), Nuomininkas, siekdamas toliau vykdyti Sutarties įsipareigojimus, privalo per 5 dienas pateikti Nuomotojui naują banko garantiją arba iš naujo sumokėti piniginį užstatą, kad vėl būtų pasiekta Sutarties įvykdymo užtikrinimo suma, nurodyta Sutarties 13.1 punkte.</w:t>
      </w:r>
    </w:p>
    <w:p w14:paraId="0963DC4F" w14:textId="77777777" w:rsidR="00C77B36" w:rsidRPr="00DD43DD" w:rsidRDefault="00C77B36" w:rsidP="00C77B36">
      <w:pPr>
        <w:spacing w:before="120" w:after="120"/>
        <w:ind w:firstLine="720"/>
        <w:jc w:val="both"/>
      </w:pPr>
      <w:r w:rsidRPr="00DD43DD">
        <w:t>13.6. Pasibaigus Sutarčiai, pasibaigia ir Nuomininko pateiktas Sutarties įvykdymo užtikrinimas. Banko garantijos atveju laikoma, kad banko garantija pasibaigė tuo pačiu momentu, kai pasibaigė Sutartis, nepriklausomai nuo to, koks banko garantijos galiojimo terminas nurodytas banko garantijoje. Piniginio užstato atveju</w:t>
      </w:r>
      <w:r>
        <w:t>,</w:t>
      </w:r>
      <w:r w:rsidRPr="00DD43DD">
        <w:t xml:space="preserve"> piniginis užstatas privalo būti grąžintas Nuomininkui per 5 dienas nuo Sutarties pasibaigimo momento.“</w:t>
      </w:r>
      <w:r>
        <w:t>;</w:t>
      </w:r>
    </w:p>
    <w:p w14:paraId="5707798C" w14:textId="77777777" w:rsidR="00C77B36" w:rsidRDefault="00C77B36" w:rsidP="00C77B36">
      <w:pPr>
        <w:spacing w:before="120" w:after="120"/>
        <w:ind w:firstLine="720"/>
        <w:jc w:val="both"/>
      </w:pPr>
      <w:r>
        <w:t>„17.2. Nuomotojas turi teisę šią Sutartį vienašališkai nutraukti prieš terminą 17.1 punkte nurodytais pagrindais tik tokiu atveju, jei per Nuomotojo rašytiniame</w:t>
      </w:r>
      <w:r w:rsidR="00335C7B">
        <w:t>,</w:t>
      </w:r>
      <w:r>
        <w:t xml:space="preserve"> per notarą siunčiamame įspėjime nustatytą terminą, kuris negali būti trumpesnis nei 3 (trys) mėnesiai, Nuomininkas nepašalina Sutarties pažeidimo. </w:t>
      </w:r>
      <w:r w:rsidRPr="00C77B36">
        <w:t>Sutartis laikoma nutraukta nuo Nuomotojo rašytiniame įspėjime nurodytos datos. Nuomotojas įgyja teisę vienasmeniškai Sutartį išregistruoti iš Nekilnojamojo turto registro.</w:t>
      </w:r>
      <w:r w:rsidR="004B397C">
        <w:t>“;</w:t>
      </w:r>
    </w:p>
    <w:p w14:paraId="54CEC833" w14:textId="77777777" w:rsidR="00C77B36" w:rsidRDefault="00C77B36" w:rsidP="00C77B36">
      <w:pPr>
        <w:spacing w:before="120" w:after="120"/>
        <w:ind w:firstLine="720"/>
        <w:jc w:val="both"/>
      </w:pPr>
      <w:r>
        <w:t xml:space="preserve">„18.2. </w:t>
      </w:r>
      <w:r w:rsidRPr="007E3B02">
        <w:t xml:space="preserve">Nuomininkas, pažeidęs Sutartį (neįvykdęs ar netinkamai įvykdęs bet kurią iš Sutartimi nustatytų prievolių), Nuomotojo rašytiniu reikalavimu privalo per Nuomotojo nustatytą terminą pašalinti pažeidimą ir padidinti Sutarties 13.1 punkte nurodytą garantijos sumą iki </w:t>
      </w:r>
      <w:r>
        <w:t>289</w:t>
      </w:r>
      <w:r w:rsidR="00D27429">
        <w:t xml:space="preserve"> </w:t>
      </w:r>
      <w:r>
        <w:t xml:space="preserve">620,00 </w:t>
      </w:r>
      <w:proofErr w:type="spellStart"/>
      <w:r>
        <w:t>Eur</w:t>
      </w:r>
      <w:proofErr w:type="spellEnd"/>
      <w:r>
        <w:t xml:space="preserve"> (dviejų šimtų aštuoniasdešimt devynių tūkstančių šešių šimtų dvidešimt eurų)</w:t>
      </w:r>
      <w:r w:rsidRPr="007E3B02">
        <w:t>.</w:t>
      </w:r>
      <w:r>
        <w:t xml:space="preserve">“; </w:t>
      </w:r>
    </w:p>
    <w:p w14:paraId="1BE32C4A" w14:textId="77777777" w:rsidR="00C77B36" w:rsidRPr="007E3B02" w:rsidRDefault="00C77B36" w:rsidP="00C77B36">
      <w:pPr>
        <w:spacing w:before="120" w:after="120"/>
        <w:ind w:firstLine="720"/>
        <w:jc w:val="both"/>
      </w:pPr>
      <w:r>
        <w:t xml:space="preserve">„18.3. </w:t>
      </w:r>
      <w:r w:rsidRPr="007E3B02">
        <w:t>Jeigu Nuomininkas nepagrįstai (be Nuomotojo kaltės) nutraukia Sutartį arba Sutartis nutraukiama Nuomotojo iniciatyva, bet dėl Nuomininko kaltės, Nuominink</w:t>
      </w:r>
      <w:r>
        <w:t xml:space="preserve">as privalo sumokėti Nuomotojui </w:t>
      </w:r>
      <w:r w:rsidRPr="007E3B02">
        <w:t xml:space="preserve">144 810 </w:t>
      </w:r>
      <w:proofErr w:type="spellStart"/>
      <w:r w:rsidRPr="007E3B02">
        <w:t>Eur</w:t>
      </w:r>
      <w:proofErr w:type="spellEnd"/>
      <w:r w:rsidRPr="007E3B02">
        <w:t xml:space="preserve"> (vieno šimto keturiasdešimt keturių tūkstančių aštuonių šimtų dešimties eurų) dydžio netesybas.</w:t>
      </w:r>
      <w:r>
        <w:t xml:space="preserve">“; </w:t>
      </w:r>
    </w:p>
    <w:p w14:paraId="7526CB9A" w14:textId="77777777" w:rsidR="00C77B36" w:rsidRDefault="00C77B36" w:rsidP="00C77B36">
      <w:pPr>
        <w:spacing w:before="120" w:after="120"/>
        <w:ind w:firstLine="720"/>
        <w:jc w:val="both"/>
      </w:pPr>
      <w:r>
        <w:t>„18.4. Jeigu Nuomotojas nepagrįstai (be Nuomininko kaltės) nutraukia Sutartį arba Sutartis nutraukiama Nuomininko iniciatyva, bet dėl Nuomotojo kaltės, Nuomotojas privalo sumokėti Nuomininkui 57</w:t>
      </w:r>
      <w:r w:rsidR="007726F1">
        <w:t xml:space="preserve"> </w:t>
      </w:r>
      <w:r>
        <w:t>924,00</w:t>
      </w:r>
      <w:r w:rsidR="007726F1">
        <w:t xml:space="preserve"> </w:t>
      </w:r>
      <w:proofErr w:type="spellStart"/>
      <w:r>
        <w:t>Eur</w:t>
      </w:r>
      <w:proofErr w:type="spellEnd"/>
      <w:r>
        <w:t xml:space="preserve"> (penkiasdešimt septynių tūkstančių devynių šimtų dvidešimt keturių  eurų) dydžio netesybas. Tokiu atveju netaikomas Sutarties 12 punktas.“.</w:t>
      </w:r>
    </w:p>
    <w:p w14:paraId="6C5DC00A" w14:textId="77777777" w:rsidR="00C77B36" w:rsidRPr="00DD43DD" w:rsidRDefault="00C77B36" w:rsidP="00C77B36">
      <w:pPr>
        <w:spacing w:before="120" w:after="120"/>
        <w:ind w:firstLine="720"/>
        <w:jc w:val="both"/>
      </w:pPr>
      <w:r>
        <w:t>2</w:t>
      </w:r>
      <w:r w:rsidRPr="00DD43DD">
        <w:t xml:space="preserve">. Šį </w:t>
      </w:r>
      <w:r w:rsidRPr="00DD43DD">
        <w:rPr>
          <w:b/>
        </w:rPr>
        <w:t>Susitarimą Nr.</w:t>
      </w:r>
      <w:r w:rsidR="00335C7B">
        <w:rPr>
          <w:b/>
        </w:rPr>
        <w:t xml:space="preserve"> </w:t>
      </w:r>
      <w:r w:rsidRPr="00DD43DD">
        <w:rPr>
          <w:b/>
        </w:rPr>
        <w:t>8</w:t>
      </w:r>
      <w:r w:rsidRPr="00DD43DD">
        <w:t xml:space="preserve"> įstatymų nustatyta tvarka Nuomininkas per 5 kalendorines dienas įregistruoja Nekilnojamojo turto registre.</w:t>
      </w:r>
    </w:p>
    <w:p w14:paraId="639D2B74" w14:textId="77777777" w:rsidR="00C77B36" w:rsidRPr="00DD43DD" w:rsidRDefault="00C77B36" w:rsidP="00C77B36">
      <w:pPr>
        <w:spacing w:before="120" w:after="120"/>
        <w:ind w:firstLine="720"/>
        <w:jc w:val="both"/>
      </w:pPr>
      <w:r>
        <w:t>3</w:t>
      </w:r>
      <w:r w:rsidRPr="00DD43DD">
        <w:t xml:space="preserve">. Šis </w:t>
      </w:r>
      <w:r w:rsidRPr="00DD43DD">
        <w:rPr>
          <w:b/>
        </w:rPr>
        <w:t>Susitarimas Nr.</w:t>
      </w:r>
      <w:r w:rsidR="00C41DA5">
        <w:rPr>
          <w:b/>
        </w:rPr>
        <w:t xml:space="preserve"> </w:t>
      </w:r>
      <w:r w:rsidRPr="00DD43DD">
        <w:rPr>
          <w:b/>
        </w:rPr>
        <w:t>8</w:t>
      </w:r>
      <w:r w:rsidRPr="00DD43DD">
        <w:t xml:space="preserve"> yra neatsiejama Lazdijų rajono savivaldybės administracijos ir UAB koncerno „Achemos grupė“ Valstybinės žemės nuomos sutarties, pasirašytos 2008 m. rugpjūčio 22 d. (notarinio registro Nr. 9731), dalis.</w:t>
      </w:r>
    </w:p>
    <w:p w14:paraId="1F98E9AB" w14:textId="77777777" w:rsidR="00C77B36" w:rsidRPr="00DD43DD" w:rsidRDefault="00C77B36" w:rsidP="00C77B36">
      <w:pPr>
        <w:spacing w:before="120" w:after="120"/>
        <w:ind w:firstLine="720"/>
        <w:jc w:val="both"/>
      </w:pPr>
      <w:r>
        <w:t>4</w:t>
      </w:r>
      <w:r w:rsidRPr="00DD43DD">
        <w:t xml:space="preserve">. Šis </w:t>
      </w:r>
      <w:r w:rsidRPr="00DD43DD">
        <w:rPr>
          <w:b/>
        </w:rPr>
        <w:t>Susitarimas Nr.</w:t>
      </w:r>
      <w:r w:rsidR="00335C7B">
        <w:rPr>
          <w:b/>
        </w:rPr>
        <w:t xml:space="preserve"> </w:t>
      </w:r>
      <w:r w:rsidRPr="00DD43DD">
        <w:rPr>
          <w:b/>
        </w:rPr>
        <w:t>8</w:t>
      </w:r>
      <w:r w:rsidRPr="00DD43DD">
        <w:t xml:space="preserve"> įsigalioja nuo jo pasirašymo datos ir pradeda veikti prieš trečiuosius asmenis po įregistravimo Nekilnojamojo turto registre. </w:t>
      </w:r>
    </w:p>
    <w:p w14:paraId="48490782" w14:textId="77777777" w:rsidR="00C77B36" w:rsidRPr="00DD43DD" w:rsidRDefault="00C77B36" w:rsidP="00C77B36">
      <w:pPr>
        <w:spacing w:before="120" w:after="120"/>
        <w:ind w:firstLine="720"/>
        <w:jc w:val="both"/>
      </w:pPr>
      <w:r>
        <w:t>5</w:t>
      </w:r>
      <w:r w:rsidRPr="00DD43DD">
        <w:t xml:space="preserve">. Šio </w:t>
      </w:r>
      <w:r w:rsidRPr="00DD43DD">
        <w:rPr>
          <w:b/>
        </w:rPr>
        <w:t>Susitarimo Nr.</w:t>
      </w:r>
      <w:r w:rsidR="00335C7B">
        <w:rPr>
          <w:b/>
        </w:rPr>
        <w:t xml:space="preserve"> </w:t>
      </w:r>
      <w:r w:rsidRPr="00DD43DD">
        <w:rPr>
          <w:b/>
        </w:rPr>
        <w:t>8</w:t>
      </w:r>
      <w:r w:rsidRPr="00DD43DD">
        <w:t xml:space="preserve"> sudarymo išlaidas apmoka </w:t>
      </w:r>
      <w:r w:rsidRPr="00DD43DD">
        <w:rPr>
          <w:b/>
        </w:rPr>
        <w:t>Nuomininkas</w:t>
      </w:r>
      <w:r w:rsidRPr="00DD43DD">
        <w:t xml:space="preserve">. </w:t>
      </w:r>
    </w:p>
    <w:p w14:paraId="34B1DD85" w14:textId="77777777" w:rsidR="00C77B36" w:rsidRPr="00DD43DD" w:rsidRDefault="00C77B36" w:rsidP="00C77B36">
      <w:pPr>
        <w:spacing w:before="120" w:after="120"/>
        <w:ind w:firstLine="720"/>
        <w:jc w:val="both"/>
      </w:pPr>
      <w:r>
        <w:t>6</w:t>
      </w:r>
      <w:r w:rsidRPr="00DD43DD">
        <w:t xml:space="preserve">. Šis </w:t>
      </w:r>
      <w:r w:rsidRPr="00DD43DD">
        <w:rPr>
          <w:b/>
        </w:rPr>
        <w:t>Susitarimas Nr.</w:t>
      </w:r>
      <w:r w:rsidR="00335C7B">
        <w:rPr>
          <w:b/>
        </w:rPr>
        <w:t xml:space="preserve"> </w:t>
      </w:r>
      <w:r w:rsidRPr="00DD43DD">
        <w:rPr>
          <w:b/>
        </w:rPr>
        <w:t>8</w:t>
      </w:r>
      <w:r w:rsidRPr="00DD43DD">
        <w:t xml:space="preserve"> sudarytas 4 (keturiais) egzemplioriais, kurių vienas paliekamas Lazdijų rajono 2 notarų biure, antras – VĮ</w:t>
      </w:r>
      <w:r>
        <w:t xml:space="preserve"> </w:t>
      </w:r>
      <w:r w:rsidRPr="00DD43DD">
        <w:t xml:space="preserve">Registrų centrui, kiti išduodami šalims. </w:t>
      </w:r>
    </w:p>
    <w:p w14:paraId="268C023F" w14:textId="77777777" w:rsidR="00C77B36" w:rsidRPr="00DD43DD" w:rsidRDefault="00C77B36" w:rsidP="00C77B36">
      <w:pPr>
        <w:spacing w:before="100" w:beforeAutospacing="1" w:after="100" w:afterAutospacing="1" w:line="288" w:lineRule="atLeast"/>
        <w:jc w:val="center"/>
        <w:rPr>
          <w:b/>
        </w:rPr>
      </w:pPr>
      <w:bookmarkStart w:id="4" w:name="_Ref58124505"/>
      <w:r w:rsidRPr="00DD43DD">
        <w:rPr>
          <w:b/>
        </w:rPr>
        <w:lastRenderedPageBreak/>
        <w:t>Šalių rekvizitai:</w:t>
      </w:r>
      <w:bookmarkEnd w:id="4"/>
    </w:p>
    <w:tbl>
      <w:tblPr>
        <w:tblW w:w="0" w:type="auto"/>
        <w:tblInd w:w="108" w:type="dxa"/>
        <w:tblLayout w:type="fixed"/>
        <w:tblLook w:val="0000" w:firstRow="0" w:lastRow="0" w:firstColumn="0" w:lastColumn="0" w:noHBand="0" w:noVBand="0"/>
      </w:tblPr>
      <w:tblGrid>
        <w:gridCol w:w="4500"/>
        <w:gridCol w:w="4710"/>
      </w:tblGrid>
      <w:tr w:rsidR="00C77B36" w:rsidRPr="00DD43DD" w14:paraId="40F3D9C1" w14:textId="77777777" w:rsidTr="001C5693">
        <w:trPr>
          <w:trHeight w:val="4628"/>
        </w:trPr>
        <w:tc>
          <w:tcPr>
            <w:tcW w:w="4500" w:type="dxa"/>
            <w:tcBorders>
              <w:top w:val="single" w:sz="4" w:space="0" w:color="FFFFFF"/>
              <w:left w:val="single" w:sz="4" w:space="0" w:color="FFFFFF"/>
              <w:bottom w:val="single" w:sz="4" w:space="0" w:color="FFFFFF"/>
            </w:tcBorders>
          </w:tcPr>
          <w:p w14:paraId="643EF6F0" w14:textId="77777777" w:rsidR="00C77B36" w:rsidRPr="00DD43DD" w:rsidRDefault="00C77B36" w:rsidP="001C5693">
            <w:pPr>
              <w:pStyle w:val="Antrat3"/>
              <w:tabs>
                <w:tab w:val="left" w:pos="720"/>
              </w:tabs>
              <w:snapToGrid w:val="0"/>
              <w:rPr>
                <w:rFonts w:ascii="Times New Roman" w:hAnsi="Times New Roman"/>
                <w:b w:val="0"/>
                <w:sz w:val="24"/>
                <w:szCs w:val="24"/>
              </w:rPr>
            </w:pPr>
            <w:r w:rsidRPr="00DD43DD">
              <w:rPr>
                <w:rFonts w:ascii="Times New Roman" w:hAnsi="Times New Roman"/>
                <w:b w:val="0"/>
                <w:sz w:val="24"/>
                <w:szCs w:val="24"/>
              </w:rPr>
              <w:t xml:space="preserve">Nuomotojas </w:t>
            </w:r>
          </w:p>
          <w:p w14:paraId="5E943D09" w14:textId="77777777" w:rsidR="00C77B36" w:rsidRPr="00DD43DD" w:rsidRDefault="00C77B36" w:rsidP="001C5693">
            <w:pPr>
              <w:tabs>
                <w:tab w:val="left" w:pos="0"/>
              </w:tabs>
              <w:snapToGrid w:val="0"/>
              <w:rPr>
                <w:b/>
              </w:rPr>
            </w:pPr>
            <w:r w:rsidRPr="00DD43DD">
              <w:rPr>
                <w:b/>
              </w:rPr>
              <w:t xml:space="preserve">Lazdijų rajono savivaldybės                        administracija </w:t>
            </w:r>
          </w:p>
          <w:p w14:paraId="77F67907" w14:textId="77777777" w:rsidR="00C77B36" w:rsidRPr="00DD43DD" w:rsidRDefault="00C77B36" w:rsidP="001C5693">
            <w:r w:rsidRPr="00DD43DD">
              <w:t>Kodas: 188714992</w:t>
            </w:r>
          </w:p>
          <w:p w14:paraId="458DFDED" w14:textId="77777777" w:rsidR="00C77B36" w:rsidRPr="00DD43DD" w:rsidRDefault="00C77B36" w:rsidP="001C5693">
            <w:pPr>
              <w:ind w:right="252"/>
              <w:rPr>
                <w:bCs/>
              </w:rPr>
            </w:pPr>
            <w:r w:rsidRPr="00DD43DD">
              <w:rPr>
                <w:bCs/>
              </w:rPr>
              <w:t xml:space="preserve">PVM mokėtojo kodas: </w:t>
            </w:r>
          </w:p>
          <w:p w14:paraId="735334A7" w14:textId="77777777" w:rsidR="00C77B36" w:rsidRPr="00DD43DD" w:rsidRDefault="00C77B36" w:rsidP="001C5693">
            <w:pPr>
              <w:ind w:right="252"/>
            </w:pPr>
            <w:r w:rsidRPr="00DD43DD">
              <w:t>Registro tvarkytojas –VĮ Registrų centras</w:t>
            </w:r>
          </w:p>
          <w:p w14:paraId="5A17D66A" w14:textId="77777777" w:rsidR="00C77B36" w:rsidRPr="00DD43DD" w:rsidRDefault="00C77B36" w:rsidP="001C5693">
            <w:pPr>
              <w:ind w:right="252"/>
            </w:pPr>
            <w:r w:rsidRPr="00DD43DD">
              <w:t xml:space="preserve">Vilniaus g.1, LT-67106 Lazdijai </w:t>
            </w:r>
          </w:p>
          <w:p w14:paraId="5F898223" w14:textId="77777777" w:rsidR="00C77B36" w:rsidRPr="00DD43DD" w:rsidRDefault="00C77B36" w:rsidP="001C5693">
            <w:pPr>
              <w:tabs>
                <w:tab w:val="left" w:pos="5130"/>
              </w:tabs>
            </w:pPr>
            <w:r w:rsidRPr="00DD43DD">
              <w:t xml:space="preserve">A. s. Nr. </w:t>
            </w:r>
            <w:r w:rsidRPr="00DD43DD">
              <w:rPr>
                <w:color w:val="333333"/>
              </w:rPr>
              <w:t>LT594010042200010051     </w:t>
            </w:r>
          </w:p>
          <w:p w14:paraId="39526C8E" w14:textId="77777777" w:rsidR="00C77B36" w:rsidRPr="00855F05" w:rsidRDefault="00C77B36" w:rsidP="001C5693">
            <w:pPr>
              <w:tabs>
                <w:tab w:val="left" w:pos="5130"/>
              </w:tabs>
            </w:pPr>
            <w:r w:rsidRPr="00855F05">
              <w:t>Luminor bank AS Lietuvos skyrius</w:t>
            </w:r>
          </w:p>
          <w:p w14:paraId="2A1B5662" w14:textId="77777777" w:rsidR="00C77B36" w:rsidRPr="00DD43DD" w:rsidRDefault="00C77B36" w:rsidP="001C5693">
            <w:pPr>
              <w:tabs>
                <w:tab w:val="left" w:pos="5130"/>
              </w:tabs>
            </w:pPr>
            <w:r w:rsidRPr="00DD43DD">
              <w:t xml:space="preserve">tel. (8 318) 6 61 08,             </w:t>
            </w:r>
          </w:p>
          <w:p w14:paraId="75CDBC6C" w14:textId="77777777" w:rsidR="00C77B36" w:rsidRPr="00DD43DD" w:rsidRDefault="00C77B36" w:rsidP="001C5693">
            <w:pPr>
              <w:tabs>
                <w:tab w:val="left" w:pos="5130"/>
              </w:tabs>
            </w:pPr>
            <w:r w:rsidRPr="00DD43DD">
              <w:t xml:space="preserve">faksas (8 318) 5 13 51 </w:t>
            </w:r>
          </w:p>
          <w:p w14:paraId="70C27EBB" w14:textId="77777777" w:rsidR="00C77B36" w:rsidRPr="00DD43DD" w:rsidRDefault="00C77B36" w:rsidP="001C5693">
            <w:pPr>
              <w:ind w:right="252"/>
            </w:pPr>
            <w:r w:rsidRPr="00DD43DD">
              <w:t>el. paštas: info@lazdijai.lt</w:t>
            </w:r>
          </w:p>
          <w:p w14:paraId="7084C3BE" w14:textId="77777777" w:rsidR="00C77B36" w:rsidRPr="001921C1" w:rsidRDefault="00C77B36" w:rsidP="001C5693">
            <w:pPr>
              <w:jc w:val="both"/>
              <w:rPr>
                <w:lang w:val="en-US"/>
              </w:rPr>
            </w:pPr>
          </w:p>
        </w:tc>
        <w:tc>
          <w:tcPr>
            <w:tcW w:w="4710" w:type="dxa"/>
            <w:tcBorders>
              <w:top w:val="single" w:sz="4" w:space="0" w:color="FFFFFF"/>
              <w:left w:val="single" w:sz="4" w:space="0" w:color="FFFFFF"/>
              <w:bottom w:val="single" w:sz="4" w:space="0" w:color="FFFFFF"/>
              <w:right w:val="single" w:sz="4" w:space="0" w:color="FFFFFF"/>
            </w:tcBorders>
          </w:tcPr>
          <w:p w14:paraId="30563AF3" w14:textId="77777777" w:rsidR="00C77B36" w:rsidRPr="00DD43DD" w:rsidRDefault="00C77B36" w:rsidP="001C5693">
            <w:pPr>
              <w:pStyle w:val="Antrat3"/>
              <w:tabs>
                <w:tab w:val="left" w:pos="720"/>
              </w:tabs>
              <w:snapToGrid w:val="0"/>
              <w:rPr>
                <w:rFonts w:ascii="Times New Roman" w:hAnsi="Times New Roman"/>
                <w:b w:val="0"/>
                <w:sz w:val="24"/>
                <w:szCs w:val="24"/>
              </w:rPr>
            </w:pPr>
            <w:r w:rsidRPr="00DD43DD">
              <w:rPr>
                <w:rFonts w:ascii="Times New Roman" w:hAnsi="Times New Roman"/>
                <w:b w:val="0"/>
                <w:sz w:val="24"/>
                <w:szCs w:val="24"/>
              </w:rPr>
              <w:t>Nuomininkas</w:t>
            </w:r>
          </w:p>
          <w:p w14:paraId="7720378B" w14:textId="77777777" w:rsidR="00C77B36" w:rsidRPr="00DD43DD" w:rsidRDefault="00C77B36" w:rsidP="001C5693">
            <w:pPr>
              <w:rPr>
                <w:b/>
              </w:rPr>
            </w:pPr>
            <w:r w:rsidRPr="00DD43DD">
              <w:rPr>
                <w:b/>
              </w:rPr>
              <w:t xml:space="preserve">UAB „Mockavos terminalas“ </w:t>
            </w:r>
          </w:p>
          <w:p w14:paraId="29FFC356" w14:textId="77777777" w:rsidR="00C77B36" w:rsidRPr="00DD43DD" w:rsidRDefault="00C77B36" w:rsidP="001C5693">
            <w:pPr>
              <w:ind w:right="252"/>
            </w:pPr>
          </w:p>
          <w:p w14:paraId="53F58D30" w14:textId="77777777" w:rsidR="00C77B36" w:rsidRPr="00DD43DD" w:rsidRDefault="00C77B36" w:rsidP="001C5693">
            <w:pPr>
              <w:ind w:right="252"/>
            </w:pPr>
            <w:r w:rsidRPr="00DD43DD">
              <w:t>Kodas:</w:t>
            </w:r>
            <w:r>
              <w:t xml:space="preserve"> </w:t>
            </w:r>
            <w:r w:rsidRPr="00DD43DD">
              <w:t>302081541</w:t>
            </w:r>
          </w:p>
          <w:p w14:paraId="0E364734" w14:textId="77777777" w:rsidR="00C77B36" w:rsidRPr="00DD43DD" w:rsidRDefault="00C77B36" w:rsidP="001C5693">
            <w:pPr>
              <w:ind w:right="252"/>
              <w:rPr>
                <w:bCs/>
              </w:rPr>
            </w:pPr>
            <w:r w:rsidRPr="00DD43DD">
              <w:rPr>
                <w:bCs/>
              </w:rPr>
              <w:t>PVM mokėtojo kodas: LT100004566615</w:t>
            </w:r>
          </w:p>
          <w:p w14:paraId="5356446C" w14:textId="77777777" w:rsidR="00C77B36" w:rsidRPr="00DD43DD" w:rsidRDefault="00C77B36" w:rsidP="001C5693">
            <w:pPr>
              <w:ind w:right="252"/>
            </w:pPr>
            <w:r w:rsidRPr="00DD43DD">
              <w:t>Registro tvarkytojas – VĮ Registrų centras</w:t>
            </w:r>
          </w:p>
          <w:p w14:paraId="2F8BB55B" w14:textId="77777777" w:rsidR="00C77B36" w:rsidRPr="00DD43DD" w:rsidRDefault="00C77B36" w:rsidP="001C5693">
            <w:pPr>
              <w:tabs>
                <w:tab w:val="left" w:pos="5130"/>
              </w:tabs>
            </w:pPr>
            <w:r w:rsidRPr="00DD43DD">
              <w:t>Nepriklausomybės a. 2, LT-67107Lazdijai</w:t>
            </w:r>
          </w:p>
          <w:p w14:paraId="1DB940E6" w14:textId="77777777" w:rsidR="00C77B36" w:rsidRPr="00DD43DD" w:rsidRDefault="00C77B36" w:rsidP="001C5693">
            <w:pPr>
              <w:tabs>
                <w:tab w:val="left" w:pos="5130"/>
              </w:tabs>
            </w:pPr>
            <w:r w:rsidRPr="00DD43DD">
              <w:t>A. s. Nr. LT10 2140 0300 0391 6812</w:t>
            </w:r>
          </w:p>
          <w:p w14:paraId="66FB6D0D" w14:textId="77777777" w:rsidR="00C77B36" w:rsidRPr="00DD43DD" w:rsidRDefault="00C77B36" w:rsidP="001C5693">
            <w:pPr>
              <w:tabs>
                <w:tab w:val="left" w:pos="5130"/>
              </w:tabs>
            </w:pPr>
            <w:r w:rsidRPr="00DD43DD">
              <w:t>Luminor bank AS Lietuvos skyrius</w:t>
            </w:r>
          </w:p>
          <w:p w14:paraId="56938016" w14:textId="77777777" w:rsidR="00C77B36" w:rsidRDefault="00C77B36" w:rsidP="001C5693">
            <w:pPr>
              <w:tabs>
                <w:tab w:val="left" w:pos="5130"/>
              </w:tabs>
            </w:pPr>
          </w:p>
          <w:p w14:paraId="73A5A933" w14:textId="77777777" w:rsidR="00C77B36" w:rsidRPr="00DD43DD" w:rsidRDefault="00C77B36" w:rsidP="001C5693">
            <w:pPr>
              <w:tabs>
                <w:tab w:val="left" w:pos="5130"/>
              </w:tabs>
            </w:pPr>
            <w:r w:rsidRPr="00DD43DD">
              <w:t>tel. +37061036666</w:t>
            </w:r>
          </w:p>
          <w:p w14:paraId="3559083B" w14:textId="77777777" w:rsidR="00C77B36" w:rsidRPr="00DD43DD" w:rsidRDefault="00C77B36" w:rsidP="001C5693">
            <w:pPr>
              <w:ind w:right="252"/>
            </w:pPr>
            <w:r w:rsidRPr="00DD43DD">
              <w:t>el. paštas: info@mockava.com</w:t>
            </w:r>
          </w:p>
          <w:p w14:paraId="339D9F45" w14:textId="77777777" w:rsidR="00C77B36" w:rsidRPr="00DD43DD" w:rsidRDefault="00C77B36" w:rsidP="001C5693">
            <w:pPr>
              <w:ind w:right="252"/>
              <w:jc w:val="both"/>
            </w:pPr>
          </w:p>
        </w:tc>
      </w:tr>
      <w:tr w:rsidR="00C77B36" w:rsidRPr="00DD43DD" w14:paraId="44739725" w14:textId="77777777" w:rsidTr="001C5693">
        <w:tc>
          <w:tcPr>
            <w:tcW w:w="4500" w:type="dxa"/>
            <w:tcBorders>
              <w:top w:val="single" w:sz="4" w:space="0" w:color="FFFFFF"/>
              <w:left w:val="single" w:sz="4" w:space="0" w:color="FFFFFF"/>
              <w:bottom w:val="single" w:sz="4" w:space="0" w:color="FFFFFF"/>
            </w:tcBorders>
          </w:tcPr>
          <w:p w14:paraId="65F5AA16" w14:textId="77777777" w:rsidR="00C77B36" w:rsidRPr="0045039C" w:rsidRDefault="00C77B36" w:rsidP="001C5693">
            <w:pPr>
              <w:pStyle w:val="Antrat3"/>
              <w:tabs>
                <w:tab w:val="left" w:pos="720"/>
              </w:tabs>
              <w:snapToGrid w:val="0"/>
              <w:rPr>
                <w:rFonts w:ascii="Times New Roman" w:hAnsi="Times New Roman"/>
                <w:sz w:val="24"/>
                <w:szCs w:val="24"/>
              </w:rPr>
            </w:pPr>
            <w:r w:rsidRPr="0045039C">
              <w:rPr>
                <w:rFonts w:ascii="Times New Roman" w:hAnsi="Times New Roman"/>
                <w:sz w:val="24"/>
                <w:szCs w:val="24"/>
              </w:rPr>
              <w:t>Direktorius Gintautas Salatka</w:t>
            </w:r>
          </w:p>
          <w:p w14:paraId="1C8AFA31" w14:textId="77777777" w:rsidR="00C77B36" w:rsidRDefault="00C77B36" w:rsidP="001C5693"/>
          <w:p w14:paraId="1AACE85E" w14:textId="77777777" w:rsidR="00C77B36" w:rsidRPr="00DD43DD" w:rsidRDefault="00C77B36" w:rsidP="001C5693"/>
          <w:p w14:paraId="765B2B52" w14:textId="77777777" w:rsidR="00C77B36" w:rsidRPr="00DD43DD" w:rsidRDefault="00C77B36" w:rsidP="001C5693">
            <w:pPr>
              <w:jc w:val="both"/>
            </w:pPr>
            <w:r w:rsidRPr="00DD43DD">
              <w:t>________________</w:t>
            </w:r>
            <w:r w:rsidRPr="00870AAB">
              <w:t>___</w:t>
            </w:r>
            <w:r>
              <w:t>___</w:t>
            </w:r>
            <w:r w:rsidRPr="00870AAB">
              <w:t>________</w:t>
            </w:r>
          </w:p>
          <w:p w14:paraId="2299EC71" w14:textId="77777777" w:rsidR="00C77B36" w:rsidRPr="00DD43DD" w:rsidRDefault="00C77B36" w:rsidP="001C5693">
            <w:pPr>
              <w:jc w:val="both"/>
            </w:pPr>
            <w:r w:rsidRPr="00DD43DD">
              <w:rPr>
                <w:vertAlign w:val="superscript"/>
              </w:rPr>
              <w:t xml:space="preserve">    (parašas)</w:t>
            </w:r>
          </w:p>
          <w:p w14:paraId="06106413" w14:textId="77777777" w:rsidR="00C77B36" w:rsidRDefault="00C77B36" w:rsidP="001C5693"/>
          <w:p w14:paraId="3DDBE925" w14:textId="77777777" w:rsidR="00C77B36" w:rsidRPr="00DD43DD" w:rsidRDefault="00C77B36" w:rsidP="001C5693">
            <w:pPr>
              <w:jc w:val="center"/>
            </w:pPr>
            <w:r>
              <w:t>A.V.</w:t>
            </w:r>
          </w:p>
        </w:tc>
        <w:tc>
          <w:tcPr>
            <w:tcW w:w="4710" w:type="dxa"/>
            <w:tcBorders>
              <w:top w:val="single" w:sz="4" w:space="0" w:color="FFFFFF"/>
              <w:left w:val="single" w:sz="4" w:space="0" w:color="FFFFFF"/>
              <w:bottom w:val="single" w:sz="4" w:space="0" w:color="FFFFFF"/>
              <w:right w:val="single" w:sz="4" w:space="0" w:color="FFFFFF"/>
            </w:tcBorders>
          </w:tcPr>
          <w:p w14:paraId="388C0BC8" w14:textId="77777777" w:rsidR="00C77B36" w:rsidRDefault="00C77B36" w:rsidP="001C5693">
            <w:pPr>
              <w:jc w:val="both"/>
              <w:rPr>
                <w:b/>
              </w:rPr>
            </w:pPr>
          </w:p>
          <w:p w14:paraId="6FACBB3D" w14:textId="77777777" w:rsidR="00C77B36" w:rsidRPr="00DD43DD" w:rsidRDefault="00C77B36" w:rsidP="001C5693">
            <w:pPr>
              <w:jc w:val="both"/>
              <w:rPr>
                <w:b/>
              </w:rPr>
            </w:pPr>
            <w:r w:rsidRPr="00DD43DD">
              <w:rPr>
                <w:b/>
              </w:rPr>
              <w:t>Direktorius Tadas Augustauskas</w:t>
            </w:r>
          </w:p>
          <w:p w14:paraId="50980D38" w14:textId="77777777" w:rsidR="00C77B36" w:rsidRPr="00DD43DD" w:rsidRDefault="00C77B36" w:rsidP="001C5693">
            <w:pPr>
              <w:jc w:val="both"/>
              <w:rPr>
                <w:b/>
              </w:rPr>
            </w:pPr>
          </w:p>
          <w:p w14:paraId="743FF322" w14:textId="77777777" w:rsidR="00C77B36" w:rsidRPr="00DD43DD" w:rsidRDefault="00C77B36" w:rsidP="001C5693">
            <w:pPr>
              <w:jc w:val="both"/>
              <w:rPr>
                <w:b/>
              </w:rPr>
            </w:pPr>
          </w:p>
          <w:p w14:paraId="545F5EBB" w14:textId="77777777" w:rsidR="00C77B36" w:rsidRPr="00DD43DD" w:rsidRDefault="00C77B36" w:rsidP="001C5693">
            <w:pPr>
              <w:jc w:val="both"/>
            </w:pPr>
            <w:r w:rsidRPr="00DD43DD">
              <w:t>_______________________________</w:t>
            </w:r>
          </w:p>
          <w:p w14:paraId="69C1FDAE" w14:textId="77777777" w:rsidR="00C77B36" w:rsidRPr="00DD43DD" w:rsidRDefault="00C77B36" w:rsidP="001C5693">
            <w:pPr>
              <w:jc w:val="both"/>
            </w:pPr>
            <w:r w:rsidRPr="00DD43DD">
              <w:rPr>
                <w:vertAlign w:val="superscript"/>
              </w:rPr>
              <w:t xml:space="preserve">                                     (parašas)</w:t>
            </w:r>
          </w:p>
          <w:p w14:paraId="522DDC91" w14:textId="77777777" w:rsidR="00C77B36" w:rsidRPr="00DD43DD" w:rsidRDefault="00C77B36" w:rsidP="001C5693">
            <w:pPr>
              <w:pStyle w:val="Antrat3"/>
              <w:tabs>
                <w:tab w:val="left" w:pos="720"/>
              </w:tabs>
              <w:snapToGrid w:val="0"/>
              <w:jc w:val="center"/>
              <w:rPr>
                <w:rFonts w:ascii="Times New Roman" w:hAnsi="Times New Roman"/>
                <w:b w:val="0"/>
                <w:sz w:val="24"/>
                <w:szCs w:val="24"/>
              </w:rPr>
            </w:pPr>
            <w:r>
              <w:rPr>
                <w:rFonts w:ascii="Times New Roman" w:hAnsi="Times New Roman"/>
                <w:b w:val="0"/>
                <w:sz w:val="24"/>
                <w:szCs w:val="24"/>
              </w:rPr>
              <w:t>A.V.</w:t>
            </w:r>
          </w:p>
        </w:tc>
      </w:tr>
    </w:tbl>
    <w:p w14:paraId="217A3292" w14:textId="77777777" w:rsidR="00C77B36" w:rsidRPr="00B56A2C" w:rsidRDefault="00C77B36" w:rsidP="00C77B36">
      <w:pPr>
        <w:pStyle w:val="Pagrindinistekstas"/>
        <w:rPr>
          <w:b/>
          <w:bCs/>
          <w:szCs w:val="26"/>
        </w:rPr>
      </w:pPr>
    </w:p>
    <w:p w14:paraId="67F2D37E" w14:textId="77777777" w:rsidR="005C0A6C" w:rsidRDefault="005C0A6C" w:rsidP="00B65C72">
      <w:pPr>
        <w:jc w:val="center"/>
        <w:rPr>
          <w:b/>
          <w:bCs/>
          <w:sz w:val="26"/>
          <w:szCs w:val="26"/>
        </w:rPr>
      </w:pPr>
    </w:p>
    <w:p w14:paraId="69A87B69" w14:textId="77777777" w:rsidR="005C0A6C" w:rsidRDefault="005C0A6C" w:rsidP="00B65C72">
      <w:pPr>
        <w:jc w:val="center"/>
        <w:rPr>
          <w:b/>
          <w:bCs/>
          <w:sz w:val="26"/>
          <w:szCs w:val="26"/>
        </w:rPr>
      </w:pPr>
    </w:p>
    <w:p w14:paraId="7F9367E6" w14:textId="77777777" w:rsidR="004C69FB" w:rsidRDefault="004C69FB" w:rsidP="00B65C72">
      <w:pPr>
        <w:jc w:val="center"/>
        <w:rPr>
          <w:b/>
          <w:bCs/>
          <w:sz w:val="26"/>
          <w:szCs w:val="26"/>
        </w:rPr>
      </w:pPr>
    </w:p>
    <w:p w14:paraId="5505CCF4" w14:textId="77777777" w:rsidR="004C69FB" w:rsidRDefault="004C69FB" w:rsidP="00B65C72">
      <w:pPr>
        <w:jc w:val="center"/>
        <w:rPr>
          <w:b/>
          <w:bCs/>
          <w:sz w:val="26"/>
          <w:szCs w:val="26"/>
        </w:rPr>
      </w:pPr>
    </w:p>
    <w:p w14:paraId="5A9483C8" w14:textId="77777777" w:rsidR="004C69FB" w:rsidRDefault="004C69FB" w:rsidP="00B65C72">
      <w:pPr>
        <w:jc w:val="center"/>
        <w:rPr>
          <w:b/>
          <w:bCs/>
          <w:sz w:val="26"/>
          <w:szCs w:val="26"/>
        </w:rPr>
      </w:pPr>
    </w:p>
    <w:p w14:paraId="0E907304" w14:textId="77777777" w:rsidR="004C69FB" w:rsidRDefault="004C69FB" w:rsidP="00B65C72">
      <w:pPr>
        <w:jc w:val="center"/>
        <w:rPr>
          <w:b/>
          <w:bCs/>
          <w:sz w:val="26"/>
          <w:szCs w:val="26"/>
        </w:rPr>
      </w:pPr>
    </w:p>
    <w:p w14:paraId="56990E62" w14:textId="77777777" w:rsidR="004C69FB" w:rsidRDefault="004C69FB" w:rsidP="00B65C72">
      <w:pPr>
        <w:jc w:val="center"/>
        <w:rPr>
          <w:b/>
          <w:bCs/>
          <w:sz w:val="26"/>
          <w:szCs w:val="26"/>
        </w:rPr>
      </w:pPr>
    </w:p>
    <w:p w14:paraId="48C9ACB4" w14:textId="77777777" w:rsidR="004C69FB" w:rsidRDefault="004C69FB" w:rsidP="00B65C72">
      <w:pPr>
        <w:jc w:val="center"/>
        <w:rPr>
          <w:b/>
          <w:bCs/>
          <w:sz w:val="26"/>
          <w:szCs w:val="26"/>
        </w:rPr>
      </w:pPr>
    </w:p>
    <w:p w14:paraId="7BF34CD4" w14:textId="77777777" w:rsidR="004C69FB" w:rsidRDefault="004C69FB" w:rsidP="00B65C72">
      <w:pPr>
        <w:jc w:val="center"/>
        <w:rPr>
          <w:b/>
          <w:bCs/>
          <w:sz w:val="26"/>
          <w:szCs w:val="26"/>
        </w:rPr>
      </w:pPr>
    </w:p>
    <w:p w14:paraId="3FD7603F" w14:textId="77777777" w:rsidR="004C69FB" w:rsidRDefault="004C69FB" w:rsidP="00B65C72">
      <w:pPr>
        <w:jc w:val="center"/>
        <w:rPr>
          <w:b/>
          <w:bCs/>
          <w:sz w:val="26"/>
          <w:szCs w:val="26"/>
        </w:rPr>
      </w:pPr>
    </w:p>
    <w:p w14:paraId="449414D9" w14:textId="77777777" w:rsidR="004C69FB" w:rsidRDefault="004C69FB" w:rsidP="00B65C72">
      <w:pPr>
        <w:jc w:val="center"/>
        <w:rPr>
          <w:b/>
          <w:bCs/>
          <w:sz w:val="26"/>
          <w:szCs w:val="26"/>
        </w:rPr>
      </w:pPr>
    </w:p>
    <w:p w14:paraId="7FF09900" w14:textId="77777777" w:rsidR="004C69FB" w:rsidRDefault="004C69FB" w:rsidP="00B65C72">
      <w:pPr>
        <w:jc w:val="center"/>
        <w:rPr>
          <w:b/>
          <w:bCs/>
          <w:sz w:val="26"/>
          <w:szCs w:val="26"/>
        </w:rPr>
      </w:pPr>
    </w:p>
    <w:p w14:paraId="4C2AA2D7" w14:textId="77777777" w:rsidR="004C69FB" w:rsidRDefault="004C69FB" w:rsidP="00B65C72">
      <w:pPr>
        <w:jc w:val="center"/>
        <w:rPr>
          <w:b/>
          <w:bCs/>
          <w:sz w:val="26"/>
          <w:szCs w:val="26"/>
        </w:rPr>
      </w:pPr>
    </w:p>
    <w:p w14:paraId="1AB5E61A" w14:textId="77777777" w:rsidR="004C69FB" w:rsidRDefault="004C69FB" w:rsidP="00B65C72">
      <w:pPr>
        <w:jc w:val="center"/>
        <w:rPr>
          <w:b/>
          <w:bCs/>
          <w:sz w:val="26"/>
          <w:szCs w:val="26"/>
        </w:rPr>
      </w:pPr>
    </w:p>
    <w:p w14:paraId="4F493EAC" w14:textId="77777777" w:rsidR="004C69FB" w:rsidRDefault="004C69FB" w:rsidP="00B65C72">
      <w:pPr>
        <w:jc w:val="center"/>
        <w:rPr>
          <w:b/>
          <w:bCs/>
          <w:sz w:val="26"/>
          <w:szCs w:val="26"/>
        </w:rPr>
      </w:pPr>
    </w:p>
    <w:p w14:paraId="47F63469" w14:textId="77777777" w:rsidR="004C69FB" w:rsidRDefault="004C69FB" w:rsidP="00B65C72">
      <w:pPr>
        <w:jc w:val="center"/>
        <w:rPr>
          <w:b/>
          <w:bCs/>
          <w:sz w:val="26"/>
          <w:szCs w:val="26"/>
        </w:rPr>
      </w:pPr>
    </w:p>
    <w:p w14:paraId="4B457783" w14:textId="77777777" w:rsidR="004C69FB" w:rsidRDefault="004C69FB" w:rsidP="00B65C72">
      <w:pPr>
        <w:jc w:val="center"/>
        <w:rPr>
          <w:b/>
          <w:bCs/>
          <w:sz w:val="26"/>
          <w:szCs w:val="26"/>
        </w:rPr>
      </w:pPr>
    </w:p>
    <w:p w14:paraId="4306AE7D" w14:textId="77777777" w:rsidR="004C69FB" w:rsidRDefault="004C69FB" w:rsidP="00B65C72">
      <w:pPr>
        <w:jc w:val="center"/>
        <w:rPr>
          <w:b/>
          <w:bCs/>
          <w:sz w:val="26"/>
          <w:szCs w:val="26"/>
        </w:rPr>
      </w:pPr>
    </w:p>
    <w:p w14:paraId="7260B957" w14:textId="77777777" w:rsidR="004C69FB" w:rsidRDefault="004C69FB" w:rsidP="00B65C72">
      <w:pPr>
        <w:jc w:val="center"/>
        <w:rPr>
          <w:b/>
          <w:bCs/>
          <w:sz w:val="26"/>
          <w:szCs w:val="26"/>
        </w:rPr>
      </w:pPr>
    </w:p>
    <w:p w14:paraId="03B326D6" w14:textId="77777777" w:rsidR="004C69FB" w:rsidRDefault="004C69FB" w:rsidP="00B65C72">
      <w:pPr>
        <w:jc w:val="center"/>
        <w:rPr>
          <w:b/>
          <w:bCs/>
          <w:sz w:val="26"/>
          <w:szCs w:val="26"/>
        </w:rPr>
      </w:pPr>
    </w:p>
    <w:p w14:paraId="0AE58655" w14:textId="77777777" w:rsidR="004C69FB" w:rsidRPr="004C69FB" w:rsidRDefault="004C69FB" w:rsidP="004C69FB">
      <w:pPr>
        <w:keepNext/>
        <w:spacing w:before="240" w:after="60"/>
        <w:jc w:val="center"/>
        <w:outlineLvl w:val="2"/>
        <w:rPr>
          <w:b/>
          <w:bCs/>
          <w:lang w:eastAsia="en-US"/>
        </w:rPr>
      </w:pPr>
      <w:r w:rsidRPr="004C69FB">
        <w:rPr>
          <w:b/>
          <w:bCs/>
        </w:rPr>
        <w:lastRenderedPageBreak/>
        <w:t>LAZDIJŲ RAJONO SAVIVALDYBĖS TARYBOS SPRENDIMO</w:t>
      </w:r>
      <w:r w:rsidR="004C083C">
        <w:rPr>
          <w:b/>
          <w:bCs/>
        </w:rPr>
        <w:t xml:space="preserve"> PROJEKTO </w:t>
      </w:r>
    </w:p>
    <w:p w14:paraId="225F3343" w14:textId="77777777" w:rsidR="004C69FB" w:rsidRPr="004C69FB" w:rsidRDefault="004C69FB" w:rsidP="004C69FB">
      <w:pPr>
        <w:jc w:val="center"/>
        <w:rPr>
          <w:b/>
        </w:rPr>
      </w:pPr>
      <w:r w:rsidRPr="004C69FB">
        <w:tab/>
        <w:t>„</w:t>
      </w:r>
      <w:r w:rsidRPr="004C69FB">
        <w:rPr>
          <w:b/>
        </w:rPr>
        <w:t xml:space="preserve">DĖL PRITARIMO PASIRAŠYTI SUSITARIMĄ NR. 8 DĖL VALSTYBINĖS ŽEMĖS NUOMOS SUTARTIES, PASIRAŠYTOS </w:t>
      </w:r>
      <w:smartTag w:uri="urn:schemas-microsoft-com:office:smarttags" w:element="metricconverter">
        <w:smartTagPr>
          <w:attr w:name="ProductID" w:val="2008 M"/>
        </w:smartTagPr>
        <w:r w:rsidRPr="004C69FB">
          <w:rPr>
            <w:b/>
          </w:rPr>
          <w:t>2008 M</w:t>
        </w:r>
      </w:smartTag>
      <w:r w:rsidRPr="004C69FB">
        <w:rPr>
          <w:b/>
        </w:rPr>
        <w:t>. RUGPJŪČIO 22 D. (NOTARINIO REGISTRO NR. 9731), PAKEITIMO“</w:t>
      </w:r>
    </w:p>
    <w:p w14:paraId="393E56A6" w14:textId="77777777" w:rsidR="004C69FB" w:rsidRPr="004C69FB" w:rsidRDefault="004C69FB" w:rsidP="004C69FB">
      <w:pPr>
        <w:tabs>
          <w:tab w:val="center" w:pos="4153"/>
          <w:tab w:val="right" w:pos="8306"/>
        </w:tabs>
        <w:spacing w:line="360" w:lineRule="auto"/>
        <w:jc w:val="center"/>
        <w:rPr>
          <w:b/>
        </w:rPr>
      </w:pPr>
      <w:r w:rsidRPr="004C69FB">
        <w:rPr>
          <w:b/>
        </w:rPr>
        <w:t>AIŠKINAMASIS RAŠTAS</w:t>
      </w:r>
    </w:p>
    <w:p w14:paraId="278EF8D2" w14:textId="77777777" w:rsidR="004C69FB" w:rsidRPr="004C69FB" w:rsidRDefault="004C69FB" w:rsidP="004C083C">
      <w:pPr>
        <w:tabs>
          <w:tab w:val="center" w:pos="4153"/>
          <w:tab w:val="right" w:pos="8306"/>
        </w:tabs>
        <w:spacing w:line="360" w:lineRule="auto"/>
        <w:jc w:val="center"/>
      </w:pPr>
      <w:r w:rsidRPr="004C69FB">
        <w:t>2019-01</w:t>
      </w:r>
      <w:r>
        <w:t>-</w:t>
      </w:r>
      <w:r w:rsidR="004C083C">
        <w:t>28</w:t>
      </w:r>
    </w:p>
    <w:p w14:paraId="32EC53F3" w14:textId="77777777" w:rsidR="004C69FB" w:rsidRPr="004C69FB" w:rsidRDefault="004C69FB" w:rsidP="004C69FB">
      <w:pPr>
        <w:tabs>
          <w:tab w:val="center" w:pos="4153"/>
          <w:tab w:val="right" w:pos="8306"/>
        </w:tabs>
        <w:spacing w:line="360" w:lineRule="auto"/>
      </w:pPr>
    </w:p>
    <w:p w14:paraId="2F5D6BF1" w14:textId="77777777" w:rsidR="004C69FB" w:rsidRPr="004C69FB" w:rsidRDefault="004C69FB" w:rsidP="00362DD3">
      <w:pPr>
        <w:spacing w:line="360" w:lineRule="auto"/>
        <w:ind w:firstLine="720"/>
        <w:jc w:val="both"/>
      </w:pPr>
      <w:r w:rsidRPr="004C69FB">
        <w:t>Lazdijų rajono savivaldybės tarybos sprendimo projektas „Dėl pritarimo pasirašyti susitarimą Nr.</w:t>
      </w:r>
      <w:r w:rsidR="00C41DA5">
        <w:t xml:space="preserve"> </w:t>
      </w:r>
      <w:r>
        <w:t>8</w:t>
      </w:r>
      <w:r w:rsidRPr="004C69FB">
        <w:t xml:space="preserve"> dėl Valstybinės žemės nuomos sutarties, pasirašytos </w:t>
      </w:r>
      <w:smartTag w:uri="urn:schemas-microsoft-com:office:smarttags" w:element="metricconverter">
        <w:smartTagPr>
          <w:attr w:name="ProductID" w:val="2008 M"/>
        </w:smartTagPr>
        <w:r w:rsidRPr="004C69FB">
          <w:t>2008 m</w:t>
        </w:r>
      </w:smartTag>
      <w:r w:rsidRPr="004C69FB">
        <w:t xml:space="preserve">. rugpjūčio 22 d. (notarinio registro </w:t>
      </w:r>
      <w:r w:rsidR="00C41DA5">
        <w:t>N</w:t>
      </w:r>
      <w:r w:rsidRPr="004C69FB">
        <w:t xml:space="preserve">r. 9731), pakeitimo“ parengtas vadovaujantis </w:t>
      </w:r>
      <w:r w:rsidR="00362DD3" w:rsidRPr="00362DD3">
        <w:t xml:space="preserve">Lietuvos Respublikos vietos savivaldos įstatymo 16 straipsnio 4 dalimi, 18 straipsnio 1 dalimi ir 48 straipsnio 4 dalimi, Lietuvos Respublikos žemės įstatymo 32 straipsnio 4 dalies 3 punktu, Lazdijų rajono savivaldybės administracijos ir UAB koncerno „Achemos grupė“ </w:t>
      </w:r>
      <w:smartTag w:uri="urn:schemas-microsoft-com:office:smarttags" w:element="metricconverter">
        <w:smartTagPr>
          <w:attr w:name="ProductID" w:val="2008 M"/>
        </w:smartTagPr>
        <w:r w:rsidR="00362DD3" w:rsidRPr="00362DD3">
          <w:t>2008 m</w:t>
        </w:r>
      </w:smartTag>
      <w:r w:rsidR="00362DD3" w:rsidRPr="00362DD3">
        <w:t xml:space="preserve">. rugpjūčio 22 d. pasirašytos Valstybinės žemės nuomos sutarties 19.3 punktu </w:t>
      </w:r>
      <w:r w:rsidR="00C41DA5">
        <w:t>bei</w:t>
      </w:r>
      <w:r w:rsidR="00362DD3" w:rsidRPr="00362DD3">
        <w:t xml:space="preserve"> atsižvelg</w:t>
      </w:r>
      <w:r w:rsidR="00362DD3">
        <w:t xml:space="preserve">iant </w:t>
      </w:r>
      <w:r w:rsidR="00362DD3" w:rsidRPr="00362DD3">
        <w:t>į UAB „Mockavos terminalas“ 2018-12-21 raštą Nr. 18/12-001 „Dėl bendrovės prievolių pagal žemės nuomos sutartį vykdymo“ ir į 2019-01-21 raštą Nr. 19/01-002 „Dėl bendrovės žemės nuomos sutarties nuostatų tikslinimo“</w:t>
      </w:r>
      <w:r w:rsidR="00362DD3">
        <w:t>.</w:t>
      </w:r>
      <w:r>
        <w:t xml:space="preserve"> </w:t>
      </w:r>
    </w:p>
    <w:p w14:paraId="2E02CE26" w14:textId="77777777" w:rsidR="002201B0" w:rsidRDefault="004C69FB" w:rsidP="00931825">
      <w:pPr>
        <w:spacing w:line="360" w:lineRule="auto"/>
        <w:ind w:firstLine="720"/>
        <w:jc w:val="both"/>
      </w:pPr>
      <w:r w:rsidRPr="004C69FB">
        <w:t xml:space="preserve">Šio projekto tikslas – pritarti, kad Lazdijų rajono savivaldybės administracijos direktorius pasirašytų Lazdijų rajono savivaldybės administracijos ir </w:t>
      </w:r>
      <w:r w:rsidR="002201B0" w:rsidRPr="002201B0">
        <w:t xml:space="preserve"> UAB „Mockavos terminalas“ susitarimą Nr. 8 „Dėl Valstybinės žemės nuomos sutarties, pasirašytos </w:t>
      </w:r>
      <w:smartTag w:uri="urn:schemas-microsoft-com:office:smarttags" w:element="metricconverter">
        <w:smartTagPr>
          <w:attr w:name="ProductID" w:val="2008 M"/>
        </w:smartTagPr>
        <w:r w:rsidR="002201B0" w:rsidRPr="002201B0">
          <w:t>2008 m</w:t>
        </w:r>
      </w:smartTag>
      <w:r w:rsidR="002201B0" w:rsidRPr="002201B0">
        <w:t>. rugpjūčio 22 d. (notarinio registro Nr. 9731), pakeitimo“. (Susitarimo Nr. 8 projektas pridedamas).</w:t>
      </w:r>
    </w:p>
    <w:p w14:paraId="3CAB5A3A" w14:textId="77777777" w:rsidR="004C69FB" w:rsidRPr="004C69FB" w:rsidRDefault="004C69FB" w:rsidP="00931825">
      <w:pPr>
        <w:spacing w:line="360" w:lineRule="auto"/>
        <w:ind w:firstLine="720"/>
        <w:jc w:val="both"/>
      </w:pPr>
      <w:r w:rsidRPr="004C69FB">
        <w:t xml:space="preserve">Lazdijų rajono savivaldybės tarybos pritarimas yra būtinas, kadangi Lazdijų rajono savivaldybės taryba </w:t>
      </w:r>
      <w:smartTag w:uri="urn:schemas-microsoft-com:office:smarttags" w:element="metricconverter">
        <w:smartTagPr>
          <w:attr w:name="ProductID" w:val="2008 M"/>
        </w:smartTagPr>
        <w:r w:rsidRPr="004C69FB">
          <w:t>2008 m</w:t>
        </w:r>
      </w:smartTag>
      <w:r w:rsidRPr="004C69FB">
        <w:t xml:space="preserve">. gegužės 21 d. sprendimo Nr. 5TS-421 „Dėl žemės sklypo nuomos“ 2.4 punktu pritarė Valstybinės žemės nuomos sutarties projektui. Lazdijų rajono savivaldybės administracijos ir uždarosios akcinės bendrovės koncerno „Achemos grupė“ Valstybinės žemės nuomos sutarties, pasirašytos </w:t>
      </w:r>
      <w:smartTag w:uri="urn:schemas-microsoft-com:office:smarttags" w:element="metricconverter">
        <w:smartTagPr>
          <w:attr w:name="ProductID" w:val="2008 M"/>
        </w:smartTagPr>
        <w:r w:rsidRPr="004C69FB">
          <w:t>2008 m</w:t>
        </w:r>
      </w:smartTag>
      <w:r w:rsidRPr="004C69FB">
        <w:t>. rugpjūčio 22 d. (n</w:t>
      </w:r>
      <w:r w:rsidR="002201B0">
        <w:t>otarinio registro Nr. 9731) 19.3</w:t>
      </w:r>
      <w:r w:rsidRPr="004C69FB">
        <w:t xml:space="preserve"> punkte nurodyta, kad visi šios sutarties pakeitimai turi būti sudaryti raštu, tinkamai įforminti. Šio Susitarimo Nr.</w:t>
      </w:r>
      <w:r w:rsidR="00C41DA5">
        <w:t xml:space="preserve"> </w:t>
      </w:r>
      <w:r w:rsidR="002201B0">
        <w:t>8</w:t>
      </w:r>
      <w:r w:rsidRPr="004C69FB">
        <w:t xml:space="preserve"> objektas - Lazdijų rajono savivaldybės administracijos ir uždarosios akcinės bendrovės koncerno „Achemos grupė“ Valstybinės žemės nuomos sutarties, pasirašytos </w:t>
      </w:r>
      <w:smartTag w:uri="urn:schemas-microsoft-com:office:smarttags" w:element="metricconverter">
        <w:smartTagPr>
          <w:attr w:name="ProductID" w:val="2008 M"/>
        </w:smartTagPr>
        <w:r w:rsidRPr="004C69FB">
          <w:t>2008 m</w:t>
        </w:r>
      </w:smartTag>
      <w:r w:rsidRPr="004C69FB">
        <w:t>. rugpjūčio 22 d. (notarinio registro Nr. 9731),</w:t>
      </w:r>
      <w:r w:rsidR="002201B0" w:rsidRPr="002201B0">
        <w:t xml:space="preserve"> 11, 13, 17.2, 18.2, 18.3, 18.4 punkt</w:t>
      </w:r>
      <w:r w:rsidR="002201B0">
        <w:t>ų pakeitimas</w:t>
      </w:r>
      <w:r w:rsidR="002201B0" w:rsidRPr="002201B0">
        <w:t xml:space="preserve"> ir j</w:t>
      </w:r>
      <w:r w:rsidR="00931825">
        <w:t>ų</w:t>
      </w:r>
      <w:r w:rsidR="002201B0" w:rsidRPr="002201B0">
        <w:t xml:space="preserve"> išdėsty</w:t>
      </w:r>
      <w:r w:rsidR="00931825">
        <w:t>ma</w:t>
      </w:r>
      <w:r w:rsidR="0045039C">
        <w:t>s</w:t>
      </w:r>
      <w:r w:rsidR="002201B0" w:rsidRPr="002201B0">
        <w:t xml:space="preserve"> nauja redakcija</w:t>
      </w:r>
      <w:r w:rsidR="002201B0">
        <w:t>. Pakeitimo esmė</w:t>
      </w:r>
      <w:r w:rsidR="00931825">
        <w:t>:</w:t>
      </w:r>
      <w:r w:rsidR="002201B0">
        <w:t xml:space="preserve"> keičiama banko sąskaita ir banko pavadinimas, papildoma nauja sutarties įvykdymo užtikrinimo forma – piniginiu užstatu, litai keičiami į eurus, patikslinama rašy</w:t>
      </w:r>
      <w:r w:rsidR="00EB6223">
        <w:t xml:space="preserve">tinio pranešimo įteikimo forma bei </w:t>
      </w:r>
      <w:r w:rsidR="002201B0">
        <w:t>pakeitimai</w:t>
      </w:r>
      <w:r w:rsidR="00C41DA5">
        <w:t>,</w:t>
      </w:r>
      <w:r w:rsidR="002201B0">
        <w:t xml:space="preserve"> gerina</w:t>
      </w:r>
      <w:r w:rsidR="00EB6223">
        <w:t>ntys</w:t>
      </w:r>
      <w:r w:rsidR="002201B0">
        <w:t xml:space="preserve"> investavimo aplinką. </w:t>
      </w:r>
    </w:p>
    <w:p w14:paraId="14B1356B" w14:textId="77777777" w:rsidR="004C69FB" w:rsidRPr="004C69FB" w:rsidRDefault="004C69FB" w:rsidP="00931825">
      <w:pPr>
        <w:spacing w:line="360" w:lineRule="auto"/>
        <w:jc w:val="both"/>
      </w:pPr>
      <w:r w:rsidRPr="004C69FB">
        <w:rPr>
          <w:b/>
        </w:rPr>
        <w:tab/>
      </w:r>
      <w:r w:rsidRPr="004C69FB">
        <w:t xml:space="preserve">Parengtas sprendimo projektas neprieštarauja galiojantiems teisės aktams. </w:t>
      </w:r>
    </w:p>
    <w:p w14:paraId="6D5B153F" w14:textId="77777777" w:rsidR="004C69FB" w:rsidRPr="004C69FB" w:rsidRDefault="004C69FB" w:rsidP="00931825">
      <w:pPr>
        <w:spacing w:line="360" w:lineRule="auto"/>
        <w:ind w:firstLine="720"/>
        <w:jc w:val="both"/>
      </w:pPr>
      <w:r w:rsidRPr="004C69FB">
        <w:t>Priėmus sprendimo projektą, neigiamų pasekmių nenumatoma.</w:t>
      </w:r>
    </w:p>
    <w:p w14:paraId="5A4B07BF" w14:textId="77777777" w:rsidR="004C69FB" w:rsidRPr="004C69FB" w:rsidRDefault="004C69FB" w:rsidP="00931825">
      <w:pPr>
        <w:spacing w:line="360" w:lineRule="auto"/>
        <w:jc w:val="both"/>
      </w:pPr>
      <w:r w:rsidRPr="004C69FB">
        <w:tab/>
        <w:t>Dėl sprendimo projekto pastabų ir pasiūlymų negauta.</w:t>
      </w:r>
    </w:p>
    <w:p w14:paraId="0B751FF4" w14:textId="77777777" w:rsidR="004C69FB" w:rsidRPr="004C69FB" w:rsidRDefault="004C69FB" w:rsidP="00931825">
      <w:pPr>
        <w:spacing w:line="360" w:lineRule="auto"/>
        <w:jc w:val="both"/>
      </w:pPr>
      <w:r w:rsidRPr="004C69FB">
        <w:lastRenderedPageBreak/>
        <w:tab/>
        <w:t xml:space="preserve">Sprendimo projektą parengė </w:t>
      </w:r>
      <w:r w:rsidR="00C41DA5">
        <w:t xml:space="preserve">Lazdijų </w:t>
      </w:r>
      <w:r w:rsidRPr="004C69FB">
        <w:t>rajono savivaldybės administracijos Ekonomikos skyriaus vedėja Jolita Galvanauskienė.</w:t>
      </w:r>
    </w:p>
    <w:p w14:paraId="275786E5" w14:textId="77777777" w:rsidR="004C69FB" w:rsidRPr="004C69FB" w:rsidRDefault="004C69FB" w:rsidP="004C69FB">
      <w:pPr>
        <w:keepNext/>
        <w:numPr>
          <w:ilvl w:val="4"/>
          <w:numId w:val="1"/>
        </w:numPr>
        <w:spacing w:line="360" w:lineRule="auto"/>
        <w:outlineLvl w:val="4"/>
        <w:rPr>
          <w:spacing w:val="-8"/>
        </w:rPr>
      </w:pPr>
    </w:p>
    <w:p w14:paraId="63DEBBF5" w14:textId="77777777" w:rsidR="004C69FB" w:rsidRPr="004C69FB" w:rsidRDefault="004C69FB" w:rsidP="004C69FB">
      <w:pPr>
        <w:keepNext/>
        <w:numPr>
          <w:ilvl w:val="4"/>
          <w:numId w:val="1"/>
        </w:numPr>
        <w:outlineLvl w:val="4"/>
        <w:rPr>
          <w:spacing w:val="-8"/>
          <w:sz w:val="26"/>
          <w:szCs w:val="26"/>
        </w:rPr>
      </w:pPr>
    </w:p>
    <w:p w14:paraId="72DD8BC1" w14:textId="77777777" w:rsidR="004C69FB" w:rsidRPr="004C69FB" w:rsidRDefault="004C69FB" w:rsidP="004C69FB">
      <w:pPr>
        <w:keepNext/>
        <w:numPr>
          <w:ilvl w:val="4"/>
          <w:numId w:val="1"/>
        </w:numPr>
        <w:outlineLvl w:val="4"/>
        <w:rPr>
          <w:spacing w:val="-8"/>
          <w:sz w:val="26"/>
          <w:szCs w:val="26"/>
        </w:rPr>
      </w:pPr>
    </w:p>
    <w:p w14:paraId="38475E94" w14:textId="77777777" w:rsidR="004C69FB" w:rsidRPr="002201B0" w:rsidRDefault="004C69FB" w:rsidP="004C69FB">
      <w:pPr>
        <w:jc w:val="center"/>
        <w:rPr>
          <w:bCs/>
          <w:sz w:val="26"/>
          <w:szCs w:val="26"/>
        </w:rPr>
      </w:pPr>
      <w:r w:rsidRPr="002201B0">
        <w:rPr>
          <w:bCs/>
        </w:rPr>
        <w:t>Ekonomikos skyriaus vedėja</w:t>
      </w:r>
      <w:r w:rsidRPr="002201B0">
        <w:rPr>
          <w:bCs/>
        </w:rPr>
        <w:tab/>
      </w:r>
      <w:r w:rsidRPr="002201B0">
        <w:rPr>
          <w:bCs/>
        </w:rPr>
        <w:tab/>
      </w:r>
      <w:r w:rsidRPr="002201B0">
        <w:rPr>
          <w:bCs/>
        </w:rPr>
        <w:tab/>
      </w:r>
      <w:r w:rsidRPr="002201B0">
        <w:rPr>
          <w:bCs/>
        </w:rPr>
        <w:tab/>
      </w:r>
      <w:r w:rsidRPr="002201B0">
        <w:rPr>
          <w:bCs/>
        </w:rPr>
        <w:tab/>
      </w:r>
      <w:r w:rsidRPr="002201B0">
        <w:rPr>
          <w:bCs/>
        </w:rPr>
        <w:tab/>
        <w:t>Jolita Galvanauskienė</w:t>
      </w:r>
      <w:r w:rsidRPr="002201B0">
        <w:rPr>
          <w:szCs w:val="26"/>
        </w:rPr>
        <w:t xml:space="preserve">  </w:t>
      </w:r>
    </w:p>
    <w:sectPr w:rsidR="004C69FB" w:rsidRPr="002201B0" w:rsidSect="00B56A2C">
      <w:headerReference w:type="default" r:id="rId8"/>
      <w:headerReference w:type="first" r:id="rId9"/>
      <w:footnotePr>
        <w:pos w:val="beneathText"/>
      </w:footnotePr>
      <w:pgSz w:w="11905" w:h="16837" w:code="9"/>
      <w:pgMar w:top="1134" w:right="567" w:bottom="1134" w:left="1701" w:header="567" w:footer="567" w:gutter="0"/>
      <w:pgNumType w:start="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1FBCF" w14:textId="77777777" w:rsidR="00351389" w:rsidRDefault="00351389" w:rsidP="0069623C">
      <w:r>
        <w:separator/>
      </w:r>
    </w:p>
  </w:endnote>
  <w:endnote w:type="continuationSeparator" w:id="0">
    <w:p w14:paraId="5109ADA8" w14:textId="77777777" w:rsidR="00351389" w:rsidRDefault="00351389" w:rsidP="0069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22AEE" w14:textId="77777777" w:rsidR="00351389" w:rsidRDefault="00351389" w:rsidP="0069623C">
      <w:r>
        <w:separator/>
      </w:r>
    </w:p>
  </w:footnote>
  <w:footnote w:type="continuationSeparator" w:id="0">
    <w:p w14:paraId="15EDCE4E" w14:textId="77777777" w:rsidR="00351389" w:rsidRDefault="00351389" w:rsidP="00696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6E37D" w14:textId="16F79BFB" w:rsidR="00B56A2C" w:rsidRPr="00B56A2C" w:rsidRDefault="00B56A2C">
    <w:pPr>
      <w:pStyle w:val="Antrats"/>
      <w:jc w:val="center"/>
      <w:rPr>
        <w:rFonts w:ascii="Arial" w:hAnsi="Arial" w:cs="Arial"/>
      </w:rPr>
    </w:pPr>
    <w:r w:rsidRPr="00B56A2C">
      <w:rPr>
        <w:rFonts w:ascii="Arial" w:hAnsi="Arial" w:cs="Arial"/>
      </w:rPr>
      <w:fldChar w:fldCharType="begin"/>
    </w:r>
    <w:r w:rsidRPr="00B56A2C">
      <w:rPr>
        <w:rFonts w:ascii="Arial" w:hAnsi="Arial" w:cs="Arial"/>
      </w:rPr>
      <w:instrText>PAGE   \* MERGEFORMAT</w:instrText>
    </w:r>
    <w:r w:rsidRPr="00B56A2C">
      <w:rPr>
        <w:rFonts w:ascii="Arial" w:hAnsi="Arial" w:cs="Arial"/>
      </w:rPr>
      <w:fldChar w:fldCharType="separate"/>
    </w:r>
    <w:r w:rsidR="00732599">
      <w:rPr>
        <w:rFonts w:ascii="Arial" w:hAnsi="Arial" w:cs="Arial"/>
        <w:noProof/>
      </w:rPr>
      <w:t>5</w:t>
    </w:r>
    <w:r w:rsidRPr="00B56A2C">
      <w:rPr>
        <w:rFonts w:ascii="Arial" w:hAnsi="Arial" w:cs="Arial"/>
      </w:rPr>
      <w:fldChar w:fldCharType="end"/>
    </w:r>
  </w:p>
  <w:p w14:paraId="58722221" w14:textId="77777777" w:rsidR="00B56A2C" w:rsidRDefault="00B56A2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F1312" w14:textId="77777777" w:rsidR="00B56A2C" w:rsidRPr="00DC4147" w:rsidRDefault="00DC4147" w:rsidP="00DC4147">
    <w:pPr>
      <w:pStyle w:val="Antrats"/>
      <w:jc w:val="right"/>
      <w:rPr>
        <w:lang w:val="lt-LT"/>
      </w:rPr>
    </w:pPr>
    <w:r>
      <w:rPr>
        <w:lang w:val="lt-LT"/>
      </w:rPr>
      <w:t xml:space="preserve">P r o j e k t a 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Antrat4"/>
      <w:suff w:val="nothing"/>
      <w:lvlText w:val=""/>
      <w:lvlJc w:val="left"/>
      <w:pPr>
        <w:tabs>
          <w:tab w:val="num" w:pos="0"/>
        </w:tabs>
        <w:ind w:left="0" w:firstLine="0"/>
      </w:pPr>
    </w:lvl>
    <w:lvl w:ilvl="4">
      <w:start w:val="1"/>
      <w:numFmt w:val="none"/>
      <w:pStyle w:val="Antrat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Antrat7"/>
      <w:suff w:val="nothing"/>
      <w:lvlText w:val=""/>
      <w:lvlJc w:val="left"/>
      <w:pPr>
        <w:tabs>
          <w:tab w:val="num" w:pos="0"/>
        </w:tabs>
        <w:ind w:left="0" w:firstLine="0"/>
      </w:pPr>
    </w:lvl>
    <w:lvl w:ilvl="7">
      <w:start w:val="1"/>
      <w:numFmt w:val="none"/>
      <w:pStyle w:val="Antrat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FC70433"/>
    <w:multiLevelType w:val="hybridMultilevel"/>
    <w:tmpl w:val="6DBEACCA"/>
    <w:lvl w:ilvl="0" w:tplc="CEA4F66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63335969"/>
    <w:multiLevelType w:val="multilevel"/>
    <w:tmpl w:val="3DC4F100"/>
    <w:lvl w:ilvl="0">
      <w:start w:val="1"/>
      <w:numFmt w:val="decimal"/>
      <w:lvlText w:val="%1."/>
      <w:lvlJc w:val="left"/>
      <w:pPr>
        <w:ind w:left="108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4AB"/>
    <w:rsid w:val="00000EC0"/>
    <w:rsid w:val="000114CE"/>
    <w:rsid w:val="0001534B"/>
    <w:rsid w:val="00021506"/>
    <w:rsid w:val="00021C39"/>
    <w:rsid w:val="00031C2F"/>
    <w:rsid w:val="00036D4E"/>
    <w:rsid w:val="0005176A"/>
    <w:rsid w:val="00053B09"/>
    <w:rsid w:val="00060D72"/>
    <w:rsid w:val="000645A8"/>
    <w:rsid w:val="0008729F"/>
    <w:rsid w:val="000929C9"/>
    <w:rsid w:val="000A373C"/>
    <w:rsid w:val="000B3A52"/>
    <w:rsid w:val="000C76F8"/>
    <w:rsid w:val="000E1B40"/>
    <w:rsid w:val="000E7FD3"/>
    <w:rsid w:val="000F4E02"/>
    <w:rsid w:val="0010140F"/>
    <w:rsid w:val="001175D7"/>
    <w:rsid w:val="001212AD"/>
    <w:rsid w:val="00131C65"/>
    <w:rsid w:val="00132958"/>
    <w:rsid w:val="00171152"/>
    <w:rsid w:val="00173BA6"/>
    <w:rsid w:val="00176F93"/>
    <w:rsid w:val="0019482F"/>
    <w:rsid w:val="001A3139"/>
    <w:rsid w:val="001B48B8"/>
    <w:rsid w:val="001C6B9F"/>
    <w:rsid w:val="001D0CDC"/>
    <w:rsid w:val="001D0F57"/>
    <w:rsid w:val="001E5278"/>
    <w:rsid w:val="001F0BBC"/>
    <w:rsid w:val="00202447"/>
    <w:rsid w:val="00202C1F"/>
    <w:rsid w:val="002037FE"/>
    <w:rsid w:val="00207B67"/>
    <w:rsid w:val="002201B0"/>
    <w:rsid w:val="0022164E"/>
    <w:rsid w:val="00223FF1"/>
    <w:rsid w:val="00260B8E"/>
    <w:rsid w:val="00274203"/>
    <w:rsid w:val="00274831"/>
    <w:rsid w:val="002768F5"/>
    <w:rsid w:val="00276AAB"/>
    <w:rsid w:val="00277303"/>
    <w:rsid w:val="00283C1D"/>
    <w:rsid w:val="00286389"/>
    <w:rsid w:val="00287C8C"/>
    <w:rsid w:val="002A0F0D"/>
    <w:rsid w:val="002A2891"/>
    <w:rsid w:val="002A2DE0"/>
    <w:rsid w:val="002A4978"/>
    <w:rsid w:val="002B1D14"/>
    <w:rsid w:val="002B3108"/>
    <w:rsid w:val="002C3918"/>
    <w:rsid w:val="002C4032"/>
    <w:rsid w:val="002C41C3"/>
    <w:rsid w:val="002D4B55"/>
    <w:rsid w:val="002D63BD"/>
    <w:rsid w:val="002E6916"/>
    <w:rsid w:val="002F3519"/>
    <w:rsid w:val="00300DCC"/>
    <w:rsid w:val="00302AC1"/>
    <w:rsid w:val="0030442A"/>
    <w:rsid w:val="00304DE6"/>
    <w:rsid w:val="00306AF8"/>
    <w:rsid w:val="003358B9"/>
    <w:rsid w:val="00335C7B"/>
    <w:rsid w:val="00341C96"/>
    <w:rsid w:val="00341D05"/>
    <w:rsid w:val="00351389"/>
    <w:rsid w:val="00355462"/>
    <w:rsid w:val="00362DD3"/>
    <w:rsid w:val="0038414D"/>
    <w:rsid w:val="00391EC3"/>
    <w:rsid w:val="0039532F"/>
    <w:rsid w:val="003956B3"/>
    <w:rsid w:val="003A66A0"/>
    <w:rsid w:val="003C251D"/>
    <w:rsid w:val="003D5DDF"/>
    <w:rsid w:val="003E233C"/>
    <w:rsid w:val="003E79E1"/>
    <w:rsid w:val="003E7E40"/>
    <w:rsid w:val="003F2DE3"/>
    <w:rsid w:val="00421C8A"/>
    <w:rsid w:val="004346B2"/>
    <w:rsid w:val="0044066A"/>
    <w:rsid w:val="0045039C"/>
    <w:rsid w:val="00464B68"/>
    <w:rsid w:val="00466797"/>
    <w:rsid w:val="004701FF"/>
    <w:rsid w:val="004756B4"/>
    <w:rsid w:val="004A5231"/>
    <w:rsid w:val="004B079D"/>
    <w:rsid w:val="004B0CDC"/>
    <w:rsid w:val="004B21D8"/>
    <w:rsid w:val="004B397C"/>
    <w:rsid w:val="004B4F1A"/>
    <w:rsid w:val="004C083C"/>
    <w:rsid w:val="004C1DD4"/>
    <w:rsid w:val="004C69FB"/>
    <w:rsid w:val="004D3633"/>
    <w:rsid w:val="004E6E91"/>
    <w:rsid w:val="004E75BB"/>
    <w:rsid w:val="0050423C"/>
    <w:rsid w:val="0051129A"/>
    <w:rsid w:val="00521676"/>
    <w:rsid w:val="0052351D"/>
    <w:rsid w:val="00527CBB"/>
    <w:rsid w:val="005314FE"/>
    <w:rsid w:val="00544346"/>
    <w:rsid w:val="0054785A"/>
    <w:rsid w:val="00551792"/>
    <w:rsid w:val="005554AB"/>
    <w:rsid w:val="00565166"/>
    <w:rsid w:val="00593951"/>
    <w:rsid w:val="00595B3F"/>
    <w:rsid w:val="005A2B18"/>
    <w:rsid w:val="005A3608"/>
    <w:rsid w:val="005B0A5E"/>
    <w:rsid w:val="005B2AA9"/>
    <w:rsid w:val="005C0A6C"/>
    <w:rsid w:val="005C72B2"/>
    <w:rsid w:val="005D0DAC"/>
    <w:rsid w:val="005E0277"/>
    <w:rsid w:val="005E4CA8"/>
    <w:rsid w:val="005E5333"/>
    <w:rsid w:val="00603D94"/>
    <w:rsid w:val="0060673B"/>
    <w:rsid w:val="00614276"/>
    <w:rsid w:val="00626EA3"/>
    <w:rsid w:val="00647564"/>
    <w:rsid w:val="006500D4"/>
    <w:rsid w:val="00660798"/>
    <w:rsid w:val="00681E28"/>
    <w:rsid w:val="0068498F"/>
    <w:rsid w:val="0068620B"/>
    <w:rsid w:val="006915D3"/>
    <w:rsid w:val="006942FD"/>
    <w:rsid w:val="00694945"/>
    <w:rsid w:val="00694CE0"/>
    <w:rsid w:val="0069623C"/>
    <w:rsid w:val="006A3267"/>
    <w:rsid w:val="006A7D99"/>
    <w:rsid w:val="006B3F95"/>
    <w:rsid w:val="006B6517"/>
    <w:rsid w:val="006C1951"/>
    <w:rsid w:val="006D43EB"/>
    <w:rsid w:val="006D7DF3"/>
    <w:rsid w:val="006E44D9"/>
    <w:rsid w:val="006E4A9A"/>
    <w:rsid w:val="006E7684"/>
    <w:rsid w:val="006E7FD1"/>
    <w:rsid w:val="006F1877"/>
    <w:rsid w:val="006F3BF2"/>
    <w:rsid w:val="006F7667"/>
    <w:rsid w:val="00723D24"/>
    <w:rsid w:val="00732599"/>
    <w:rsid w:val="007329C9"/>
    <w:rsid w:val="00736B9A"/>
    <w:rsid w:val="007470BE"/>
    <w:rsid w:val="00747A47"/>
    <w:rsid w:val="007515E4"/>
    <w:rsid w:val="007549CC"/>
    <w:rsid w:val="00757A99"/>
    <w:rsid w:val="00765A07"/>
    <w:rsid w:val="00770D07"/>
    <w:rsid w:val="007726F1"/>
    <w:rsid w:val="007907B4"/>
    <w:rsid w:val="00797B92"/>
    <w:rsid w:val="007A405E"/>
    <w:rsid w:val="007B0964"/>
    <w:rsid w:val="007B20A2"/>
    <w:rsid w:val="007B58C3"/>
    <w:rsid w:val="007B5A0F"/>
    <w:rsid w:val="007B5C11"/>
    <w:rsid w:val="007C6F76"/>
    <w:rsid w:val="007E04D6"/>
    <w:rsid w:val="007E3F34"/>
    <w:rsid w:val="007E5B76"/>
    <w:rsid w:val="007F2C26"/>
    <w:rsid w:val="00801D18"/>
    <w:rsid w:val="00806726"/>
    <w:rsid w:val="00820D31"/>
    <w:rsid w:val="00820F8E"/>
    <w:rsid w:val="0082401C"/>
    <w:rsid w:val="008254A8"/>
    <w:rsid w:val="00846AA7"/>
    <w:rsid w:val="00853FAD"/>
    <w:rsid w:val="0086051E"/>
    <w:rsid w:val="00866123"/>
    <w:rsid w:val="00882A03"/>
    <w:rsid w:val="008966E3"/>
    <w:rsid w:val="008A78C4"/>
    <w:rsid w:val="008B09B2"/>
    <w:rsid w:val="008B0EEA"/>
    <w:rsid w:val="008B5C49"/>
    <w:rsid w:val="008B5E87"/>
    <w:rsid w:val="008C0FE6"/>
    <w:rsid w:val="008C33F6"/>
    <w:rsid w:val="008C51C5"/>
    <w:rsid w:val="009036FE"/>
    <w:rsid w:val="0090445F"/>
    <w:rsid w:val="009228E5"/>
    <w:rsid w:val="00931825"/>
    <w:rsid w:val="0093244E"/>
    <w:rsid w:val="009324D3"/>
    <w:rsid w:val="009361A6"/>
    <w:rsid w:val="0094519A"/>
    <w:rsid w:val="00945D97"/>
    <w:rsid w:val="00952FBA"/>
    <w:rsid w:val="00957C33"/>
    <w:rsid w:val="00960EC5"/>
    <w:rsid w:val="00963A37"/>
    <w:rsid w:val="009731E9"/>
    <w:rsid w:val="00981319"/>
    <w:rsid w:val="00993914"/>
    <w:rsid w:val="009D0171"/>
    <w:rsid w:val="009D496A"/>
    <w:rsid w:val="009D4A6E"/>
    <w:rsid w:val="009D72FD"/>
    <w:rsid w:val="009F4AB6"/>
    <w:rsid w:val="00A025AC"/>
    <w:rsid w:val="00A22DD9"/>
    <w:rsid w:val="00A23ED8"/>
    <w:rsid w:val="00A43BF2"/>
    <w:rsid w:val="00A57207"/>
    <w:rsid w:val="00A72A71"/>
    <w:rsid w:val="00A75ED0"/>
    <w:rsid w:val="00A8694E"/>
    <w:rsid w:val="00AA18CC"/>
    <w:rsid w:val="00AA463A"/>
    <w:rsid w:val="00AB38C8"/>
    <w:rsid w:val="00AB6853"/>
    <w:rsid w:val="00AC0E8F"/>
    <w:rsid w:val="00AC4CA4"/>
    <w:rsid w:val="00AD23A0"/>
    <w:rsid w:val="00AE3C60"/>
    <w:rsid w:val="00AE7964"/>
    <w:rsid w:val="00AE7A83"/>
    <w:rsid w:val="00AF03F1"/>
    <w:rsid w:val="00AF07C1"/>
    <w:rsid w:val="00B04475"/>
    <w:rsid w:val="00B0508D"/>
    <w:rsid w:val="00B05C77"/>
    <w:rsid w:val="00B07991"/>
    <w:rsid w:val="00B17E29"/>
    <w:rsid w:val="00B258E4"/>
    <w:rsid w:val="00B31FE0"/>
    <w:rsid w:val="00B36CEF"/>
    <w:rsid w:val="00B45EBB"/>
    <w:rsid w:val="00B5326E"/>
    <w:rsid w:val="00B54B6F"/>
    <w:rsid w:val="00B54D9A"/>
    <w:rsid w:val="00B56A2C"/>
    <w:rsid w:val="00B65C72"/>
    <w:rsid w:val="00B716AF"/>
    <w:rsid w:val="00B8316B"/>
    <w:rsid w:val="00B87188"/>
    <w:rsid w:val="00BB50AD"/>
    <w:rsid w:val="00BB6967"/>
    <w:rsid w:val="00BB7E70"/>
    <w:rsid w:val="00BC725E"/>
    <w:rsid w:val="00BD7A3C"/>
    <w:rsid w:val="00BE2BF9"/>
    <w:rsid w:val="00BF37E6"/>
    <w:rsid w:val="00C129FB"/>
    <w:rsid w:val="00C26EDC"/>
    <w:rsid w:val="00C41DA5"/>
    <w:rsid w:val="00C43C85"/>
    <w:rsid w:val="00C537A9"/>
    <w:rsid w:val="00C668AF"/>
    <w:rsid w:val="00C77225"/>
    <w:rsid w:val="00C77B36"/>
    <w:rsid w:val="00C81A4B"/>
    <w:rsid w:val="00C92A98"/>
    <w:rsid w:val="00C97C29"/>
    <w:rsid w:val="00CA683C"/>
    <w:rsid w:val="00CC07DB"/>
    <w:rsid w:val="00CC63AE"/>
    <w:rsid w:val="00CD1256"/>
    <w:rsid w:val="00CD7CE9"/>
    <w:rsid w:val="00CE403C"/>
    <w:rsid w:val="00CE53A4"/>
    <w:rsid w:val="00D01120"/>
    <w:rsid w:val="00D01168"/>
    <w:rsid w:val="00D01B0B"/>
    <w:rsid w:val="00D069D9"/>
    <w:rsid w:val="00D119EC"/>
    <w:rsid w:val="00D211E9"/>
    <w:rsid w:val="00D22538"/>
    <w:rsid w:val="00D2526B"/>
    <w:rsid w:val="00D26840"/>
    <w:rsid w:val="00D27429"/>
    <w:rsid w:val="00D27525"/>
    <w:rsid w:val="00D334FA"/>
    <w:rsid w:val="00D37876"/>
    <w:rsid w:val="00D37ECC"/>
    <w:rsid w:val="00D516BD"/>
    <w:rsid w:val="00D61086"/>
    <w:rsid w:val="00D6702E"/>
    <w:rsid w:val="00D71C0E"/>
    <w:rsid w:val="00D778A8"/>
    <w:rsid w:val="00D855CE"/>
    <w:rsid w:val="00D9214C"/>
    <w:rsid w:val="00D92826"/>
    <w:rsid w:val="00DA28C8"/>
    <w:rsid w:val="00DB4B7C"/>
    <w:rsid w:val="00DB5A6E"/>
    <w:rsid w:val="00DC20B1"/>
    <w:rsid w:val="00DC4147"/>
    <w:rsid w:val="00DC7E2C"/>
    <w:rsid w:val="00DD010A"/>
    <w:rsid w:val="00DD30DB"/>
    <w:rsid w:val="00DD59D2"/>
    <w:rsid w:val="00DE5364"/>
    <w:rsid w:val="00DE79F7"/>
    <w:rsid w:val="00DE7E07"/>
    <w:rsid w:val="00DF3495"/>
    <w:rsid w:val="00DF48CA"/>
    <w:rsid w:val="00DF5BB7"/>
    <w:rsid w:val="00E348BF"/>
    <w:rsid w:val="00E60708"/>
    <w:rsid w:val="00E7272A"/>
    <w:rsid w:val="00E800C1"/>
    <w:rsid w:val="00E84C36"/>
    <w:rsid w:val="00E9458A"/>
    <w:rsid w:val="00E95D82"/>
    <w:rsid w:val="00EA3581"/>
    <w:rsid w:val="00EA453B"/>
    <w:rsid w:val="00EB18D7"/>
    <w:rsid w:val="00EB3D2C"/>
    <w:rsid w:val="00EB6223"/>
    <w:rsid w:val="00EB6986"/>
    <w:rsid w:val="00EB7EE0"/>
    <w:rsid w:val="00ED1285"/>
    <w:rsid w:val="00ED35E9"/>
    <w:rsid w:val="00ED4B30"/>
    <w:rsid w:val="00EE2B68"/>
    <w:rsid w:val="00EE2C10"/>
    <w:rsid w:val="00EF4B31"/>
    <w:rsid w:val="00F229F1"/>
    <w:rsid w:val="00F42260"/>
    <w:rsid w:val="00F451AB"/>
    <w:rsid w:val="00F503DC"/>
    <w:rsid w:val="00F6763E"/>
    <w:rsid w:val="00F71376"/>
    <w:rsid w:val="00F76F89"/>
    <w:rsid w:val="00F815AB"/>
    <w:rsid w:val="00F827B9"/>
    <w:rsid w:val="00F96F1E"/>
    <w:rsid w:val="00FA5AA5"/>
    <w:rsid w:val="00FC0B81"/>
    <w:rsid w:val="00FC563C"/>
    <w:rsid w:val="00FD109A"/>
    <w:rsid w:val="00FD35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23BAA95"/>
  <w15:chartTrackingRefBased/>
  <w15:docId w15:val="{68384C38-EB4E-42D2-B4A5-85528404A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uiPriority="9" w:qFormat="1"/>
    <w:lsdException w:name="heading 5" w:uiPriority="0"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szCs w:val="24"/>
      <w:lang w:eastAsia="ar-SA"/>
    </w:rPr>
  </w:style>
  <w:style w:type="paragraph" w:styleId="Antrat1">
    <w:name w:val="heading 1"/>
    <w:basedOn w:val="prastasis"/>
    <w:next w:val="prastasis"/>
    <w:qFormat/>
    <w:pPr>
      <w:keepNext/>
      <w:numPr>
        <w:numId w:val="1"/>
      </w:numPr>
      <w:jc w:val="center"/>
      <w:outlineLvl w:val="0"/>
    </w:pPr>
    <w:rPr>
      <w:rFonts w:ascii="Arial" w:hAnsi="Arial"/>
      <w:b/>
      <w:bCs/>
    </w:rPr>
  </w:style>
  <w:style w:type="paragraph" w:styleId="Antrat3">
    <w:name w:val="heading 3"/>
    <w:basedOn w:val="prastasis"/>
    <w:next w:val="prastasis"/>
    <w:link w:val="Antrat3Diagrama"/>
    <w:uiPriority w:val="9"/>
    <w:qFormat/>
    <w:rsid w:val="00BB6967"/>
    <w:pPr>
      <w:keepNext/>
      <w:spacing w:before="240" w:after="60"/>
      <w:outlineLvl w:val="2"/>
    </w:pPr>
    <w:rPr>
      <w:rFonts w:ascii="Cambria" w:hAnsi="Cambria"/>
      <w:b/>
      <w:bCs/>
      <w:sz w:val="26"/>
      <w:szCs w:val="26"/>
      <w:lang w:val="x-none"/>
    </w:rPr>
  </w:style>
  <w:style w:type="paragraph" w:styleId="Antrat4">
    <w:name w:val="heading 4"/>
    <w:basedOn w:val="prastasis"/>
    <w:next w:val="prastasis"/>
    <w:qFormat/>
    <w:pPr>
      <w:keepNext/>
      <w:numPr>
        <w:ilvl w:val="3"/>
        <w:numId w:val="1"/>
      </w:numPr>
      <w:spacing w:line="288" w:lineRule="auto"/>
      <w:outlineLvl w:val="3"/>
    </w:pPr>
    <w:rPr>
      <w:b/>
      <w:bCs/>
    </w:rPr>
  </w:style>
  <w:style w:type="paragraph" w:styleId="Antrat5">
    <w:name w:val="heading 5"/>
    <w:basedOn w:val="prastasis"/>
    <w:next w:val="prastasis"/>
    <w:link w:val="Antrat5Diagrama"/>
    <w:qFormat/>
    <w:pPr>
      <w:keepNext/>
      <w:numPr>
        <w:ilvl w:val="4"/>
        <w:numId w:val="1"/>
      </w:numPr>
      <w:jc w:val="center"/>
      <w:outlineLvl w:val="4"/>
    </w:pPr>
    <w:rPr>
      <w:b/>
      <w:spacing w:val="-8"/>
      <w:sz w:val="26"/>
      <w:szCs w:val="20"/>
      <w:lang w:val="x-none"/>
    </w:rPr>
  </w:style>
  <w:style w:type="paragraph" w:styleId="Antrat7">
    <w:name w:val="heading 7"/>
    <w:basedOn w:val="prastasis"/>
    <w:next w:val="prastasis"/>
    <w:qFormat/>
    <w:pPr>
      <w:keepNext/>
      <w:numPr>
        <w:ilvl w:val="6"/>
        <w:numId w:val="1"/>
      </w:numPr>
      <w:jc w:val="center"/>
      <w:outlineLvl w:val="6"/>
    </w:pPr>
    <w:rPr>
      <w:b/>
      <w:sz w:val="22"/>
      <w:szCs w:val="20"/>
    </w:rPr>
  </w:style>
  <w:style w:type="paragraph" w:styleId="Antrat8">
    <w:name w:val="heading 8"/>
    <w:basedOn w:val="prastasis"/>
    <w:next w:val="prastasis"/>
    <w:qFormat/>
    <w:pPr>
      <w:keepNext/>
      <w:numPr>
        <w:ilvl w:val="7"/>
        <w:numId w:val="1"/>
      </w:numPr>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Numatytasispastraiposriftas1">
    <w:name w:val="Numatytasis pastraipos šriftas1"/>
  </w:style>
  <w:style w:type="character" w:styleId="Hipersaitas">
    <w:name w:val="Hyperlink"/>
    <w:semiHidden/>
    <w:rPr>
      <w:color w:val="0000FF"/>
      <w:u w:val="single"/>
    </w:rPr>
  </w:style>
  <w:style w:type="paragraph" w:customStyle="1" w:styleId="Antrat10">
    <w:name w:val="Antraštė1"/>
    <w:basedOn w:val="prastasis"/>
    <w:next w:val="Pagrindinistekstas"/>
    <w:pPr>
      <w:keepNext/>
      <w:spacing w:before="240" w:after="120"/>
    </w:pPr>
    <w:rPr>
      <w:rFonts w:ascii="Arial" w:eastAsia="MS Mincho" w:hAnsi="Arial" w:cs="Tahoma"/>
      <w:sz w:val="28"/>
      <w:szCs w:val="28"/>
    </w:rPr>
  </w:style>
  <w:style w:type="paragraph" w:styleId="Pagrindinistekstas">
    <w:name w:val="Body Text"/>
    <w:basedOn w:val="prastasis"/>
    <w:link w:val="PagrindinistekstasDiagrama"/>
    <w:semiHidden/>
    <w:rPr>
      <w:sz w:val="26"/>
      <w:lang w:val="x-none"/>
    </w:rPr>
  </w:style>
  <w:style w:type="paragraph" w:styleId="Sraas">
    <w:name w:val="List"/>
    <w:basedOn w:val="Pagrindinistekstas"/>
    <w:semiHidden/>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styleId="Porat">
    <w:name w:val="footer"/>
    <w:basedOn w:val="prastasis"/>
    <w:link w:val="PoratDiagrama"/>
    <w:semiHidden/>
    <w:pPr>
      <w:tabs>
        <w:tab w:val="center" w:pos="4153"/>
        <w:tab w:val="right" w:pos="8306"/>
      </w:tabs>
    </w:pPr>
    <w:rPr>
      <w:lang w:val="x-none"/>
    </w:rPr>
  </w:style>
  <w:style w:type="paragraph" w:styleId="Debesliotekstas">
    <w:name w:val="Balloon Text"/>
    <w:basedOn w:val="prastasis"/>
    <w:rPr>
      <w:rFonts w:ascii="Tahoma" w:hAnsi="Tahoma" w:cs="Tahoma"/>
      <w:sz w:val="16"/>
      <w:szCs w:val="16"/>
    </w:rPr>
  </w:style>
  <w:style w:type="paragraph" w:styleId="Pagrindiniotekstopirmatrauka">
    <w:name w:val="Body Text First Indent"/>
    <w:basedOn w:val="Pagrindinistekstas"/>
    <w:semiHidden/>
    <w:pPr>
      <w:ind w:firstLine="283"/>
    </w:pPr>
  </w:style>
  <w:style w:type="paragraph" w:customStyle="1" w:styleId="Lentelsturinys">
    <w:name w:val="Lentelės turinys"/>
    <w:basedOn w:val="prastasis"/>
    <w:pPr>
      <w:suppressLineNumbers/>
    </w:pPr>
  </w:style>
  <w:style w:type="paragraph" w:styleId="Pagrindiniotekstotrauka">
    <w:name w:val="Body Text Indent"/>
    <w:basedOn w:val="prastasis"/>
    <w:semiHidden/>
    <w:pPr>
      <w:ind w:firstLine="720"/>
    </w:pPr>
    <w:rPr>
      <w:sz w:val="26"/>
    </w:rPr>
  </w:style>
  <w:style w:type="paragraph" w:customStyle="1" w:styleId="Lentelsantrat">
    <w:name w:val="Lentelės antraštė"/>
    <w:basedOn w:val="Lentelsturinys"/>
    <w:pPr>
      <w:jc w:val="center"/>
    </w:pPr>
    <w:rPr>
      <w:b/>
      <w:bCs/>
    </w:rPr>
  </w:style>
  <w:style w:type="character" w:styleId="Grietas">
    <w:name w:val="Strong"/>
    <w:qFormat/>
    <w:rsid w:val="00AE7964"/>
    <w:rPr>
      <w:b/>
      <w:bCs/>
    </w:rPr>
  </w:style>
  <w:style w:type="table" w:styleId="Lentelstinklelis">
    <w:name w:val="Table Grid"/>
    <w:basedOn w:val="prastojilentel"/>
    <w:uiPriority w:val="59"/>
    <w:rsid w:val="00AE3C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eformatted">
    <w:name w:val="preformatted"/>
    <w:basedOn w:val="prastasis"/>
    <w:rsid w:val="00A75ED0"/>
    <w:pPr>
      <w:spacing w:before="280" w:after="280"/>
    </w:pPr>
    <w:rPr>
      <w:sz w:val="20"/>
      <w:szCs w:val="20"/>
    </w:rPr>
  </w:style>
  <w:style w:type="character" w:customStyle="1" w:styleId="Antrat3Diagrama">
    <w:name w:val="Antraštė 3 Diagrama"/>
    <w:link w:val="Antrat3"/>
    <w:uiPriority w:val="9"/>
    <w:rsid w:val="00BB6967"/>
    <w:rPr>
      <w:rFonts w:ascii="Cambria" w:eastAsia="Times New Roman" w:hAnsi="Cambria" w:cs="Times New Roman"/>
      <w:b/>
      <w:bCs/>
      <w:sz w:val="26"/>
      <w:szCs w:val="26"/>
      <w:lang w:eastAsia="ar-SA"/>
    </w:rPr>
  </w:style>
  <w:style w:type="character" w:customStyle="1" w:styleId="Antrat5Diagrama">
    <w:name w:val="Antraštė 5 Diagrama"/>
    <w:link w:val="Antrat5"/>
    <w:rsid w:val="00BB6967"/>
    <w:rPr>
      <w:b/>
      <w:spacing w:val="-8"/>
      <w:sz w:val="26"/>
      <w:lang w:eastAsia="ar-SA"/>
    </w:rPr>
  </w:style>
  <w:style w:type="character" w:customStyle="1" w:styleId="PagrindinistekstasDiagrama">
    <w:name w:val="Pagrindinis tekstas Diagrama"/>
    <w:link w:val="Pagrindinistekstas"/>
    <w:semiHidden/>
    <w:rsid w:val="00BB6967"/>
    <w:rPr>
      <w:sz w:val="26"/>
      <w:szCs w:val="24"/>
      <w:lang w:eastAsia="ar-SA"/>
    </w:rPr>
  </w:style>
  <w:style w:type="character" w:customStyle="1" w:styleId="PoratDiagrama">
    <w:name w:val="Poraštė Diagrama"/>
    <w:link w:val="Porat"/>
    <w:semiHidden/>
    <w:rsid w:val="00BB6967"/>
    <w:rPr>
      <w:sz w:val="24"/>
      <w:szCs w:val="24"/>
      <w:lang w:eastAsia="ar-SA"/>
    </w:rPr>
  </w:style>
  <w:style w:type="paragraph" w:styleId="HTMLiankstoformatuotas">
    <w:name w:val="HTML Preformatted"/>
    <w:basedOn w:val="prastasis"/>
    <w:link w:val="HTMLiankstoformatuotasDiagrama"/>
    <w:rsid w:val="00BB6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en-US" w:eastAsia="en-US"/>
    </w:rPr>
  </w:style>
  <w:style w:type="character" w:customStyle="1" w:styleId="HTMLiankstoformatuotasDiagrama">
    <w:name w:val="HTML iš anksto formatuotas Diagrama"/>
    <w:link w:val="HTMLiankstoformatuotas"/>
    <w:rsid w:val="00BB6967"/>
    <w:rPr>
      <w:rFonts w:ascii="Courier New" w:hAnsi="Courier New" w:cs="Courier New"/>
      <w:lang w:val="en-US" w:eastAsia="en-US"/>
    </w:rPr>
  </w:style>
  <w:style w:type="character" w:customStyle="1" w:styleId="spelle">
    <w:name w:val="spelle"/>
    <w:basedOn w:val="Numatytasispastraiposriftas"/>
    <w:rsid w:val="004346B2"/>
  </w:style>
  <w:style w:type="paragraph" w:styleId="Antrats">
    <w:name w:val="header"/>
    <w:basedOn w:val="prastasis"/>
    <w:link w:val="AntratsDiagrama"/>
    <w:uiPriority w:val="99"/>
    <w:unhideWhenUsed/>
    <w:rsid w:val="0069623C"/>
    <w:pPr>
      <w:tabs>
        <w:tab w:val="center" w:pos="4819"/>
        <w:tab w:val="right" w:pos="9638"/>
      </w:tabs>
    </w:pPr>
    <w:rPr>
      <w:lang w:val="x-none"/>
    </w:rPr>
  </w:style>
  <w:style w:type="character" w:customStyle="1" w:styleId="AntratsDiagrama">
    <w:name w:val="Antraštės Diagrama"/>
    <w:link w:val="Antrats"/>
    <w:uiPriority w:val="99"/>
    <w:rsid w:val="0069623C"/>
    <w:rPr>
      <w:sz w:val="24"/>
      <w:szCs w:val="24"/>
      <w:lang w:eastAsia="ar-SA"/>
    </w:rPr>
  </w:style>
  <w:style w:type="paragraph" w:customStyle="1" w:styleId="DiagramaDiagramaCharCharDiagramaCharCharDiagrama1">
    <w:name w:val="Diagrama Diagrama Char Char Diagrama Char Char Diagrama1"/>
    <w:basedOn w:val="prastasis"/>
    <w:rsid w:val="000E1B40"/>
    <w:pPr>
      <w:suppressAutoHyphens w:val="0"/>
      <w:spacing w:after="160" w:line="240" w:lineRule="exact"/>
    </w:pPr>
    <w:rPr>
      <w:rFonts w:ascii="Tahoma" w:hAnsi="Tahoma"/>
      <w:sz w:val="20"/>
      <w:szCs w:val="20"/>
      <w:lang w:val="en-US" w:eastAsia="en-US"/>
    </w:rPr>
  </w:style>
  <w:style w:type="character" w:styleId="Komentaronuoroda">
    <w:name w:val="annotation reference"/>
    <w:unhideWhenUsed/>
    <w:rsid w:val="000E1B40"/>
    <w:rPr>
      <w:sz w:val="16"/>
      <w:szCs w:val="16"/>
    </w:rPr>
  </w:style>
  <w:style w:type="paragraph" w:styleId="Komentarotekstas">
    <w:name w:val="annotation text"/>
    <w:basedOn w:val="prastasis"/>
    <w:link w:val="KomentarotekstasDiagrama"/>
    <w:uiPriority w:val="99"/>
    <w:semiHidden/>
    <w:unhideWhenUsed/>
    <w:rsid w:val="000E1B40"/>
    <w:rPr>
      <w:sz w:val="20"/>
      <w:szCs w:val="20"/>
      <w:lang w:val="x-none"/>
    </w:rPr>
  </w:style>
  <w:style w:type="character" w:customStyle="1" w:styleId="KomentarotekstasDiagrama">
    <w:name w:val="Komentaro tekstas Diagrama"/>
    <w:link w:val="Komentarotekstas"/>
    <w:uiPriority w:val="99"/>
    <w:semiHidden/>
    <w:rsid w:val="000E1B40"/>
    <w:rPr>
      <w:lang w:eastAsia="ar-SA"/>
    </w:rPr>
  </w:style>
  <w:style w:type="character" w:styleId="Puslapionumeris">
    <w:name w:val="page number"/>
    <w:rsid w:val="000E1B40"/>
  </w:style>
  <w:style w:type="paragraph" w:styleId="Betarp">
    <w:name w:val="No Spacing"/>
    <w:uiPriority w:val="1"/>
    <w:qFormat/>
    <w:rsid w:val="00131C65"/>
    <w:pPr>
      <w:jc w:val="both"/>
    </w:pPr>
    <w:rPr>
      <w:rFonts w:ascii="Calibri" w:eastAsia="Calibri" w:hAnsi="Calibri"/>
      <w:sz w:val="22"/>
      <w:szCs w:val="22"/>
      <w:lang w:val="en-US" w:eastAsia="en-US"/>
    </w:rPr>
  </w:style>
  <w:style w:type="paragraph" w:styleId="Sraopastraipa">
    <w:name w:val="List Paragraph"/>
    <w:basedOn w:val="prastasis"/>
    <w:uiPriority w:val="34"/>
    <w:qFormat/>
    <w:rsid w:val="001D0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758326">
      <w:bodyDiv w:val="1"/>
      <w:marLeft w:val="0"/>
      <w:marRight w:val="0"/>
      <w:marTop w:val="0"/>
      <w:marBottom w:val="0"/>
      <w:divBdr>
        <w:top w:val="none" w:sz="0" w:space="0" w:color="auto"/>
        <w:left w:val="none" w:sz="0" w:space="0" w:color="auto"/>
        <w:bottom w:val="none" w:sz="0" w:space="0" w:color="auto"/>
        <w:right w:val="none" w:sz="0" w:space="0" w:color="auto"/>
      </w:divBdr>
      <w:divsChild>
        <w:div w:id="2133133806">
          <w:marLeft w:val="0"/>
          <w:marRight w:val="0"/>
          <w:marTop w:val="0"/>
          <w:marBottom w:val="0"/>
          <w:divBdr>
            <w:top w:val="none" w:sz="0" w:space="0" w:color="auto"/>
            <w:left w:val="none" w:sz="0" w:space="0" w:color="auto"/>
            <w:bottom w:val="none" w:sz="0" w:space="0" w:color="auto"/>
            <w:right w:val="none" w:sz="0" w:space="0" w:color="auto"/>
          </w:divBdr>
        </w:div>
      </w:divsChild>
    </w:div>
    <w:div w:id="117198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B2EAD-1B2E-485A-A15A-68F9CA21E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7803</Words>
  <Characters>4449</Characters>
  <Application>Microsoft Office Word</Application>
  <DocSecurity>0</DocSecurity>
  <Lines>37</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PRITARIMO PASIRAŠYTI SUSITARIMĄ NR. 6 „DĖL VALSTYBINĖS ŽEMĖS NUOMOS SUTARTIES, PASIRAŠYTOS 2008 M. RUGPJŪČIO 22 D. (NOTARINIO REGISTRO NR. 9731), PAKEITIMO“</vt:lpstr>
      <vt:lpstr> </vt:lpstr>
    </vt:vector>
  </TitlesOfParts>
  <Manager>2013-12-18</Manager>
  <Company>Hewlett-Packard Company</Company>
  <LinksUpToDate>false</LinksUpToDate>
  <CharactersWithSpaces>12228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PRITARIMO PASIRAŠYTI SUSITARIMĄ NR. 6 „DĖL VALSTYBINĖS ŽEMĖS NUOMOS SUTARTIES, PASIRAŠYTOS 2008 M. RUGPJŪČIO 22 D. (NOTARINIO REGISTRO NR. 9731), PAKEITIMO“</dc:title>
  <dc:subject>5TS-940</dc:subject>
  <dc:creator>LAZDIJŲ RAJONO SAVIVALDYBĖS TARYBA</dc:creator>
  <cp:keywords/>
  <cp:lastModifiedBy>Laima Jauniskiene</cp:lastModifiedBy>
  <cp:revision>2</cp:revision>
  <cp:lastPrinted>2019-01-28T09:34:00Z</cp:lastPrinted>
  <dcterms:created xsi:type="dcterms:W3CDTF">2019-01-30T06:57:00Z</dcterms:created>
  <dcterms:modified xsi:type="dcterms:W3CDTF">2019-01-30T06:57:00Z</dcterms:modified>
  <cp:category>Sprendimas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F73DE308-C06D-42BF-A2C8-9ADCB1BBC4CF</vt:lpwstr>
  </property>
</Properties>
</file>