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BC2F70" w14:textId="78B3B4C0" w:rsidR="00A535D3" w:rsidRPr="00532EC1" w:rsidRDefault="00A535D3" w:rsidP="00532EC1">
      <w:pPr>
        <w:jc w:val="center"/>
        <w:rPr>
          <w:szCs w:val="26"/>
        </w:rPr>
      </w:pPr>
    </w:p>
    <w:p w14:paraId="5CBC2F71" w14:textId="77777777" w:rsidR="00A535D3" w:rsidRPr="00532EC1" w:rsidRDefault="00A535D3">
      <w:pPr>
        <w:pStyle w:val="Antrat3"/>
        <w:tabs>
          <w:tab w:val="left" w:pos="0"/>
        </w:tabs>
        <w:rPr>
          <w:szCs w:val="26"/>
        </w:rPr>
      </w:pPr>
      <w:bookmarkStart w:id="0" w:name="Institucija"/>
      <w:r w:rsidRPr="00532EC1">
        <w:rPr>
          <w:szCs w:val="26"/>
        </w:rPr>
        <w:t>LAZDIJŲ RAJONO SAVIVALDYBĖS TARYBA</w:t>
      </w:r>
      <w:bookmarkEnd w:id="0"/>
    </w:p>
    <w:p w14:paraId="5CBC2F72" w14:textId="77777777" w:rsidR="00A535D3" w:rsidRPr="00532EC1" w:rsidRDefault="00A535D3">
      <w:pPr>
        <w:jc w:val="center"/>
        <w:rPr>
          <w:sz w:val="26"/>
          <w:szCs w:val="26"/>
        </w:rPr>
      </w:pPr>
    </w:p>
    <w:p w14:paraId="5CBC2F73" w14:textId="77777777" w:rsidR="00A535D3" w:rsidRPr="00532EC1" w:rsidRDefault="00A535D3">
      <w:pPr>
        <w:pStyle w:val="Antrat3"/>
        <w:tabs>
          <w:tab w:val="left" w:pos="0"/>
        </w:tabs>
        <w:rPr>
          <w:szCs w:val="26"/>
        </w:rPr>
      </w:pPr>
      <w:bookmarkStart w:id="1" w:name="Forma"/>
      <w:r w:rsidRPr="00532EC1">
        <w:rPr>
          <w:szCs w:val="26"/>
        </w:rPr>
        <w:t>SPRENDIMAS</w:t>
      </w:r>
      <w:bookmarkEnd w:id="1"/>
    </w:p>
    <w:p w14:paraId="5CBC2F74" w14:textId="77777777" w:rsidR="00A535D3" w:rsidRPr="00532EC1" w:rsidRDefault="00A535D3">
      <w:pPr>
        <w:jc w:val="center"/>
        <w:rPr>
          <w:b/>
          <w:sz w:val="26"/>
          <w:szCs w:val="26"/>
        </w:rPr>
      </w:pPr>
      <w:bookmarkStart w:id="2" w:name="Pavadinimas"/>
      <w:r w:rsidRPr="00532EC1">
        <w:rPr>
          <w:b/>
          <w:sz w:val="26"/>
          <w:szCs w:val="26"/>
        </w:rPr>
        <w:t>DĖL SOCIALINĖS PARAMOS MOKINIAMS ĮSTATYMO ĮGYVENDINIMO</w:t>
      </w:r>
    </w:p>
    <w:bookmarkEnd w:id="2"/>
    <w:p w14:paraId="5CBC2F75" w14:textId="77777777" w:rsidR="00A535D3" w:rsidRPr="00532EC1" w:rsidRDefault="00A535D3">
      <w:pPr>
        <w:jc w:val="center"/>
        <w:rPr>
          <w:b/>
          <w:sz w:val="26"/>
          <w:szCs w:val="26"/>
        </w:rPr>
      </w:pPr>
    </w:p>
    <w:p w14:paraId="5CBC2F76" w14:textId="20B6B4A3" w:rsidR="00A535D3" w:rsidRPr="00DA3446" w:rsidRDefault="00A535D3">
      <w:pPr>
        <w:jc w:val="center"/>
      </w:pPr>
      <w:r w:rsidRPr="00DA3446">
        <w:t>20</w:t>
      </w:r>
      <w:r w:rsidR="003D4199" w:rsidRPr="00DA3446">
        <w:t>1</w:t>
      </w:r>
      <w:r w:rsidR="00CA41BA" w:rsidRPr="00DA3446">
        <w:t>9</w:t>
      </w:r>
      <w:r w:rsidRPr="00DA3446">
        <w:t xml:space="preserve"> m. </w:t>
      </w:r>
      <w:r w:rsidR="003D4199" w:rsidRPr="00DA3446">
        <w:t>sausio</w:t>
      </w:r>
      <w:r w:rsidR="00DA3446">
        <w:t xml:space="preserve"> 27 </w:t>
      </w:r>
      <w:r w:rsidRPr="00DA3446">
        <w:t>d. Nr.</w:t>
      </w:r>
      <w:bookmarkStart w:id="3" w:name="Nr"/>
      <w:r w:rsidR="00DA3446">
        <w:t xml:space="preserve"> 34-1590</w:t>
      </w:r>
      <w:bookmarkStart w:id="4" w:name="_GoBack"/>
      <w:bookmarkEnd w:id="4"/>
    </w:p>
    <w:bookmarkEnd w:id="3"/>
    <w:p w14:paraId="5CBC2F77" w14:textId="77777777" w:rsidR="00A535D3" w:rsidRPr="00DA3446" w:rsidRDefault="00A535D3">
      <w:pPr>
        <w:jc w:val="center"/>
      </w:pPr>
      <w:r w:rsidRPr="00DA3446">
        <w:t>Lazdijai</w:t>
      </w:r>
    </w:p>
    <w:p w14:paraId="5CBC2F78" w14:textId="77777777" w:rsidR="00A535D3" w:rsidRPr="00532EC1" w:rsidRDefault="00A535D3">
      <w:pPr>
        <w:rPr>
          <w:sz w:val="26"/>
          <w:szCs w:val="26"/>
        </w:rPr>
      </w:pPr>
    </w:p>
    <w:p w14:paraId="5CBC2F79" w14:textId="6A08A1E3" w:rsidR="00A535D3" w:rsidRPr="00D41BD4" w:rsidRDefault="00A535D3" w:rsidP="00621C34">
      <w:pPr>
        <w:spacing w:line="360" w:lineRule="auto"/>
        <w:ind w:firstLine="720"/>
        <w:jc w:val="both"/>
      </w:pPr>
      <w:r w:rsidRPr="00D41BD4">
        <w:t>Vadovaudamasi Lietuvos Respubl</w:t>
      </w:r>
      <w:r w:rsidR="008F16F6" w:rsidRPr="00D41BD4">
        <w:t xml:space="preserve">ikos vietos savivaldos įstatymo </w:t>
      </w:r>
      <w:r w:rsidR="001268E3" w:rsidRPr="00D41BD4">
        <w:t>1</w:t>
      </w:r>
      <w:r w:rsidR="00F163F3" w:rsidRPr="00D41BD4">
        <w:t>6</w:t>
      </w:r>
      <w:r w:rsidR="001268E3" w:rsidRPr="00D41BD4">
        <w:t xml:space="preserve"> straipsnio </w:t>
      </w:r>
      <w:r w:rsidR="00F163F3" w:rsidRPr="00D41BD4">
        <w:t xml:space="preserve">2 </w:t>
      </w:r>
      <w:r w:rsidR="001268E3" w:rsidRPr="00D41BD4">
        <w:t xml:space="preserve"> dali</w:t>
      </w:r>
      <w:r w:rsidR="00F163F3" w:rsidRPr="00D41BD4">
        <w:t>es 38 punktu ir 4 dalimi,</w:t>
      </w:r>
      <w:r w:rsidR="001268E3" w:rsidRPr="00D41BD4">
        <w:t xml:space="preserve"> 18 straipsnio 1 dalimi ir Lietuvos Respublikos socialinės paramos mokiniams įstatymo</w:t>
      </w:r>
      <w:r w:rsidRPr="00D41BD4">
        <w:t xml:space="preserve"> </w:t>
      </w:r>
      <w:r w:rsidR="0018356C" w:rsidRPr="00D41BD4">
        <w:t>1</w:t>
      </w:r>
      <w:r w:rsidR="003C413F">
        <w:t>0 straipsnio 3</w:t>
      </w:r>
      <w:r w:rsidR="0018356C" w:rsidRPr="00D41BD4">
        <w:t xml:space="preserve"> dalimi,</w:t>
      </w:r>
      <w:r w:rsidR="00B151BC" w:rsidRPr="00D41BD4">
        <w:t xml:space="preserve"> 12 straipsnio 1 ir 6 dalimis,</w:t>
      </w:r>
      <w:r w:rsidR="0018356C" w:rsidRPr="00D41BD4">
        <w:t xml:space="preserve"> </w:t>
      </w:r>
      <w:r w:rsidR="00B151BC" w:rsidRPr="00D41BD4">
        <w:t>15 straipsnio 2 dalimi ir 4 dalies 4 punktu</w:t>
      </w:r>
      <w:r w:rsidR="000E6EAF" w:rsidRPr="00D41BD4">
        <w:t>,</w:t>
      </w:r>
      <w:r w:rsidRPr="00D41BD4">
        <w:t xml:space="preserve"> Lazdijų rajono savivaldybės taryba n u s p r e n d ž i a:</w:t>
      </w:r>
    </w:p>
    <w:p w14:paraId="5CBC2F7A" w14:textId="77777777" w:rsidR="00A535D3" w:rsidRPr="00D41BD4" w:rsidRDefault="00A535D3" w:rsidP="00621C34">
      <w:pPr>
        <w:spacing w:line="360" w:lineRule="auto"/>
        <w:ind w:firstLine="720"/>
        <w:jc w:val="both"/>
      </w:pPr>
      <w:r w:rsidRPr="00D41BD4">
        <w:t>1. Patvirtinti:</w:t>
      </w:r>
    </w:p>
    <w:p w14:paraId="5CBC2F7B" w14:textId="5EE7D7A9" w:rsidR="00A535D3" w:rsidRPr="00037312" w:rsidRDefault="00A535D3" w:rsidP="00621C34">
      <w:pPr>
        <w:spacing w:line="360" w:lineRule="auto"/>
        <w:ind w:firstLine="720"/>
        <w:jc w:val="both"/>
      </w:pPr>
      <w:r w:rsidRPr="00D41BD4">
        <w:t xml:space="preserve">1.1. </w:t>
      </w:r>
      <w:r w:rsidR="004F263E" w:rsidRPr="00D41BD4">
        <w:t xml:space="preserve">Mokinių nemokamo maitinimo Lazdijų rajono savivaldybės mokyklose tvarkos aprašą </w:t>
      </w:r>
      <w:r w:rsidRPr="00D41BD4">
        <w:t>(</w:t>
      </w:r>
      <w:r w:rsidR="004D361F">
        <w:t>pridedama);</w:t>
      </w:r>
    </w:p>
    <w:p w14:paraId="5CBC2F7C" w14:textId="5CA2A51B" w:rsidR="00037312" w:rsidRPr="00037312" w:rsidRDefault="00A535D3" w:rsidP="00621C34">
      <w:pPr>
        <w:spacing w:line="360" w:lineRule="auto"/>
        <w:ind w:firstLine="720"/>
        <w:jc w:val="both"/>
      </w:pPr>
      <w:r w:rsidRPr="00037312">
        <w:t>1.2. Kreipimosi dėl socialinės paramos mokin</w:t>
      </w:r>
      <w:r w:rsidR="004D361F">
        <w:t>iams tvarkos aprašą (pridedama);</w:t>
      </w:r>
    </w:p>
    <w:p w14:paraId="5CBC2F7D" w14:textId="77777777" w:rsidR="00A535D3" w:rsidRPr="00037312" w:rsidRDefault="00A535D3" w:rsidP="00621C34">
      <w:pPr>
        <w:spacing w:line="360" w:lineRule="auto"/>
        <w:ind w:firstLine="720"/>
        <w:jc w:val="both"/>
      </w:pPr>
      <w:r w:rsidRPr="00037312">
        <w:t>1.3. Paramos mokinio reikmenims įsigyti tvarkos aprašą (pridedama).</w:t>
      </w:r>
    </w:p>
    <w:p w14:paraId="5CBC2F7E" w14:textId="42C3B497" w:rsidR="000A1BEA" w:rsidRPr="00037312" w:rsidRDefault="00A535D3" w:rsidP="00621C34">
      <w:pPr>
        <w:spacing w:line="360" w:lineRule="auto"/>
        <w:ind w:firstLine="720"/>
        <w:jc w:val="both"/>
      </w:pPr>
      <w:r w:rsidRPr="00037312">
        <w:t xml:space="preserve">2. </w:t>
      </w:r>
      <w:r w:rsidR="00235A9E">
        <w:t>Pripažinti</w:t>
      </w:r>
      <w:r w:rsidRPr="00037312">
        <w:t xml:space="preserve"> netekusi</w:t>
      </w:r>
      <w:r w:rsidR="00235A9E">
        <w:t>u</w:t>
      </w:r>
      <w:r w:rsidRPr="00037312">
        <w:t xml:space="preserve"> galios Lazdijų rajono savivaldybės tarybos</w:t>
      </w:r>
      <w:r w:rsidR="000A1BEA" w:rsidRPr="00037312">
        <w:t xml:space="preserve"> 20</w:t>
      </w:r>
      <w:r w:rsidR="00CA41BA" w:rsidRPr="00037312">
        <w:t>10</w:t>
      </w:r>
      <w:r w:rsidR="000A1BEA" w:rsidRPr="00037312">
        <w:t xml:space="preserve"> m. </w:t>
      </w:r>
      <w:r w:rsidR="00CA41BA" w:rsidRPr="00037312">
        <w:t>sausio</w:t>
      </w:r>
      <w:r w:rsidR="000A1BEA" w:rsidRPr="00037312">
        <w:t xml:space="preserve"> </w:t>
      </w:r>
      <w:r w:rsidR="00CA41BA" w:rsidRPr="00037312">
        <w:t xml:space="preserve">14 </w:t>
      </w:r>
      <w:r w:rsidR="000A1BEA" w:rsidRPr="00037312">
        <w:t>d. sprendim</w:t>
      </w:r>
      <w:r w:rsidR="003C413F">
        <w:t>ą</w:t>
      </w:r>
      <w:r w:rsidR="000A1BEA" w:rsidRPr="00037312">
        <w:t xml:space="preserve"> </w:t>
      </w:r>
      <w:bookmarkStart w:id="5" w:name="n_16"/>
      <w:r w:rsidR="000A1BEA" w:rsidRPr="00037312">
        <w:t>Nr. 5TS-</w:t>
      </w:r>
      <w:r w:rsidR="00CA41BA" w:rsidRPr="00037312">
        <w:t>1058</w:t>
      </w:r>
      <w:bookmarkEnd w:id="5"/>
      <w:r w:rsidR="000A1BEA" w:rsidRPr="00037312">
        <w:t xml:space="preserve"> „Dėl socialinės paramos mokiniams įstatymo įgyvendinimo“</w:t>
      </w:r>
      <w:r w:rsidR="00F45CE1">
        <w:t xml:space="preserve"> </w:t>
      </w:r>
      <w:r w:rsidR="003C413F" w:rsidRPr="003C413F">
        <w:t>su visais jo pakeitimais ir papildymais.</w:t>
      </w:r>
    </w:p>
    <w:p w14:paraId="5CBC2F7F" w14:textId="77777777" w:rsidR="00A535D3" w:rsidRPr="00037312" w:rsidRDefault="00A535D3" w:rsidP="00621C34">
      <w:pPr>
        <w:spacing w:line="360" w:lineRule="auto"/>
        <w:jc w:val="both"/>
      </w:pPr>
    </w:p>
    <w:p w14:paraId="5CBC2F80" w14:textId="77777777" w:rsidR="00170DCF" w:rsidRPr="00037312" w:rsidRDefault="00170DCF"/>
    <w:p w14:paraId="5CBC2F81" w14:textId="6A79CC22" w:rsidR="00532EC1" w:rsidRDefault="00B32DFD" w:rsidP="00532EC1">
      <w:pPr>
        <w:tabs>
          <w:tab w:val="right" w:pos="9638"/>
        </w:tabs>
      </w:pPr>
      <w:r>
        <w:t>Savivaldybės m</w:t>
      </w:r>
      <w:r w:rsidR="00532EC1" w:rsidRPr="00D41BD4">
        <w:t>eras</w:t>
      </w:r>
      <w:r w:rsidR="00532EC1" w:rsidRPr="00D41BD4">
        <w:tab/>
      </w:r>
    </w:p>
    <w:p w14:paraId="21E84496" w14:textId="1D170DBC" w:rsidR="00235A9E" w:rsidRDefault="00235A9E" w:rsidP="00532EC1">
      <w:pPr>
        <w:tabs>
          <w:tab w:val="right" w:pos="9638"/>
        </w:tabs>
      </w:pPr>
    </w:p>
    <w:p w14:paraId="1876B65F" w14:textId="6DB6085A" w:rsidR="00235A9E" w:rsidRDefault="00235A9E" w:rsidP="00532EC1">
      <w:pPr>
        <w:tabs>
          <w:tab w:val="right" w:pos="9638"/>
        </w:tabs>
      </w:pPr>
    </w:p>
    <w:p w14:paraId="7B6B5097" w14:textId="5740C27E" w:rsidR="00235A9E" w:rsidRDefault="00235A9E" w:rsidP="00532EC1">
      <w:pPr>
        <w:tabs>
          <w:tab w:val="right" w:pos="9638"/>
        </w:tabs>
      </w:pPr>
    </w:p>
    <w:p w14:paraId="6A723037" w14:textId="396A1217" w:rsidR="00235A9E" w:rsidRDefault="00235A9E" w:rsidP="00532EC1">
      <w:pPr>
        <w:tabs>
          <w:tab w:val="right" w:pos="9638"/>
        </w:tabs>
      </w:pPr>
    </w:p>
    <w:p w14:paraId="3544C975" w14:textId="6F768B32" w:rsidR="00235A9E" w:rsidRDefault="00235A9E" w:rsidP="00532EC1">
      <w:pPr>
        <w:tabs>
          <w:tab w:val="right" w:pos="9638"/>
        </w:tabs>
      </w:pPr>
    </w:p>
    <w:p w14:paraId="31C6F8DF" w14:textId="3732B603" w:rsidR="00235A9E" w:rsidRDefault="00235A9E" w:rsidP="00532EC1">
      <w:pPr>
        <w:tabs>
          <w:tab w:val="right" w:pos="9638"/>
        </w:tabs>
      </w:pPr>
    </w:p>
    <w:p w14:paraId="2F7D6024" w14:textId="3F8382B4" w:rsidR="00235A9E" w:rsidRDefault="00235A9E" w:rsidP="00532EC1">
      <w:pPr>
        <w:tabs>
          <w:tab w:val="right" w:pos="9638"/>
        </w:tabs>
      </w:pPr>
    </w:p>
    <w:p w14:paraId="333A1373" w14:textId="5E133A02" w:rsidR="00235A9E" w:rsidRDefault="00235A9E" w:rsidP="00532EC1">
      <w:pPr>
        <w:tabs>
          <w:tab w:val="right" w:pos="9638"/>
        </w:tabs>
      </w:pPr>
    </w:p>
    <w:p w14:paraId="22A54F92" w14:textId="5C0C0BAB" w:rsidR="00235A9E" w:rsidRDefault="00235A9E" w:rsidP="00532EC1">
      <w:pPr>
        <w:tabs>
          <w:tab w:val="right" w:pos="9638"/>
        </w:tabs>
      </w:pPr>
    </w:p>
    <w:p w14:paraId="55288D90" w14:textId="5FB67804" w:rsidR="00235A9E" w:rsidRDefault="00235A9E" w:rsidP="00532EC1">
      <w:pPr>
        <w:tabs>
          <w:tab w:val="right" w:pos="9638"/>
        </w:tabs>
      </w:pPr>
    </w:p>
    <w:p w14:paraId="762722BE" w14:textId="2C1A9B5C" w:rsidR="00235A9E" w:rsidRDefault="00235A9E" w:rsidP="00532EC1">
      <w:pPr>
        <w:tabs>
          <w:tab w:val="right" w:pos="9638"/>
        </w:tabs>
      </w:pPr>
    </w:p>
    <w:p w14:paraId="30718726" w14:textId="573D0C8E" w:rsidR="00235A9E" w:rsidRDefault="00235A9E" w:rsidP="00532EC1">
      <w:pPr>
        <w:tabs>
          <w:tab w:val="right" w:pos="9638"/>
        </w:tabs>
      </w:pPr>
    </w:p>
    <w:p w14:paraId="5C17946D" w14:textId="1EF23B24" w:rsidR="00235A9E" w:rsidRDefault="00235A9E" w:rsidP="00532EC1">
      <w:pPr>
        <w:tabs>
          <w:tab w:val="right" w:pos="9638"/>
        </w:tabs>
      </w:pPr>
    </w:p>
    <w:p w14:paraId="4DD39112" w14:textId="5CFBEC95" w:rsidR="00235A9E" w:rsidRDefault="00235A9E" w:rsidP="00532EC1">
      <w:pPr>
        <w:tabs>
          <w:tab w:val="right" w:pos="9638"/>
        </w:tabs>
      </w:pPr>
    </w:p>
    <w:p w14:paraId="47AFF8BB" w14:textId="204B2C2B" w:rsidR="00235A9E" w:rsidRDefault="00235A9E" w:rsidP="00532EC1">
      <w:pPr>
        <w:tabs>
          <w:tab w:val="right" w:pos="9638"/>
        </w:tabs>
      </w:pPr>
    </w:p>
    <w:p w14:paraId="4FBF54AD" w14:textId="77777777" w:rsidR="00235A9E" w:rsidRPr="00AA333F" w:rsidRDefault="00235A9E" w:rsidP="00235A9E">
      <w:pPr>
        <w:tabs>
          <w:tab w:val="right" w:pos="9638"/>
        </w:tabs>
      </w:pPr>
      <w:r w:rsidRPr="00AA333F">
        <w:t>Parengė</w:t>
      </w:r>
    </w:p>
    <w:p w14:paraId="7EEA3FE4" w14:textId="1853D7FD" w:rsidR="00235A9E" w:rsidRDefault="00235A9E" w:rsidP="00235A9E">
      <w:pPr>
        <w:tabs>
          <w:tab w:val="right" w:pos="9638"/>
        </w:tabs>
      </w:pPr>
      <w:r>
        <w:t>Gitana Juškauskienė</w:t>
      </w:r>
    </w:p>
    <w:p w14:paraId="2B896746" w14:textId="20898279" w:rsidR="00235A9E" w:rsidRDefault="00235A9E" w:rsidP="00532EC1">
      <w:pPr>
        <w:tabs>
          <w:tab w:val="right" w:pos="9638"/>
        </w:tabs>
      </w:pPr>
      <w:r>
        <w:t>2019-01-21</w:t>
      </w:r>
    </w:p>
    <w:p w14:paraId="554BAB87" w14:textId="77777777" w:rsidR="00235A9E" w:rsidRDefault="00235A9E" w:rsidP="00532EC1">
      <w:pPr>
        <w:tabs>
          <w:tab w:val="right" w:pos="9638"/>
        </w:tabs>
        <w:sectPr w:rsidR="00235A9E" w:rsidSect="00397DFB">
          <w:headerReference w:type="default" r:id="rId8"/>
          <w:headerReference w:type="first" r:id="rId9"/>
          <w:footnotePr>
            <w:pos w:val="beneathText"/>
          </w:footnotePr>
          <w:pgSz w:w="11905" w:h="16837"/>
          <w:pgMar w:top="1134" w:right="567" w:bottom="1134" w:left="1701" w:header="567" w:footer="567" w:gutter="0"/>
          <w:pgNumType w:start="1"/>
          <w:cols w:space="1296"/>
          <w:titlePg/>
          <w:docGrid w:linePitch="360"/>
        </w:sectPr>
      </w:pPr>
    </w:p>
    <w:p w14:paraId="5CBC2F86" w14:textId="77777777" w:rsidR="00A535D3" w:rsidRPr="00037312" w:rsidRDefault="00A535D3" w:rsidP="00532EC1">
      <w:pPr>
        <w:ind w:left="5102"/>
        <w:jc w:val="both"/>
        <w:rPr>
          <w:sz w:val="26"/>
          <w:szCs w:val="26"/>
        </w:rPr>
      </w:pPr>
      <w:r w:rsidRPr="00037312">
        <w:rPr>
          <w:sz w:val="26"/>
          <w:szCs w:val="26"/>
        </w:rPr>
        <w:lastRenderedPageBreak/>
        <w:t>PATVIRTINTA</w:t>
      </w:r>
    </w:p>
    <w:p w14:paraId="5CBC2F87" w14:textId="77777777" w:rsidR="00A535D3" w:rsidRPr="00037312" w:rsidRDefault="00A535D3" w:rsidP="00532EC1">
      <w:pPr>
        <w:ind w:left="5102"/>
        <w:jc w:val="both"/>
        <w:rPr>
          <w:sz w:val="26"/>
          <w:szCs w:val="26"/>
        </w:rPr>
      </w:pPr>
      <w:r w:rsidRPr="00037312">
        <w:rPr>
          <w:sz w:val="26"/>
          <w:szCs w:val="26"/>
        </w:rPr>
        <w:t>Lazdijų rajono savivaldybės tarybos</w:t>
      </w:r>
    </w:p>
    <w:p w14:paraId="5CBC2F88" w14:textId="77777777" w:rsidR="00532EC1" w:rsidRPr="00037312" w:rsidRDefault="00A535D3" w:rsidP="00532EC1">
      <w:pPr>
        <w:ind w:left="5102"/>
        <w:jc w:val="both"/>
        <w:rPr>
          <w:sz w:val="26"/>
          <w:szCs w:val="26"/>
        </w:rPr>
      </w:pPr>
      <w:r w:rsidRPr="00037312">
        <w:rPr>
          <w:sz w:val="26"/>
          <w:szCs w:val="26"/>
        </w:rPr>
        <w:t>20</w:t>
      </w:r>
      <w:r w:rsidR="00915049" w:rsidRPr="00037312">
        <w:rPr>
          <w:sz w:val="26"/>
          <w:szCs w:val="26"/>
        </w:rPr>
        <w:t>1</w:t>
      </w:r>
      <w:r w:rsidR="00CA41BA" w:rsidRPr="00037312">
        <w:rPr>
          <w:sz w:val="26"/>
          <w:szCs w:val="26"/>
        </w:rPr>
        <w:t>9</w:t>
      </w:r>
      <w:r w:rsidRPr="00037312">
        <w:rPr>
          <w:sz w:val="26"/>
          <w:szCs w:val="26"/>
        </w:rPr>
        <w:t xml:space="preserve"> m. </w:t>
      </w:r>
      <w:r w:rsidR="00915049" w:rsidRPr="00037312">
        <w:rPr>
          <w:sz w:val="26"/>
          <w:szCs w:val="26"/>
        </w:rPr>
        <w:t>sausio</w:t>
      </w:r>
      <w:r w:rsidRPr="00037312">
        <w:rPr>
          <w:sz w:val="26"/>
          <w:szCs w:val="26"/>
        </w:rPr>
        <w:t xml:space="preserve"> </w:t>
      </w:r>
      <w:r w:rsidR="00BF61AC" w:rsidRPr="00037312">
        <w:rPr>
          <w:sz w:val="26"/>
          <w:szCs w:val="26"/>
        </w:rPr>
        <w:t xml:space="preserve"> </w:t>
      </w:r>
      <w:r w:rsidRPr="00037312">
        <w:rPr>
          <w:sz w:val="26"/>
          <w:szCs w:val="26"/>
        </w:rPr>
        <w:t>d.</w:t>
      </w:r>
      <w:r w:rsidR="00532EC1" w:rsidRPr="00037312">
        <w:rPr>
          <w:sz w:val="26"/>
          <w:szCs w:val="26"/>
        </w:rPr>
        <w:t xml:space="preserve"> </w:t>
      </w:r>
      <w:r w:rsidRPr="00037312">
        <w:rPr>
          <w:sz w:val="26"/>
          <w:szCs w:val="26"/>
        </w:rPr>
        <w:t>sprendimu</w:t>
      </w:r>
    </w:p>
    <w:p w14:paraId="5CBC2F89" w14:textId="77777777" w:rsidR="00A535D3" w:rsidRPr="00037312" w:rsidRDefault="00A535D3" w:rsidP="00532EC1">
      <w:pPr>
        <w:ind w:left="5102"/>
        <w:jc w:val="both"/>
        <w:rPr>
          <w:sz w:val="26"/>
          <w:szCs w:val="26"/>
        </w:rPr>
      </w:pPr>
      <w:r w:rsidRPr="00037312">
        <w:rPr>
          <w:sz w:val="26"/>
          <w:szCs w:val="26"/>
        </w:rPr>
        <w:t>Nr.</w:t>
      </w:r>
      <w:r w:rsidR="00037312">
        <w:rPr>
          <w:sz w:val="26"/>
          <w:szCs w:val="26"/>
        </w:rPr>
        <w:t xml:space="preserve"> </w:t>
      </w:r>
      <w:r w:rsidR="005E4100" w:rsidRPr="00037312">
        <w:rPr>
          <w:sz w:val="26"/>
          <w:szCs w:val="26"/>
        </w:rPr>
        <w:t>5TS-</w:t>
      </w:r>
    </w:p>
    <w:p w14:paraId="5CBC2F8B" w14:textId="77777777" w:rsidR="00A535D3" w:rsidRPr="00532EC1" w:rsidRDefault="00A535D3">
      <w:pPr>
        <w:rPr>
          <w:sz w:val="26"/>
          <w:szCs w:val="26"/>
        </w:rPr>
      </w:pPr>
    </w:p>
    <w:p w14:paraId="5CBC2F8C" w14:textId="77777777" w:rsidR="002E4D6C" w:rsidRDefault="002E4D6C" w:rsidP="002E4D6C">
      <w:pPr>
        <w:jc w:val="center"/>
        <w:rPr>
          <w:b/>
          <w:bCs/>
          <w:sz w:val="26"/>
          <w:szCs w:val="26"/>
        </w:rPr>
      </w:pPr>
      <w:r>
        <w:rPr>
          <w:b/>
          <w:bCs/>
          <w:sz w:val="26"/>
          <w:szCs w:val="26"/>
        </w:rPr>
        <w:t>MOKINIŲ NEMOKAMO MAITINIMO LAZDIJŲ RAJONO SAVIVALDYBĖS MOKYKLOSE TVARKOS APRAŠAS</w:t>
      </w:r>
    </w:p>
    <w:p w14:paraId="5CBC2F8D" w14:textId="77777777" w:rsidR="002E4D6C" w:rsidRDefault="002E4D6C" w:rsidP="002E4D6C">
      <w:pPr>
        <w:jc w:val="center"/>
        <w:rPr>
          <w:b/>
          <w:bCs/>
          <w:sz w:val="26"/>
          <w:szCs w:val="26"/>
        </w:rPr>
      </w:pPr>
    </w:p>
    <w:p w14:paraId="5CBC2F8E" w14:textId="77777777" w:rsidR="002E4D6C" w:rsidRDefault="002E4D6C" w:rsidP="002E4D6C">
      <w:pPr>
        <w:jc w:val="center"/>
        <w:rPr>
          <w:b/>
          <w:bCs/>
          <w:sz w:val="26"/>
          <w:szCs w:val="26"/>
        </w:rPr>
      </w:pPr>
      <w:r>
        <w:rPr>
          <w:b/>
          <w:bCs/>
          <w:sz w:val="26"/>
          <w:szCs w:val="26"/>
        </w:rPr>
        <w:t>I. BENDROSIOS NUOSTATOS</w:t>
      </w:r>
    </w:p>
    <w:p w14:paraId="5CBC2F8F" w14:textId="77777777" w:rsidR="002E4D6C" w:rsidRDefault="002E4D6C" w:rsidP="002E4D6C">
      <w:pPr>
        <w:rPr>
          <w:b/>
          <w:bCs/>
          <w:sz w:val="26"/>
          <w:szCs w:val="26"/>
        </w:rPr>
      </w:pPr>
    </w:p>
    <w:p w14:paraId="5CBC2F90" w14:textId="77777777" w:rsidR="004C43E8" w:rsidRPr="00621C34" w:rsidRDefault="004C43E8" w:rsidP="00621C34">
      <w:pPr>
        <w:spacing w:line="360" w:lineRule="auto"/>
        <w:ind w:firstLine="720"/>
        <w:jc w:val="both"/>
      </w:pPr>
      <w:r w:rsidRPr="00621C34">
        <w:t>1. Šis Mokinių nemokamo maitinimo Lazdijų rajono savivaldybės mokyklose tvarkos aprašas (toliau – Aprašas) reglamentuoja mokinių nemokamo maitinimo organizavimą Lazdijų rajono savivaldybės švietimo</w:t>
      </w:r>
      <w:r w:rsidR="007D5B83" w:rsidRPr="00621C34">
        <w:t xml:space="preserve"> įstaigose (toliau – mokyklose).</w:t>
      </w:r>
    </w:p>
    <w:p w14:paraId="5CBC2F91" w14:textId="77777777" w:rsidR="004C43E8" w:rsidRPr="00621C34" w:rsidRDefault="004C43E8" w:rsidP="00621C34">
      <w:pPr>
        <w:spacing w:line="360" w:lineRule="auto"/>
        <w:ind w:firstLine="720"/>
        <w:jc w:val="both"/>
      </w:pPr>
      <w:r w:rsidRPr="00621C34">
        <w:t>Nemokamas maitinimas teikiamas mokiniams, besimokantiems pagal bendrojo ugdymo programas, įregistruotas Studijų, mokymo programų ir kvalifikacijų registre, ar priešmokyklinio ugdymo programą, naudojant šiems tikslams skiriamas valstybės biudžeto specialios tikslinės dotacijos savivaldybės biudžetui lėšas, savivaldybės biudžeto lėšas bei kitas įstatymų nustatyta tvarka gautas lėšas.</w:t>
      </w:r>
    </w:p>
    <w:p w14:paraId="5CBC2F92" w14:textId="77777777" w:rsidR="002E4D6C" w:rsidRPr="00621C34" w:rsidRDefault="002E4D6C" w:rsidP="00621C34">
      <w:pPr>
        <w:widowControl w:val="0"/>
        <w:spacing w:line="360" w:lineRule="auto"/>
        <w:ind w:firstLine="720"/>
        <w:jc w:val="both"/>
      </w:pPr>
      <w:r w:rsidRPr="00621C34">
        <w:t xml:space="preserve">2. </w:t>
      </w:r>
      <w:r w:rsidR="004C43E8" w:rsidRPr="00621C34">
        <w:t>Nemokamas maitinimas mokyklose organizuojamas vadovaujantis Lietuvos Respublikos socialinės paramos mokiniams įstatymu, Lietuvos Respublikos piniginės socialinės paramos nepasiturintiems gyventojams įstatymu, mokyklų vidaus darbo tvarkos taisyklėmis reglamentuota mokinių maitinimo tvarka ir šiuo Aprašu</w:t>
      </w:r>
      <w:r w:rsidRPr="00621C34">
        <w:t>.</w:t>
      </w:r>
    </w:p>
    <w:p w14:paraId="5CBC2F93" w14:textId="77777777" w:rsidR="002E4D6C" w:rsidRDefault="002E4D6C" w:rsidP="002E4D6C">
      <w:pPr>
        <w:pStyle w:val="Pagrindinistekstas"/>
        <w:widowControl w:val="0"/>
        <w:ind w:firstLine="720"/>
        <w:rPr>
          <w:b/>
          <w:bCs/>
          <w:szCs w:val="26"/>
        </w:rPr>
      </w:pPr>
    </w:p>
    <w:p w14:paraId="5CBC2F94" w14:textId="77777777" w:rsidR="002E4D6C" w:rsidRDefault="002E4D6C" w:rsidP="002E4D6C">
      <w:pPr>
        <w:pStyle w:val="Pagrindinistekstas"/>
        <w:widowControl w:val="0"/>
        <w:jc w:val="center"/>
        <w:rPr>
          <w:b/>
          <w:bCs/>
          <w:szCs w:val="26"/>
        </w:rPr>
      </w:pPr>
      <w:r>
        <w:rPr>
          <w:b/>
          <w:bCs/>
          <w:szCs w:val="26"/>
        </w:rPr>
        <w:t>II. NEMOKAMO MAITINIMO MOKINIAMS TEIKIMAS</w:t>
      </w:r>
    </w:p>
    <w:p w14:paraId="5CBC2F95" w14:textId="77777777" w:rsidR="002E4D6C" w:rsidRDefault="002E4D6C" w:rsidP="002E4D6C">
      <w:pPr>
        <w:pStyle w:val="Pagrindinistekstas"/>
        <w:widowControl w:val="0"/>
        <w:ind w:firstLine="720"/>
        <w:rPr>
          <w:szCs w:val="26"/>
        </w:rPr>
      </w:pPr>
    </w:p>
    <w:p w14:paraId="5CBC2F96" w14:textId="77777777" w:rsidR="002E4D6C" w:rsidRPr="00621C34" w:rsidRDefault="002E4D6C" w:rsidP="00212785">
      <w:pPr>
        <w:pStyle w:val="Pagrindinistekstas"/>
        <w:widowControl w:val="0"/>
        <w:spacing w:line="360" w:lineRule="auto"/>
        <w:ind w:firstLine="720"/>
        <w:jc w:val="both"/>
        <w:rPr>
          <w:sz w:val="24"/>
        </w:rPr>
      </w:pPr>
      <w:r w:rsidRPr="00621C34">
        <w:rPr>
          <w:sz w:val="24"/>
        </w:rPr>
        <w:t>3. Mokiniams nemokamas maitinimas teikiamas tose mokyklose, kuriose mokiniai mokosi, vadovaujantis šiuo Aprašu. Už mokinių nemokamo maitinimo organizavimą mokyklose atsakingi mokyklų vadovai.</w:t>
      </w:r>
    </w:p>
    <w:p w14:paraId="5CBC2F97" w14:textId="77777777" w:rsidR="006E62FB" w:rsidRPr="00621C34" w:rsidRDefault="002E4D6C" w:rsidP="00621C34">
      <w:pPr>
        <w:spacing w:line="360" w:lineRule="auto"/>
        <w:ind w:firstLine="720"/>
        <w:jc w:val="both"/>
        <w:rPr>
          <w:strike/>
          <w:color w:val="000000"/>
        </w:rPr>
      </w:pPr>
      <w:r w:rsidRPr="00621C34">
        <w:t xml:space="preserve">4. </w:t>
      </w:r>
      <w:r w:rsidR="006E62FB" w:rsidRPr="00621C34">
        <w:rPr>
          <w:color w:val="000000"/>
        </w:rPr>
        <w:t>Mokiniams nemokamas maitinimas teikiamas mokyklų</w:t>
      </w:r>
      <w:r w:rsidR="006E62FB" w:rsidRPr="00621C34">
        <w:rPr>
          <w:b/>
          <w:bCs/>
          <w:color w:val="000000"/>
        </w:rPr>
        <w:t xml:space="preserve"> </w:t>
      </w:r>
      <w:r w:rsidR="006E62FB" w:rsidRPr="00621C34">
        <w:rPr>
          <w:color w:val="000000"/>
        </w:rPr>
        <w:t>organizuojamose vasaros poilsio stovyklose.</w:t>
      </w:r>
      <w:r w:rsidR="006E62FB" w:rsidRPr="00621C34">
        <w:rPr>
          <w:strike/>
          <w:color w:val="000000"/>
        </w:rPr>
        <w:t xml:space="preserve"> </w:t>
      </w:r>
    </w:p>
    <w:p w14:paraId="5CBC2F98" w14:textId="77777777" w:rsidR="006E62FB" w:rsidRPr="00621C34" w:rsidRDefault="006E62FB" w:rsidP="00621C34">
      <w:pPr>
        <w:spacing w:line="360" w:lineRule="auto"/>
        <w:ind w:firstLine="720"/>
        <w:jc w:val="both"/>
        <w:rPr>
          <w:color w:val="000000"/>
        </w:rPr>
      </w:pPr>
      <w:r w:rsidRPr="00621C34">
        <w:rPr>
          <w:color w:val="000000"/>
        </w:rPr>
        <w:t>5. Mokiniams nemokamas maitinimas neteikiamas, jeigu jų tėvai yra atleisti nuo mokėjimo už vaikų maitinimą mokyklų bendrabučiuose.</w:t>
      </w:r>
    </w:p>
    <w:p w14:paraId="5CBC2F99" w14:textId="77777777" w:rsidR="006E62FB" w:rsidRPr="00621C34" w:rsidRDefault="006E62FB" w:rsidP="00621C34">
      <w:pPr>
        <w:tabs>
          <w:tab w:val="left" w:pos="9072"/>
        </w:tabs>
        <w:overflowPunct w:val="0"/>
        <w:spacing w:line="360" w:lineRule="auto"/>
        <w:ind w:firstLine="720"/>
        <w:jc w:val="both"/>
        <w:textAlignment w:val="baseline"/>
      </w:pPr>
      <w:r w:rsidRPr="00621C34">
        <w:t>6</w:t>
      </w:r>
      <w:r w:rsidR="002E4D6C" w:rsidRPr="00621C34">
        <w:t xml:space="preserve">. </w:t>
      </w:r>
      <w:r w:rsidRPr="00621C34">
        <w:t>Mokiniui pakeitus mokyklą, ankstesnės mokyklos administracija</w:t>
      </w:r>
      <w:r w:rsidRPr="00621C34">
        <w:rPr>
          <w:lang w:eastAsia="lt-LT"/>
        </w:rPr>
        <w:t xml:space="preserve"> </w:t>
      </w:r>
      <w:r w:rsidRPr="00621C34">
        <w:t xml:space="preserve">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w:t>
      </w:r>
      <w:r w:rsidRPr="00621C34">
        <w:lastRenderedPageBreak/>
        <w:t>gyvenamosios vietos adresą. Mokiniui nemokamas maitinimas naujoje mokykloje pradedamas teikti nuo kitos darbo dienos, kai pažyma buvo gauta mokykloje.</w:t>
      </w:r>
    </w:p>
    <w:p w14:paraId="5CBC2F9A" w14:textId="77777777" w:rsidR="002E4D6C" w:rsidRPr="00621C34" w:rsidRDefault="006E62FB" w:rsidP="00621C34">
      <w:pPr>
        <w:pStyle w:val="Pagrindinistekstas"/>
        <w:spacing w:line="360" w:lineRule="auto"/>
        <w:ind w:firstLine="720"/>
        <w:rPr>
          <w:sz w:val="24"/>
        </w:rPr>
      </w:pPr>
      <w:r w:rsidRPr="00621C34">
        <w:rPr>
          <w:sz w:val="24"/>
        </w:rPr>
        <w:t>7</w:t>
      </w:r>
      <w:r w:rsidR="002E4D6C" w:rsidRPr="00621C34">
        <w:rPr>
          <w:sz w:val="24"/>
        </w:rPr>
        <w:t>. Mokiniams vietoj nemokamo maitinimo negali būti išmokami pinigai.</w:t>
      </w:r>
    </w:p>
    <w:p w14:paraId="5CBC2F9B" w14:textId="77777777" w:rsidR="002E4D6C" w:rsidRDefault="002E4D6C" w:rsidP="002E4D6C">
      <w:pPr>
        <w:pStyle w:val="Pagrindinistekstas"/>
        <w:ind w:firstLine="720"/>
        <w:rPr>
          <w:szCs w:val="26"/>
        </w:rPr>
      </w:pPr>
    </w:p>
    <w:p w14:paraId="5CBC2F9C" w14:textId="77777777" w:rsidR="002E4D6C" w:rsidRDefault="002E4D6C" w:rsidP="002E4D6C">
      <w:pPr>
        <w:pStyle w:val="Pagrindinistekstas"/>
        <w:jc w:val="center"/>
        <w:rPr>
          <w:b/>
          <w:szCs w:val="26"/>
        </w:rPr>
      </w:pPr>
      <w:r>
        <w:rPr>
          <w:b/>
          <w:szCs w:val="26"/>
        </w:rPr>
        <w:t>III. MOKINIŲ TEISĖ Į NEMOKAMĄ MAITINIMĄ</w:t>
      </w:r>
    </w:p>
    <w:p w14:paraId="5CBC2F9D" w14:textId="77777777" w:rsidR="002E4D6C" w:rsidRDefault="002E4D6C" w:rsidP="002E4D6C">
      <w:pPr>
        <w:ind w:firstLine="720"/>
        <w:rPr>
          <w:sz w:val="26"/>
          <w:szCs w:val="26"/>
        </w:rPr>
      </w:pPr>
    </w:p>
    <w:p w14:paraId="5CBC2F9E" w14:textId="77777777" w:rsidR="00E34755" w:rsidRPr="00621C34" w:rsidRDefault="00E34755" w:rsidP="00621C34">
      <w:pPr>
        <w:tabs>
          <w:tab w:val="left" w:pos="709"/>
        </w:tabs>
        <w:spacing w:line="360" w:lineRule="auto"/>
        <w:ind w:firstLine="720"/>
        <w:jc w:val="both"/>
        <w:rPr>
          <w:color w:val="000000"/>
        </w:rPr>
      </w:pPr>
      <w:r w:rsidRPr="00621C34">
        <w:t xml:space="preserve">8. Mokiniai turi teisę </w:t>
      </w:r>
      <w:r w:rsidRPr="00621C34">
        <w:rPr>
          <w:color w:val="000000"/>
        </w:rPr>
        <w:t xml:space="preserve">į nemokamus pietus, jeigu vidutinės pajamos vienam iš bendrai gyvenančių asmenų ar vienam gyvenančiam asmeniui (toliau – vidutinės pajamos vienam asmeniui) per mėnesį yra mažesnės kaip 1,5 valstybės remiamų pajamų dydžio. </w:t>
      </w:r>
    </w:p>
    <w:p w14:paraId="5CBC2F9F" w14:textId="4FCDFB7E" w:rsidR="00E34755" w:rsidRPr="00621C34" w:rsidRDefault="00E34755" w:rsidP="00621C34">
      <w:pPr>
        <w:tabs>
          <w:tab w:val="left" w:pos="709"/>
        </w:tabs>
        <w:spacing w:line="360" w:lineRule="auto"/>
        <w:ind w:firstLine="720"/>
        <w:jc w:val="both"/>
        <w:rPr>
          <w:color w:val="000000"/>
        </w:rPr>
      </w:pPr>
      <w:r w:rsidRPr="00621C34">
        <w:rPr>
          <w:color w:val="000000"/>
        </w:rPr>
        <w:t>9. Mokiniai turi teisę į nemokamus pietus, jeigu vidutinės pajamos vienam asmeniui per mėnesį yra mažesnės kaip 2 valstybės remiamų pajamų dydžiai, atsižvelgiant į bendrai gyvenančių asmenų ar vieno gyvenančio asmens gyvenimo sąlygas</w:t>
      </w:r>
      <w:r w:rsidR="00212785">
        <w:rPr>
          <w:color w:val="000000"/>
        </w:rPr>
        <w:t>,</w:t>
      </w:r>
      <w:r w:rsidRPr="00621C34">
        <w:rPr>
          <w:color w:val="000000"/>
        </w:rPr>
        <w:t xml:space="preserve">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5CBC2FA0" w14:textId="77777777" w:rsidR="00E34755" w:rsidRPr="00621C34" w:rsidRDefault="00E34755" w:rsidP="00621C34">
      <w:pPr>
        <w:spacing w:line="360" w:lineRule="auto"/>
        <w:ind w:firstLine="720"/>
        <w:jc w:val="both"/>
        <w:rPr>
          <w:color w:val="000000"/>
        </w:rPr>
      </w:pPr>
      <w:r w:rsidRPr="00621C34">
        <w:rPr>
          <w:bCs/>
          <w:color w:val="000000"/>
        </w:rPr>
        <w:t>10.</w:t>
      </w:r>
      <w:r w:rsidRPr="00621C34">
        <w:rPr>
          <w:b/>
          <w:bCs/>
          <w:color w:val="000000"/>
        </w:rPr>
        <w:t xml:space="preserve"> </w:t>
      </w:r>
      <w:r w:rsidRPr="00621C34">
        <w:rPr>
          <w:color w:val="000000"/>
        </w:rPr>
        <w:t>Šio aprašo 8 ir 9 punktuose nurodytiems mokiniams skiriamas nemokamas maitinimas mokyklų organizuojamose vasaros poilsio stovyklose.</w:t>
      </w:r>
    </w:p>
    <w:p w14:paraId="5CBC2FA1" w14:textId="153AB5A5" w:rsidR="00E34755" w:rsidRPr="00621C34" w:rsidRDefault="00E34755" w:rsidP="00621C34">
      <w:pPr>
        <w:spacing w:line="360" w:lineRule="auto"/>
        <w:ind w:firstLine="720"/>
        <w:jc w:val="both"/>
        <w:rPr>
          <w:color w:val="000000"/>
        </w:rPr>
      </w:pPr>
      <w:r w:rsidRPr="00621C34">
        <w:rPr>
          <w:color w:val="000000"/>
        </w:rPr>
        <w:t xml:space="preserve">11. </w:t>
      </w:r>
      <w:r w:rsidR="006C5563">
        <w:rPr>
          <w:color w:val="000000"/>
        </w:rPr>
        <w:t>I</w:t>
      </w:r>
      <w:r w:rsidR="00FB7A21" w:rsidRPr="00621C34">
        <w:rPr>
          <w:color w:val="000000"/>
        </w:rPr>
        <w:t>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m</w:t>
      </w:r>
      <w:r w:rsidRPr="00621C34">
        <w:rPr>
          <w:color w:val="000000"/>
        </w:rPr>
        <w:t xml:space="preserve">okiniai turi teisę į nemokamus pusryčius, pietus, pavakarius, maitinimą mokyklų organizuojamose vasaros poilsio stovyklose </w:t>
      </w:r>
      <w:r w:rsidRPr="00621C34">
        <w:rPr>
          <w:bCs/>
        </w:rPr>
        <w:t xml:space="preserve">patikrinus bendrai gyvenančių asmenų ar vieno gyvenančio asmens gyvenimo sąlygas ir surašius buities ir gyvenimo sąlygų patikrinimo aktą, </w:t>
      </w:r>
      <w:r w:rsidRPr="00621C34">
        <w:rPr>
          <w:color w:val="000000"/>
        </w:rPr>
        <w:t xml:space="preserve">jeigu vidutinės pajamos vienam asmeniui per mėnesį yra mažesnės kaip 2,5 valstybės remiamų pajamų dydžio. Tam tikslui gali būti panaudojama iki 6 procentų </w:t>
      </w:r>
      <w:r w:rsidR="00EE1E6B" w:rsidRPr="00621C34">
        <w:rPr>
          <w:color w:val="000000"/>
        </w:rPr>
        <w:t>valstybės biudžeto specialiosios tikslinės dotacijos savivaldybės biudžetui lėšų,</w:t>
      </w:r>
      <w:r w:rsidRPr="00621C34">
        <w:rPr>
          <w:color w:val="000000"/>
        </w:rPr>
        <w:t xml:space="preserve"> skirtų </w:t>
      </w:r>
      <w:r w:rsidR="00EE1E6B" w:rsidRPr="00621C34">
        <w:rPr>
          <w:color w:val="000000"/>
        </w:rPr>
        <w:t>socialinei paramai mokiniams.</w:t>
      </w:r>
    </w:p>
    <w:p w14:paraId="5CBC2FA2" w14:textId="77777777" w:rsidR="002E4D6C" w:rsidRPr="00621C34" w:rsidRDefault="00FB7A21" w:rsidP="00621C34">
      <w:pPr>
        <w:tabs>
          <w:tab w:val="left" w:pos="1620"/>
        </w:tabs>
        <w:spacing w:line="360" w:lineRule="auto"/>
        <w:ind w:firstLine="720"/>
        <w:jc w:val="both"/>
      </w:pPr>
      <w:r w:rsidRPr="00621C34">
        <w:t xml:space="preserve">12. </w:t>
      </w:r>
      <w:r w:rsidR="002E4D6C" w:rsidRPr="00621C34">
        <w:t xml:space="preserve">Šio Aprašo </w:t>
      </w:r>
      <w:r w:rsidRPr="00621C34">
        <w:t>11</w:t>
      </w:r>
      <w:r w:rsidR="002E4D6C" w:rsidRPr="00621C34">
        <w:t xml:space="preserve"> punkt</w:t>
      </w:r>
      <w:r w:rsidRPr="00621C34">
        <w:t>e</w:t>
      </w:r>
      <w:r w:rsidR="002E4D6C" w:rsidRPr="00621C34">
        <w:t xml:space="preserve"> nustatytas nemokamas maitinimas, turint tam lėšų, mokiniui gali būti skiriamas tik mokyklai pasiūlius </w:t>
      </w:r>
      <w:r w:rsidR="002E4D6C" w:rsidRPr="00621C34">
        <w:rPr>
          <w:color w:val="000000"/>
        </w:rPr>
        <w:t>mokinio</w:t>
      </w:r>
      <w:r w:rsidR="002E4D6C" w:rsidRPr="00621C34">
        <w:t xml:space="preserve"> gyvenamosios vietos seniūnijos rajono savivaldybės administracijos direktoriaus sudarytai socialinės paramos teikimo komisijai (toliau – Komisija) svarstyti siūlymą skirti jam nemokamą maitinimą. Šiuo atveju seniūnijos socialinis darbuotojas turi patikrinti bendrai gyvenančių asmenų ar vieno gyvenančio asmens gyvenimo sąlygas bei surašyti buities ir gyvenimo sąlygų patikrinimo aktą. </w:t>
      </w:r>
    </w:p>
    <w:p w14:paraId="5CBC2FA3" w14:textId="77777777" w:rsidR="002E4D6C" w:rsidRPr="00621C34" w:rsidRDefault="00FB7A21" w:rsidP="00621C34">
      <w:pPr>
        <w:spacing w:line="360" w:lineRule="auto"/>
        <w:ind w:firstLine="720"/>
        <w:jc w:val="both"/>
      </w:pPr>
      <w:r w:rsidRPr="00621C34">
        <w:t>13</w:t>
      </w:r>
      <w:r w:rsidR="002E4D6C" w:rsidRPr="00621C34">
        <w:t xml:space="preserve">. Šio Aprašo </w:t>
      </w:r>
      <w:r w:rsidRPr="00621C34">
        <w:t>11 punkt</w:t>
      </w:r>
      <w:r w:rsidR="002E4D6C" w:rsidRPr="00621C34">
        <w:t>e nustatytas nemokamas maitinimas skiriamas iki kalendorinių metų pabaigos arba iki mokslo metų pabaigos, bet ne ilgiau kaip 6 mėnesiams. Dėl šio maitinimo pratęsimo mokslo metais turi būti pateikiamas naujas prašymas, kuris svarstomas šio Aprašo nustatyta tvarka.</w:t>
      </w:r>
    </w:p>
    <w:p w14:paraId="5CBC2FA4" w14:textId="77777777" w:rsidR="002E4D6C" w:rsidRDefault="002E4D6C" w:rsidP="002E4D6C">
      <w:pPr>
        <w:rPr>
          <w:sz w:val="26"/>
          <w:szCs w:val="26"/>
        </w:rPr>
      </w:pPr>
    </w:p>
    <w:p w14:paraId="5CBC2FA5" w14:textId="77777777" w:rsidR="002E4D6C" w:rsidRDefault="002E4D6C" w:rsidP="002E4D6C">
      <w:pPr>
        <w:jc w:val="center"/>
        <w:rPr>
          <w:b/>
          <w:bCs/>
          <w:sz w:val="26"/>
          <w:szCs w:val="26"/>
        </w:rPr>
      </w:pPr>
      <w:r>
        <w:rPr>
          <w:b/>
          <w:bCs/>
          <w:sz w:val="26"/>
          <w:szCs w:val="26"/>
        </w:rPr>
        <w:t>IV. NEMOKAMO MAITINIMO KAINŲ NUSTATYMAS</w:t>
      </w:r>
    </w:p>
    <w:p w14:paraId="5CBC2FA6" w14:textId="77777777" w:rsidR="002E4D6C" w:rsidRDefault="002E4D6C" w:rsidP="002E4D6C">
      <w:pPr>
        <w:pStyle w:val="Pagrindinistekstas"/>
        <w:ind w:firstLine="720"/>
        <w:rPr>
          <w:szCs w:val="26"/>
        </w:rPr>
      </w:pPr>
    </w:p>
    <w:p w14:paraId="5CBC2FA7" w14:textId="77777777" w:rsidR="00F345EB" w:rsidRPr="00621C34" w:rsidRDefault="002E4D6C" w:rsidP="00621C34">
      <w:pPr>
        <w:spacing w:line="360" w:lineRule="auto"/>
        <w:ind w:firstLine="720"/>
        <w:jc w:val="both"/>
      </w:pPr>
      <w:r>
        <w:rPr>
          <w:szCs w:val="26"/>
        </w:rPr>
        <w:t>1</w:t>
      </w:r>
      <w:r w:rsidR="00F345EB">
        <w:rPr>
          <w:szCs w:val="26"/>
        </w:rPr>
        <w:t>4</w:t>
      </w:r>
      <w:r>
        <w:rPr>
          <w:szCs w:val="26"/>
        </w:rPr>
        <w:t xml:space="preserve">. </w:t>
      </w:r>
      <w:r w:rsidR="00F345EB">
        <w:t xml:space="preserve">Mokinių nemokamam maitinimui </w:t>
      </w:r>
      <w:r w:rsidR="00F345EB">
        <w:rPr>
          <w:iCs/>
        </w:rPr>
        <w:t>skirtiems</w:t>
      </w:r>
      <w:r w:rsidR="00F345EB">
        <w:rPr>
          <w:i/>
          <w:iCs/>
        </w:rPr>
        <w:t xml:space="preserve"> </w:t>
      </w:r>
      <w:r w:rsidR="00F345EB">
        <w:t xml:space="preserve">produktams įsigyti skiriamų lėšų dydis vienai dienai vienam mokiniui nustatomas vadovaujantis Lietuvos Respublikos sveikatos apsaugos </w:t>
      </w:r>
      <w:r w:rsidR="00F345EB" w:rsidRPr="00621C34">
        <w:t>ministro patvirtintu pusryčių, pietų ir pavakarių patiekalų gamybai reikalingų produktų rinkinių sąrašu pagal mokinių amžiaus grupes.</w:t>
      </w:r>
    </w:p>
    <w:p w14:paraId="5CBC2FA8" w14:textId="77777777" w:rsidR="002E4D6C" w:rsidRPr="00621C34" w:rsidRDefault="002E4D6C" w:rsidP="00621C34">
      <w:pPr>
        <w:pStyle w:val="Pagrindinistekstas"/>
        <w:spacing w:line="360" w:lineRule="auto"/>
        <w:ind w:firstLine="720"/>
        <w:jc w:val="both"/>
        <w:rPr>
          <w:sz w:val="24"/>
        </w:rPr>
      </w:pPr>
      <w:r w:rsidRPr="00621C34">
        <w:rPr>
          <w:sz w:val="24"/>
        </w:rPr>
        <w:t>1</w:t>
      </w:r>
      <w:r w:rsidR="00F345EB" w:rsidRPr="00621C34">
        <w:rPr>
          <w:sz w:val="24"/>
        </w:rPr>
        <w:t>5</w:t>
      </w:r>
      <w:r w:rsidRPr="00621C34">
        <w:rPr>
          <w:sz w:val="24"/>
        </w:rPr>
        <w:t>. Produktams įsigyti skiriamų lėšų dydį nustato rajono savivaldybės administracijos direktorius.</w:t>
      </w:r>
    </w:p>
    <w:p w14:paraId="5CBC2FA9" w14:textId="77777777" w:rsidR="002E4D6C" w:rsidRDefault="002E4D6C" w:rsidP="002E4D6C">
      <w:pPr>
        <w:rPr>
          <w:b/>
          <w:sz w:val="26"/>
          <w:szCs w:val="26"/>
        </w:rPr>
      </w:pPr>
    </w:p>
    <w:p w14:paraId="5CBC2FAA" w14:textId="77777777" w:rsidR="002E4D6C" w:rsidRDefault="002E4D6C" w:rsidP="002E4D6C">
      <w:pPr>
        <w:jc w:val="center"/>
        <w:rPr>
          <w:b/>
          <w:sz w:val="26"/>
          <w:szCs w:val="26"/>
        </w:rPr>
      </w:pPr>
      <w:r>
        <w:rPr>
          <w:b/>
          <w:sz w:val="26"/>
          <w:szCs w:val="26"/>
        </w:rPr>
        <w:t>V. MOKINIŲ NEMOKAMO MAITINIMO ORGANIZAVIMAS</w:t>
      </w:r>
    </w:p>
    <w:p w14:paraId="5CBC2FAB" w14:textId="77777777" w:rsidR="002E4D6C" w:rsidRDefault="002E4D6C" w:rsidP="002E4D6C">
      <w:pPr>
        <w:rPr>
          <w:b/>
          <w:sz w:val="26"/>
          <w:szCs w:val="26"/>
        </w:rPr>
      </w:pPr>
    </w:p>
    <w:p w14:paraId="5CBC2FAC" w14:textId="77777777" w:rsidR="002E4D6C" w:rsidRPr="00621C34" w:rsidRDefault="002E4D6C" w:rsidP="00621C34">
      <w:pPr>
        <w:pStyle w:val="Pagrindinistekstas"/>
        <w:spacing w:line="360" w:lineRule="auto"/>
        <w:ind w:firstLine="720"/>
        <w:jc w:val="both"/>
        <w:rPr>
          <w:sz w:val="24"/>
        </w:rPr>
      </w:pPr>
      <w:r w:rsidRPr="00621C34">
        <w:rPr>
          <w:sz w:val="24"/>
        </w:rPr>
        <w:t>1</w:t>
      </w:r>
      <w:r w:rsidR="002D65E4" w:rsidRPr="00621C34">
        <w:rPr>
          <w:sz w:val="24"/>
        </w:rPr>
        <w:t>6</w:t>
      </w:r>
      <w:r w:rsidRPr="00621C34">
        <w:rPr>
          <w:sz w:val="24"/>
        </w:rPr>
        <w:t xml:space="preserve">. </w:t>
      </w:r>
      <w:r w:rsidR="004C43E8" w:rsidRPr="00621C34">
        <w:rPr>
          <w:sz w:val="24"/>
        </w:rPr>
        <w:t xml:space="preserve">Mokinių maitinimas mokykloje organizuojamas vadovaujantis </w:t>
      </w:r>
      <w:r w:rsidR="00CE2DB3" w:rsidRPr="00621C34">
        <w:rPr>
          <w:sz w:val="24"/>
        </w:rPr>
        <w:t>Vaikų m</w:t>
      </w:r>
      <w:r w:rsidR="004C43E8" w:rsidRPr="00621C34">
        <w:rPr>
          <w:sz w:val="24"/>
        </w:rPr>
        <w:t xml:space="preserve">aitinimo organizavimo tvarkos aprašu, patvirtintu Lietuvos Respublikos sveikatos apsaugos ministro 2011 m. lapkričio 11 d. įsakymu Nr. V-964 „Dėl </w:t>
      </w:r>
      <w:r w:rsidR="00CE2DB3" w:rsidRPr="00621C34">
        <w:rPr>
          <w:sz w:val="24"/>
        </w:rPr>
        <w:t xml:space="preserve">vaikų </w:t>
      </w:r>
      <w:r w:rsidR="004C43E8" w:rsidRPr="00621C34">
        <w:rPr>
          <w:sz w:val="24"/>
        </w:rPr>
        <w:t>maitinimo organizavimo tvarkos aprašo patvirtinimo</w:t>
      </w:r>
      <w:r w:rsidR="00CE2DB3" w:rsidRPr="00621C34">
        <w:rPr>
          <w:sz w:val="24"/>
        </w:rPr>
        <w:t>“</w:t>
      </w:r>
      <w:r w:rsidRPr="00621C34">
        <w:rPr>
          <w:sz w:val="24"/>
        </w:rPr>
        <w:t>.</w:t>
      </w:r>
    </w:p>
    <w:p w14:paraId="5CBC2FAD" w14:textId="77777777" w:rsidR="002E4D6C" w:rsidRPr="00621C34" w:rsidRDefault="002E4D6C" w:rsidP="00621C34">
      <w:pPr>
        <w:pStyle w:val="Pagrindinistekstas"/>
        <w:spacing w:line="360" w:lineRule="auto"/>
        <w:ind w:firstLine="720"/>
        <w:jc w:val="both"/>
        <w:rPr>
          <w:sz w:val="24"/>
        </w:rPr>
      </w:pPr>
      <w:r w:rsidRPr="00621C34">
        <w:rPr>
          <w:sz w:val="24"/>
        </w:rPr>
        <w:t>1</w:t>
      </w:r>
      <w:r w:rsidR="002D65E4" w:rsidRPr="00621C34">
        <w:rPr>
          <w:sz w:val="24"/>
        </w:rPr>
        <w:t>7</w:t>
      </w:r>
      <w:r w:rsidRPr="00621C34">
        <w:rPr>
          <w:sz w:val="24"/>
        </w:rPr>
        <w:t>. Mokykloje mokinių nemokamo maitinimo organizavimui koordinuoti skiriamas atsakingas darbuotojas.</w:t>
      </w:r>
    </w:p>
    <w:p w14:paraId="5CBC2FAE" w14:textId="77777777" w:rsidR="002E4D6C" w:rsidRPr="00621C34" w:rsidRDefault="002E4D6C" w:rsidP="00621C34">
      <w:pPr>
        <w:pStyle w:val="Pagrindinistekstas"/>
        <w:spacing w:line="360" w:lineRule="auto"/>
        <w:ind w:firstLine="720"/>
        <w:jc w:val="both"/>
        <w:rPr>
          <w:sz w:val="24"/>
        </w:rPr>
      </w:pPr>
      <w:r w:rsidRPr="00621C34">
        <w:rPr>
          <w:sz w:val="24"/>
        </w:rPr>
        <w:t>1</w:t>
      </w:r>
      <w:r w:rsidR="002D65E4" w:rsidRPr="00621C34">
        <w:rPr>
          <w:sz w:val="24"/>
        </w:rPr>
        <w:t>8</w:t>
      </w:r>
      <w:r w:rsidRPr="00621C34">
        <w:rPr>
          <w:sz w:val="24"/>
        </w:rPr>
        <w:t>. Mokykloje vykdoma griežta nemokamą maitinimą gaunančių mokinių apskaita, šalinami pasitaikantys piktnaudžiavimo atvejai (parduodamas ar niokojamas paskirtas maistas ir pan.). Rekomenduojama mokiniams kasdien duoti vardinius nemokamo maitinimo talonus, nurodant mokinio klasę.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duomenų saugos nuostatų patvirtinimo“</w:t>
      </w:r>
      <w:r w:rsidR="002D65E4" w:rsidRPr="00621C34">
        <w:rPr>
          <w:sz w:val="24"/>
        </w:rPr>
        <w:t xml:space="preserve">. </w:t>
      </w:r>
      <w:r w:rsidRPr="00621C34">
        <w:rPr>
          <w:sz w:val="24"/>
        </w:rPr>
        <w:t>Nemokamą maitinimą gaunančių mokinių apskaitą ir procedūras nustato mokyklos vadovas.</w:t>
      </w:r>
    </w:p>
    <w:p w14:paraId="5CBC2FAF" w14:textId="77777777" w:rsidR="002E4D6C" w:rsidRDefault="002E4D6C" w:rsidP="002E4D6C">
      <w:pPr>
        <w:pStyle w:val="Antrat4"/>
        <w:numPr>
          <w:ilvl w:val="3"/>
          <w:numId w:val="2"/>
        </w:numPr>
        <w:tabs>
          <w:tab w:val="left" w:pos="0"/>
        </w:tabs>
        <w:spacing w:before="0" w:after="0"/>
        <w:jc w:val="center"/>
        <w:rPr>
          <w:sz w:val="26"/>
          <w:szCs w:val="26"/>
        </w:rPr>
      </w:pPr>
    </w:p>
    <w:p w14:paraId="5CBC2FB0" w14:textId="77777777" w:rsidR="002E4D6C" w:rsidRPr="00621C34" w:rsidRDefault="002E4D6C" w:rsidP="002E4D6C">
      <w:pPr>
        <w:pStyle w:val="Antrat4"/>
        <w:numPr>
          <w:ilvl w:val="3"/>
          <w:numId w:val="2"/>
        </w:numPr>
        <w:tabs>
          <w:tab w:val="left" w:pos="0"/>
        </w:tabs>
        <w:spacing w:before="0" w:after="0"/>
        <w:jc w:val="center"/>
        <w:rPr>
          <w:sz w:val="24"/>
          <w:szCs w:val="24"/>
        </w:rPr>
      </w:pPr>
      <w:r w:rsidRPr="00621C34">
        <w:rPr>
          <w:sz w:val="24"/>
          <w:szCs w:val="24"/>
        </w:rPr>
        <w:t>VI. ATSAKINGI ASMENYS, JŲ TEISĖS IR PAREIGOS, NEMOKAMO MAITINIMO APSKAITA IR ATSISKAITYMO TVARKA</w:t>
      </w:r>
    </w:p>
    <w:p w14:paraId="5CBC2FB1" w14:textId="77777777" w:rsidR="002E4D6C" w:rsidRPr="00621C34" w:rsidRDefault="002E4D6C" w:rsidP="002E4D6C">
      <w:pPr>
        <w:ind w:firstLine="720"/>
      </w:pPr>
    </w:p>
    <w:p w14:paraId="5CBC2FB2" w14:textId="77777777" w:rsidR="002E4D6C" w:rsidRPr="00621C34" w:rsidRDefault="002E4D6C" w:rsidP="00DA7189">
      <w:pPr>
        <w:pStyle w:val="Pagrindinistekstas"/>
        <w:spacing w:line="360" w:lineRule="auto"/>
        <w:ind w:firstLine="720"/>
        <w:jc w:val="both"/>
        <w:rPr>
          <w:sz w:val="24"/>
        </w:rPr>
      </w:pPr>
      <w:r w:rsidRPr="00621C34">
        <w:rPr>
          <w:sz w:val="24"/>
        </w:rPr>
        <w:t>1</w:t>
      </w:r>
      <w:r w:rsidR="002D65E4" w:rsidRPr="00621C34">
        <w:rPr>
          <w:sz w:val="24"/>
        </w:rPr>
        <w:t>9</w:t>
      </w:r>
      <w:r w:rsidRPr="00621C34">
        <w:rPr>
          <w:sz w:val="24"/>
        </w:rPr>
        <w:t>. Mokyklos vadovas:</w:t>
      </w:r>
    </w:p>
    <w:p w14:paraId="5CBC2FB3" w14:textId="77777777" w:rsidR="002E4D6C" w:rsidRPr="00621C34" w:rsidRDefault="002E4D6C" w:rsidP="00DA7189">
      <w:pPr>
        <w:pStyle w:val="Pagrindinistekstas"/>
        <w:spacing w:line="360" w:lineRule="auto"/>
        <w:ind w:firstLine="720"/>
        <w:jc w:val="both"/>
        <w:rPr>
          <w:sz w:val="24"/>
        </w:rPr>
      </w:pPr>
      <w:r w:rsidRPr="00621C34">
        <w:rPr>
          <w:sz w:val="24"/>
        </w:rPr>
        <w:t>1</w:t>
      </w:r>
      <w:r w:rsidR="002D65E4" w:rsidRPr="00621C34">
        <w:rPr>
          <w:sz w:val="24"/>
        </w:rPr>
        <w:t>9</w:t>
      </w:r>
      <w:r w:rsidRPr="00621C34">
        <w:rPr>
          <w:sz w:val="24"/>
        </w:rPr>
        <w:t>.1. atsako už valstybės ir rajono savivaldybės biudžeto lėšų, skiriamų nemokamam mokinių maitinimui, tikslingą panaudojimą;</w:t>
      </w:r>
    </w:p>
    <w:p w14:paraId="5CBC2FB4" w14:textId="77777777" w:rsidR="002E4D6C" w:rsidRPr="00621C34" w:rsidRDefault="002E4D6C" w:rsidP="00DA7189">
      <w:pPr>
        <w:pStyle w:val="Pagrindinistekstas"/>
        <w:spacing w:line="360" w:lineRule="auto"/>
        <w:ind w:firstLine="720"/>
        <w:jc w:val="both"/>
        <w:rPr>
          <w:sz w:val="24"/>
        </w:rPr>
      </w:pPr>
      <w:r w:rsidRPr="00621C34">
        <w:rPr>
          <w:sz w:val="24"/>
        </w:rPr>
        <w:t>1</w:t>
      </w:r>
      <w:r w:rsidR="002D65E4" w:rsidRPr="00621C34">
        <w:rPr>
          <w:sz w:val="24"/>
        </w:rPr>
        <w:t>9</w:t>
      </w:r>
      <w:r w:rsidRPr="00621C34">
        <w:rPr>
          <w:sz w:val="24"/>
        </w:rPr>
        <w:t>.2. patvirtina mokinių nemokamo maitinimo organizavimo mokyklose tvarkos aprašą, kuriame numato atsakingus už mokinių nemokamą maitinimą asmenis, nemokamo</w:t>
      </w:r>
      <w:r w:rsidR="00DA7189">
        <w:rPr>
          <w:sz w:val="24"/>
          <w:lang w:val="lt-LT"/>
        </w:rPr>
        <w:t xml:space="preserve"> </w:t>
      </w:r>
      <w:r w:rsidRPr="00621C34">
        <w:rPr>
          <w:sz w:val="24"/>
        </w:rPr>
        <w:t>maitinimo laiką pagal klases, mokytojų, mokinių ir kitų atsakingų asmenų budėjimo laiką ir tvarką, nemokamo maitinimo talonų išdavimo tvarką, valgysiančių mokinių skaičiaus</w:t>
      </w:r>
      <w:r w:rsidR="00DA7189">
        <w:rPr>
          <w:sz w:val="24"/>
          <w:lang w:val="lt-LT"/>
        </w:rPr>
        <w:t xml:space="preserve"> </w:t>
      </w:r>
      <w:r w:rsidRPr="00621C34">
        <w:rPr>
          <w:sz w:val="24"/>
        </w:rPr>
        <w:t>nustatymo ir jo perdavimo maitinimo paslaugą teikiančiai įmonei tvarką, informacijos apie</w:t>
      </w:r>
      <w:r w:rsidR="00DA7189">
        <w:rPr>
          <w:sz w:val="24"/>
          <w:lang w:val="lt-LT"/>
        </w:rPr>
        <w:t xml:space="preserve"> </w:t>
      </w:r>
      <w:r w:rsidRPr="00621C34">
        <w:rPr>
          <w:sz w:val="24"/>
        </w:rPr>
        <w:t>nemokamą maitinimą gaunančius mokinius pateikimą maitinimo paslaugas teikiančiai</w:t>
      </w:r>
      <w:r w:rsidR="00DA7189">
        <w:rPr>
          <w:sz w:val="24"/>
          <w:lang w:val="lt-LT"/>
        </w:rPr>
        <w:t xml:space="preserve"> </w:t>
      </w:r>
      <w:r w:rsidRPr="00621C34">
        <w:rPr>
          <w:sz w:val="24"/>
        </w:rPr>
        <w:t xml:space="preserve">įmonei, mokinių nemokamo maitinimo apskaitos </w:t>
      </w:r>
      <w:r w:rsidRPr="00621C34">
        <w:rPr>
          <w:sz w:val="24"/>
        </w:rPr>
        <w:lastRenderedPageBreak/>
        <w:t>žurnalo (popierinio ir elektroninio) vedimo tvarką</w:t>
      </w:r>
      <w:r w:rsidR="004E6622" w:rsidRPr="00621C34">
        <w:rPr>
          <w:sz w:val="24"/>
        </w:rPr>
        <w:t xml:space="preserve"> bei</w:t>
      </w:r>
      <w:r w:rsidRPr="00621C34">
        <w:rPr>
          <w:sz w:val="24"/>
        </w:rPr>
        <w:t xml:space="preserve"> </w:t>
      </w:r>
      <w:r w:rsidR="004E6622" w:rsidRPr="00621C34">
        <w:rPr>
          <w:sz w:val="24"/>
        </w:rPr>
        <w:t xml:space="preserve">jo </w:t>
      </w:r>
      <w:r w:rsidRPr="00621C34">
        <w:rPr>
          <w:sz w:val="24"/>
        </w:rPr>
        <w:t>pateikimo</w:t>
      </w:r>
      <w:r w:rsidR="004E6622" w:rsidRPr="00621C34">
        <w:rPr>
          <w:sz w:val="24"/>
        </w:rPr>
        <w:t xml:space="preserve"> rajono savivaldybės administracijos Socialinės paramos skyriui</w:t>
      </w:r>
      <w:r w:rsidRPr="00621C34">
        <w:rPr>
          <w:sz w:val="24"/>
        </w:rPr>
        <w:t xml:space="preserve"> tvarką ir kt.;</w:t>
      </w:r>
    </w:p>
    <w:p w14:paraId="5CBC2FB5" w14:textId="77777777" w:rsidR="002E4D6C" w:rsidRPr="00621C34" w:rsidRDefault="002E4D6C" w:rsidP="00DA7189">
      <w:pPr>
        <w:pStyle w:val="Pagrindinistekstas"/>
        <w:spacing w:line="360" w:lineRule="auto"/>
        <w:ind w:firstLine="720"/>
        <w:jc w:val="both"/>
        <w:rPr>
          <w:sz w:val="24"/>
        </w:rPr>
      </w:pPr>
      <w:r w:rsidRPr="00621C34">
        <w:rPr>
          <w:sz w:val="24"/>
        </w:rPr>
        <w:t>1</w:t>
      </w:r>
      <w:r w:rsidR="002D65E4" w:rsidRPr="00621C34">
        <w:rPr>
          <w:sz w:val="24"/>
        </w:rPr>
        <w:t>9</w:t>
      </w:r>
      <w:r w:rsidRPr="00621C34">
        <w:rPr>
          <w:sz w:val="24"/>
        </w:rPr>
        <w:t>.3. skiria atsakingą darbuotoją mokinių nemokamo maitinimo organizavimui mokykloje koordinuoti;</w:t>
      </w:r>
    </w:p>
    <w:p w14:paraId="5CBC2FB6" w14:textId="2A82F340" w:rsidR="002E4D6C" w:rsidRPr="00621C34" w:rsidRDefault="002E4D6C" w:rsidP="00DA7189">
      <w:pPr>
        <w:pStyle w:val="Pagrindinistekstas"/>
        <w:spacing w:line="360" w:lineRule="auto"/>
        <w:ind w:firstLine="720"/>
        <w:jc w:val="both"/>
        <w:rPr>
          <w:sz w:val="24"/>
        </w:rPr>
      </w:pPr>
      <w:r w:rsidRPr="00621C34">
        <w:rPr>
          <w:sz w:val="24"/>
        </w:rPr>
        <w:t>1</w:t>
      </w:r>
      <w:r w:rsidR="002D65E4" w:rsidRPr="00621C34">
        <w:rPr>
          <w:sz w:val="24"/>
        </w:rPr>
        <w:t>9</w:t>
      </w:r>
      <w:r w:rsidRPr="00621C34">
        <w:rPr>
          <w:sz w:val="24"/>
        </w:rPr>
        <w:t>.4. deleguoj</w:t>
      </w:r>
      <w:r w:rsidR="00CE4CD5">
        <w:rPr>
          <w:sz w:val="24"/>
        </w:rPr>
        <w:t>a socialinį pedagogą, jo nesant</w:t>
      </w:r>
      <w:r w:rsidRPr="00621C34">
        <w:rPr>
          <w:sz w:val="24"/>
        </w:rPr>
        <w:t xml:space="preserve"> – kitą atsakingą darbuotoją dalyvauti seniūnijų Komisijų posėdžiuose, svarstant nemokam</w:t>
      </w:r>
      <w:r w:rsidR="004E6622" w:rsidRPr="00621C34">
        <w:rPr>
          <w:sz w:val="24"/>
        </w:rPr>
        <w:t>o maitinimo</w:t>
      </w:r>
      <w:r w:rsidRPr="00621C34">
        <w:rPr>
          <w:sz w:val="24"/>
        </w:rPr>
        <w:t xml:space="preserve"> išimties tvarka skyrimo klausimus;</w:t>
      </w:r>
    </w:p>
    <w:p w14:paraId="5CBC2FB7" w14:textId="20FEA9FF"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.5. pagal sudarytas sutartis atsiskaito su maitinimo paslaugas teikiančiomis įmonėmis pagal jų</w:t>
      </w:r>
      <w:r w:rsidR="00CE4CD5">
        <w:rPr>
          <w:sz w:val="24"/>
        </w:rPr>
        <w:t xml:space="preserve"> pateiktas atskiras sąskaitas-</w:t>
      </w:r>
      <w:r w:rsidRPr="00621C34">
        <w:rPr>
          <w:sz w:val="24"/>
        </w:rPr>
        <w:t>faktūras dėl apmokėjimo už nemokamam mokinių maitinimui skirtus produktus (su PVM) ir dėl apmokėjimo patiekalų gaminimo ir pateikimo išlaidoms padengti (pagal maitinimo paslaugų teikimo sutartis);</w:t>
      </w:r>
    </w:p>
    <w:p w14:paraId="5CBC2FB8" w14:textId="77777777"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.6. užtikrina ir kontroliuoja mokinių nemokamą maitinimą;</w:t>
      </w:r>
    </w:p>
    <w:p w14:paraId="5CBC2FB9" w14:textId="77777777"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.7. renka, kaupia, sistemina duomenis apie nemokamo maitinimo organizavimą mokyklose ir teikia siūlymus rajono savivaldybės administracijai;</w:t>
      </w:r>
    </w:p>
    <w:p w14:paraId="5CBC2FBA" w14:textId="77777777"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.8. užtikrina mokinių nemokamo maitinimo apskaitos žurnalo (popierinio ir elektroninio, naudojant Socialinės paramos informacinės sistemos (SPIS) duomenų bazę) pildymą;</w:t>
      </w:r>
    </w:p>
    <w:p w14:paraId="5CBC2FBB" w14:textId="77777777" w:rsidR="002E4D6C" w:rsidRPr="00621C34" w:rsidRDefault="002E4D6C" w:rsidP="00DA7189">
      <w:pPr>
        <w:spacing w:line="360" w:lineRule="auto"/>
        <w:ind w:firstLine="720"/>
        <w:jc w:val="both"/>
      </w:pPr>
      <w:r w:rsidRPr="00621C34">
        <w:t>1</w:t>
      </w:r>
      <w:r w:rsidR="004E6622" w:rsidRPr="00621C34">
        <w:t>9</w:t>
      </w:r>
      <w:r w:rsidRPr="00621C34">
        <w:t>.9. pasibaigus kiekvienam mėnesiui, pateikia mokinių nemokamo maitinimo apskaitos žurnalo popierinį variantą, pasirašytą mokyklos vadovo, rajono savivaldybės administracijos Socialinės paramos skyriui, kuris, sutikrinęs jį su elektroniniu to mėnesio maitinimo apskaitos žurnalu, patvirtina, kad elektroninis minėto žurnalo variantas yra teisingas. Po patvirtinimo jokie keitimai negalimi;</w:t>
      </w:r>
    </w:p>
    <w:p w14:paraId="5CBC2FBC" w14:textId="77777777"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.10. kasmet nustatyta tvarka ir nustatytu laiku teikia rajono savivaldybės administracijos Finansų skyriui informaciją apie numatomas nepanaudoti tais metais nemokamam moksleivių maitinimui skirtas valstybės biudžeto ir rajono savivaldybės biudžeto lėšas;</w:t>
      </w:r>
    </w:p>
    <w:p w14:paraId="5CBC2FBD" w14:textId="77777777"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.11. organizuoja mokyklos dalyvavimą kitų institucijų vykdomose vaikų maitinimo programose (programoje „Pienas vaikams“, Vaisių vartojimo skatinimo mokyklose programoje ir kitose);</w:t>
      </w:r>
    </w:p>
    <w:p w14:paraId="5CBC2FBE" w14:textId="77777777" w:rsidR="002E4D6C" w:rsidRPr="00621C34" w:rsidRDefault="002E4D6C" w:rsidP="00DA7189">
      <w:pPr>
        <w:pStyle w:val="Pagrindinistekstas"/>
        <w:spacing w:line="360" w:lineRule="auto"/>
        <w:ind w:firstLine="720"/>
        <w:jc w:val="both"/>
        <w:rPr>
          <w:sz w:val="24"/>
        </w:rPr>
      </w:pPr>
      <w:r w:rsidRPr="00621C34">
        <w:rPr>
          <w:sz w:val="24"/>
        </w:rPr>
        <w:t>1</w:t>
      </w:r>
      <w:r w:rsidR="004E6622" w:rsidRPr="00621C34">
        <w:rPr>
          <w:sz w:val="24"/>
        </w:rPr>
        <w:t>9</w:t>
      </w:r>
      <w:r w:rsidRPr="00621C34">
        <w:rPr>
          <w:sz w:val="24"/>
        </w:rPr>
        <w:t xml:space="preserve">.12. siūlo Komisijai (pagal mokinių deklaruotą gyvenamąją vietą arba faktinę gyvenamąją vietą, jei gyvenamoji vieta nedeklaruota) mokinių, kuriems nemokamas maitinimas būtų skiriamas šio Aprašo </w:t>
      </w:r>
      <w:r w:rsidR="004E6622" w:rsidRPr="00621C34">
        <w:rPr>
          <w:sz w:val="24"/>
        </w:rPr>
        <w:t>11</w:t>
      </w:r>
      <w:r w:rsidRPr="00621C34">
        <w:rPr>
          <w:sz w:val="24"/>
        </w:rPr>
        <w:t xml:space="preserve"> punkte nustatyta tvarka ir atvejais, kandidatūras</w:t>
      </w:r>
      <w:r w:rsidR="00DC3263" w:rsidRPr="00621C34">
        <w:rPr>
          <w:sz w:val="24"/>
        </w:rPr>
        <w:t>.</w:t>
      </w:r>
      <w:r w:rsidRPr="00621C34">
        <w:rPr>
          <w:sz w:val="24"/>
        </w:rPr>
        <w:t xml:space="preserve"> Jeigu mokinys deklaruoja gyvenamąją vietą kitoje savivaldybėje, tai mokykla siūlyti jam skirti nemokamą maitinimą šio Aprašo </w:t>
      </w:r>
      <w:r w:rsidR="00DC3263" w:rsidRPr="00621C34">
        <w:rPr>
          <w:sz w:val="24"/>
        </w:rPr>
        <w:t>11</w:t>
      </w:r>
      <w:r w:rsidRPr="00621C34">
        <w:rPr>
          <w:sz w:val="24"/>
        </w:rPr>
        <w:t xml:space="preserve"> punkte nustatyta tvarka ir atvejais gali tik tuo atveju, jeigu yra gautas tos savivaldybės sprendimas skirti analogišką nemokamą maitinimą;</w:t>
      </w:r>
    </w:p>
    <w:p w14:paraId="5CBC2FBF" w14:textId="77777777" w:rsidR="002E4D6C" w:rsidRPr="00621C34" w:rsidRDefault="007A3E7A" w:rsidP="00DA7189">
      <w:pPr>
        <w:pStyle w:val="Pagrindinistekstas"/>
        <w:spacing w:line="360" w:lineRule="auto"/>
        <w:ind w:firstLine="720"/>
        <w:jc w:val="both"/>
        <w:rPr>
          <w:rFonts w:eastAsia="Arial Unicode MS"/>
          <w:sz w:val="24"/>
        </w:rPr>
      </w:pPr>
      <w:r w:rsidRPr="00621C34">
        <w:rPr>
          <w:rFonts w:eastAsia="Arial Unicode MS"/>
          <w:sz w:val="24"/>
        </w:rPr>
        <w:t>20</w:t>
      </w:r>
      <w:r w:rsidR="002E4D6C" w:rsidRPr="00621C34">
        <w:rPr>
          <w:rFonts w:eastAsia="Arial Unicode MS"/>
          <w:sz w:val="24"/>
        </w:rPr>
        <w:t>. Rajono savivaldybės administracija:</w:t>
      </w:r>
    </w:p>
    <w:p w14:paraId="5CBC2FC0" w14:textId="7958DD6F" w:rsidR="002E4D6C" w:rsidRPr="00621C34" w:rsidRDefault="007A3E7A" w:rsidP="00DA7189">
      <w:pPr>
        <w:pStyle w:val="Pagrindinistekstas"/>
        <w:spacing w:line="360" w:lineRule="auto"/>
        <w:ind w:firstLine="720"/>
        <w:jc w:val="both"/>
        <w:rPr>
          <w:rFonts w:eastAsia="Arial Unicode MS"/>
          <w:sz w:val="24"/>
        </w:rPr>
      </w:pPr>
      <w:r w:rsidRPr="00621C34">
        <w:rPr>
          <w:rFonts w:eastAsia="Arial Unicode MS"/>
          <w:sz w:val="24"/>
        </w:rPr>
        <w:t>20</w:t>
      </w:r>
      <w:r w:rsidR="002E4D6C" w:rsidRPr="00621C34">
        <w:rPr>
          <w:rFonts w:eastAsia="Arial Unicode MS"/>
          <w:sz w:val="24"/>
        </w:rPr>
        <w:t>.1. vad</w:t>
      </w:r>
      <w:r w:rsidR="009A3FCA" w:rsidRPr="00621C34">
        <w:rPr>
          <w:rFonts w:eastAsia="Arial Unicode MS"/>
          <w:sz w:val="24"/>
        </w:rPr>
        <w:t xml:space="preserve">ovaudamasi socialinės apsaugos ir darbo ministro </w:t>
      </w:r>
      <w:r w:rsidR="002E4D6C" w:rsidRPr="00621C34">
        <w:rPr>
          <w:sz w:val="24"/>
        </w:rPr>
        <w:t>patvirtinta</w:t>
      </w:r>
      <w:r w:rsidR="009A3FCA" w:rsidRPr="00621C34">
        <w:rPr>
          <w:sz w:val="24"/>
        </w:rPr>
        <w:t xml:space="preserve"> Specialiųjų tikslinių dotacijų</w:t>
      </w:r>
      <w:r w:rsidR="002E4D6C" w:rsidRPr="00621C34">
        <w:rPr>
          <w:sz w:val="24"/>
        </w:rPr>
        <w:t xml:space="preserve"> savivaldyb</w:t>
      </w:r>
      <w:r w:rsidR="009A3FCA" w:rsidRPr="00621C34">
        <w:rPr>
          <w:sz w:val="24"/>
        </w:rPr>
        <w:t>ių biudžetams</w:t>
      </w:r>
      <w:r w:rsidR="002E4D6C" w:rsidRPr="00621C34">
        <w:rPr>
          <w:rFonts w:eastAsia="Arial Unicode MS"/>
          <w:sz w:val="24"/>
        </w:rPr>
        <w:t xml:space="preserve"> lėšų</w:t>
      </w:r>
      <w:r w:rsidR="009A3FCA" w:rsidRPr="00621C34">
        <w:rPr>
          <w:rFonts w:eastAsia="Arial Unicode MS"/>
          <w:sz w:val="24"/>
        </w:rPr>
        <w:t xml:space="preserve"> apskaičiavimo metodika,</w:t>
      </w:r>
      <w:r w:rsidR="002E4D6C" w:rsidRPr="00621C34">
        <w:rPr>
          <w:rFonts w:eastAsia="Arial Unicode MS"/>
          <w:sz w:val="24"/>
        </w:rPr>
        <w:t xml:space="preserve"> nustato pagrįstą valstybės biudžeto </w:t>
      </w:r>
      <w:r w:rsidR="002E4D6C" w:rsidRPr="00621C34">
        <w:rPr>
          <w:rFonts w:eastAsia="Arial Unicode MS"/>
          <w:sz w:val="24"/>
        </w:rPr>
        <w:lastRenderedPageBreak/>
        <w:t>lėšų, reikalingų socialinei paramai mokiniams, poreikį ir teikia šiuos duomenis Socialinės apsaugos ir darbo ministerijai</w:t>
      </w:r>
      <w:r w:rsidR="009A3FCA" w:rsidRPr="00621C34">
        <w:rPr>
          <w:sz w:val="24"/>
        </w:rPr>
        <w:t>, vadovaudamasi socialinės apsaugos ir darbo ministro patvirtintu Duomenų apie valstybės biudžeto lėšų poreikį socialinei paramai mokiniams teikimo tvarkos aprašu</w:t>
      </w:r>
      <w:r w:rsidR="00BF7B58">
        <w:rPr>
          <w:sz w:val="24"/>
          <w:lang w:val="lt-LT"/>
        </w:rPr>
        <w:t>;</w:t>
      </w:r>
      <w:r w:rsidR="009A3FCA" w:rsidRPr="00621C34">
        <w:rPr>
          <w:sz w:val="24"/>
        </w:rPr>
        <w:t xml:space="preserve"> </w:t>
      </w:r>
    </w:p>
    <w:p w14:paraId="5CBC2FC1" w14:textId="77777777" w:rsidR="002E4D6C" w:rsidRPr="00621C34" w:rsidRDefault="007A3E7A" w:rsidP="00424467">
      <w:pPr>
        <w:pStyle w:val="Pagrindinistekstas"/>
        <w:spacing w:line="360" w:lineRule="auto"/>
        <w:ind w:firstLine="720"/>
        <w:jc w:val="both"/>
        <w:rPr>
          <w:rFonts w:eastAsia="Arial Unicode MS"/>
          <w:sz w:val="24"/>
        </w:rPr>
      </w:pPr>
      <w:r w:rsidRPr="00621C34">
        <w:rPr>
          <w:rFonts w:eastAsia="Arial Unicode MS"/>
          <w:sz w:val="24"/>
        </w:rPr>
        <w:t>20</w:t>
      </w:r>
      <w:r w:rsidR="002E4D6C" w:rsidRPr="00621C34">
        <w:rPr>
          <w:rFonts w:eastAsia="Arial Unicode MS"/>
          <w:sz w:val="24"/>
        </w:rPr>
        <w:t>.2. skirsto nemokamam maitinimui gautas valstybės biudžeto ir rajono savivaldybės biudžeto lėšas mokykloms ir teikia tvirtinti rajono savivaldybės tarybai;</w:t>
      </w:r>
    </w:p>
    <w:p w14:paraId="5CBC2FC2" w14:textId="77777777" w:rsidR="002E4D6C" w:rsidRPr="00621C34" w:rsidRDefault="007A3E7A" w:rsidP="00424467">
      <w:pPr>
        <w:pStyle w:val="Pagrindinistekstas"/>
        <w:spacing w:line="360" w:lineRule="auto"/>
        <w:ind w:firstLine="720"/>
        <w:jc w:val="both"/>
        <w:rPr>
          <w:rFonts w:eastAsia="Arial Unicode MS"/>
          <w:sz w:val="24"/>
        </w:rPr>
      </w:pPr>
      <w:r w:rsidRPr="00621C34">
        <w:rPr>
          <w:rFonts w:eastAsia="Arial Unicode MS"/>
          <w:sz w:val="24"/>
        </w:rPr>
        <w:t>20</w:t>
      </w:r>
      <w:r w:rsidR="002E4D6C" w:rsidRPr="00621C34">
        <w:rPr>
          <w:rFonts w:eastAsia="Arial Unicode MS"/>
          <w:sz w:val="24"/>
        </w:rPr>
        <w:t xml:space="preserve">.3. </w:t>
      </w:r>
      <w:r w:rsidR="004C43E8" w:rsidRPr="00621C34">
        <w:rPr>
          <w:rFonts w:eastAsia="Arial Unicode MS"/>
          <w:sz w:val="24"/>
        </w:rPr>
        <w:t>atsako už duomenų apie socialinės paramos mokiniams gavėjus ir jiems teikiamą socialinę paramą mokiniams teikimą Socialinės paramos šeimai informacinėje sistemoje (SPIS)</w:t>
      </w:r>
      <w:r w:rsidR="002E4D6C" w:rsidRPr="00621C34">
        <w:rPr>
          <w:rFonts w:eastAsia="Arial Unicode MS"/>
          <w:sz w:val="24"/>
        </w:rPr>
        <w:t>;</w:t>
      </w:r>
    </w:p>
    <w:p w14:paraId="5CBC2FC3" w14:textId="77777777" w:rsidR="002E4D6C" w:rsidRPr="00621C34" w:rsidRDefault="007A3E7A" w:rsidP="00424467">
      <w:pPr>
        <w:pStyle w:val="Pagrindinistekstas"/>
        <w:spacing w:line="360" w:lineRule="auto"/>
        <w:ind w:firstLine="720"/>
        <w:jc w:val="both"/>
        <w:rPr>
          <w:rFonts w:eastAsia="Arial Unicode MS"/>
          <w:sz w:val="24"/>
        </w:rPr>
      </w:pPr>
      <w:r w:rsidRPr="00621C34">
        <w:rPr>
          <w:rFonts w:eastAsia="Arial Unicode MS"/>
          <w:sz w:val="24"/>
        </w:rPr>
        <w:t>20</w:t>
      </w:r>
      <w:r w:rsidR="002E4D6C" w:rsidRPr="00621C34">
        <w:rPr>
          <w:rFonts w:eastAsia="Arial Unicode MS"/>
          <w:sz w:val="24"/>
        </w:rPr>
        <w:t xml:space="preserve">.4. </w:t>
      </w:r>
      <w:r w:rsidR="002E4D6C" w:rsidRPr="00621C34">
        <w:rPr>
          <w:sz w:val="24"/>
        </w:rPr>
        <w:t xml:space="preserve">renka ir kaupia duomenis apie suteiktą socialinę paramą mokiniams, analizuoja duomenis apie remiamus mokinius ir lėšų panaudojimą mokyklose, laiku apskaičiuoja papildomai reikalingas </w:t>
      </w:r>
      <w:r w:rsidR="002E4D6C" w:rsidRPr="00621C34">
        <w:rPr>
          <w:rFonts w:eastAsia="Arial Unicode MS"/>
          <w:sz w:val="24"/>
        </w:rPr>
        <w:t>ar numatomas nepanaudoti einamaisiais metais lėšas;</w:t>
      </w:r>
    </w:p>
    <w:p w14:paraId="5CBC2FC4" w14:textId="58884030" w:rsidR="002E4D6C" w:rsidRPr="00621C34" w:rsidRDefault="00B43419" w:rsidP="00424467">
      <w:pPr>
        <w:pStyle w:val="Pagrindinistekstas"/>
        <w:tabs>
          <w:tab w:val="left" w:pos="0"/>
        </w:tabs>
        <w:spacing w:line="360" w:lineRule="auto"/>
        <w:ind w:firstLine="720"/>
        <w:jc w:val="both"/>
        <w:rPr>
          <w:sz w:val="24"/>
        </w:rPr>
      </w:pPr>
      <w:r w:rsidRPr="00621C34">
        <w:rPr>
          <w:rFonts w:eastAsia="Arial Unicode MS"/>
          <w:sz w:val="24"/>
        </w:rPr>
        <w:t>20</w:t>
      </w:r>
      <w:r w:rsidR="002E4D6C" w:rsidRPr="00621C34">
        <w:rPr>
          <w:rFonts w:eastAsia="Arial Unicode MS"/>
          <w:sz w:val="24"/>
        </w:rPr>
        <w:t>.5.</w:t>
      </w:r>
      <w:r w:rsidR="002E4D6C" w:rsidRPr="00621C34">
        <w:rPr>
          <w:sz w:val="24"/>
        </w:rPr>
        <w:t xml:space="preserve"> vadovaudamasi </w:t>
      </w:r>
      <w:r w:rsidR="00034096" w:rsidRPr="00621C34">
        <w:rPr>
          <w:sz w:val="24"/>
        </w:rPr>
        <w:t>socialinės apsaugos ir darbo ministro patvirtintu D</w:t>
      </w:r>
      <w:r w:rsidR="002E4D6C" w:rsidRPr="00621C34">
        <w:rPr>
          <w:sz w:val="24"/>
        </w:rPr>
        <w:t>uomenų apie suteiktą socialinę</w:t>
      </w:r>
      <w:r w:rsidR="00034096" w:rsidRPr="00621C34">
        <w:rPr>
          <w:sz w:val="24"/>
        </w:rPr>
        <w:t xml:space="preserve"> paramą mokiniams teikimo tvarkos aprašu</w:t>
      </w:r>
      <w:r w:rsidR="002E4D6C" w:rsidRPr="00621C34">
        <w:rPr>
          <w:sz w:val="24"/>
        </w:rPr>
        <w:t>, teikia Socialinės apsaugos ir darbo ministerijai duomenis apie suteiktą socialinę paramą mokiniams ir, jei reikia, kitą informaciją;</w:t>
      </w:r>
    </w:p>
    <w:p w14:paraId="5CBC2FC5" w14:textId="77777777" w:rsidR="002E4D6C" w:rsidRPr="00621C34" w:rsidRDefault="00034096" w:rsidP="00424467">
      <w:pPr>
        <w:pStyle w:val="Pagrindinistekstas"/>
        <w:spacing w:line="360" w:lineRule="auto"/>
        <w:ind w:firstLine="720"/>
        <w:jc w:val="both"/>
        <w:rPr>
          <w:rFonts w:eastAsia="Arial Unicode MS"/>
          <w:sz w:val="24"/>
        </w:rPr>
      </w:pPr>
      <w:r w:rsidRPr="00621C34">
        <w:rPr>
          <w:sz w:val="24"/>
        </w:rPr>
        <w:t>20</w:t>
      </w:r>
      <w:r w:rsidR="002E4D6C" w:rsidRPr="00621C34">
        <w:rPr>
          <w:sz w:val="24"/>
        </w:rPr>
        <w:t xml:space="preserve">.6. </w:t>
      </w:r>
      <w:r w:rsidR="002E4D6C" w:rsidRPr="00621C34">
        <w:rPr>
          <w:rFonts w:eastAsia="Arial Unicode MS"/>
          <w:sz w:val="24"/>
        </w:rPr>
        <w:t>atsako už valstybės ir rajono savivaldybės biudžeto lėšų, skiriamų socialinei paramai mokiniams, tikslingą panaudojimą;</w:t>
      </w:r>
    </w:p>
    <w:p w14:paraId="5CBC2FC6" w14:textId="77777777" w:rsidR="002E4D6C" w:rsidRPr="00621C34" w:rsidRDefault="00034096" w:rsidP="00424467">
      <w:pPr>
        <w:pStyle w:val="Pagrindinistekstas"/>
        <w:spacing w:line="360" w:lineRule="auto"/>
        <w:ind w:firstLine="720"/>
        <w:jc w:val="both"/>
        <w:rPr>
          <w:sz w:val="24"/>
        </w:rPr>
      </w:pPr>
      <w:r w:rsidRPr="00621C34">
        <w:rPr>
          <w:sz w:val="24"/>
        </w:rPr>
        <w:t>20</w:t>
      </w:r>
      <w:r w:rsidR="002E4D6C" w:rsidRPr="00621C34">
        <w:rPr>
          <w:sz w:val="24"/>
        </w:rPr>
        <w:t>.7. administruoja mokinių nemokamą maitinimą mokyklose:</w:t>
      </w:r>
    </w:p>
    <w:p w14:paraId="5CBC2FC7" w14:textId="106DB5E5" w:rsidR="002E4D6C" w:rsidRPr="00621C34" w:rsidRDefault="00034096" w:rsidP="00424467">
      <w:pPr>
        <w:pStyle w:val="Pagrindinistekstas"/>
        <w:spacing w:line="360" w:lineRule="auto"/>
        <w:ind w:firstLine="720"/>
        <w:jc w:val="both"/>
        <w:rPr>
          <w:sz w:val="24"/>
        </w:rPr>
      </w:pPr>
      <w:r w:rsidRPr="00621C34">
        <w:rPr>
          <w:sz w:val="24"/>
        </w:rPr>
        <w:t>20</w:t>
      </w:r>
      <w:r w:rsidR="002E4D6C" w:rsidRPr="00621C34">
        <w:rPr>
          <w:sz w:val="24"/>
        </w:rPr>
        <w:t>.7.1. priima prašym</w:t>
      </w:r>
      <w:r w:rsidR="00CE4CD5">
        <w:rPr>
          <w:sz w:val="24"/>
        </w:rPr>
        <w:t>us mokinių nemokamam maitinimui;</w:t>
      </w:r>
    </w:p>
    <w:p w14:paraId="5CBC2FC8" w14:textId="677FACCE" w:rsidR="002E4D6C" w:rsidRPr="00621C34" w:rsidRDefault="00034096" w:rsidP="00424467">
      <w:pPr>
        <w:pStyle w:val="Pagrindinistekstas"/>
        <w:spacing w:line="360" w:lineRule="auto"/>
        <w:ind w:firstLine="720"/>
        <w:jc w:val="both"/>
        <w:rPr>
          <w:sz w:val="24"/>
        </w:rPr>
      </w:pPr>
      <w:r w:rsidRPr="00621C34">
        <w:rPr>
          <w:sz w:val="24"/>
        </w:rPr>
        <w:t>20</w:t>
      </w:r>
      <w:r w:rsidR="002E4D6C" w:rsidRPr="00621C34">
        <w:rPr>
          <w:sz w:val="24"/>
        </w:rPr>
        <w:t>.7.2. tikrina pareiškėjų pateiktą informaciją, turinčią įtakos teisei į socialinę paramą mokiniams, ir suveda į Socialinės paramos informaci</w:t>
      </w:r>
      <w:r w:rsidR="00CE4CD5">
        <w:rPr>
          <w:sz w:val="24"/>
        </w:rPr>
        <w:t>nę sistemos (SPIS) duomenų bazę;</w:t>
      </w:r>
    </w:p>
    <w:p w14:paraId="5CBC2FC9" w14:textId="54BFF269" w:rsidR="002E4D6C" w:rsidRPr="00621C34" w:rsidRDefault="00034096" w:rsidP="00424467">
      <w:pPr>
        <w:pStyle w:val="Pagrindinistekstas"/>
        <w:spacing w:line="360" w:lineRule="auto"/>
        <w:ind w:firstLine="720"/>
        <w:jc w:val="both"/>
        <w:rPr>
          <w:sz w:val="24"/>
        </w:rPr>
      </w:pPr>
      <w:r w:rsidRPr="00621C34">
        <w:rPr>
          <w:sz w:val="24"/>
        </w:rPr>
        <w:t>20</w:t>
      </w:r>
      <w:r w:rsidR="002E4D6C" w:rsidRPr="00621C34">
        <w:rPr>
          <w:sz w:val="24"/>
        </w:rPr>
        <w:t>.7.3. nustato mokiniams</w:t>
      </w:r>
      <w:r w:rsidR="00CE4CD5">
        <w:rPr>
          <w:sz w:val="24"/>
        </w:rPr>
        <w:t xml:space="preserve"> teisę gauti nemokamą maitinimą;</w:t>
      </w:r>
    </w:p>
    <w:p w14:paraId="5CBC2FCA" w14:textId="0139F66A" w:rsidR="002E4D6C" w:rsidRPr="00621C34" w:rsidRDefault="00034096" w:rsidP="00424467">
      <w:pPr>
        <w:pStyle w:val="Pagrindinistekstas"/>
        <w:spacing w:line="360" w:lineRule="auto"/>
        <w:ind w:firstLine="720"/>
        <w:jc w:val="both"/>
        <w:rPr>
          <w:sz w:val="24"/>
        </w:rPr>
      </w:pPr>
      <w:r w:rsidRPr="00621C34">
        <w:rPr>
          <w:sz w:val="24"/>
        </w:rPr>
        <w:t>20</w:t>
      </w:r>
      <w:r w:rsidR="002E4D6C" w:rsidRPr="00621C34">
        <w:rPr>
          <w:sz w:val="24"/>
        </w:rPr>
        <w:t>.7.4. rengia spren</w:t>
      </w:r>
      <w:r w:rsidR="00CE4CD5">
        <w:rPr>
          <w:sz w:val="24"/>
        </w:rPr>
        <w:t>dimus skirti nemokamą maitinimą;</w:t>
      </w:r>
    </w:p>
    <w:p w14:paraId="5CBC2FCB" w14:textId="77777777" w:rsidR="002E4D6C" w:rsidRPr="00621C34" w:rsidRDefault="00034096" w:rsidP="00424467">
      <w:pPr>
        <w:pStyle w:val="Pagrindinistekstas"/>
        <w:spacing w:line="360" w:lineRule="auto"/>
        <w:ind w:firstLine="720"/>
        <w:jc w:val="both"/>
        <w:rPr>
          <w:sz w:val="24"/>
        </w:rPr>
      </w:pPr>
      <w:r w:rsidRPr="00621C34">
        <w:rPr>
          <w:sz w:val="24"/>
        </w:rPr>
        <w:t>20</w:t>
      </w:r>
      <w:r w:rsidR="002E4D6C" w:rsidRPr="00621C34">
        <w:rPr>
          <w:sz w:val="24"/>
        </w:rPr>
        <w:t>.7.5. apie priimtus sprendimus informuoja mokyklas.</w:t>
      </w:r>
    </w:p>
    <w:p w14:paraId="5CBC2FCC" w14:textId="77777777" w:rsidR="002E4D6C" w:rsidRPr="00621C34" w:rsidRDefault="00250D32" w:rsidP="00424467">
      <w:pPr>
        <w:pStyle w:val="Pagrindinistekstas"/>
        <w:spacing w:line="360" w:lineRule="auto"/>
        <w:ind w:firstLine="720"/>
        <w:jc w:val="both"/>
        <w:rPr>
          <w:sz w:val="24"/>
        </w:rPr>
      </w:pPr>
      <w:r w:rsidRPr="00621C34">
        <w:rPr>
          <w:sz w:val="24"/>
        </w:rPr>
        <w:t>21</w:t>
      </w:r>
      <w:r w:rsidR="002E4D6C" w:rsidRPr="00621C34">
        <w:rPr>
          <w:sz w:val="24"/>
        </w:rPr>
        <w:t>. Komisija:</w:t>
      </w:r>
    </w:p>
    <w:p w14:paraId="5CBC2FCD" w14:textId="77777777" w:rsidR="002E4D6C" w:rsidRPr="00621C34" w:rsidRDefault="00250D32" w:rsidP="00424467">
      <w:pPr>
        <w:pStyle w:val="Pagrindinistekstas"/>
        <w:spacing w:line="360" w:lineRule="auto"/>
        <w:ind w:firstLine="720"/>
        <w:jc w:val="both"/>
        <w:rPr>
          <w:sz w:val="24"/>
        </w:rPr>
      </w:pPr>
      <w:r w:rsidRPr="00621C34">
        <w:rPr>
          <w:sz w:val="24"/>
        </w:rPr>
        <w:t>21</w:t>
      </w:r>
      <w:r w:rsidR="002E4D6C" w:rsidRPr="00621C34">
        <w:rPr>
          <w:sz w:val="24"/>
        </w:rPr>
        <w:t xml:space="preserve">.1. svarsto klausimus dėl nemokamo maitinimo skyrimo šio Aprašo </w:t>
      </w:r>
      <w:r w:rsidR="00ED53EF" w:rsidRPr="00621C34">
        <w:rPr>
          <w:sz w:val="24"/>
        </w:rPr>
        <w:t>11</w:t>
      </w:r>
      <w:r w:rsidR="002E4D6C" w:rsidRPr="00621C34">
        <w:rPr>
          <w:sz w:val="24"/>
        </w:rPr>
        <w:t xml:space="preserve"> punkte nustatyta tvarka ir atvejais mokyklų siūlomiems mokiniams ir teikia siūlymus rajono savivaldybės administracijos direktoriui arba jo įgaliotam asmeniui skirti nemokamą maitinimą šiems mokiniams. Jeigu mokinys deklaruoja gyvenamąją vietą kitoje savivaldybėje, tai mokyklos siūlymas skirti nemokamą maitinimą šio Aprašo </w:t>
      </w:r>
      <w:r w:rsidR="00ED53EF" w:rsidRPr="00621C34">
        <w:rPr>
          <w:sz w:val="24"/>
        </w:rPr>
        <w:t>11</w:t>
      </w:r>
      <w:r w:rsidR="002E4D6C" w:rsidRPr="00621C34">
        <w:rPr>
          <w:sz w:val="24"/>
        </w:rPr>
        <w:t xml:space="preserve"> punkte nustatyta tvarka ir atvejais gali būti svarstomas tik tuo atveju, jeigu yra gautas tos savivaldybės sprendimas skirti analogišką nemokamą maitinimą;</w:t>
      </w:r>
    </w:p>
    <w:p w14:paraId="5CBC2FCE" w14:textId="77777777" w:rsidR="002E4D6C" w:rsidRPr="00621C34" w:rsidRDefault="00250D32" w:rsidP="00424467">
      <w:pPr>
        <w:pStyle w:val="Pagrindinistekstas"/>
        <w:spacing w:line="360" w:lineRule="auto"/>
        <w:ind w:firstLine="720"/>
        <w:jc w:val="both"/>
        <w:rPr>
          <w:sz w:val="24"/>
        </w:rPr>
      </w:pPr>
      <w:r w:rsidRPr="00621C34">
        <w:rPr>
          <w:sz w:val="24"/>
        </w:rPr>
        <w:t>21</w:t>
      </w:r>
      <w:r w:rsidR="002E4D6C" w:rsidRPr="00621C34">
        <w:rPr>
          <w:sz w:val="24"/>
        </w:rPr>
        <w:t xml:space="preserve">.2. teikia siūlymus rajono savivaldybės administracijos direktoriui arba jo įgaliotam asmeniui skirti šio Aprašo </w:t>
      </w:r>
      <w:r w:rsidR="00ED53EF" w:rsidRPr="00621C34">
        <w:rPr>
          <w:sz w:val="24"/>
        </w:rPr>
        <w:t>11</w:t>
      </w:r>
      <w:r w:rsidR="002E4D6C" w:rsidRPr="00621C34">
        <w:rPr>
          <w:sz w:val="24"/>
        </w:rPr>
        <w:t xml:space="preserve"> punkte nurodytą</w:t>
      </w:r>
      <w:r w:rsidR="002E4D6C" w:rsidRPr="00621C34">
        <w:rPr>
          <w:i/>
          <w:sz w:val="24"/>
        </w:rPr>
        <w:t xml:space="preserve"> </w:t>
      </w:r>
      <w:r w:rsidR="002E4D6C" w:rsidRPr="00621C34">
        <w:rPr>
          <w:sz w:val="24"/>
        </w:rPr>
        <w:t xml:space="preserve">nemokamą maitinimą kitose savivaldybėse gyvenamąją vietą deklaruojantiems mokiniams, kurių šeimų padėtis neatitinka šio Aprašo </w:t>
      </w:r>
      <w:r w:rsidR="00D5156F" w:rsidRPr="00621C34">
        <w:rPr>
          <w:sz w:val="24"/>
        </w:rPr>
        <w:t>8</w:t>
      </w:r>
      <w:r w:rsidR="002E4D6C" w:rsidRPr="00621C34">
        <w:rPr>
          <w:sz w:val="24"/>
        </w:rPr>
        <w:t xml:space="preserve"> ir </w:t>
      </w:r>
      <w:r w:rsidR="00D5156F" w:rsidRPr="00621C34">
        <w:rPr>
          <w:sz w:val="24"/>
        </w:rPr>
        <w:t>9</w:t>
      </w:r>
      <w:r w:rsidR="002E4D6C" w:rsidRPr="00621C34">
        <w:rPr>
          <w:sz w:val="24"/>
        </w:rPr>
        <w:t xml:space="preserve"> punktuose nustatytų reikalavimų ir kuriems sprendimas skirti nemokamą maitinimą yra priimtas kitoje savivaldybėje. Šiuo atveju yra atsižvelgiama į mokyklos, kurioje mokinys mokosi, siūlymą;</w:t>
      </w:r>
    </w:p>
    <w:p w14:paraId="5CBC2FCF" w14:textId="77777777" w:rsidR="002E4D6C" w:rsidRPr="00621C34" w:rsidRDefault="00250D32" w:rsidP="00B0131C">
      <w:pPr>
        <w:pStyle w:val="Pagrindinistekstas"/>
        <w:widowControl w:val="0"/>
        <w:spacing w:line="360" w:lineRule="auto"/>
        <w:ind w:firstLine="720"/>
        <w:jc w:val="both"/>
        <w:rPr>
          <w:sz w:val="24"/>
        </w:rPr>
      </w:pPr>
      <w:r w:rsidRPr="00621C34">
        <w:rPr>
          <w:sz w:val="24"/>
        </w:rPr>
        <w:t>21</w:t>
      </w:r>
      <w:r w:rsidR="002E4D6C" w:rsidRPr="00621C34">
        <w:rPr>
          <w:sz w:val="24"/>
        </w:rPr>
        <w:t>.3. atlieka kitas funkcijas, nustatytas teisės aktuose, reglamentuojančiuose mokinių</w:t>
      </w:r>
      <w:r w:rsidR="00B0131C">
        <w:rPr>
          <w:sz w:val="24"/>
          <w:lang w:val="lt-LT"/>
        </w:rPr>
        <w:t xml:space="preserve"> </w:t>
      </w:r>
      <w:r w:rsidR="002E4D6C" w:rsidRPr="00621C34">
        <w:rPr>
          <w:sz w:val="24"/>
        </w:rPr>
        <w:lastRenderedPageBreak/>
        <w:t>nemokamo maitinimo organizavimą.</w:t>
      </w:r>
    </w:p>
    <w:p w14:paraId="5CBC2FD0" w14:textId="77777777" w:rsidR="002E4D6C" w:rsidRPr="00621C34" w:rsidRDefault="00250D32" w:rsidP="00424467">
      <w:pPr>
        <w:widowControl w:val="0"/>
        <w:suppressAutoHyphens w:val="0"/>
        <w:spacing w:line="360" w:lineRule="auto"/>
        <w:ind w:firstLine="720"/>
        <w:jc w:val="both"/>
        <w:rPr>
          <w:lang w:eastAsia="en-US"/>
        </w:rPr>
      </w:pPr>
      <w:r w:rsidRPr="00621C34">
        <w:rPr>
          <w:lang w:eastAsia="en-US"/>
        </w:rPr>
        <w:t>22</w:t>
      </w:r>
      <w:r w:rsidR="002E4D6C" w:rsidRPr="00621C34">
        <w:rPr>
          <w:lang w:eastAsia="en-US"/>
        </w:rPr>
        <w:t>. Mokiniams, deklaruojantiems gyvenamąją vietą kitose savivaldybėse ir besimokantiems Lazdijų rajono savivaldybės mokyklose, nemokamas maitinimas teikiamas šio Aprašo nustatyta tvarka.</w:t>
      </w:r>
    </w:p>
    <w:p w14:paraId="5CBC2FD2" w14:textId="7C8D3925" w:rsidR="002E4D6C" w:rsidRPr="00621C34" w:rsidRDefault="00250D32" w:rsidP="00352B6E">
      <w:pPr>
        <w:pStyle w:val="Pagrindinistekstas"/>
        <w:widowControl w:val="0"/>
        <w:spacing w:line="360" w:lineRule="auto"/>
        <w:ind w:firstLine="720"/>
        <w:jc w:val="both"/>
        <w:rPr>
          <w:sz w:val="24"/>
        </w:rPr>
      </w:pPr>
      <w:r w:rsidRPr="00621C34">
        <w:rPr>
          <w:sz w:val="24"/>
        </w:rPr>
        <w:t>23</w:t>
      </w:r>
      <w:r w:rsidR="002E4D6C" w:rsidRPr="00621C34">
        <w:rPr>
          <w:sz w:val="24"/>
        </w:rPr>
        <w:t>. Mokyklos ar rajono savivaldybės administracijos reikalavimu maitinimo paslaugos teikėjas privalo pateikti dokumentus, įrodančius produktų, panaudotų patiekalų</w:t>
      </w:r>
      <w:r w:rsidR="00352B6E">
        <w:rPr>
          <w:sz w:val="24"/>
          <w:lang w:val="lt-LT"/>
        </w:rPr>
        <w:t xml:space="preserve"> </w:t>
      </w:r>
      <w:r w:rsidR="002E4D6C" w:rsidRPr="00621C34">
        <w:rPr>
          <w:sz w:val="24"/>
        </w:rPr>
        <w:t>gamybai, įsigijimo kainą (su PVM) ir pagal šias kainas nustatomas pagamintų patiekalų nemokamo maitinimo realizavimo kainas (kalkuliacines korteles), taip pat patiekalų gamybos išlaidas pateisinančius dokumentus (darbuotojų darbo užmokestis, komunalinių paslaugų išlaidos ir kt.).</w:t>
      </w:r>
    </w:p>
    <w:p w14:paraId="5CBC2FD3" w14:textId="77777777" w:rsidR="002E4D6C" w:rsidRPr="00621C34" w:rsidRDefault="002E4D6C" w:rsidP="00424467">
      <w:pPr>
        <w:pStyle w:val="Pagrindinistekstas"/>
        <w:spacing w:line="360" w:lineRule="auto"/>
        <w:ind w:firstLine="720"/>
        <w:jc w:val="both"/>
        <w:rPr>
          <w:sz w:val="24"/>
        </w:rPr>
      </w:pPr>
      <w:r w:rsidRPr="00621C34">
        <w:rPr>
          <w:sz w:val="24"/>
        </w:rPr>
        <w:t>2</w:t>
      </w:r>
      <w:r w:rsidR="00250D32" w:rsidRPr="00621C34">
        <w:rPr>
          <w:sz w:val="24"/>
        </w:rPr>
        <w:t>4</w:t>
      </w:r>
      <w:r w:rsidRPr="00621C34">
        <w:rPr>
          <w:sz w:val="24"/>
        </w:rPr>
        <w:t>. Maitinimo paslaugos teikėjui rekomenduojama dalyvauti kitų institucijų vykdomose vaikų maitinimo programose (programoje „Pienas vaikams“, Vaisių vartojimo skatinimo mokyklose programoje ir kitose).</w:t>
      </w:r>
    </w:p>
    <w:p w14:paraId="5CBC2FD4" w14:textId="77777777" w:rsidR="002E4D6C" w:rsidRPr="00621C34" w:rsidRDefault="002E4D6C" w:rsidP="002E4D6C">
      <w:pPr>
        <w:pStyle w:val="Pagrindinistekstas"/>
        <w:rPr>
          <w:sz w:val="24"/>
        </w:rPr>
      </w:pPr>
    </w:p>
    <w:p w14:paraId="5CBC2FD5" w14:textId="77777777" w:rsidR="002E4D6C" w:rsidRPr="00621C34" w:rsidRDefault="002E4D6C" w:rsidP="002E4D6C">
      <w:pPr>
        <w:jc w:val="center"/>
        <w:rPr>
          <w:b/>
          <w:bCs/>
        </w:rPr>
      </w:pPr>
      <w:r w:rsidRPr="00621C34">
        <w:rPr>
          <w:b/>
          <w:bCs/>
        </w:rPr>
        <w:t>VII. NEMOKAMO MAITINIMO FINANSAVIMAS</w:t>
      </w:r>
    </w:p>
    <w:p w14:paraId="5CBC2FD6" w14:textId="77777777" w:rsidR="002E4D6C" w:rsidRPr="00621C34" w:rsidRDefault="002E4D6C" w:rsidP="002E4D6C">
      <w:pPr>
        <w:pStyle w:val="Pagrindinistekstas"/>
        <w:ind w:firstLine="720"/>
        <w:rPr>
          <w:sz w:val="24"/>
        </w:rPr>
      </w:pPr>
    </w:p>
    <w:p w14:paraId="5CBC2FD7" w14:textId="77777777" w:rsidR="002E4D6C" w:rsidRPr="00621C34" w:rsidRDefault="00AA382E" w:rsidP="00424467">
      <w:pPr>
        <w:pStyle w:val="Pagrindinistekstas"/>
        <w:spacing w:line="360" w:lineRule="auto"/>
        <w:ind w:firstLine="720"/>
        <w:jc w:val="both"/>
        <w:rPr>
          <w:sz w:val="24"/>
        </w:rPr>
      </w:pPr>
      <w:r w:rsidRPr="00621C34">
        <w:rPr>
          <w:sz w:val="24"/>
        </w:rPr>
        <w:t>25</w:t>
      </w:r>
      <w:r w:rsidR="002E4D6C" w:rsidRPr="00621C34">
        <w:rPr>
          <w:sz w:val="24"/>
        </w:rPr>
        <w:t xml:space="preserve">. Mokinių nemokamas maitinimas finansuojamas iš </w:t>
      </w:r>
      <w:r w:rsidRPr="00621C34">
        <w:rPr>
          <w:sz w:val="24"/>
        </w:rPr>
        <w:t xml:space="preserve">Lietuvos Respublikos </w:t>
      </w:r>
      <w:r w:rsidR="002E4D6C" w:rsidRPr="00621C34">
        <w:rPr>
          <w:sz w:val="24"/>
        </w:rPr>
        <w:t>valstybės biudžeto specialios tikslinės dotacijos savivaldybės biudžetui, rajono savivaldybės biudžeto lėšų ir įstatymų nustatyta tvarka gautų kitų lėšų.</w:t>
      </w:r>
    </w:p>
    <w:p w14:paraId="5CBC2FD8" w14:textId="77777777" w:rsidR="002E4D6C" w:rsidRPr="00621C34" w:rsidRDefault="002E4D6C" w:rsidP="00424467">
      <w:pPr>
        <w:pStyle w:val="Pagrindinistekstas"/>
        <w:spacing w:line="360" w:lineRule="auto"/>
        <w:ind w:firstLine="720"/>
        <w:jc w:val="both"/>
        <w:rPr>
          <w:sz w:val="24"/>
        </w:rPr>
      </w:pPr>
      <w:r w:rsidRPr="00621C34">
        <w:rPr>
          <w:sz w:val="24"/>
        </w:rPr>
        <w:t>2</w:t>
      </w:r>
      <w:r w:rsidR="00AA382E" w:rsidRPr="00621C34">
        <w:rPr>
          <w:sz w:val="24"/>
        </w:rPr>
        <w:t>6</w:t>
      </w:r>
      <w:r w:rsidRPr="00621C34">
        <w:rPr>
          <w:sz w:val="24"/>
        </w:rPr>
        <w:t>. Socialinės paramos mokiniams išlaidų rūšys:</w:t>
      </w:r>
    </w:p>
    <w:p w14:paraId="5CBC2FD9" w14:textId="77777777" w:rsidR="002E4D6C" w:rsidRPr="00621C34" w:rsidRDefault="00AA382E" w:rsidP="00424467">
      <w:pPr>
        <w:pStyle w:val="Pagrindinistekstas"/>
        <w:spacing w:line="360" w:lineRule="auto"/>
        <w:ind w:firstLine="720"/>
        <w:jc w:val="both"/>
        <w:rPr>
          <w:sz w:val="24"/>
        </w:rPr>
      </w:pPr>
      <w:r w:rsidRPr="00621C34">
        <w:rPr>
          <w:sz w:val="24"/>
        </w:rPr>
        <w:t>26</w:t>
      </w:r>
      <w:r w:rsidR="002E4D6C" w:rsidRPr="00621C34">
        <w:rPr>
          <w:sz w:val="24"/>
        </w:rPr>
        <w:t>.1. išlaidos produktams (įskaitant prekių pirkimo pridėtinės vertės mokestį), kai mokiniai maitinami nemokamai;</w:t>
      </w:r>
    </w:p>
    <w:p w14:paraId="5CBC2FDA" w14:textId="77777777" w:rsidR="00C25023" w:rsidRPr="00621C34" w:rsidRDefault="002E4D6C" w:rsidP="00424467">
      <w:pPr>
        <w:spacing w:line="360" w:lineRule="auto"/>
        <w:ind w:firstLine="720"/>
        <w:jc w:val="both"/>
      </w:pPr>
      <w:r w:rsidRPr="00621C34">
        <w:t>2</w:t>
      </w:r>
      <w:r w:rsidR="00AA382E" w:rsidRPr="00621C34">
        <w:t>6</w:t>
      </w:r>
      <w:r w:rsidRPr="00621C34">
        <w:t>.2. patiekalų gamybos išlaidos (maitinimo paslaugų teikėjų darbuotojų, tiesiogiai susijusių su mokinių nemokamo maitinimo teikimu, darbo užmokestis, valstybinio socialinio draudimo įmokos, komunalinių paslaugų išlaidos ir kt.);</w:t>
      </w:r>
    </w:p>
    <w:p w14:paraId="5CBC2FDB" w14:textId="77777777" w:rsidR="002E4D6C" w:rsidRPr="00621C34" w:rsidRDefault="002E4D6C" w:rsidP="00424467">
      <w:pPr>
        <w:spacing w:line="360" w:lineRule="auto"/>
        <w:ind w:firstLine="720"/>
        <w:jc w:val="both"/>
        <w:rPr>
          <w:b/>
        </w:rPr>
      </w:pPr>
      <w:r w:rsidRPr="00621C34">
        <w:t>2</w:t>
      </w:r>
      <w:r w:rsidR="00AA382E" w:rsidRPr="00621C34">
        <w:t>6</w:t>
      </w:r>
      <w:r w:rsidRPr="00621C34">
        <w:t>.3. išlaidos mokinių nemokamam maitinimui</w:t>
      </w:r>
      <w:r w:rsidRPr="00621C34">
        <w:rPr>
          <w:b/>
        </w:rPr>
        <w:t xml:space="preserve"> </w:t>
      </w:r>
      <w:r w:rsidRPr="00621C34">
        <w:t xml:space="preserve">administruoti (šią paramą administruojančių rajono savivaldybės administracijos darbuotojų darbo užmokestis, valstybinio socialinio draudimo įmokos, ryšių paslaugos, pašto paslaugos ir kt.). </w:t>
      </w:r>
    </w:p>
    <w:p w14:paraId="5CBC2FDC" w14:textId="77777777" w:rsidR="002E4D6C" w:rsidRPr="00621C34" w:rsidRDefault="002E4D6C" w:rsidP="00424467">
      <w:pPr>
        <w:pStyle w:val="Pagrindinistekstas"/>
        <w:spacing w:line="360" w:lineRule="auto"/>
        <w:ind w:firstLine="720"/>
        <w:jc w:val="both"/>
        <w:rPr>
          <w:sz w:val="24"/>
        </w:rPr>
      </w:pPr>
      <w:r w:rsidRPr="00621C34">
        <w:rPr>
          <w:sz w:val="24"/>
        </w:rPr>
        <w:t>2</w:t>
      </w:r>
      <w:r w:rsidR="004A5AB4" w:rsidRPr="00621C34">
        <w:rPr>
          <w:sz w:val="24"/>
        </w:rPr>
        <w:t>7</w:t>
      </w:r>
      <w:r w:rsidRPr="00621C34">
        <w:rPr>
          <w:sz w:val="24"/>
        </w:rPr>
        <w:t>. Išlaidos, numatytos šio Aprašo 2</w:t>
      </w:r>
      <w:r w:rsidR="004A5AB4" w:rsidRPr="00621C34">
        <w:rPr>
          <w:sz w:val="24"/>
        </w:rPr>
        <w:t>6</w:t>
      </w:r>
      <w:r w:rsidRPr="00621C34">
        <w:rPr>
          <w:sz w:val="24"/>
        </w:rPr>
        <w:t>.1 punkte, finansuojamos iš valstybės biudžeto specialios tikslinės dotacijos savivaldybės biudžetui ir kitų įstatymų nustatyta tvarka gautų lėšų.</w:t>
      </w:r>
    </w:p>
    <w:p w14:paraId="5CBC2FDD" w14:textId="77777777" w:rsidR="002E4D6C" w:rsidRPr="00621C34" w:rsidRDefault="002E4D6C" w:rsidP="00424467">
      <w:pPr>
        <w:pStyle w:val="Pagrindinistekstas"/>
        <w:spacing w:line="360" w:lineRule="auto"/>
        <w:ind w:firstLine="720"/>
        <w:jc w:val="both"/>
        <w:rPr>
          <w:sz w:val="24"/>
        </w:rPr>
      </w:pPr>
      <w:r w:rsidRPr="00621C34">
        <w:rPr>
          <w:sz w:val="24"/>
        </w:rPr>
        <w:t>2</w:t>
      </w:r>
      <w:r w:rsidR="004A5AB4" w:rsidRPr="00621C34">
        <w:rPr>
          <w:sz w:val="24"/>
        </w:rPr>
        <w:t>8</w:t>
      </w:r>
      <w:r w:rsidRPr="00621C34">
        <w:rPr>
          <w:sz w:val="24"/>
        </w:rPr>
        <w:t>. Išlaidos, numatytos šio Aprašo 2</w:t>
      </w:r>
      <w:r w:rsidR="004A5AB4" w:rsidRPr="00621C34">
        <w:rPr>
          <w:sz w:val="24"/>
        </w:rPr>
        <w:t>6</w:t>
      </w:r>
      <w:r w:rsidRPr="00621C34">
        <w:rPr>
          <w:sz w:val="24"/>
        </w:rPr>
        <w:t>.2 punkte, finansuojamos iš rajono savivaldybės biudžeto lėšų ir kitų įstatymų nustatyta tvarka gautų lėšų.</w:t>
      </w:r>
    </w:p>
    <w:p w14:paraId="5CBC2FDE" w14:textId="77777777" w:rsidR="00424467" w:rsidRDefault="002E4D6C" w:rsidP="00424467">
      <w:pPr>
        <w:spacing w:line="360" w:lineRule="auto"/>
        <w:ind w:firstLine="720"/>
        <w:jc w:val="both"/>
      </w:pPr>
      <w:r w:rsidRPr="00621C34">
        <w:t>2</w:t>
      </w:r>
      <w:r w:rsidR="004A5AB4" w:rsidRPr="00621C34">
        <w:t>9</w:t>
      </w:r>
      <w:r w:rsidRPr="00621C34">
        <w:t>. Išlaidos, numatytos šio Aprašo 2</w:t>
      </w:r>
      <w:r w:rsidR="004A5AB4" w:rsidRPr="00621C34">
        <w:t>6</w:t>
      </w:r>
      <w:r w:rsidRPr="00621C34">
        <w:t>.3 punkte, finansuojamos iš valstybės biudžeto specialios tikslinės dotacijos savivaldybės biudžetui papildomai skiriamų 4 procentų šio Aprašo 2</w:t>
      </w:r>
      <w:r w:rsidR="004A5AB4" w:rsidRPr="00621C34">
        <w:t>6</w:t>
      </w:r>
      <w:r w:rsidRPr="00621C34">
        <w:t>.1 punkte nustatytoms išlaidoms finansuoti skirtų lėšų.</w:t>
      </w:r>
      <w:r w:rsidR="00DC581E" w:rsidRPr="00621C34">
        <w:t xml:space="preserve"> Išlaidoms nemokamam maitinimui mokiniams administruoti per kalendorinius metus panaudojama ne didesnė lėšų suma negu nustatytas išlaidoms </w:t>
      </w:r>
      <w:r w:rsidR="00DC581E" w:rsidRPr="00621C34">
        <w:lastRenderedPageBreak/>
        <w:t>nemokamam maitinimui mokiniams administruoti skiriamų lėšų procento dydis nuo panaudotų lėšų išlaidoms produktams (įskaitant prekių pirkimo pridėtinės vertės mokestį) finansuoti.</w:t>
      </w:r>
    </w:p>
    <w:p w14:paraId="5CBC2FDF" w14:textId="23DFD693" w:rsidR="002E4D6C" w:rsidRDefault="004A5AB4" w:rsidP="009A1741">
      <w:pPr>
        <w:spacing w:line="360" w:lineRule="auto"/>
        <w:ind w:firstLine="720"/>
        <w:jc w:val="both"/>
        <w:rPr>
          <w:i/>
          <w:iCs/>
        </w:rPr>
      </w:pPr>
      <w:r w:rsidRPr="00621C34">
        <w:t>30</w:t>
      </w:r>
      <w:r w:rsidR="002E4D6C" w:rsidRPr="00621C34">
        <w:t>. Einamaisiais metais nepanaudotos šio Aprašo 2</w:t>
      </w:r>
      <w:r w:rsidR="003739C9" w:rsidRPr="00621C34">
        <w:t>6</w:t>
      </w:r>
      <w:r w:rsidR="002E4D6C" w:rsidRPr="00621C34">
        <w:t>.1 ir 2</w:t>
      </w:r>
      <w:r w:rsidR="003739C9" w:rsidRPr="00621C34">
        <w:t>6</w:t>
      </w:r>
      <w:r w:rsidR="002E4D6C" w:rsidRPr="00621C34">
        <w:t>.3 punktuose nurodytoms išlaidoms apmokėti skirtos valstybės biudžeto specialios tikslinės dotacijos savivaldybės</w:t>
      </w:r>
      <w:r w:rsidR="009A1741">
        <w:t xml:space="preserve"> </w:t>
      </w:r>
      <w:r w:rsidR="002E4D6C" w:rsidRPr="00621C34">
        <w:t>biudžetui lėšos gali būti skiriamos papildomai šio Aprašo 2</w:t>
      </w:r>
      <w:r w:rsidR="003739C9" w:rsidRPr="00621C34">
        <w:t>6</w:t>
      </w:r>
      <w:r w:rsidR="002E4D6C" w:rsidRPr="00621C34">
        <w:t>.1 punkte nurodytoms išlaidoms ir išlaidoms mokinio reikmenims apmokėti</w:t>
      </w:r>
      <w:r w:rsidR="002E4D6C" w:rsidRPr="00621C34">
        <w:rPr>
          <w:i/>
          <w:iCs/>
        </w:rPr>
        <w:t>.</w:t>
      </w:r>
    </w:p>
    <w:p w14:paraId="5D379A72" w14:textId="77777777" w:rsidR="00DD4537" w:rsidRPr="00621C34" w:rsidRDefault="00DD4537" w:rsidP="009A1741">
      <w:pPr>
        <w:spacing w:line="360" w:lineRule="auto"/>
        <w:ind w:firstLine="720"/>
        <w:jc w:val="both"/>
        <w:rPr>
          <w:i/>
          <w:iCs/>
        </w:rPr>
      </w:pPr>
    </w:p>
    <w:p w14:paraId="5CBC2FE0" w14:textId="77777777" w:rsidR="002E4D6C" w:rsidRPr="00621C34" w:rsidRDefault="002E4D6C" w:rsidP="002E4D6C">
      <w:pPr>
        <w:pStyle w:val="Pagrindinistekstas"/>
        <w:jc w:val="center"/>
        <w:rPr>
          <w:b/>
          <w:bCs/>
          <w:sz w:val="24"/>
        </w:rPr>
      </w:pPr>
      <w:r w:rsidRPr="00621C34">
        <w:rPr>
          <w:b/>
          <w:bCs/>
          <w:sz w:val="24"/>
        </w:rPr>
        <w:t>VIII. ATSKAITOMYBĖ</w:t>
      </w:r>
    </w:p>
    <w:p w14:paraId="5CBC2FE1" w14:textId="77777777" w:rsidR="002E4D6C" w:rsidRPr="00621C34" w:rsidRDefault="002E4D6C" w:rsidP="002E4D6C">
      <w:pPr>
        <w:pStyle w:val="Pagrindinistekstas"/>
        <w:ind w:firstLine="720"/>
        <w:rPr>
          <w:bCs/>
          <w:sz w:val="24"/>
        </w:rPr>
      </w:pPr>
    </w:p>
    <w:p w14:paraId="5CBC2FE2" w14:textId="77777777" w:rsidR="002E4D6C" w:rsidRPr="00621C34" w:rsidRDefault="00014669" w:rsidP="00B0131C">
      <w:pPr>
        <w:pStyle w:val="Pagrindinistekstas"/>
        <w:spacing w:line="360" w:lineRule="auto"/>
        <w:ind w:firstLine="720"/>
        <w:jc w:val="both"/>
        <w:rPr>
          <w:bCs/>
          <w:sz w:val="24"/>
        </w:rPr>
      </w:pPr>
      <w:r w:rsidRPr="00621C34">
        <w:rPr>
          <w:bCs/>
          <w:sz w:val="24"/>
        </w:rPr>
        <w:t>31</w:t>
      </w:r>
      <w:r w:rsidR="002E4D6C" w:rsidRPr="00621C34">
        <w:rPr>
          <w:bCs/>
          <w:sz w:val="24"/>
        </w:rPr>
        <w:t>. Ataskaitas ir, jei reikia, kitą informaciją apie mokinių nemokamam maitinimui panaudotas valstybės biudžeto lėšas nustatytais terminais teisės aktų nustatyta tvarka pateikia:</w:t>
      </w:r>
    </w:p>
    <w:p w14:paraId="5CBC2FE3" w14:textId="77777777" w:rsidR="002E4D6C" w:rsidRPr="00621C34" w:rsidRDefault="00014669" w:rsidP="00B0131C">
      <w:pPr>
        <w:pStyle w:val="Pagrindinistekstas"/>
        <w:spacing w:line="360" w:lineRule="auto"/>
        <w:ind w:firstLine="720"/>
        <w:jc w:val="both"/>
        <w:rPr>
          <w:bCs/>
          <w:sz w:val="24"/>
        </w:rPr>
      </w:pPr>
      <w:r w:rsidRPr="00621C34">
        <w:rPr>
          <w:bCs/>
          <w:sz w:val="24"/>
        </w:rPr>
        <w:t>31</w:t>
      </w:r>
      <w:r w:rsidR="002E4D6C" w:rsidRPr="00621C34">
        <w:rPr>
          <w:bCs/>
          <w:sz w:val="24"/>
        </w:rPr>
        <w:t>.1. rajono savivaldybės administracija – Lietuvos Respublikos socialinės apsaugos ir darbo ministerijai;</w:t>
      </w:r>
    </w:p>
    <w:p w14:paraId="5CBC2FE4" w14:textId="77777777" w:rsidR="002E4D6C" w:rsidRPr="00621C34" w:rsidRDefault="00014669" w:rsidP="00424467">
      <w:pPr>
        <w:pStyle w:val="Pagrindinistekstas"/>
        <w:spacing w:line="360" w:lineRule="auto"/>
        <w:ind w:firstLine="720"/>
        <w:jc w:val="both"/>
        <w:rPr>
          <w:bCs/>
          <w:sz w:val="24"/>
        </w:rPr>
      </w:pPr>
      <w:r w:rsidRPr="00621C34">
        <w:rPr>
          <w:bCs/>
          <w:sz w:val="24"/>
        </w:rPr>
        <w:t>31</w:t>
      </w:r>
      <w:r w:rsidR="002E4D6C" w:rsidRPr="00621C34">
        <w:rPr>
          <w:bCs/>
          <w:sz w:val="24"/>
        </w:rPr>
        <w:t>.2. mokyklos – rajono savivaldybės administracijai.</w:t>
      </w:r>
    </w:p>
    <w:p w14:paraId="5CBC2FE5" w14:textId="77777777" w:rsidR="002E4D6C" w:rsidRPr="00621C34" w:rsidRDefault="002E4D6C" w:rsidP="002E4D6C">
      <w:pPr>
        <w:pStyle w:val="Pagrindinistekstas"/>
        <w:rPr>
          <w:bCs/>
          <w:sz w:val="24"/>
        </w:rPr>
      </w:pPr>
    </w:p>
    <w:p w14:paraId="5CBC2FE6" w14:textId="77777777" w:rsidR="002E4D6C" w:rsidRPr="00621C34" w:rsidRDefault="002E4D6C" w:rsidP="002E4D6C">
      <w:pPr>
        <w:pStyle w:val="Pagrindinistekstas"/>
        <w:jc w:val="center"/>
        <w:rPr>
          <w:b/>
          <w:bCs/>
          <w:sz w:val="24"/>
        </w:rPr>
      </w:pPr>
      <w:r w:rsidRPr="00621C34">
        <w:rPr>
          <w:b/>
          <w:bCs/>
          <w:sz w:val="24"/>
        </w:rPr>
        <w:t>I</w:t>
      </w:r>
      <w:r w:rsidRPr="00621C34">
        <w:rPr>
          <w:b/>
          <w:bCs/>
          <w:sz w:val="24"/>
          <w:lang w:val="en-US"/>
        </w:rPr>
        <w:t>X</w:t>
      </w:r>
      <w:r w:rsidRPr="00621C34">
        <w:rPr>
          <w:b/>
          <w:bCs/>
          <w:sz w:val="24"/>
        </w:rPr>
        <w:t>. BAIGIAMOSIOS NUOSTATOS</w:t>
      </w:r>
    </w:p>
    <w:p w14:paraId="5CBC2FE7" w14:textId="77777777" w:rsidR="002E4D6C" w:rsidRPr="00621C34" w:rsidRDefault="002E4D6C" w:rsidP="00424467">
      <w:pPr>
        <w:pStyle w:val="Pagrindinistekstas"/>
        <w:spacing w:line="360" w:lineRule="auto"/>
        <w:jc w:val="both"/>
        <w:rPr>
          <w:b/>
          <w:bCs/>
          <w:sz w:val="24"/>
        </w:rPr>
      </w:pPr>
    </w:p>
    <w:p w14:paraId="5CBC2FE8" w14:textId="77777777" w:rsidR="002E4D6C" w:rsidRPr="00621C34" w:rsidRDefault="00621C34" w:rsidP="00424467">
      <w:pPr>
        <w:pStyle w:val="Pagrindinistekstas"/>
        <w:spacing w:line="360" w:lineRule="auto"/>
        <w:ind w:firstLine="720"/>
        <w:jc w:val="both"/>
        <w:rPr>
          <w:sz w:val="24"/>
        </w:rPr>
      </w:pPr>
      <w:r>
        <w:rPr>
          <w:sz w:val="24"/>
        </w:rPr>
        <w:t>32</w:t>
      </w:r>
      <w:r w:rsidR="002E4D6C" w:rsidRPr="00621C34">
        <w:rPr>
          <w:sz w:val="24"/>
        </w:rPr>
        <w:t>. Juridiniai asmenys</w:t>
      </w:r>
      <w:r w:rsidR="00014669" w:rsidRPr="00621C34">
        <w:rPr>
          <w:sz w:val="24"/>
        </w:rPr>
        <w:t xml:space="preserve">, organizacijos ir jų filialai </w:t>
      </w:r>
      <w:r w:rsidR="002E4D6C" w:rsidRPr="00621C34">
        <w:rPr>
          <w:sz w:val="24"/>
        </w:rPr>
        <w:t>per 10 darbo dienų nuo pareiškėjo, kuris kreipėsi dėl nemokamo maitinimo mokiniams skyrimo, prašymo gavimo dienos turi šiam pareiškėjui nemokamai pateikti jo prašomus dokumentus, reikalingus teisei į nemokamą maitinimą nustatyti.</w:t>
      </w:r>
    </w:p>
    <w:p w14:paraId="5CBC2FE9" w14:textId="77777777" w:rsidR="002E4D6C" w:rsidRPr="00621C34" w:rsidRDefault="00621C34" w:rsidP="00424467">
      <w:pPr>
        <w:pStyle w:val="Pagrindinistekstas"/>
        <w:spacing w:line="360" w:lineRule="auto"/>
        <w:ind w:firstLine="720"/>
        <w:jc w:val="both"/>
        <w:rPr>
          <w:sz w:val="24"/>
        </w:rPr>
      </w:pPr>
      <w:r>
        <w:rPr>
          <w:sz w:val="24"/>
        </w:rPr>
        <w:t>33</w:t>
      </w:r>
      <w:r w:rsidR="002E4D6C" w:rsidRPr="00621C34">
        <w:rPr>
          <w:sz w:val="24"/>
        </w:rPr>
        <w:t>. Valstybės ir rajono savivaldybės biudžetų lėšų, skiriamų nemokamam mokinių maitinimui, tikslinio panaudojimo kontrolę atlieka valstybės kontrolė, rajono savivaldybės kontrolės ir audito tarnyba, rajono savivaldybės administracijos Centralizuotas savivaldybės vidaus audito skyrius.</w:t>
      </w:r>
    </w:p>
    <w:p w14:paraId="5CBC2FEA" w14:textId="77777777" w:rsidR="002E4D6C" w:rsidRPr="00621C34" w:rsidRDefault="002E4D6C" w:rsidP="00424467">
      <w:pPr>
        <w:pStyle w:val="Pagrindinistekstas"/>
        <w:spacing w:line="360" w:lineRule="auto"/>
        <w:ind w:firstLine="720"/>
        <w:jc w:val="both"/>
        <w:rPr>
          <w:sz w:val="24"/>
        </w:rPr>
      </w:pPr>
      <w:r w:rsidRPr="00621C34">
        <w:rPr>
          <w:sz w:val="24"/>
        </w:rPr>
        <w:t>3</w:t>
      </w:r>
      <w:r w:rsidR="00621C34">
        <w:rPr>
          <w:sz w:val="24"/>
        </w:rPr>
        <w:t>4</w:t>
      </w:r>
      <w:r w:rsidRPr="00621C34">
        <w:rPr>
          <w:sz w:val="24"/>
        </w:rPr>
        <w:t xml:space="preserve">. </w:t>
      </w:r>
      <w:r w:rsidR="00014669" w:rsidRPr="00621C34">
        <w:rPr>
          <w:sz w:val="24"/>
        </w:rPr>
        <w:t>Savivaldybės administracijos sprendimas dėl nemokamo maitinimo mokiniams skyrimo gali būti skundžiamas</w:t>
      </w:r>
      <w:r w:rsidRPr="00621C34">
        <w:rPr>
          <w:sz w:val="24"/>
        </w:rPr>
        <w:t xml:space="preserve"> Lietuvos Respublikos administracinių bylų teisenos įstatymo nustatyta tvarka.</w:t>
      </w:r>
    </w:p>
    <w:p w14:paraId="5CBC2FEB" w14:textId="77777777" w:rsidR="002E4D6C" w:rsidRPr="00621C34" w:rsidRDefault="002E4D6C" w:rsidP="002E4D6C">
      <w:pPr>
        <w:suppressAutoHyphens w:val="0"/>
        <w:jc w:val="center"/>
      </w:pPr>
      <w:r w:rsidRPr="00621C34">
        <w:t>______________</w:t>
      </w:r>
    </w:p>
    <w:p w14:paraId="5CBC2FEC" w14:textId="77777777" w:rsidR="002E4D6C" w:rsidRPr="00621C34" w:rsidRDefault="002E4D6C" w:rsidP="002E4D6C">
      <w:pPr>
        <w:suppressAutoHyphens w:val="0"/>
        <w:jc w:val="center"/>
      </w:pPr>
    </w:p>
    <w:p w14:paraId="5CBC2FED" w14:textId="77777777" w:rsidR="00170DCF" w:rsidRPr="00621C34" w:rsidRDefault="00170DCF" w:rsidP="002E4D6C">
      <w:pPr>
        <w:suppressAutoHyphens w:val="0"/>
        <w:jc w:val="center"/>
      </w:pPr>
    </w:p>
    <w:p w14:paraId="5CBC2FEE" w14:textId="77777777" w:rsidR="00397DFB" w:rsidRDefault="00397DFB" w:rsidP="00037312">
      <w:pPr>
        <w:ind w:left="5102"/>
        <w:jc w:val="both"/>
        <w:rPr>
          <w:sz w:val="26"/>
          <w:szCs w:val="26"/>
        </w:rPr>
        <w:sectPr w:rsidR="00397DFB" w:rsidSect="00397DFB">
          <w:footnotePr>
            <w:pos w:val="beneathText"/>
          </w:footnotePr>
          <w:pgSz w:w="11905" w:h="16837"/>
          <w:pgMar w:top="1134" w:right="567" w:bottom="1134" w:left="1701" w:header="567" w:footer="567" w:gutter="0"/>
          <w:pgNumType w:start="1"/>
          <w:cols w:space="1296"/>
          <w:titlePg/>
          <w:docGrid w:linePitch="360"/>
        </w:sectPr>
      </w:pPr>
    </w:p>
    <w:p w14:paraId="5CBC2FEF" w14:textId="77777777" w:rsidR="00037312" w:rsidRPr="00037312" w:rsidRDefault="00037312" w:rsidP="00037312">
      <w:pPr>
        <w:ind w:left="5102"/>
        <w:jc w:val="both"/>
        <w:rPr>
          <w:sz w:val="26"/>
          <w:szCs w:val="26"/>
        </w:rPr>
      </w:pPr>
      <w:r w:rsidRPr="00037312">
        <w:rPr>
          <w:sz w:val="26"/>
          <w:szCs w:val="26"/>
        </w:rPr>
        <w:lastRenderedPageBreak/>
        <w:t>PATVIRTINTA</w:t>
      </w:r>
    </w:p>
    <w:p w14:paraId="5CBC2FF0" w14:textId="77777777" w:rsidR="00037312" w:rsidRPr="00037312" w:rsidRDefault="00037312" w:rsidP="00037312">
      <w:pPr>
        <w:ind w:left="5102"/>
        <w:jc w:val="both"/>
        <w:rPr>
          <w:sz w:val="26"/>
          <w:szCs w:val="26"/>
        </w:rPr>
      </w:pPr>
      <w:r w:rsidRPr="00037312">
        <w:rPr>
          <w:sz w:val="26"/>
          <w:szCs w:val="26"/>
        </w:rPr>
        <w:t>Lazdijų rajono savivaldybės tarybos</w:t>
      </w:r>
    </w:p>
    <w:p w14:paraId="5CBC2FF1" w14:textId="542D0CFC" w:rsidR="00037312" w:rsidRPr="00037312" w:rsidRDefault="00037312" w:rsidP="00037312">
      <w:pPr>
        <w:ind w:left="5102"/>
        <w:jc w:val="both"/>
        <w:rPr>
          <w:sz w:val="26"/>
          <w:szCs w:val="26"/>
        </w:rPr>
      </w:pPr>
      <w:r w:rsidRPr="00037312">
        <w:rPr>
          <w:sz w:val="26"/>
          <w:szCs w:val="26"/>
        </w:rPr>
        <w:t xml:space="preserve">2019 m. sausio </w:t>
      </w:r>
      <w:r w:rsidR="00DD4537">
        <w:rPr>
          <w:sz w:val="26"/>
          <w:szCs w:val="26"/>
        </w:rPr>
        <w:t xml:space="preserve"> </w:t>
      </w:r>
      <w:r w:rsidRPr="00037312">
        <w:rPr>
          <w:sz w:val="26"/>
          <w:szCs w:val="26"/>
        </w:rPr>
        <w:t xml:space="preserve"> d. sprendimu</w:t>
      </w:r>
    </w:p>
    <w:p w14:paraId="5CBC2FF2" w14:textId="77777777" w:rsidR="002E4D6C" w:rsidRDefault="00037312" w:rsidP="00037312">
      <w:pPr>
        <w:ind w:left="5102"/>
        <w:jc w:val="both"/>
        <w:rPr>
          <w:sz w:val="26"/>
          <w:szCs w:val="26"/>
        </w:rPr>
      </w:pPr>
      <w:r w:rsidRPr="00037312">
        <w:rPr>
          <w:sz w:val="26"/>
          <w:szCs w:val="26"/>
        </w:rPr>
        <w:t>Nr.</w:t>
      </w:r>
      <w:r>
        <w:rPr>
          <w:sz w:val="26"/>
          <w:szCs w:val="26"/>
        </w:rPr>
        <w:t xml:space="preserve"> </w:t>
      </w:r>
      <w:r w:rsidRPr="00037312">
        <w:rPr>
          <w:sz w:val="26"/>
          <w:szCs w:val="26"/>
        </w:rPr>
        <w:t>5TS</w:t>
      </w:r>
      <w:r>
        <w:rPr>
          <w:sz w:val="26"/>
          <w:szCs w:val="26"/>
        </w:rPr>
        <w:t>-</w:t>
      </w:r>
    </w:p>
    <w:p w14:paraId="5CBC2FF3" w14:textId="77777777" w:rsidR="00037312" w:rsidRPr="00CA41BA" w:rsidRDefault="00037312" w:rsidP="00037312">
      <w:pPr>
        <w:ind w:left="5102"/>
        <w:jc w:val="both"/>
      </w:pPr>
    </w:p>
    <w:p w14:paraId="5CBC2FF4" w14:textId="77777777" w:rsidR="002E4D6C" w:rsidRPr="00CA41BA" w:rsidRDefault="002E4D6C" w:rsidP="002E4D6C">
      <w:pPr>
        <w:jc w:val="center"/>
        <w:rPr>
          <w:b/>
          <w:bCs/>
        </w:rPr>
      </w:pPr>
      <w:r w:rsidRPr="00CA41BA">
        <w:rPr>
          <w:b/>
          <w:bCs/>
        </w:rPr>
        <w:t>KREIPIMOSI DĖL SOCIALINĖS PARAMOS MOKINIAMS TVARKOS APRAŠAS</w:t>
      </w:r>
    </w:p>
    <w:p w14:paraId="5CBC2FF5" w14:textId="77777777" w:rsidR="002E4D6C" w:rsidRPr="00CA41BA" w:rsidRDefault="002E4D6C" w:rsidP="002E4D6C">
      <w:pPr>
        <w:jc w:val="center"/>
      </w:pPr>
    </w:p>
    <w:p w14:paraId="5CBC2FF6" w14:textId="77777777" w:rsidR="002E4D6C" w:rsidRPr="00CA41BA" w:rsidRDefault="002E4D6C" w:rsidP="002E4D6C">
      <w:pPr>
        <w:jc w:val="center"/>
        <w:rPr>
          <w:b/>
        </w:rPr>
      </w:pPr>
      <w:r w:rsidRPr="00CA41BA">
        <w:rPr>
          <w:b/>
        </w:rPr>
        <w:t>I. BENDROSIOS NUOSTATOS</w:t>
      </w:r>
    </w:p>
    <w:p w14:paraId="5CBC2FF7" w14:textId="77777777" w:rsidR="002E4D6C" w:rsidRPr="00CA41BA" w:rsidRDefault="002E4D6C" w:rsidP="002E4D6C"/>
    <w:p w14:paraId="5CBC2FF8" w14:textId="77777777" w:rsidR="002E4D6C" w:rsidRPr="00CA41BA" w:rsidRDefault="002E4D6C" w:rsidP="00CD1DAD">
      <w:pPr>
        <w:spacing w:line="360" w:lineRule="auto"/>
        <w:ind w:firstLine="720"/>
        <w:jc w:val="both"/>
      </w:pPr>
      <w:r w:rsidRPr="00CA41BA">
        <w:t>1. Šis Kreipimosi dėl socialinės paramos mokiniams tvarkos aprašas (toliau – Aprašas) reglamentuoja kreipimosi dėl socialinės paramos mokiniams tvarką Lazdijų rajono savivaldybėje vadovaujantis Lietuvos Respublikos socialinės paramos mokiniams įstatymu.</w:t>
      </w:r>
    </w:p>
    <w:p w14:paraId="5CBC2FF9" w14:textId="77777777" w:rsidR="002E4D6C" w:rsidRPr="00CA41BA" w:rsidRDefault="002E4D6C" w:rsidP="00CD1DAD">
      <w:pPr>
        <w:pStyle w:val="Pagrindinistekstas"/>
        <w:spacing w:line="360" w:lineRule="auto"/>
        <w:ind w:firstLine="720"/>
        <w:jc w:val="both"/>
        <w:rPr>
          <w:sz w:val="24"/>
        </w:rPr>
      </w:pPr>
      <w:r w:rsidRPr="00CA41BA">
        <w:rPr>
          <w:sz w:val="24"/>
        </w:rPr>
        <w:t>2. Socialinė parama:</w:t>
      </w:r>
    </w:p>
    <w:p w14:paraId="5CBC2FFA" w14:textId="77777777" w:rsidR="002E4D6C" w:rsidRPr="00CA41BA" w:rsidRDefault="002E4D6C" w:rsidP="00CD1DAD">
      <w:pPr>
        <w:pStyle w:val="Pagrindinistekstas"/>
        <w:spacing w:line="360" w:lineRule="auto"/>
        <w:ind w:firstLine="720"/>
        <w:jc w:val="both"/>
        <w:rPr>
          <w:sz w:val="24"/>
        </w:rPr>
      </w:pPr>
      <w:r w:rsidRPr="00CA41BA">
        <w:rPr>
          <w:sz w:val="24"/>
        </w:rPr>
        <w:t xml:space="preserve">2.1. </w:t>
      </w:r>
      <w:r w:rsidR="004C43E8" w:rsidRPr="00CA41BA">
        <w:rPr>
          <w:sz w:val="24"/>
        </w:rPr>
        <w:t>skiriama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r w:rsidRPr="00CA41BA">
        <w:rPr>
          <w:sz w:val="24"/>
        </w:rPr>
        <w:t>;</w:t>
      </w:r>
    </w:p>
    <w:p w14:paraId="5CBC2FFB" w14:textId="77777777" w:rsidR="002E4D6C" w:rsidRPr="00CA41BA" w:rsidRDefault="002E4D6C" w:rsidP="00CD1DAD">
      <w:pPr>
        <w:pStyle w:val="Pagrindinistekstas"/>
        <w:spacing w:line="360" w:lineRule="auto"/>
        <w:ind w:firstLine="720"/>
        <w:jc w:val="both"/>
        <w:rPr>
          <w:sz w:val="24"/>
        </w:rPr>
      </w:pPr>
      <w:r w:rsidRPr="00CA41BA">
        <w:rPr>
          <w:sz w:val="24"/>
        </w:rPr>
        <w:t>2.2. neskiriama:</w:t>
      </w:r>
    </w:p>
    <w:p w14:paraId="5CBC2FFC" w14:textId="77777777" w:rsidR="00FF41BE" w:rsidRDefault="00FF41BE" w:rsidP="00CD1DAD">
      <w:pPr>
        <w:spacing w:line="360" w:lineRule="auto"/>
        <w:ind w:firstLine="720"/>
        <w:jc w:val="both"/>
      </w:pPr>
      <w:r>
        <w:t>2.2.1. mokiniams, kurie mokosi pagal suaugusiųjų ugdymo programas;</w:t>
      </w:r>
    </w:p>
    <w:p w14:paraId="5CBC2FFD" w14:textId="77777777" w:rsidR="00FF41BE" w:rsidRDefault="00FF41BE" w:rsidP="00CD1DAD">
      <w:pPr>
        <w:spacing w:line="360" w:lineRule="auto"/>
        <w:ind w:firstLine="720"/>
        <w:jc w:val="both"/>
        <w:rPr>
          <w:strike/>
        </w:rPr>
      </w:pPr>
      <w:r>
        <w:t>2.2.2. mokiniams, kurie mokosi ir pagal bendrojo ugdymo, ir pagal profesinio mokymo programas;</w:t>
      </w:r>
    </w:p>
    <w:p w14:paraId="5CBC2FFE" w14:textId="77777777" w:rsidR="00FF41BE" w:rsidRDefault="00FF41BE" w:rsidP="00CD1DAD">
      <w:pPr>
        <w:spacing w:line="360" w:lineRule="auto"/>
        <w:ind w:firstLine="720"/>
        <w:jc w:val="both"/>
      </w:pPr>
      <w:r>
        <w:t xml:space="preserve">2.2.3. mokiniams, kurie yra išlaikomi (nemokamai gauna nakvynę, maistą ir mokinio reikmenis) valstybės arba savivaldybės finansuojamose įstaigose; </w:t>
      </w:r>
    </w:p>
    <w:p w14:paraId="5CBC2FFF" w14:textId="77777777" w:rsidR="00FF41BE" w:rsidRDefault="00FF41BE" w:rsidP="00CD1DAD">
      <w:pPr>
        <w:spacing w:line="360" w:lineRule="auto"/>
        <w:ind w:firstLine="720"/>
        <w:jc w:val="both"/>
        <w:rPr>
          <w:color w:val="000000"/>
        </w:rPr>
      </w:pPr>
      <w:r>
        <w:t>2.2.4. mokiniams, kuriems Lietuvos Respublikos civilinio kodekso nustatyta tvarka nustatyta vaiko laikinoji ar nuolatinė globa (rūpyba)</w:t>
      </w:r>
      <w:r>
        <w:rPr>
          <w:color w:val="000000"/>
        </w:rPr>
        <w:t>.</w:t>
      </w:r>
    </w:p>
    <w:p w14:paraId="5CBC3000" w14:textId="77777777" w:rsidR="002E4D6C" w:rsidRPr="00CA41BA" w:rsidRDefault="002E4D6C" w:rsidP="002E4D6C">
      <w:pPr>
        <w:pStyle w:val="Pagrindinistekstas"/>
        <w:rPr>
          <w:sz w:val="24"/>
        </w:rPr>
      </w:pPr>
    </w:p>
    <w:p w14:paraId="5CBC3001" w14:textId="77777777" w:rsidR="002E4D6C" w:rsidRPr="00CA41BA" w:rsidRDefault="002E4D6C" w:rsidP="002E4D6C">
      <w:pPr>
        <w:pStyle w:val="Pagrindinistekstas"/>
        <w:jc w:val="center"/>
        <w:rPr>
          <w:b/>
          <w:sz w:val="24"/>
        </w:rPr>
      </w:pPr>
      <w:r w:rsidRPr="00CA41BA">
        <w:rPr>
          <w:b/>
          <w:sz w:val="24"/>
        </w:rPr>
        <w:t>II. PAGRINDINĖS ŠIO APRAŠO SĄVOKOS</w:t>
      </w:r>
    </w:p>
    <w:p w14:paraId="5CBC3002" w14:textId="77777777" w:rsidR="002E4D6C" w:rsidRPr="00CA41BA" w:rsidRDefault="002E4D6C" w:rsidP="002E4D6C">
      <w:pPr>
        <w:pStyle w:val="Pagrindinistekstas"/>
        <w:jc w:val="center"/>
        <w:rPr>
          <w:b/>
          <w:sz w:val="24"/>
        </w:rPr>
      </w:pPr>
    </w:p>
    <w:p w14:paraId="5CBC3003" w14:textId="77777777" w:rsidR="00BE0EB8" w:rsidRDefault="00BE0EB8" w:rsidP="00CD1DAD">
      <w:pPr>
        <w:spacing w:line="360" w:lineRule="auto"/>
        <w:ind w:firstLine="720"/>
        <w:jc w:val="both"/>
      </w:pPr>
      <w:r>
        <w:t xml:space="preserve">3. </w:t>
      </w:r>
      <w:r>
        <w:rPr>
          <w:b/>
        </w:rPr>
        <w:t>Mokinio reikmenys</w:t>
      </w:r>
      <w:r>
        <w:t xml:space="preserve"> – individualios mokymosi priemonės (pratybų sąsiuviniai, skaičiuotuvai, rašymo, braižymo, piešimo ir kitos mokinio individualiai naudojamos mokymosi priemonės),</w:t>
      </w:r>
      <w:r>
        <w:rPr>
          <w:bCs/>
        </w:rPr>
        <w:t xml:space="preserve"> </w:t>
      </w:r>
      <w:r>
        <w:t>sportinė apranga, avalynė, drabužiai ir kiti mokiniui ugdyti būtini reikmenys, kuriais mokiniai neaprūpinami Lietuvos Respublikos švietimo įstatymo nustatyta tvarka.</w:t>
      </w:r>
    </w:p>
    <w:p w14:paraId="5CBC3004" w14:textId="77777777" w:rsidR="00BE0EB8" w:rsidRDefault="00BE0EB8" w:rsidP="00CD1DAD">
      <w:pPr>
        <w:spacing w:line="360" w:lineRule="auto"/>
        <w:ind w:firstLine="720"/>
        <w:jc w:val="both"/>
        <w:rPr>
          <w:color w:val="000000"/>
        </w:rPr>
      </w:pPr>
      <w:r>
        <w:t xml:space="preserve">4. </w:t>
      </w:r>
      <w:r>
        <w:rPr>
          <w:b/>
          <w:bCs/>
        </w:rPr>
        <w:t>Pareiškėjas</w:t>
      </w:r>
      <w:r>
        <w:t xml:space="preserve"> – vienas iš mokinio tėvų ar kitų bendrai gyvenančių pilnamečių asmenų, pilnametis mokinys ar nepilnametis mokinys, kuris yra susituokęs arba emancipuotas, mokinys nuo keturiolikos iki aštuoniolikos metų, turintis tėvų sutikimą.</w:t>
      </w:r>
    </w:p>
    <w:p w14:paraId="5CBC3005" w14:textId="3AAC176E" w:rsidR="00BE0EB8" w:rsidRDefault="00BE0EB8" w:rsidP="00CD1DAD">
      <w:pPr>
        <w:spacing w:line="360" w:lineRule="auto"/>
        <w:ind w:firstLine="720"/>
        <w:jc w:val="both"/>
        <w:rPr>
          <w:bCs/>
          <w:color w:val="000000"/>
        </w:rPr>
      </w:pPr>
      <w:r>
        <w:rPr>
          <w:color w:val="000000"/>
        </w:rPr>
        <w:t xml:space="preserve">5. Kitos šiame įstatyme vartojamos sąvokos suprantamos taip, kaip jos apibrėžtos Lietuvos Respublikos piniginės socialinės paramos nepasiturintiems gyventojams įstatyme ir </w:t>
      </w:r>
      <w:r w:rsidR="00DD4537">
        <w:rPr>
          <w:color w:val="000000"/>
        </w:rPr>
        <w:t>Lietuvos Respublikos š</w:t>
      </w:r>
      <w:r>
        <w:rPr>
          <w:color w:val="000000"/>
        </w:rPr>
        <w:t>vietimo įstatyme.</w:t>
      </w:r>
    </w:p>
    <w:p w14:paraId="5CBC3006" w14:textId="77777777" w:rsidR="00014E73" w:rsidRDefault="00014E73" w:rsidP="00C8333E">
      <w:pPr>
        <w:pStyle w:val="Pagrindinistekstas"/>
        <w:spacing w:line="360" w:lineRule="auto"/>
        <w:ind w:firstLine="720"/>
        <w:jc w:val="both"/>
        <w:rPr>
          <w:sz w:val="24"/>
        </w:rPr>
      </w:pPr>
    </w:p>
    <w:p w14:paraId="5CBC3007" w14:textId="77777777" w:rsidR="002E4D6C" w:rsidRPr="00CA41BA" w:rsidRDefault="00CE3F48" w:rsidP="00C8333E">
      <w:pPr>
        <w:pStyle w:val="Pagrindinistekstas"/>
        <w:spacing w:line="360" w:lineRule="auto"/>
        <w:ind w:firstLine="720"/>
        <w:jc w:val="both"/>
        <w:rPr>
          <w:sz w:val="24"/>
        </w:rPr>
      </w:pPr>
      <w:r>
        <w:rPr>
          <w:sz w:val="24"/>
        </w:rPr>
        <w:lastRenderedPageBreak/>
        <w:t>6</w:t>
      </w:r>
      <w:r w:rsidR="002E4D6C" w:rsidRPr="00CA41BA">
        <w:rPr>
          <w:sz w:val="24"/>
        </w:rPr>
        <w:t>. Socialinės paramos mokiniams rūšys:</w:t>
      </w:r>
    </w:p>
    <w:p w14:paraId="5CBC3008" w14:textId="77777777" w:rsidR="007002BD" w:rsidRDefault="00CE3F48" w:rsidP="00C8333E">
      <w:pPr>
        <w:spacing w:line="360" w:lineRule="auto"/>
        <w:ind w:firstLine="720"/>
        <w:jc w:val="both"/>
        <w:rPr>
          <w:bCs/>
        </w:rPr>
      </w:pPr>
      <w:r>
        <w:t>6</w:t>
      </w:r>
      <w:r w:rsidR="002E4D6C" w:rsidRPr="00CA41BA">
        <w:t xml:space="preserve">.1. </w:t>
      </w:r>
      <w:r w:rsidR="007002BD">
        <w:rPr>
          <w:bCs/>
        </w:rPr>
        <w:t>mokinių nemokamas maitinimas (pusryčiai, pietūs, pavakariai, maitinimas mokyklų organizuojamose vasaros poilsio stovyklose);</w:t>
      </w:r>
    </w:p>
    <w:p w14:paraId="5CBC3009" w14:textId="77777777" w:rsidR="002E4D6C" w:rsidRPr="00CA41BA" w:rsidRDefault="00CE3F48" w:rsidP="00C8333E">
      <w:pPr>
        <w:pStyle w:val="Pagrindinistekstas"/>
        <w:spacing w:line="360" w:lineRule="auto"/>
        <w:ind w:firstLine="720"/>
        <w:jc w:val="both"/>
        <w:rPr>
          <w:sz w:val="24"/>
        </w:rPr>
      </w:pPr>
      <w:r>
        <w:rPr>
          <w:sz w:val="24"/>
        </w:rPr>
        <w:t>6</w:t>
      </w:r>
      <w:r w:rsidR="002E4D6C" w:rsidRPr="00CA41BA">
        <w:rPr>
          <w:sz w:val="24"/>
        </w:rPr>
        <w:t>.2.</w:t>
      </w:r>
      <w:r w:rsidR="002E4D6C" w:rsidRPr="00CA41BA">
        <w:rPr>
          <w:b/>
          <w:sz w:val="24"/>
        </w:rPr>
        <w:t xml:space="preserve"> </w:t>
      </w:r>
      <w:r w:rsidR="002E4D6C" w:rsidRPr="00CA41BA">
        <w:rPr>
          <w:sz w:val="24"/>
        </w:rPr>
        <w:t>parama mokinio reikmenims įsigyti.</w:t>
      </w:r>
    </w:p>
    <w:p w14:paraId="5CBC300A" w14:textId="77777777" w:rsidR="003B0FD3" w:rsidRDefault="003B0FD3" w:rsidP="002E4D6C">
      <w:pPr>
        <w:jc w:val="center"/>
        <w:rPr>
          <w:b/>
        </w:rPr>
      </w:pPr>
    </w:p>
    <w:p w14:paraId="5CBC300B" w14:textId="77777777" w:rsidR="002E4D6C" w:rsidRPr="00CA41BA" w:rsidRDefault="002E4D6C" w:rsidP="002E4D6C">
      <w:pPr>
        <w:jc w:val="center"/>
        <w:rPr>
          <w:b/>
        </w:rPr>
      </w:pPr>
      <w:r w:rsidRPr="00CA41BA">
        <w:rPr>
          <w:b/>
        </w:rPr>
        <w:t>III. KREIPIMASIS DĖL SOCIALINĖS PARAMOS MOKINIAMS</w:t>
      </w:r>
    </w:p>
    <w:p w14:paraId="5CBC300C" w14:textId="77777777" w:rsidR="002E4D6C" w:rsidRPr="00CA41BA" w:rsidRDefault="002E4D6C" w:rsidP="002E4D6C">
      <w:pPr>
        <w:pStyle w:val="Pagrindinistekstas"/>
        <w:rPr>
          <w:sz w:val="24"/>
        </w:rPr>
      </w:pPr>
    </w:p>
    <w:p w14:paraId="5CBC300D" w14:textId="77777777" w:rsidR="00B750D0" w:rsidRDefault="00B750D0" w:rsidP="00B750D0">
      <w:pPr>
        <w:spacing w:line="360" w:lineRule="auto"/>
        <w:ind w:firstLine="720"/>
        <w:jc w:val="both"/>
        <w:rPr>
          <w:bCs/>
        </w:rPr>
      </w:pPr>
      <w:r>
        <w:rPr>
          <w:bCs/>
        </w:rPr>
        <w:t>7. Pareiškėjas dėl socialinės paramos mokiniams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duomenis apie bendrai gyvenančių asmenų ar vieno gyvenančio asmens turimą turtą),</w:t>
      </w:r>
      <w:r>
        <w:rPr>
          <w:lang w:eastAsia="lt-LT"/>
        </w:rPr>
        <w:t xml:space="preserve"> </w:t>
      </w:r>
      <w:r>
        <w:rPr>
          <w:bCs/>
        </w:rPr>
        <w:t xml:space="preserve">išskyrus šio Aprašo </w:t>
      </w:r>
      <w:r w:rsidR="002364B9" w:rsidRPr="002364B9">
        <w:rPr>
          <w:bCs/>
        </w:rPr>
        <w:t>10 punkte</w:t>
      </w:r>
      <w:r>
        <w:rPr>
          <w:bCs/>
        </w:rPr>
        <w:t xml:space="preserve"> nustatytą atvejį.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5CBC300E" w14:textId="77777777" w:rsidR="00B750D0" w:rsidRDefault="00B750D0" w:rsidP="00B750D0">
      <w:pPr>
        <w:spacing w:line="360" w:lineRule="auto"/>
        <w:ind w:firstLine="720"/>
        <w:jc w:val="both"/>
        <w:rPr>
          <w:bCs/>
        </w:rPr>
      </w:pPr>
      <w:r>
        <w:rPr>
          <w:bCs/>
        </w:rPr>
        <w:t>8.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lang w:eastAsia="lt-LT"/>
        </w:rPr>
        <w:t xml:space="preserve"> </w:t>
      </w:r>
      <w:r>
        <w:rPr>
          <w:bCs/>
        </w:rPr>
        <w:t>registruose (kadastruose), žinybiniuose registruose arba valstybės</w:t>
      </w:r>
      <w:r>
        <w:rPr>
          <w:lang w:eastAsia="lt-LT"/>
        </w:rPr>
        <w:t xml:space="preserve"> </w:t>
      </w:r>
      <w:r>
        <w:rPr>
          <w:bCs/>
        </w:rPr>
        <w:t>informacinėse sistemose ar kitose informacinėse sistemose nėra duomenų apie pareiškėją, faktinė gyvenamoji vieta patikrinama savivaldybės administracijos direktoriaus nustatyta tvarka ir surašomas buities ir gyvenimo sąlygų patikrinimo aktas.</w:t>
      </w:r>
    </w:p>
    <w:p w14:paraId="5CBC300F" w14:textId="77777777" w:rsidR="00B750D0" w:rsidRDefault="00B750D0" w:rsidP="00B750D0">
      <w:pPr>
        <w:spacing w:line="360" w:lineRule="auto"/>
        <w:ind w:firstLine="720"/>
        <w:jc w:val="both"/>
        <w:rPr>
          <w:bCs/>
        </w:rPr>
      </w:pPr>
      <w:r>
        <w:rPr>
          <w:bCs/>
        </w:rPr>
        <w:t xml:space="preserve">9. Dėl mokinio nemokamo maitinimo patvirtintą prašymą-paraišką pareiškėjas gali pateikti ir mokyklos, kurioje mokinys mokosi ar kuri organizuoja vasaros poilsio stovyklas, administracijai. Šiuo atveju mokyklos administracija patvirtintą prašymą-paraišką kartu su visais pateiktais </w:t>
      </w:r>
      <w:r>
        <w:rPr>
          <w:bCs/>
        </w:rPr>
        <w:lastRenderedPageBreak/>
        <w:t>dokumentais ne vėliau kaip kitą dieną, kai buvo gautas patvirtintas prašymas-paraiška, perduoda pareiškėjo gyvenamosios vietos savivaldybės administracij</w:t>
      </w:r>
      <w:r w:rsidR="002364B9">
        <w:rPr>
          <w:bCs/>
        </w:rPr>
        <w:t>ai.</w:t>
      </w:r>
    </w:p>
    <w:p w14:paraId="5CBC3010" w14:textId="77777777" w:rsidR="00B750D0" w:rsidRDefault="002364B9" w:rsidP="00B750D0">
      <w:pPr>
        <w:spacing w:line="360" w:lineRule="auto"/>
        <w:ind w:firstLine="720"/>
        <w:jc w:val="both"/>
        <w:rPr>
          <w:bCs/>
        </w:rPr>
      </w:pPr>
      <w:r>
        <w:rPr>
          <w:bCs/>
        </w:rPr>
        <w:t>10</w:t>
      </w:r>
      <w:r w:rsidR="00B750D0">
        <w:rPr>
          <w:bCs/>
        </w:rPr>
        <w:t>.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w:t>
      </w:r>
      <w:r w:rsidR="00B750D0">
        <w:rPr>
          <w:lang w:eastAsia="lt-LT"/>
        </w:rPr>
        <w:t xml:space="preserve"> Šiame p</w:t>
      </w:r>
      <w:r w:rsidR="00B750D0">
        <w:rPr>
          <w:bCs/>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5CBC3011" w14:textId="77777777" w:rsidR="00B750D0" w:rsidRDefault="006A1B38" w:rsidP="00B750D0">
      <w:pPr>
        <w:spacing w:line="360" w:lineRule="auto"/>
        <w:ind w:firstLine="720"/>
        <w:jc w:val="both"/>
        <w:rPr>
          <w:bCs/>
        </w:rPr>
      </w:pPr>
      <w:r>
        <w:rPr>
          <w:bCs/>
        </w:rPr>
        <w:t>11</w:t>
      </w:r>
      <w:r w:rsidR="00B750D0">
        <w:rPr>
          <w:bCs/>
        </w:rPr>
        <w:t xml:space="preserve">. Kad mokinys gautų nemokamą maitinimą mokykloje ir (ar) paramą mokinio reikmenims įsigyti, pareiškėjas patvirtintą prašymą-paraišką ar šio </w:t>
      </w:r>
      <w:r w:rsidR="002364B9">
        <w:rPr>
          <w:bCs/>
        </w:rPr>
        <w:t>aprašo 10 punkte</w:t>
      </w:r>
      <w:r w:rsidR="00B750D0">
        <w:rPr>
          <w:bCs/>
        </w:rPr>
        <w:t xml:space="preserv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w:t>
      </w:r>
      <w:r w:rsidR="002364B9" w:rsidRPr="00CA41BA">
        <w:t>išskyrus atvejį, jei paskutinį mokslo metų</w:t>
      </w:r>
      <w:r w:rsidR="002364B9">
        <w:t xml:space="preserve"> ugdymo proceso</w:t>
      </w:r>
      <w:r w:rsidR="002364B9" w:rsidRPr="00CA41BA">
        <w:t xml:space="preserve"> mėnesį mokinys turėjo teisę gauti nemokamą maitinimą pagal Mokinių nemokamo maitinimo Lazdijų rajono savivaldybės mokyklose tvarkos aprašo </w:t>
      </w:r>
      <w:r w:rsidR="002364B9">
        <w:t>8, 9 ir</w:t>
      </w:r>
      <w:r w:rsidR="002364B9" w:rsidRPr="00CA41BA">
        <w:t xml:space="preserve"> </w:t>
      </w:r>
      <w:r w:rsidR="002364B9">
        <w:t>11</w:t>
      </w:r>
      <w:r w:rsidR="002364B9" w:rsidRPr="00CA41BA">
        <w:t xml:space="preserve"> punktus,</w:t>
      </w:r>
      <w:r w:rsidR="002364B9">
        <w:t xml:space="preserve"> be atskiro prašymo-paraiškos nuo mokyklos</w:t>
      </w:r>
      <w:r w:rsidR="002364B9" w:rsidRPr="00CA41BA">
        <w:t xml:space="preserve"> organizuojamos vasaros poilsio stovyklos pradžios</w:t>
      </w:r>
      <w:r w:rsidR="002364B9">
        <w:t xml:space="preserve">. </w:t>
      </w:r>
      <w:r w:rsidR="00B750D0">
        <w:rPr>
          <w:bCs/>
        </w:rPr>
        <w:t xml:space="preserve">Dėl paramos mokinio reikmenims įsigyti prašymą-paraišką pareiškėjas gali pateikti iki kalendorinių metų spalio 5 dienos. </w:t>
      </w:r>
    </w:p>
    <w:p w14:paraId="5CBC3012" w14:textId="77777777" w:rsidR="00B750D0" w:rsidRDefault="006A1B38" w:rsidP="00B750D0">
      <w:pPr>
        <w:spacing w:line="360" w:lineRule="auto"/>
        <w:ind w:firstLine="720"/>
        <w:jc w:val="both"/>
        <w:rPr>
          <w:bCs/>
        </w:rPr>
      </w:pPr>
      <w:r>
        <w:rPr>
          <w:bCs/>
        </w:rPr>
        <w:t>12</w:t>
      </w:r>
      <w:r w:rsidR="00B750D0">
        <w:rPr>
          <w:bCs/>
        </w:rPr>
        <w:t xml:space="preserve">.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14:paraId="5CBC3013" w14:textId="77777777" w:rsidR="00B750D0" w:rsidRDefault="003C5EAD" w:rsidP="00B750D0">
      <w:pPr>
        <w:spacing w:line="360" w:lineRule="auto"/>
        <w:ind w:firstLine="720"/>
        <w:jc w:val="both"/>
        <w:rPr>
          <w:bCs/>
        </w:rPr>
      </w:pPr>
      <w:r>
        <w:rPr>
          <w:bCs/>
        </w:rPr>
        <w:t>13</w:t>
      </w:r>
      <w:r w:rsidR="00B750D0">
        <w:rPr>
          <w:bCs/>
        </w:rPr>
        <w:t xml:space="preserve">.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w:t>
      </w:r>
      <w:r w:rsidRPr="00CA41BA">
        <w:t>kai pajamos socialinei paramai mokiniams gauti apskaičiuojamos pagal kreipimosi dėl socialinės paramos mokiniams mėnesio pajamas.</w:t>
      </w:r>
      <w:r w:rsidR="00B750D0">
        <w:rPr>
          <w:bCs/>
        </w:rPr>
        <w:t xml:space="preserve"> </w:t>
      </w:r>
      <w:r w:rsidRPr="00CA41BA">
        <w:t>Šiuo atveju trūkstami dokumentai socialinei paramai mokiniams  gauti pateikiami</w:t>
      </w:r>
      <w:r>
        <w:rPr>
          <w:bCs/>
        </w:rPr>
        <w:t xml:space="preserve"> </w:t>
      </w:r>
      <w:r w:rsidR="00B750D0">
        <w:rPr>
          <w:bCs/>
        </w:rPr>
        <w:t xml:space="preserve">ne vėliau kaip per 2 mėnesius </w:t>
      </w:r>
      <w:r w:rsidR="00B750D0">
        <w:rPr>
          <w:bCs/>
        </w:rPr>
        <w:lastRenderedPageBreak/>
        <w:t>nuo prašymo-paraiškos pateikimo dienos. Jeigu pareiškėjas per nustatytą terminą savivaldybės administracijai nepateikia trūkstamų dokumentų, savivaldybės administracija priima sprendimą neskirti socialinės paramos mokiniams.</w:t>
      </w:r>
    </w:p>
    <w:p w14:paraId="5CBC3014" w14:textId="77777777" w:rsidR="00B750D0" w:rsidRDefault="00663B15" w:rsidP="00B750D0">
      <w:pPr>
        <w:spacing w:line="360" w:lineRule="auto"/>
        <w:ind w:firstLine="720"/>
        <w:jc w:val="both"/>
        <w:rPr>
          <w:bCs/>
        </w:rPr>
      </w:pPr>
      <w:r>
        <w:rPr>
          <w:bCs/>
        </w:rPr>
        <w:t>14</w:t>
      </w:r>
      <w:r w:rsidR="00B750D0">
        <w:rPr>
          <w:bCs/>
        </w:rPr>
        <w:t>. Prašymas-paraiška gali būti pateiktas asmeniškai, paštu, elektroniniu būdu, kai valstybės elektroninės valdžios sistemoje teikiama elektroninė paslauga, arba per atstovą. Kai</w:t>
      </w:r>
      <w:r w:rsidR="00B750D0">
        <w:rPr>
          <w:lang w:eastAsia="lt-LT"/>
        </w:rPr>
        <w:t xml:space="preserve"> </w:t>
      </w:r>
      <w:r w:rsidR="00B750D0">
        <w:rPr>
          <w:bCs/>
        </w:rPr>
        <w:t xml:space="preserve">prašymas-paraiška teikiamas per atstovą, nurodomi šie atstovo duomenys: vardas, pavardė, asmens kodas, gyvenamosios vietos adresas. </w:t>
      </w:r>
    </w:p>
    <w:p w14:paraId="5CBC3015" w14:textId="77777777" w:rsidR="00446A4E" w:rsidRDefault="00446A4E" w:rsidP="002E4D6C">
      <w:pPr>
        <w:pStyle w:val="Pagrindinistekstas"/>
        <w:jc w:val="center"/>
        <w:rPr>
          <w:b/>
          <w:sz w:val="24"/>
          <w:lang w:val="lt-LT"/>
        </w:rPr>
      </w:pPr>
    </w:p>
    <w:p w14:paraId="5CBC3016" w14:textId="77777777" w:rsidR="002E4D6C" w:rsidRPr="00CA41BA" w:rsidRDefault="002E4D6C" w:rsidP="002E4D6C">
      <w:pPr>
        <w:pStyle w:val="Pagrindinistekstas"/>
        <w:jc w:val="center"/>
        <w:rPr>
          <w:b/>
          <w:sz w:val="24"/>
        </w:rPr>
      </w:pPr>
      <w:r w:rsidRPr="00CA41BA">
        <w:rPr>
          <w:b/>
          <w:sz w:val="24"/>
        </w:rPr>
        <w:t>IV. SOCIALINĖS PARAMOS MOKINIAMS SKYRIMAS</w:t>
      </w:r>
    </w:p>
    <w:p w14:paraId="5CBC3017" w14:textId="77777777" w:rsidR="002E4D6C" w:rsidRPr="00CA41BA" w:rsidRDefault="002E4D6C" w:rsidP="002E4D6C">
      <w:pPr>
        <w:pStyle w:val="Pagrindinistekstas"/>
        <w:rPr>
          <w:sz w:val="24"/>
        </w:rPr>
      </w:pPr>
    </w:p>
    <w:p w14:paraId="5CBC3018" w14:textId="77777777" w:rsidR="00446A4E" w:rsidRDefault="00446A4E" w:rsidP="002E4D6C">
      <w:pPr>
        <w:pStyle w:val="Pagrindinistekstas"/>
        <w:ind w:firstLine="720"/>
        <w:rPr>
          <w:sz w:val="24"/>
          <w:lang w:val="lt-LT"/>
        </w:rPr>
      </w:pPr>
    </w:p>
    <w:p w14:paraId="5CBC3019" w14:textId="77777777" w:rsidR="00446A4E" w:rsidRDefault="00446A4E" w:rsidP="00446A4E">
      <w:pPr>
        <w:spacing w:line="360" w:lineRule="auto"/>
        <w:ind w:firstLine="720"/>
        <w:jc w:val="both"/>
        <w:rPr>
          <w:strike/>
          <w:color w:val="000000"/>
        </w:rPr>
      </w:pPr>
      <w:r>
        <w:rPr>
          <w:color w:val="000000"/>
        </w:rPr>
        <w:t>15. Sprendimas dėl socialinės paramos mokiniams skyrimo priimamas savivaldybės, kurioje pateiktas prašymas-paraiška, administracijos direktoriaus nustatyta tvarka. Užpildomas socialinės apsaugos ir darbo ministro patvirtintos formos sprendimas dėl socialinės paramos mokiniams skyrimo.</w:t>
      </w:r>
    </w:p>
    <w:p w14:paraId="5CBC301A" w14:textId="77777777" w:rsidR="00446A4E" w:rsidRDefault="00446A4E" w:rsidP="00446A4E">
      <w:pPr>
        <w:spacing w:line="360" w:lineRule="auto"/>
        <w:ind w:firstLine="720"/>
        <w:jc w:val="both"/>
        <w:rPr>
          <w:color w:val="000000"/>
        </w:rPr>
      </w:pPr>
      <w:r>
        <w:rPr>
          <w:color w:val="000000"/>
        </w:rPr>
        <w:t>16.</w:t>
      </w:r>
      <w:r>
        <w:rPr>
          <w:b/>
          <w:color w:val="000000"/>
        </w:rPr>
        <w:t xml:space="preserve"> </w:t>
      </w:r>
      <w:r>
        <w:t xml:space="preserve">Priklausomai nuo prašymo-paraiškos ir visų dokumentų, reikalingų mokinių nemokamam maitinimui skirti, pateikimo dienos, </w:t>
      </w:r>
      <w:r>
        <w:rPr>
          <w:color w:val="000000"/>
        </w:rPr>
        <w:t>mokinių</w:t>
      </w:r>
      <w:r>
        <w:rPr>
          <w:b/>
          <w:color w:val="000000"/>
        </w:rPr>
        <w:t xml:space="preserve"> </w:t>
      </w:r>
      <w:r>
        <w:rPr>
          <w:color w:val="000000"/>
        </w:rPr>
        <w:t>nemokamas maitinimas skiriamas:</w:t>
      </w:r>
    </w:p>
    <w:p w14:paraId="5CBC301B" w14:textId="77777777" w:rsidR="00446A4E" w:rsidRDefault="00446A4E" w:rsidP="00446A4E">
      <w:pPr>
        <w:spacing w:line="360" w:lineRule="auto"/>
        <w:ind w:firstLine="720"/>
        <w:jc w:val="both"/>
        <w:rPr>
          <w:i/>
          <w:iCs/>
          <w:color w:val="000000"/>
        </w:rPr>
      </w:pPr>
      <w:r>
        <w:rPr>
          <w:color w:val="000000"/>
        </w:rPr>
        <w:t>16.1. nuo mokslo metų pradžios iki mokslo metų pabaigos;</w:t>
      </w:r>
    </w:p>
    <w:p w14:paraId="5CBC301C" w14:textId="71487759" w:rsidR="00446A4E" w:rsidRDefault="00446A4E" w:rsidP="00446A4E">
      <w:pPr>
        <w:spacing w:line="360" w:lineRule="auto"/>
        <w:ind w:firstLine="720"/>
        <w:jc w:val="both"/>
        <w:rPr>
          <w:color w:val="000000"/>
        </w:rPr>
      </w:pPr>
      <w:r>
        <w:rPr>
          <w:color w:val="000000"/>
        </w:rPr>
        <w:t>16.2. pateikus prašymą-paraišką mokslo metais – nuo informacijos apie priimtą sprendimą dėl socialinės paramos mokiniams skyrimo gavimo mokykloje kitos dienos iki mokslo metų pabaigos;</w:t>
      </w:r>
    </w:p>
    <w:p w14:paraId="5CBC301D" w14:textId="77777777" w:rsidR="00446A4E" w:rsidRDefault="005F2054" w:rsidP="00446A4E">
      <w:pPr>
        <w:spacing w:line="360" w:lineRule="auto"/>
        <w:ind w:firstLine="720"/>
        <w:jc w:val="both"/>
        <w:rPr>
          <w:color w:val="000000"/>
        </w:rPr>
      </w:pPr>
      <w:r>
        <w:t>16.3.</w:t>
      </w:r>
      <w:r w:rsidR="00446A4E">
        <w:t xml:space="preserve"> </w:t>
      </w:r>
      <w:r w:rsidR="00446A4E">
        <w:rPr>
          <w:color w:val="000000"/>
        </w:rPr>
        <w:t>mokyklų</w:t>
      </w:r>
      <w:r w:rsidR="00446A4E">
        <w:rPr>
          <w:i/>
          <w:iCs/>
          <w:color w:val="000000"/>
        </w:rPr>
        <w:t xml:space="preserve"> </w:t>
      </w:r>
      <w:r w:rsidR="00446A4E">
        <w:rPr>
          <w:color w:val="000000"/>
        </w:rPr>
        <w:t xml:space="preserve">organizuojamose vasaros poilsio stovyklose, jeigu paskutinį mokslo metų ugdymo proceso mėnesį mokinys turėjo teisę gauti nemokamą maitinimą pagal </w:t>
      </w:r>
      <w:r w:rsidRPr="00CA41BA">
        <w:t xml:space="preserve">Mokinių nemokamo maitinimo Lazdijų rajono savivaldybės mokyklose tvarkos aprašo </w:t>
      </w:r>
      <w:r>
        <w:t>8, 9 ir</w:t>
      </w:r>
      <w:r w:rsidRPr="00CA41BA">
        <w:t xml:space="preserve"> </w:t>
      </w:r>
      <w:r>
        <w:t>11</w:t>
      </w:r>
      <w:r w:rsidRPr="00CA41BA">
        <w:t xml:space="preserve"> punktus</w:t>
      </w:r>
      <w:r w:rsidR="00446A4E">
        <w:rPr>
          <w:color w:val="000000"/>
        </w:rPr>
        <w:t xml:space="preserve">, be atskiro prašymo-paraiškos nuo mokyklos organizuojamos vasaros poilsio stovyklos pradžios. Jeigu teisė gauti nemokamą maitinimą pagal </w:t>
      </w:r>
      <w:r w:rsidRPr="00CA41BA">
        <w:t xml:space="preserve">Mokinių nemokamo maitinimo Lazdijų rajono savivaldybės mokyklose tvarkos aprašo </w:t>
      </w:r>
      <w:r>
        <w:t>8, 9 ir</w:t>
      </w:r>
      <w:r w:rsidRPr="00CA41BA">
        <w:t xml:space="preserve"> </w:t>
      </w:r>
      <w:r>
        <w:t>11</w:t>
      </w:r>
      <w:r w:rsidRPr="00CA41BA">
        <w:t xml:space="preserve"> punktus</w:t>
      </w:r>
      <w:r w:rsidR="00446A4E">
        <w:rPr>
          <w:color w:val="000000"/>
        </w:rPr>
        <w:t xml:space="preserve"> atsirado vėliau, mokyklų organizuojamose vasaros poilsio stovyklose nemokamas maitinimas skiriamas pagal pareiškėjo prašymą-paraišką nuo kitos dienos, kai buvo gauta informacija apie priimtą sprendimą dėl socialinės paramos mokiniams skyrimo mokykloje.</w:t>
      </w:r>
      <w:r w:rsidR="00446A4E">
        <w:t xml:space="preserve"> </w:t>
      </w:r>
    </w:p>
    <w:p w14:paraId="5CBC301E" w14:textId="77777777" w:rsidR="00446A4E" w:rsidRDefault="005F2054" w:rsidP="00446A4E">
      <w:pPr>
        <w:spacing w:line="360" w:lineRule="auto"/>
        <w:ind w:firstLine="720"/>
        <w:jc w:val="both"/>
      </w:pPr>
      <w:r>
        <w:t>17</w:t>
      </w:r>
      <w:r w:rsidR="00446A4E">
        <w:t>.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sidR="00446A4E">
        <w:rPr>
          <w:b/>
        </w:rPr>
        <w:t xml:space="preserve"> </w:t>
      </w:r>
      <w:r w:rsidR="00446A4E">
        <w:t>dienos.</w:t>
      </w:r>
    </w:p>
    <w:p w14:paraId="5CBC301F" w14:textId="77777777" w:rsidR="00446A4E" w:rsidRDefault="00C00F62" w:rsidP="00446A4E">
      <w:pPr>
        <w:spacing w:line="360" w:lineRule="auto"/>
        <w:ind w:firstLine="720"/>
        <w:jc w:val="both"/>
        <w:rPr>
          <w:i/>
          <w:iCs/>
        </w:rPr>
      </w:pPr>
      <w:r>
        <w:t>18</w:t>
      </w:r>
      <w:r w:rsidR="00446A4E">
        <w:t xml:space="preserve">. Sprendimas dėl socialinės paramos mokiniams skyrimo priimamas ne vėliau kaip per 10 darbo dienų nuo prašymo-paraiškos ir visų dokumentų gavimo dienos. Per šį laikotarpį sprendimo </w:t>
      </w:r>
      <w:r w:rsidR="00446A4E">
        <w:lastRenderedPageBreak/>
        <w:t xml:space="preserve">dėl socialinės paramos mokiniams skyrimo kopija pateikiama </w:t>
      </w:r>
      <w:r>
        <w:t>mokyklai</w:t>
      </w:r>
      <w:r w:rsidR="00446A4E">
        <w:t xml:space="preserve">, išskyrus atvejį, kai informacija gaunama iš Socialinės paramos šeimai informacinės sistemos (SPIS). </w:t>
      </w:r>
    </w:p>
    <w:p w14:paraId="5CBC3020" w14:textId="77777777" w:rsidR="00446A4E" w:rsidRDefault="003F511D" w:rsidP="00446A4E">
      <w:pPr>
        <w:spacing w:line="360" w:lineRule="auto"/>
        <w:ind w:firstLine="720"/>
        <w:jc w:val="both"/>
      </w:pPr>
      <w:r>
        <w:t>19</w:t>
      </w:r>
      <w:r w:rsidR="00446A4E">
        <w:t>.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14:paraId="5CBC3021" w14:textId="77777777" w:rsidR="005B07E7" w:rsidRPr="0062283B" w:rsidRDefault="003F511D" w:rsidP="0062283B">
      <w:pPr>
        <w:pStyle w:val="Pagrindinistekstas"/>
        <w:spacing w:line="360" w:lineRule="auto"/>
        <w:ind w:firstLine="720"/>
        <w:jc w:val="both"/>
        <w:rPr>
          <w:sz w:val="24"/>
          <w:lang w:val="lt-LT"/>
        </w:rPr>
      </w:pPr>
      <w:r w:rsidRPr="0062283B">
        <w:rPr>
          <w:color w:val="000000"/>
          <w:sz w:val="24"/>
        </w:rPr>
        <w:t>20</w:t>
      </w:r>
      <w:r w:rsidR="00446A4E" w:rsidRPr="0062283B">
        <w:rPr>
          <w:color w:val="000000"/>
          <w:sz w:val="24"/>
        </w:rPr>
        <w:t>. Savivaldybės administracija, nustačiusi, kad per laikotarpį, kurį mokiniui teikiama socialinė parama mokiniams, atsiranda nors viena iš aplinkybių</w:t>
      </w:r>
      <w:r w:rsidR="005B07E7" w:rsidRPr="0062283B">
        <w:rPr>
          <w:color w:val="000000"/>
          <w:sz w:val="24"/>
          <w:lang w:val="lt-LT"/>
        </w:rPr>
        <w:t>,</w:t>
      </w:r>
      <w:r w:rsidR="005B07E7" w:rsidRPr="0062283B">
        <w:rPr>
          <w:sz w:val="24"/>
        </w:rPr>
        <w:t xml:space="preserve"> </w:t>
      </w:r>
      <w:r w:rsidR="005B07E7" w:rsidRPr="0062283B">
        <w:rPr>
          <w:sz w:val="24"/>
          <w:lang w:val="lt-LT"/>
        </w:rPr>
        <w:t xml:space="preserve">dėl kurių </w:t>
      </w:r>
      <w:r w:rsidR="005B07E7" w:rsidRPr="0062283B">
        <w:rPr>
          <w:sz w:val="24"/>
        </w:rPr>
        <w:t xml:space="preserve">mokinys nebetenka teisės į šią paramą arba kad pareiškėjas yra pateikęs neteisingus duomenis apie gaunamas pajamas, bendrai gyvenančius asmenis ar kitus duomenis, reikalingus socialinei paramai mokiniui skirti, </w:t>
      </w:r>
      <w:r w:rsidR="005B07E7" w:rsidRPr="0062283B">
        <w:rPr>
          <w:sz w:val="24"/>
          <w:lang w:val="lt-LT"/>
        </w:rPr>
        <w:t>p</w:t>
      </w:r>
      <w:proofErr w:type="spellStart"/>
      <w:r w:rsidR="005B07E7" w:rsidRPr="0062283B">
        <w:rPr>
          <w:sz w:val="24"/>
        </w:rPr>
        <w:t>riima</w:t>
      </w:r>
      <w:proofErr w:type="spellEnd"/>
      <w:r w:rsidR="005B07E7" w:rsidRPr="0062283B">
        <w:rPr>
          <w:sz w:val="24"/>
        </w:rPr>
        <w:t xml:space="preserve"> sprendimą dėl socialinės paramos nutraukimo ir pateikia</w:t>
      </w:r>
      <w:r w:rsidR="00550E54" w:rsidRPr="0062283B">
        <w:rPr>
          <w:sz w:val="24"/>
          <w:lang w:val="lt-LT"/>
        </w:rPr>
        <w:t xml:space="preserve"> jį</w:t>
      </w:r>
      <w:r w:rsidR="005B07E7" w:rsidRPr="0062283B">
        <w:rPr>
          <w:sz w:val="24"/>
        </w:rPr>
        <w:t xml:space="preserve"> mokyklai</w:t>
      </w:r>
      <w:r w:rsidR="00550E54" w:rsidRPr="0062283B">
        <w:rPr>
          <w:sz w:val="24"/>
          <w:lang w:val="lt-LT"/>
        </w:rPr>
        <w:t>.</w:t>
      </w:r>
    </w:p>
    <w:p w14:paraId="5CBC3022" w14:textId="77777777" w:rsidR="002E4D6C" w:rsidRPr="0062283B" w:rsidRDefault="00980405" w:rsidP="0062283B">
      <w:pPr>
        <w:pStyle w:val="Pagrindinistekstas"/>
        <w:spacing w:line="360" w:lineRule="auto"/>
        <w:ind w:firstLine="720"/>
        <w:jc w:val="both"/>
        <w:rPr>
          <w:sz w:val="24"/>
        </w:rPr>
      </w:pPr>
      <w:r w:rsidRPr="0062283B">
        <w:rPr>
          <w:sz w:val="24"/>
          <w:lang w:val="lt-LT"/>
        </w:rPr>
        <w:t>21</w:t>
      </w:r>
      <w:r w:rsidR="002E4D6C" w:rsidRPr="0062283B">
        <w:rPr>
          <w:sz w:val="24"/>
        </w:rPr>
        <w:t>. Rajono savivaldybės administracija:</w:t>
      </w:r>
    </w:p>
    <w:p w14:paraId="5CBC3023" w14:textId="77777777" w:rsidR="002E4D6C" w:rsidRPr="0062283B" w:rsidRDefault="00980405" w:rsidP="0062283B">
      <w:pPr>
        <w:pStyle w:val="Pagrindinistekstas"/>
        <w:spacing w:line="360" w:lineRule="auto"/>
        <w:ind w:firstLine="720"/>
        <w:jc w:val="both"/>
        <w:rPr>
          <w:sz w:val="24"/>
        </w:rPr>
      </w:pPr>
      <w:r w:rsidRPr="0062283B">
        <w:rPr>
          <w:sz w:val="24"/>
          <w:lang w:val="lt-LT"/>
        </w:rPr>
        <w:t>21</w:t>
      </w:r>
      <w:r w:rsidR="002E4D6C" w:rsidRPr="0062283B">
        <w:rPr>
          <w:sz w:val="24"/>
        </w:rPr>
        <w:t>.1. vadovaudamasi Lietuvos Respublikos piniginės socialinės paramos nepasiturintiems gyventojams įstatymo nustatyta tvarka, patikrina pareiškėjo pateiktą informaciją, reikalingą socialinei paramai gauti, įvertina bendrai gyvenančių asmenų ar vieno gyvenančio asmens pajamas bei suveda duomenis į Socialinės paramos informacinę sistemos (SPIS) duomenų bazę;</w:t>
      </w:r>
    </w:p>
    <w:p w14:paraId="5CBC3024" w14:textId="77777777" w:rsidR="002E4D6C" w:rsidRPr="0062283B" w:rsidRDefault="00980405" w:rsidP="0062283B">
      <w:pPr>
        <w:pStyle w:val="Pagrindinistekstas"/>
        <w:spacing w:line="360" w:lineRule="auto"/>
        <w:ind w:firstLine="720"/>
        <w:jc w:val="both"/>
        <w:rPr>
          <w:sz w:val="24"/>
        </w:rPr>
      </w:pPr>
      <w:r w:rsidRPr="0062283B">
        <w:rPr>
          <w:sz w:val="24"/>
          <w:lang w:val="lt-LT"/>
        </w:rPr>
        <w:t>21</w:t>
      </w:r>
      <w:r w:rsidR="002E4D6C" w:rsidRPr="0062283B">
        <w:rPr>
          <w:sz w:val="24"/>
        </w:rPr>
        <w:t xml:space="preserve">.2. </w:t>
      </w:r>
      <w:r w:rsidR="004C43E8" w:rsidRPr="0062283B">
        <w:rPr>
          <w:sz w:val="24"/>
        </w:rPr>
        <w:t xml:space="preserve">esant Mokinių nemokamo maitinimo Lazdijų rajono savivaldybės mokyklose tvarkos aprašo </w:t>
      </w:r>
      <w:r w:rsidR="000D7FB3" w:rsidRPr="0062283B">
        <w:rPr>
          <w:sz w:val="24"/>
          <w:lang w:val="lt-LT"/>
        </w:rPr>
        <w:t>9 ir 11</w:t>
      </w:r>
      <w:r w:rsidRPr="0062283B">
        <w:rPr>
          <w:sz w:val="24"/>
          <w:lang w:val="lt-LT"/>
        </w:rPr>
        <w:t xml:space="preserve"> punktuose, Paramos mokinio reikmenims įsigyti tvarkos aprašo 5 ir 6 punktuose</w:t>
      </w:r>
      <w:r w:rsidR="000D7FB3" w:rsidRPr="0062283B">
        <w:rPr>
          <w:sz w:val="24"/>
        </w:rPr>
        <w:t xml:space="preserve"> ar šio Aprašo </w:t>
      </w:r>
      <w:r w:rsidR="000D7FB3" w:rsidRPr="0062283B">
        <w:rPr>
          <w:sz w:val="24"/>
          <w:lang w:val="lt-LT"/>
        </w:rPr>
        <w:t>20</w:t>
      </w:r>
      <w:r w:rsidR="004C43E8" w:rsidRPr="0062283B">
        <w:rPr>
          <w:sz w:val="24"/>
        </w:rPr>
        <w:t xml:space="preserve"> punkte nustatytoms aplinkybėms bei kilus įtarimui, kad pateikta neteisinga informacija, tikrina bendrai gyvenančių asmenų ar vieno gyvenančio asmens gyvenimo sąlygas bei surašo buities ir gyvenimo sąlygų patikrinimo aktą. Tokiais atvejais šis aktas yra vienas iš dokumentų teisei į socialinę paramą mokiniams nustatyti</w:t>
      </w:r>
      <w:r w:rsidR="002E4D6C" w:rsidRPr="0062283B">
        <w:rPr>
          <w:sz w:val="24"/>
        </w:rPr>
        <w:t>.</w:t>
      </w:r>
    </w:p>
    <w:p w14:paraId="5CBC3025" w14:textId="77777777" w:rsidR="002E4D6C" w:rsidRPr="0062283B" w:rsidRDefault="00980405" w:rsidP="0062283B">
      <w:pPr>
        <w:pStyle w:val="Pagrindinistekstas"/>
        <w:spacing w:line="360" w:lineRule="auto"/>
        <w:ind w:firstLine="720"/>
        <w:jc w:val="both"/>
        <w:rPr>
          <w:sz w:val="24"/>
        </w:rPr>
      </w:pPr>
      <w:r w:rsidRPr="0062283B">
        <w:rPr>
          <w:sz w:val="24"/>
          <w:lang w:val="lt-LT"/>
        </w:rPr>
        <w:t>22</w:t>
      </w:r>
      <w:r w:rsidR="002E4D6C" w:rsidRPr="0062283B">
        <w:rPr>
          <w:sz w:val="24"/>
        </w:rPr>
        <w:t>. Rajono savivaldybės administracijos direktorius ar jo įgaliotas asmuo priima sprendimą dėl socialinės paramos skyrimo mokiniams.</w:t>
      </w:r>
    </w:p>
    <w:p w14:paraId="5CBC3026" w14:textId="77777777" w:rsidR="002E4D6C" w:rsidRPr="0062283B" w:rsidRDefault="00980405" w:rsidP="0062283B">
      <w:pPr>
        <w:pStyle w:val="Pagrindinistekstas"/>
        <w:spacing w:line="360" w:lineRule="auto"/>
        <w:ind w:firstLine="720"/>
        <w:jc w:val="both"/>
        <w:rPr>
          <w:sz w:val="24"/>
        </w:rPr>
      </w:pPr>
      <w:r w:rsidRPr="0062283B">
        <w:rPr>
          <w:sz w:val="24"/>
          <w:lang w:val="lt-LT"/>
        </w:rPr>
        <w:t>23</w:t>
      </w:r>
      <w:r w:rsidR="002E4D6C" w:rsidRPr="0062283B">
        <w:rPr>
          <w:sz w:val="24"/>
        </w:rPr>
        <w:t>. Rajono savivaldybės administracijos direktorius ar jo įgaliotas asmuo priima sprendimą dėl socialinės paramos skyrimo mokiniams pagal rajono savivaldybės administracijos direktoriaus sudarytos seniūnijos socialinės paramos teikimo komisijos siūlymus.</w:t>
      </w:r>
    </w:p>
    <w:p w14:paraId="5CBC3027" w14:textId="77777777" w:rsidR="0062283B" w:rsidRPr="0062283B" w:rsidRDefault="0062283B" w:rsidP="0062283B">
      <w:pPr>
        <w:pStyle w:val="Pagrindinistekstas"/>
        <w:spacing w:line="360" w:lineRule="auto"/>
        <w:jc w:val="both"/>
        <w:rPr>
          <w:b/>
          <w:sz w:val="24"/>
          <w:lang w:val="lt-LT"/>
        </w:rPr>
      </w:pPr>
    </w:p>
    <w:p w14:paraId="5CBC3028" w14:textId="77777777" w:rsidR="002E4D6C" w:rsidRPr="00CA41BA" w:rsidRDefault="002E4D6C" w:rsidP="002E4D6C">
      <w:pPr>
        <w:pStyle w:val="Pagrindinistekstas"/>
        <w:jc w:val="center"/>
        <w:rPr>
          <w:b/>
          <w:sz w:val="24"/>
        </w:rPr>
      </w:pPr>
      <w:r w:rsidRPr="00CA41BA">
        <w:rPr>
          <w:b/>
          <w:sz w:val="24"/>
        </w:rPr>
        <w:t>V. PAREIŠKĖJO PAREIGOS</w:t>
      </w:r>
    </w:p>
    <w:p w14:paraId="5CBC3029" w14:textId="77777777" w:rsidR="002E4D6C" w:rsidRPr="00CA41BA" w:rsidRDefault="002E4D6C" w:rsidP="002E4D6C">
      <w:pPr>
        <w:pStyle w:val="Pagrindinistekstas"/>
        <w:ind w:firstLine="720"/>
        <w:jc w:val="both"/>
        <w:rPr>
          <w:sz w:val="24"/>
        </w:rPr>
      </w:pPr>
    </w:p>
    <w:p w14:paraId="5CBC302A" w14:textId="77777777" w:rsidR="002E4D6C" w:rsidRPr="00CA41BA" w:rsidRDefault="002E4D6C" w:rsidP="00FA6EEF">
      <w:pPr>
        <w:pStyle w:val="Pagrindinistekstas"/>
        <w:spacing w:line="360" w:lineRule="auto"/>
        <w:ind w:firstLine="720"/>
        <w:rPr>
          <w:sz w:val="24"/>
        </w:rPr>
      </w:pPr>
      <w:r w:rsidRPr="00CA41BA">
        <w:rPr>
          <w:sz w:val="24"/>
        </w:rPr>
        <w:t>2</w:t>
      </w:r>
      <w:r w:rsidR="0019000C">
        <w:rPr>
          <w:sz w:val="24"/>
          <w:lang w:val="lt-LT"/>
        </w:rPr>
        <w:t>4</w:t>
      </w:r>
      <w:r w:rsidRPr="00CA41BA">
        <w:rPr>
          <w:sz w:val="24"/>
        </w:rPr>
        <w:t>. Pareiškėjas privalo:</w:t>
      </w:r>
    </w:p>
    <w:p w14:paraId="5CBC302B" w14:textId="77777777" w:rsidR="0019000C" w:rsidRDefault="0019000C" w:rsidP="00FA6EEF">
      <w:pPr>
        <w:spacing w:line="360" w:lineRule="auto"/>
        <w:ind w:firstLine="720"/>
        <w:jc w:val="both"/>
      </w:pPr>
      <w:r>
        <w:t>24.1. prašyme-paraiškoje nurodyti išsamią ir teisingą informaciją, įrodančią asmens teisę gauti socialinę paramą mokiniams, ir pateikti šiai paramai gauti būtinus dokumentus;</w:t>
      </w:r>
    </w:p>
    <w:p w14:paraId="5CBC302C" w14:textId="77777777" w:rsidR="0019000C" w:rsidRDefault="0019000C" w:rsidP="0019000C">
      <w:pPr>
        <w:spacing w:line="360" w:lineRule="auto"/>
        <w:ind w:firstLine="720"/>
        <w:jc w:val="both"/>
      </w:pPr>
      <w:r>
        <w:lastRenderedPageBreak/>
        <w:t>24.2. informuoti gyvenamosios vietos savivaldybės administraciją apie pasikeitusias aplinkybes, turinčias įtakos teisei į socialinę paramą mokiniams, ne vėliau kaip per 10 darbo dienų nuo šių aplinkybių atsiradimo dienos;</w:t>
      </w:r>
    </w:p>
    <w:p w14:paraId="5CBC302D" w14:textId="77777777" w:rsidR="0019000C" w:rsidRDefault="0019000C" w:rsidP="0019000C">
      <w:pPr>
        <w:spacing w:line="360" w:lineRule="auto"/>
        <w:ind w:firstLine="720"/>
        <w:jc w:val="both"/>
      </w:pPr>
      <w:r>
        <w:t xml:space="preserve">24.3. sudaryti savivaldybės administracijai galimybę tikrinti bendrai gyvenančių asmenų ar vieno gyvenančio asmens gyvenimo sąlygas ir surašyti buities </w:t>
      </w:r>
      <w:r>
        <w:rPr>
          <w:color w:val="000000"/>
        </w:rPr>
        <w:t>ir gyvenimo sąlygų patikrinimo</w:t>
      </w:r>
      <w:r>
        <w:t xml:space="preserve"> aktą;</w:t>
      </w:r>
    </w:p>
    <w:p w14:paraId="5CBC302E" w14:textId="77777777" w:rsidR="0019000C" w:rsidRDefault="0019000C" w:rsidP="0019000C">
      <w:pPr>
        <w:spacing w:line="360" w:lineRule="auto"/>
        <w:ind w:firstLine="720"/>
        <w:jc w:val="both"/>
      </w:pPr>
      <w:r>
        <w:t>24.4. paramą mokinio reikmenims įsigyti naudoti pagal tikslinę jos paskirtį;</w:t>
      </w:r>
    </w:p>
    <w:p w14:paraId="5CBC302F" w14:textId="77777777" w:rsidR="0019000C" w:rsidRDefault="0019000C" w:rsidP="0019000C">
      <w:pPr>
        <w:spacing w:line="360" w:lineRule="auto"/>
        <w:ind w:firstLine="720"/>
        <w:jc w:val="both"/>
      </w:pPr>
      <w:r>
        <w:t>24.5. grąžinti neteisėtai gautą socialinę paramą mokiniams ir panaudotą ne pagal tikslinę paskirtį</w:t>
      </w:r>
      <w:r>
        <w:rPr>
          <w:lang w:eastAsia="lt-LT"/>
        </w:rPr>
        <w:t xml:space="preserve"> </w:t>
      </w:r>
      <w:r>
        <w:t>paramą mokinio reikmenims įsigyti (toliau kartu – neteisėtai gauta socialinė parama mokiniams).</w:t>
      </w:r>
    </w:p>
    <w:p w14:paraId="5CBC3030" w14:textId="77777777" w:rsidR="002E4D6C" w:rsidRPr="00CA41BA" w:rsidRDefault="002E4D6C" w:rsidP="002E4D6C">
      <w:pPr>
        <w:pStyle w:val="Pagrindinistekstas"/>
        <w:rPr>
          <w:sz w:val="24"/>
        </w:rPr>
      </w:pPr>
    </w:p>
    <w:p w14:paraId="5CBC3031" w14:textId="77777777" w:rsidR="002E4D6C" w:rsidRPr="00CA41BA" w:rsidRDefault="002E4D6C" w:rsidP="002E4D6C">
      <w:pPr>
        <w:pStyle w:val="Pagrindinistekstas"/>
        <w:jc w:val="center"/>
        <w:rPr>
          <w:b/>
          <w:sz w:val="24"/>
        </w:rPr>
      </w:pPr>
      <w:r w:rsidRPr="00CA41BA">
        <w:rPr>
          <w:b/>
          <w:sz w:val="24"/>
        </w:rPr>
        <w:t>VI. BAIGIAMOSIOS NUOSTATOS</w:t>
      </w:r>
    </w:p>
    <w:p w14:paraId="5CBC3032" w14:textId="77777777" w:rsidR="002E4D6C" w:rsidRPr="00CA41BA" w:rsidRDefault="002E4D6C" w:rsidP="002E4D6C">
      <w:pPr>
        <w:pStyle w:val="Pagrindinistekstas"/>
        <w:rPr>
          <w:sz w:val="24"/>
        </w:rPr>
      </w:pPr>
    </w:p>
    <w:p w14:paraId="5CBC3033" w14:textId="77777777" w:rsidR="002E4D6C" w:rsidRDefault="0019000C" w:rsidP="0019000C">
      <w:pPr>
        <w:pStyle w:val="Pagrindinistekstas"/>
        <w:spacing w:line="360" w:lineRule="auto"/>
        <w:ind w:firstLine="720"/>
        <w:jc w:val="both"/>
        <w:rPr>
          <w:sz w:val="24"/>
        </w:rPr>
      </w:pPr>
      <w:r>
        <w:rPr>
          <w:sz w:val="24"/>
        </w:rPr>
        <w:t>2</w:t>
      </w:r>
      <w:r>
        <w:rPr>
          <w:sz w:val="24"/>
          <w:lang w:val="lt-LT"/>
        </w:rPr>
        <w:t>5</w:t>
      </w:r>
      <w:r w:rsidR="002E4D6C" w:rsidRPr="00CA41BA">
        <w:rPr>
          <w:sz w:val="24"/>
        </w:rPr>
        <w:t>. Sprendimas dėl socialinės paramos mokiniams skyrimo gali būti skundžiamas Lietuvos Respublikos administracinių bylų teisenos įstatymo nustatyta tvarka.</w:t>
      </w:r>
    </w:p>
    <w:p w14:paraId="2497D73D" w14:textId="77777777" w:rsidR="00974C22" w:rsidRDefault="00974C22" w:rsidP="0019000C">
      <w:pPr>
        <w:pStyle w:val="Pagrindinistekstas"/>
        <w:spacing w:line="360" w:lineRule="auto"/>
        <w:ind w:firstLine="720"/>
        <w:jc w:val="both"/>
        <w:rPr>
          <w:sz w:val="24"/>
        </w:rPr>
      </w:pPr>
    </w:p>
    <w:p w14:paraId="702902BE" w14:textId="705B2D14" w:rsidR="00974C22" w:rsidRPr="00974C22" w:rsidRDefault="00974C22" w:rsidP="00974C22">
      <w:pPr>
        <w:pStyle w:val="Pagrindinistekstas"/>
        <w:spacing w:line="360" w:lineRule="auto"/>
        <w:jc w:val="center"/>
        <w:rPr>
          <w:sz w:val="24"/>
          <w:lang w:val="lt-LT"/>
        </w:rPr>
      </w:pPr>
      <w:r>
        <w:rPr>
          <w:sz w:val="24"/>
          <w:lang w:val="lt-LT"/>
        </w:rPr>
        <w:t>____________________</w:t>
      </w:r>
    </w:p>
    <w:p w14:paraId="5CBC3034" w14:textId="77777777" w:rsidR="00170DCF" w:rsidRPr="00CA41BA" w:rsidRDefault="00170DCF" w:rsidP="0019000C">
      <w:pPr>
        <w:pStyle w:val="Pagrindinistekstas"/>
        <w:spacing w:line="360" w:lineRule="auto"/>
        <w:jc w:val="both"/>
        <w:rPr>
          <w:sz w:val="24"/>
        </w:rPr>
      </w:pPr>
    </w:p>
    <w:p w14:paraId="5CBC3035" w14:textId="77777777" w:rsidR="00397DFB" w:rsidRDefault="00397DFB" w:rsidP="00037312">
      <w:pPr>
        <w:ind w:left="5102"/>
        <w:jc w:val="both"/>
        <w:rPr>
          <w:sz w:val="26"/>
          <w:szCs w:val="26"/>
        </w:rPr>
        <w:sectPr w:rsidR="00397DFB" w:rsidSect="00397DFB">
          <w:footnotePr>
            <w:pos w:val="beneathText"/>
          </w:footnotePr>
          <w:pgSz w:w="11905" w:h="16837"/>
          <w:pgMar w:top="1134" w:right="567" w:bottom="1134" w:left="1701" w:header="567" w:footer="567" w:gutter="0"/>
          <w:pgNumType w:start="1"/>
          <w:cols w:space="1296"/>
          <w:titlePg/>
          <w:docGrid w:linePitch="360"/>
        </w:sectPr>
      </w:pPr>
    </w:p>
    <w:p w14:paraId="5CBC3036" w14:textId="77777777" w:rsidR="00037312" w:rsidRPr="00037312" w:rsidRDefault="00037312" w:rsidP="00037312">
      <w:pPr>
        <w:ind w:left="5102"/>
        <w:jc w:val="both"/>
        <w:rPr>
          <w:sz w:val="26"/>
          <w:szCs w:val="26"/>
        </w:rPr>
      </w:pPr>
      <w:r w:rsidRPr="00037312">
        <w:rPr>
          <w:sz w:val="26"/>
          <w:szCs w:val="26"/>
        </w:rPr>
        <w:lastRenderedPageBreak/>
        <w:t>PATVIRTINTA</w:t>
      </w:r>
    </w:p>
    <w:p w14:paraId="5CBC3037" w14:textId="77777777" w:rsidR="00037312" w:rsidRPr="00037312" w:rsidRDefault="00037312" w:rsidP="00037312">
      <w:pPr>
        <w:ind w:left="5102"/>
        <w:jc w:val="both"/>
        <w:rPr>
          <w:sz w:val="26"/>
          <w:szCs w:val="26"/>
        </w:rPr>
      </w:pPr>
      <w:r w:rsidRPr="00037312">
        <w:rPr>
          <w:sz w:val="26"/>
          <w:szCs w:val="26"/>
        </w:rPr>
        <w:t>Lazdijų rajono savivaldybės tarybos</w:t>
      </w:r>
    </w:p>
    <w:p w14:paraId="5CBC3038" w14:textId="77777777" w:rsidR="00037312" w:rsidRPr="00037312" w:rsidRDefault="00037312" w:rsidP="00037312">
      <w:pPr>
        <w:ind w:left="5102"/>
        <w:jc w:val="both"/>
        <w:rPr>
          <w:sz w:val="26"/>
          <w:szCs w:val="26"/>
        </w:rPr>
      </w:pPr>
      <w:r w:rsidRPr="00037312">
        <w:rPr>
          <w:sz w:val="26"/>
          <w:szCs w:val="26"/>
        </w:rPr>
        <w:t>2019 m. sausio  d. sprendimu</w:t>
      </w:r>
    </w:p>
    <w:p w14:paraId="5CBC3039" w14:textId="77777777" w:rsidR="002E4D6C" w:rsidRPr="00CA41BA" w:rsidRDefault="00037312" w:rsidP="00037312">
      <w:pPr>
        <w:ind w:left="5102"/>
        <w:jc w:val="both"/>
      </w:pPr>
      <w:r w:rsidRPr="00037312">
        <w:rPr>
          <w:sz w:val="26"/>
          <w:szCs w:val="26"/>
        </w:rPr>
        <w:t>Nr.</w:t>
      </w:r>
      <w:r>
        <w:rPr>
          <w:sz w:val="26"/>
          <w:szCs w:val="26"/>
        </w:rPr>
        <w:t xml:space="preserve"> </w:t>
      </w:r>
      <w:r w:rsidRPr="00037312">
        <w:rPr>
          <w:sz w:val="26"/>
          <w:szCs w:val="26"/>
        </w:rPr>
        <w:t>5TS</w:t>
      </w:r>
      <w:r>
        <w:rPr>
          <w:sz w:val="26"/>
          <w:szCs w:val="26"/>
        </w:rPr>
        <w:t>-</w:t>
      </w:r>
    </w:p>
    <w:p w14:paraId="5CBC303A" w14:textId="77777777" w:rsidR="002E4D6C" w:rsidRPr="00CA41BA" w:rsidRDefault="002E4D6C" w:rsidP="002E4D6C">
      <w:pPr>
        <w:pStyle w:val="Pagrindinistekstas"/>
        <w:rPr>
          <w:b/>
          <w:bCs/>
          <w:sz w:val="24"/>
        </w:rPr>
      </w:pPr>
    </w:p>
    <w:p w14:paraId="5CBC303B" w14:textId="77777777" w:rsidR="00170DCF" w:rsidRPr="00CA41BA" w:rsidRDefault="00170DCF" w:rsidP="00170DCF">
      <w:pPr>
        <w:pStyle w:val="Pagrindinistekstas"/>
        <w:jc w:val="center"/>
        <w:rPr>
          <w:b/>
          <w:bCs/>
          <w:sz w:val="24"/>
        </w:rPr>
      </w:pPr>
      <w:r w:rsidRPr="00CA41BA">
        <w:rPr>
          <w:b/>
          <w:bCs/>
          <w:sz w:val="24"/>
        </w:rPr>
        <w:t>PARAMOS MOKINIO REIKMENIMS ĮSIGYTI TVARKOS APRAŠAS</w:t>
      </w:r>
    </w:p>
    <w:p w14:paraId="5CBC303C" w14:textId="77777777" w:rsidR="00170DCF" w:rsidRPr="00CA41BA" w:rsidRDefault="00170DCF" w:rsidP="00170DCF">
      <w:pPr>
        <w:pStyle w:val="Pagrindinistekstas"/>
        <w:jc w:val="center"/>
        <w:rPr>
          <w:b/>
          <w:bCs/>
          <w:sz w:val="24"/>
        </w:rPr>
      </w:pPr>
    </w:p>
    <w:p w14:paraId="5CBC303D" w14:textId="77777777" w:rsidR="00170DCF" w:rsidRPr="00CA41BA" w:rsidRDefault="00170DCF" w:rsidP="00170DCF">
      <w:pPr>
        <w:pStyle w:val="Pagrindinistekstas"/>
        <w:jc w:val="center"/>
        <w:rPr>
          <w:b/>
          <w:bCs/>
          <w:sz w:val="24"/>
        </w:rPr>
      </w:pPr>
      <w:r w:rsidRPr="00CA41BA">
        <w:rPr>
          <w:b/>
          <w:bCs/>
          <w:sz w:val="24"/>
        </w:rPr>
        <w:t>I. BENDROSIOS NUOSTATOS</w:t>
      </w:r>
    </w:p>
    <w:p w14:paraId="5CBC303E" w14:textId="77777777" w:rsidR="00170DCF" w:rsidRPr="00CA41BA" w:rsidRDefault="00170DCF" w:rsidP="00170DCF">
      <w:pPr>
        <w:pStyle w:val="Pagrindinistekstas"/>
        <w:rPr>
          <w:sz w:val="24"/>
        </w:rPr>
      </w:pPr>
    </w:p>
    <w:p w14:paraId="5CBC303F" w14:textId="77777777" w:rsidR="00170DCF" w:rsidRPr="00CA41BA" w:rsidRDefault="00170DCF" w:rsidP="00861AB3">
      <w:pPr>
        <w:pStyle w:val="Pagrindinistekstas"/>
        <w:spacing w:line="360" w:lineRule="auto"/>
        <w:ind w:firstLine="720"/>
        <w:jc w:val="both"/>
        <w:rPr>
          <w:sz w:val="24"/>
        </w:rPr>
      </w:pPr>
      <w:r w:rsidRPr="00CA41BA">
        <w:rPr>
          <w:sz w:val="24"/>
        </w:rPr>
        <w:t xml:space="preserve">1. </w:t>
      </w:r>
      <w:r w:rsidRPr="00CA41BA">
        <w:rPr>
          <w:bCs/>
          <w:sz w:val="24"/>
        </w:rPr>
        <w:t>Šis Paramos mokinio reikmenims įsigyti tvarkos aprašas</w:t>
      </w:r>
      <w:r w:rsidRPr="00CA41BA">
        <w:rPr>
          <w:sz w:val="24"/>
        </w:rPr>
        <w:t xml:space="preserve"> (toliau – Aprašas) reglamentuoja paramos mokinio reikmenims įsigyti teikimą Lazdijų rajono savivaldybėje deklaruojantiems gyvenamąją vietą arba gyvenantiems mokiniams.</w:t>
      </w:r>
    </w:p>
    <w:p w14:paraId="5CBC3040" w14:textId="77777777" w:rsidR="00170DCF" w:rsidRPr="00CA41BA" w:rsidRDefault="00170DCF" w:rsidP="00861AB3">
      <w:pPr>
        <w:pStyle w:val="Pagrindinistekstas"/>
        <w:spacing w:line="360" w:lineRule="auto"/>
        <w:ind w:firstLine="720"/>
        <w:jc w:val="both"/>
        <w:rPr>
          <w:sz w:val="24"/>
        </w:rPr>
      </w:pPr>
      <w:r w:rsidRPr="00CA41BA">
        <w:rPr>
          <w:sz w:val="24"/>
        </w:rPr>
        <w:t>2. Parama mokinio reikmenims įsigyti teikiama vadovaujantis Lietuvos Respublikos socialinės paramos mokiniams įstatymu, Lietuvos Respublikos piniginės socialinės paramos nepasiturintiems gyventojams įstatymu, poįstatyminiais teisės aktais ir šiuo Aprašu.</w:t>
      </w:r>
    </w:p>
    <w:p w14:paraId="5CBC3041" w14:textId="77777777" w:rsidR="00AD6DDE" w:rsidRDefault="00170DCF" w:rsidP="00861AB3">
      <w:pPr>
        <w:spacing w:line="360" w:lineRule="auto"/>
        <w:ind w:firstLine="720"/>
        <w:jc w:val="both"/>
      </w:pPr>
      <w:r w:rsidRPr="00CA41BA">
        <w:t xml:space="preserve">3. </w:t>
      </w:r>
      <w:r w:rsidR="00AD6DDE" w:rsidRPr="003E5577">
        <w:t>Mokinio reikmenys</w:t>
      </w:r>
      <w:r w:rsidR="00AD6DDE">
        <w:t xml:space="preserve"> – individualios mokymosi priemonės (pratybų sąsiuviniai, skaičiuotuvai, rašymo, braižymo, piešimo ir kitos mokinio individualiai naudojamos mokymosi priemonės),</w:t>
      </w:r>
      <w:r w:rsidR="00AD6DDE">
        <w:rPr>
          <w:bCs/>
        </w:rPr>
        <w:t xml:space="preserve"> </w:t>
      </w:r>
      <w:r w:rsidR="00AD6DDE">
        <w:t>sportinė apranga, avalynė, drabužiai ir kiti mokiniui ugdyti būtini reikmenys, kuriais mokiniai neaprūpinami Lietuvos Respublikos švietimo įstatymo nustatyta tvarka.</w:t>
      </w:r>
    </w:p>
    <w:p w14:paraId="5CBC3042" w14:textId="77777777" w:rsidR="00170DCF" w:rsidRPr="00CA41BA" w:rsidRDefault="00170DCF" w:rsidP="00AD6DDE">
      <w:pPr>
        <w:pStyle w:val="Pagrindinistekstas"/>
        <w:ind w:firstLine="720"/>
        <w:rPr>
          <w:sz w:val="24"/>
        </w:rPr>
      </w:pPr>
    </w:p>
    <w:p w14:paraId="5CBC3043" w14:textId="77777777" w:rsidR="00170DCF" w:rsidRPr="00CA41BA" w:rsidRDefault="00170DCF" w:rsidP="00170DCF">
      <w:pPr>
        <w:pStyle w:val="Pagrindinistekstas"/>
        <w:ind w:hanging="14"/>
        <w:jc w:val="center"/>
        <w:rPr>
          <w:b/>
          <w:sz w:val="24"/>
        </w:rPr>
      </w:pPr>
      <w:r w:rsidRPr="00CA41BA">
        <w:rPr>
          <w:b/>
          <w:sz w:val="24"/>
        </w:rPr>
        <w:t>II. MOKINIŲ APRŪPINIMO MOKINIO REIKMENIMIS ORGANIZAVIMAS</w:t>
      </w:r>
    </w:p>
    <w:p w14:paraId="5CBC3044" w14:textId="77777777" w:rsidR="00170DCF" w:rsidRPr="00CA41BA" w:rsidRDefault="00170DCF" w:rsidP="00170DCF">
      <w:pPr>
        <w:pStyle w:val="Pagrindinistekstas"/>
        <w:jc w:val="center"/>
        <w:rPr>
          <w:sz w:val="24"/>
        </w:rPr>
      </w:pPr>
    </w:p>
    <w:p w14:paraId="5CBC3045" w14:textId="77777777" w:rsidR="00861AB3" w:rsidRDefault="00F603BB" w:rsidP="00861AB3">
      <w:pPr>
        <w:tabs>
          <w:tab w:val="left" w:pos="709"/>
        </w:tabs>
        <w:spacing w:line="360" w:lineRule="auto"/>
        <w:ind w:firstLine="720"/>
        <w:jc w:val="both"/>
        <w:rPr>
          <w:color w:val="000000"/>
        </w:rPr>
      </w:pPr>
      <w:r>
        <w:t>4</w:t>
      </w:r>
      <w:r w:rsidR="00861AB3">
        <w:t xml:space="preserve">. Mokiniai turi teisę </w:t>
      </w:r>
      <w:r w:rsidR="00861AB3">
        <w:rPr>
          <w:color w:val="000000"/>
        </w:rPr>
        <w:t xml:space="preserve">į paramą mokinio reikmenims įsigyti, jeigu vidutinės pajamos vienam iš bendrai gyvenančių asmenų ar vienam gyvenančiam asmeniui (toliau – vidutinės pajamos vienam asmeniui) per mėnesį yra mažesnės kaip 1,5 valstybės remiamų pajamų dydžio. </w:t>
      </w:r>
    </w:p>
    <w:p w14:paraId="5CBC3046" w14:textId="77777777" w:rsidR="00F603BB" w:rsidRDefault="00F603BB" w:rsidP="00F603BB">
      <w:pPr>
        <w:tabs>
          <w:tab w:val="left" w:pos="709"/>
        </w:tabs>
        <w:spacing w:line="360" w:lineRule="auto"/>
        <w:ind w:firstLine="720"/>
        <w:jc w:val="both"/>
        <w:rPr>
          <w:color w:val="000000"/>
        </w:rPr>
      </w:pPr>
      <w:r>
        <w:rPr>
          <w:color w:val="000000"/>
        </w:rPr>
        <w:t>5</w:t>
      </w:r>
      <w:r w:rsidR="00861AB3">
        <w:rPr>
          <w:color w:val="000000"/>
        </w:rPr>
        <w:t>. Mokiniai turi teisę į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5CBC3047" w14:textId="77777777" w:rsidR="00F603BB" w:rsidRPr="00621C34" w:rsidRDefault="00F603BB" w:rsidP="00F603BB">
      <w:pPr>
        <w:spacing w:line="360" w:lineRule="auto"/>
        <w:ind w:firstLine="720"/>
        <w:jc w:val="both"/>
        <w:rPr>
          <w:color w:val="000000"/>
        </w:rPr>
      </w:pPr>
      <w:r>
        <w:rPr>
          <w:color w:val="000000"/>
        </w:rPr>
        <w:t>6. I</w:t>
      </w:r>
      <w:r w:rsidRPr="00621C34">
        <w:rPr>
          <w:color w:val="000000"/>
        </w:rPr>
        <w:t xml:space="preserve">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mokiniai turi teisę į </w:t>
      </w:r>
      <w:r>
        <w:rPr>
          <w:color w:val="000000"/>
        </w:rPr>
        <w:t>paramą mokinio reikmenims įsigyti</w:t>
      </w:r>
      <w:r w:rsidRPr="00621C34">
        <w:rPr>
          <w:color w:val="000000"/>
        </w:rPr>
        <w:t xml:space="preserve"> </w:t>
      </w:r>
      <w:r w:rsidRPr="00621C34">
        <w:rPr>
          <w:bCs/>
        </w:rPr>
        <w:t xml:space="preserve">patikrinus bendrai gyvenančių asmenų ar vieno gyvenančio asmens gyvenimo sąlygas ir surašius buities ir gyvenimo sąlygų patikrinimo aktą, </w:t>
      </w:r>
      <w:r w:rsidRPr="00621C34">
        <w:rPr>
          <w:color w:val="000000"/>
        </w:rPr>
        <w:t xml:space="preserve">jeigu vidutinės pajamos vienam asmeniui per mėnesį yra mažesnės kaip 2,5 valstybės remiamų pajamų dydžio. Tam </w:t>
      </w:r>
      <w:r w:rsidRPr="00621C34">
        <w:rPr>
          <w:color w:val="000000"/>
        </w:rPr>
        <w:lastRenderedPageBreak/>
        <w:t>tikslui gali būti panaudojama iki 6 procentų valstybės biudžeto specialiosios tikslinės dotacijos savivaldybės biudžetui lėšų, skirtų socialinei paramai mokiniams.</w:t>
      </w:r>
    </w:p>
    <w:p w14:paraId="5CBC3048" w14:textId="77777777" w:rsidR="00830647" w:rsidRPr="00621C34" w:rsidRDefault="00830647" w:rsidP="00830647">
      <w:pPr>
        <w:tabs>
          <w:tab w:val="left" w:pos="1620"/>
        </w:tabs>
        <w:spacing w:line="360" w:lineRule="auto"/>
        <w:ind w:firstLine="720"/>
        <w:jc w:val="both"/>
      </w:pPr>
      <w:r>
        <w:t xml:space="preserve">7. </w:t>
      </w:r>
      <w:r w:rsidRPr="00621C34">
        <w:t xml:space="preserve">Šio Aprašo </w:t>
      </w:r>
      <w:r>
        <w:t>6</w:t>
      </w:r>
      <w:r w:rsidRPr="00621C34">
        <w:t xml:space="preserve"> punkte </w:t>
      </w:r>
      <w:r>
        <w:rPr>
          <w:color w:val="000000"/>
        </w:rPr>
        <w:t>nustatyta parama mokinio reikmenims įsigyti</w:t>
      </w:r>
      <w:r w:rsidRPr="00621C34">
        <w:t>, turint tam lė</w:t>
      </w:r>
      <w:r>
        <w:t>šų, mokiniui gali būti skiriama</w:t>
      </w:r>
      <w:r w:rsidRPr="00621C34">
        <w:t xml:space="preserve"> tik mokyklai pasiūlius </w:t>
      </w:r>
      <w:r w:rsidRPr="00621C34">
        <w:rPr>
          <w:color w:val="000000"/>
        </w:rPr>
        <w:t>mokinio</w:t>
      </w:r>
      <w:r w:rsidRPr="00621C34">
        <w:t xml:space="preserve"> gyvenamosios vietos seniūnijos rajono savivaldybės administracijos direktoriaus sudarytai socialinės paramos teikimo komisijai (toliau – Komisija) svarstyti siūlymą skirti jam</w:t>
      </w:r>
      <w:r>
        <w:rPr>
          <w:color w:val="000000"/>
        </w:rPr>
        <w:t xml:space="preserve"> paramą mokinio reikmenims įsigyti</w:t>
      </w:r>
      <w:r w:rsidRPr="00621C34">
        <w:t xml:space="preserve">. Šiuo atveju seniūnijos socialinis darbuotojas turi patikrinti bendrai gyvenančių asmenų ar vieno gyvenančio asmens gyvenimo sąlygas bei surašyti buities ir gyvenimo sąlygų patikrinimo aktą. </w:t>
      </w:r>
    </w:p>
    <w:p w14:paraId="5CBC3049" w14:textId="77777777" w:rsidR="004C43E8" w:rsidRPr="00CA41BA" w:rsidRDefault="00E60E45" w:rsidP="000D68D1">
      <w:pPr>
        <w:spacing w:line="360" w:lineRule="auto"/>
        <w:ind w:firstLine="720"/>
        <w:jc w:val="both"/>
        <w:rPr>
          <w:strike/>
        </w:rPr>
      </w:pPr>
      <w:r>
        <w:t>8</w:t>
      </w:r>
      <w:r w:rsidRPr="00CA41BA">
        <w:t xml:space="preserve">. </w:t>
      </w:r>
      <w:r>
        <w:rPr>
          <w:color w:val="000000"/>
        </w:rPr>
        <w:t xml:space="preserve">Mokinio reikmenims įsigyti (įskaitant prekių pirkimo pridėtinės vertės mokestį) per kalendorinius metus vienam mokiniui skiriama 2 </w:t>
      </w:r>
      <w:r>
        <w:t xml:space="preserve">bazinių socialinių išmokų </w:t>
      </w:r>
      <w:r>
        <w:rPr>
          <w:color w:val="000000"/>
        </w:rPr>
        <w:t>dydžio suma.</w:t>
      </w:r>
      <w:r w:rsidRPr="00CA41BA">
        <w:t xml:space="preserve"> Parama mokinio reikmenims įsigyti teikiama pagal mokinio gyvenamąją vietą.</w:t>
      </w:r>
    </w:p>
    <w:p w14:paraId="5CBC304A" w14:textId="77777777" w:rsidR="00170DCF" w:rsidRPr="00CA41BA" w:rsidRDefault="005C15BC" w:rsidP="000D68D1">
      <w:pPr>
        <w:pStyle w:val="Pagrindinistekstas"/>
        <w:spacing w:line="360" w:lineRule="auto"/>
        <w:ind w:firstLine="720"/>
        <w:jc w:val="both"/>
        <w:rPr>
          <w:sz w:val="24"/>
        </w:rPr>
      </w:pPr>
      <w:r>
        <w:rPr>
          <w:sz w:val="24"/>
          <w:lang w:val="lt-LT"/>
        </w:rPr>
        <w:t>9</w:t>
      </w:r>
      <w:r w:rsidR="00170DCF" w:rsidRPr="00CA41BA">
        <w:rPr>
          <w:sz w:val="24"/>
        </w:rPr>
        <w:t>. Parama mokinio reikmenims įsigyti teikiama:</w:t>
      </w:r>
    </w:p>
    <w:p w14:paraId="5CBC304B" w14:textId="77777777" w:rsidR="00170DCF" w:rsidRPr="00CA41BA" w:rsidRDefault="005C15BC" w:rsidP="000D68D1">
      <w:pPr>
        <w:pStyle w:val="Pagrindinistekstas"/>
        <w:spacing w:line="360" w:lineRule="auto"/>
        <w:ind w:firstLine="720"/>
        <w:jc w:val="both"/>
        <w:rPr>
          <w:sz w:val="24"/>
        </w:rPr>
      </w:pPr>
      <w:r>
        <w:rPr>
          <w:sz w:val="24"/>
          <w:lang w:val="lt-LT"/>
        </w:rPr>
        <w:t>9</w:t>
      </w:r>
      <w:r w:rsidR="00170DCF" w:rsidRPr="00CA41BA">
        <w:rPr>
          <w:sz w:val="24"/>
        </w:rPr>
        <w:t>.1. pinigais. Rajono savivaldybės administracijos direktoriaus paskirti rajono savivaldybės administracijos darbuotojai sudaro mokėjimų žiniaraščius, pagal kuriuos lėšas paramai mokinio reikmenims įsigyti rajono savivaldybės administracijos direktoriaus paskirtas rajono savivaldybės administracijos struktūrin</w:t>
      </w:r>
      <w:r>
        <w:rPr>
          <w:sz w:val="24"/>
        </w:rPr>
        <w:t>is padalinys perveda paramos</w:t>
      </w:r>
      <w:r>
        <w:rPr>
          <w:sz w:val="24"/>
          <w:lang w:val="lt-LT"/>
        </w:rPr>
        <w:t xml:space="preserve"> </w:t>
      </w:r>
      <w:r w:rsidR="00170DCF" w:rsidRPr="00CA41BA">
        <w:rPr>
          <w:sz w:val="24"/>
        </w:rPr>
        <w:t>gavėjams;</w:t>
      </w:r>
    </w:p>
    <w:p w14:paraId="5CBC304C" w14:textId="77777777" w:rsidR="00170DCF" w:rsidRPr="00CA41BA" w:rsidRDefault="005C15BC" w:rsidP="000D68D1">
      <w:pPr>
        <w:pStyle w:val="Pagrindinistekstas"/>
        <w:widowControl w:val="0"/>
        <w:spacing w:line="360" w:lineRule="auto"/>
        <w:ind w:firstLine="720"/>
        <w:jc w:val="both"/>
        <w:rPr>
          <w:sz w:val="24"/>
        </w:rPr>
      </w:pPr>
      <w:r>
        <w:rPr>
          <w:sz w:val="24"/>
          <w:lang w:val="lt-LT"/>
        </w:rPr>
        <w:t>9</w:t>
      </w:r>
      <w:r w:rsidR="00170DCF" w:rsidRPr="00CA41BA">
        <w:rPr>
          <w:sz w:val="24"/>
        </w:rPr>
        <w:t>.2. nepinigine forma, jeigu mokinys yra patyręs socialinę riziką</w:t>
      </w:r>
      <w:r>
        <w:rPr>
          <w:sz w:val="24"/>
          <w:lang w:val="lt-LT"/>
        </w:rPr>
        <w:t xml:space="preserve"> arba mokinį augina bendrai gyvenantys asmenys, patiriantys socialinę riziką</w:t>
      </w:r>
      <w:r w:rsidR="00170DCF" w:rsidRPr="00CA41BA">
        <w:rPr>
          <w:sz w:val="24"/>
        </w:rPr>
        <w:t>, pinigus išmokant socialines paslaugas teikiančiam viešosios įstaigos Lazdijų socialinių paslaugų centro socialiniam darbuotojui, įpareigojant jį užtikrinti pinigų panaudojimą pagal paskirtį, organizuojant socialinę riziką patyrusių mokinių aprūpinimą mokinio reikmenimis pagal mokinio reikmenų rinkinius:</w:t>
      </w:r>
    </w:p>
    <w:p w14:paraId="5CBC304D" w14:textId="77777777" w:rsidR="00170DCF" w:rsidRPr="00CA41BA" w:rsidRDefault="007A0DB3" w:rsidP="000D68D1">
      <w:pPr>
        <w:pStyle w:val="Pagrindinistekstas"/>
        <w:widowControl w:val="0"/>
        <w:spacing w:line="360" w:lineRule="auto"/>
        <w:ind w:firstLine="720"/>
        <w:jc w:val="both"/>
        <w:rPr>
          <w:sz w:val="24"/>
        </w:rPr>
      </w:pPr>
      <w:r>
        <w:rPr>
          <w:sz w:val="24"/>
          <w:lang w:val="lt-LT"/>
        </w:rPr>
        <w:t>9</w:t>
      </w:r>
      <w:r w:rsidR="00170DCF" w:rsidRPr="00CA41BA">
        <w:rPr>
          <w:sz w:val="24"/>
        </w:rPr>
        <w:t xml:space="preserve">.2.1. rajono savivaldybės administracija kartu su viešosios įstaigos Lazdijų socialinių paslaugų centro socialiniais darbuotojais darbui su šeimomis, patyrusiomis socialinę riziką, sudaro mokinio reikmenų rinkinius rajono savivaldybės administracijos direktoriaus nustatyta tvarka. Individualios mokymosi priemonės į mokinio reikmenų rinkinius įtraukiamos vadovaujantis Lietuvos Respublikos </w:t>
      </w:r>
      <w:r w:rsidR="005C15BC">
        <w:rPr>
          <w:sz w:val="24"/>
          <w:lang w:val="lt-LT"/>
        </w:rPr>
        <w:t>švietimo, mokslo ir sporto ministro</w:t>
      </w:r>
      <w:r w:rsidR="005C15BC">
        <w:rPr>
          <w:sz w:val="24"/>
        </w:rPr>
        <w:t xml:space="preserve"> patvirtintu </w:t>
      </w:r>
      <w:r w:rsidR="005C15BC">
        <w:rPr>
          <w:sz w:val="24"/>
          <w:lang w:val="lt-LT"/>
        </w:rPr>
        <w:t>I</w:t>
      </w:r>
      <w:proofErr w:type="spellStart"/>
      <w:r w:rsidR="00170DCF" w:rsidRPr="00CA41BA">
        <w:rPr>
          <w:sz w:val="24"/>
        </w:rPr>
        <w:t>ndividualiųjų</w:t>
      </w:r>
      <w:proofErr w:type="spellEnd"/>
      <w:r w:rsidR="00170DCF" w:rsidRPr="00CA41BA">
        <w:rPr>
          <w:sz w:val="24"/>
        </w:rPr>
        <w:t xml:space="preserve"> mokymosi priemonių sąrašu. Mokinio reikmenų rinkiniai kiekvienam mokiniui sudaromi pagal jo individualius poreikius, atsižvelgiant į bendrai gyvenančių asmenų auginamų vaikų skaičių, jų jau turimus mokinio reikmenis,</w:t>
      </w:r>
    </w:p>
    <w:p w14:paraId="5CBC304E" w14:textId="77777777" w:rsidR="00170DCF" w:rsidRPr="00CA41BA" w:rsidRDefault="007A0DB3" w:rsidP="000D68D1">
      <w:pPr>
        <w:pStyle w:val="Pagrindinistekstas"/>
        <w:spacing w:line="360" w:lineRule="auto"/>
        <w:ind w:firstLine="720"/>
        <w:jc w:val="both"/>
        <w:rPr>
          <w:sz w:val="24"/>
        </w:rPr>
      </w:pPr>
      <w:r>
        <w:rPr>
          <w:sz w:val="24"/>
          <w:lang w:val="lt-LT"/>
        </w:rPr>
        <w:t>9</w:t>
      </w:r>
      <w:r w:rsidR="00170DCF" w:rsidRPr="00CA41BA">
        <w:rPr>
          <w:sz w:val="24"/>
        </w:rPr>
        <w:t>.2.2. rajono savivaldybės administracijos direktoriaus paskirti rajono savivaldybės administracijos darbuotojai sudaro mokėjimų žiniaraščius, pagal kuriuos lėšas paramai mokinio reikmenims įsigyti rajono savivaldybės administracijos direktoriaus paskirtas rajono savivaldybės administracijos struktūrinis padalinys perveda į viešosios įstaigos Lazdijų socialinių paslaugų centro sąskaitą teisės aktų nustatyta tvarka,</w:t>
      </w:r>
    </w:p>
    <w:p w14:paraId="5CBC304F" w14:textId="77777777" w:rsidR="00170DCF" w:rsidRPr="00CA41BA" w:rsidRDefault="007A0DB3" w:rsidP="000D68D1">
      <w:pPr>
        <w:pStyle w:val="Pagrindinistekstas"/>
        <w:spacing w:line="360" w:lineRule="auto"/>
        <w:ind w:firstLine="720"/>
        <w:jc w:val="both"/>
        <w:rPr>
          <w:sz w:val="24"/>
        </w:rPr>
      </w:pPr>
      <w:r>
        <w:rPr>
          <w:sz w:val="24"/>
          <w:lang w:val="lt-LT"/>
        </w:rPr>
        <w:t>9</w:t>
      </w:r>
      <w:r w:rsidR="00170DCF" w:rsidRPr="00CA41BA">
        <w:rPr>
          <w:sz w:val="24"/>
        </w:rPr>
        <w:t xml:space="preserve">.2.3. </w:t>
      </w:r>
      <w:r w:rsidR="004C43E8" w:rsidRPr="00CA41BA">
        <w:rPr>
          <w:sz w:val="24"/>
        </w:rPr>
        <w:t>viešoji įstaiga Lazdijų socialinių paslaugų centras atsako už paramos mokinio reikmenimis suteikimą socialinę riziką patyrusiems mokiniams ne vėliau kaip iki gruodžio 15 d</w:t>
      </w:r>
      <w:r w:rsidR="00170DCF" w:rsidRPr="00CA41BA">
        <w:rPr>
          <w:sz w:val="24"/>
        </w:rPr>
        <w:t>.</w:t>
      </w:r>
    </w:p>
    <w:p w14:paraId="5CBC3050" w14:textId="77777777" w:rsidR="00170DCF" w:rsidRPr="00CA41BA" w:rsidRDefault="007A0DB3" w:rsidP="000D68D1">
      <w:pPr>
        <w:pStyle w:val="Pagrindinistekstas"/>
        <w:spacing w:line="360" w:lineRule="auto"/>
        <w:ind w:firstLine="720"/>
        <w:jc w:val="both"/>
        <w:rPr>
          <w:sz w:val="24"/>
        </w:rPr>
      </w:pPr>
      <w:r>
        <w:rPr>
          <w:sz w:val="24"/>
          <w:lang w:val="lt-LT"/>
        </w:rPr>
        <w:lastRenderedPageBreak/>
        <w:t>10</w:t>
      </w:r>
      <w:r w:rsidR="00170DCF" w:rsidRPr="00CA41BA">
        <w:rPr>
          <w:sz w:val="24"/>
        </w:rPr>
        <w:t>. Rajono savivaldybės administracija:</w:t>
      </w:r>
    </w:p>
    <w:p w14:paraId="5CBC3051" w14:textId="77777777" w:rsidR="00170DCF" w:rsidRPr="00CA41BA" w:rsidRDefault="007A0DB3" w:rsidP="000D68D1">
      <w:pPr>
        <w:pStyle w:val="Pagrindinistekstas"/>
        <w:spacing w:line="360" w:lineRule="auto"/>
        <w:ind w:firstLine="720"/>
        <w:jc w:val="both"/>
        <w:rPr>
          <w:sz w:val="24"/>
        </w:rPr>
      </w:pPr>
      <w:r>
        <w:rPr>
          <w:sz w:val="24"/>
          <w:lang w:val="lt-LT"/>
        </w:rPr>
        <w:t>10</w:t>
      </w:r>
      <w:r w:rsidR="00170DCF" w:rsidRPr="00CA41BA">
        <w:rPr>
          <w:sz w:val="24"/>
        </w:rPr>
        <w:t>.1. atsako už teisės į paramą mokinio reikmenims įsigyti nustatymą, mokinio reikmenų rinkinių sudarymą socialinę riziką patyrusiems mokiniams;</w:t>
      </w:r>
    </w:p>
    <w:p w14:paraId="5CBC3052" w14:textId="77777777" w:rsidR="00170DCF" w:rsidRPr="00CA41BA" w:rsidRDefault="00264A45" w:rsidP="000D68D1">
      <w:pPr>
        <w:pStyle w:val="Pagrindinistekstas"/>
        <w:spacing w:line="360" w:lineRule="auto"/>
        <w:ind w:firstLine="720"/>
        <w:jc w:val="both"/>
        <w:rPr>
          <w:sz w:val="24"/>
        </w:rPr>
      </w:pPr>
      <w:r>
        <w:rPr>
          <w:sz w:val="24"/>
          <w:lang w:val="lt-LT"/>
        </w:rPr>
        <w:t>10</w:t>
      </w:r>
      <w:r w:rsidR="00170DCF" w:rsidRPr="00CA41BA">
        <w:rPr>
          <w:sz w:val="24"/>
        </w:rPr>
        <w:t xml:space="preserve">.2. </w:t>
      </w:r>
      <w:r w:rsidR="004C43E8" w:rsidRPr="00CA41BA">
        <w:rPr>
          <w:sz w:val="24"/>
        </w:rPr>
        <w:t xml:space="preserve">užtikrina paramos mokinio reikmenimis </w:t>
      </w:r>
      <w:r w:rsidR="00914616">
        <w:rPr>
          <w:sz w:val="24"/>
          <w:lang w:val="lt-LT"/>
        </w:rPr>
        <w:t xml:space="preserve">įsigyti </w:t>
      </w:r>
      <w:r w:rsidR="004C43E8" w:rsidRPr="00CA41BA">
        <w:rPr>
          <w:sz w:val="24"/>
        </w:rPr>
        <w:t>suteikimą mokiniams ne vėliau kaip iki gruodžio 15 d</w:t>
      </w:r>
      <w:r w:rsidR="00170DCF" w:rsidRPr="00CA41BA">
        <w:rPr>
          <w:sz w:val="24"/>
        </w:rPr>
        <w:t>.;</w:t>
      </w:r>
    </w:p>
    <w:p w14:paraId="5CBC3053" w14:textId="77777777" w:rsidR="00170DCF" w:rsidRPr="00CA41BA" w:rsidRDefault="00264A45" w:rsidP="000D68D1">
      <w:pPr>
        <w:pStyle w:val="Pagrindinistekstas"/>
        <w:spacing w:line="360" w:lineRule="auto"/>
        <w:ind w:firstLine="720"/>
        <w:jc w:val="both"/>
        <w:rPr>
          <w:sz w:val="24"/>
        </w:rPr>
      </w:pPr>
      <w:r>
        <w:rPr>
          <w:sz w:val="24"/>
          <w:lang w:val="lt-LT"/>
        </w:rPr>
        <w:t>10</w:t>
      </w:r>
      <w:r w:rsidR="00170DCF" w:rsidRPr="00CA41BA">
        <w:rPr>
          <w:sz w:val="24"/>
        </w:rPr>
        <w:t xml:space="preserve">.3. teikia Socialinės apsaugos ir darbo ministerijai duomenis apie suteiktą paramą mokinio reikmenims įsigyti, </w:t>
      </w:r>
      <w:r w:rsidR="0018673A" w:rsidRPr="00621C34">
        <w:rPr>
          <w:sz w:val="24"/>
        </w:rPr>
        <w:t>vadovaudamasi socialinės apsaugos ir darbo ministro patvirtintu Duomenų apie valstybės biudžeto lėšų poreikį socialinei paramai mokiniams teikimo tvarkos aprašu</w:t>
      </w:r>
      <w:r w:rsidR="00170DCF" w:rsidRPr="00CA41BA">
        <w:rPr>
          <w:sz w:val="24"/>
        </w:rPr>
        <w:t>, ir, jei reikia, kitą informaciją;</w:t>
      </w:r>
    </w:p>
    <w:p w14:paraId="5CBC3054" w14:textId="77777777" w:rsidR="00170DCF" w:rsidRPr="00CA41BA" w:rsidRDefault="000D68D1" w:rsidP="000D68D1">
      <w:pPr>
        <w:pStyle w:val="Pagrindinistekstas"/>
        <w:spacing w:line="360" w:lineRule="auto"/>
        <w:ind w:firstLine="720"/>
        <w:jc w:val="both"/>
        <w:rPr>
          <w:rFonts w:eastAsia="Arial Unicode MS"/>
          <w:sz w:val="24"/>
        </w:rPr>
      </w:pPr>
      <w:r>
        <w:rPr>
          <w:sz w:val="24"/>
          <w:lang w:val="lt-LT"/>
        </w:rPr>
        <w:t>10</w:t>
      </w:r>
      <w:r w:rsidR="00170DCF" w:rsidRPr="00CA41BA">
        <w:rPr>
          <w:sz w:val="24"/>
        </w:rPr>
        <w:t>.4. a</w:t>
      </w:r>
      <w:r w:rsidR="00170DCF" w:rsidRPr="00CA41BA">
        <w:rPr>
          <w:rFonts w:eastAsia="Arial Unicode MS"/>
          <w:sz w:val="24"/>
        </w:rPr>
        <w:t>tsako už valstybės ir rajono savivaldybės biudžeto lėšų, skiriamų paramai mokinio reikmenims įsigyti, tikslingą panaudojimą;</w:t>
      </w:r>
    </w:p>
    <w:p w14:paraId="5CBC3055" w14:textId="77777777" w:rsidR="00170DCF" w:rsidRPr="00CA41BA" w:rsidRDefault="000D68D1" w:rsidP="000D68D1">
      <w:pPr>
        <w:pStyle w:val="Pagrindinistekstas"/>
        <w:spacing w:line="360" w:lineRule="auto"/>
        <w:ind w:firstLine="720"/>
        <w:jc w:val="both"/>
        <w:rPr>
          <w:sz w:val="24"/>
        </w:rPr>
      </w:pPr>
      <w:r>
        <w:rPr>
          <w:sz w:val="24"/>
          <w:lang w:val="lt-LT"/>
        </w:rPr>
        <w:t>10</w:t>
      </w:r>
      <w:r w:rsidR="00170DCF" w:rsidRPr="00CA41BA">
        <w:rPr>
          <w:sz w:val="24"/>
        </w:rPr>
        <w:t>.5. administruoja paramos mokinio reikmenims įsigyti teikimą.</w:t>
      </w:r>
    </w:p>
    <w:p w14:paraId="5CBC3056" w14:textId="77777777" w:rsidR="00170DCF" w:rsidRPr="00CA41BA" w:rsidRDefault="00170DCF" w:rsidP="000D68D1">
      <w:pPr>
        <w:pStyle w:val="Pagrindinistekstas"/>
        <w:spacing w:line="360" w:lineRule="auto"/>
        <w:ind w:firstLine="720"/>
        <w:jc w:val="both"/>
        <w:rPr>
          <w:sz w:val="24"/>
        </w:rPr>
      </w:pPr>
      <w:r w:rsidRPr="00CA41BA">
        <w:rPr>
          <w:sz w:val="24"/>
        </w:rPr>
        <w:t>1</w:t>
      </w:r>
      <w:r w:rsidR="000D68D1">
        <w:rPr>
          <w:sz w:val="24"/>
          <w:lang w:val="lt-LT"/>
        </w:rPr>
        <w:t>1</w:t>
      </w:r>
      <w:r w:rsidRPr="00CA41BA">
        <w:rPr>
          <w:sz w:val="24"/>
        </w:rPr>
        <w:t>. Parama mokinio reikmenims įsigyti finansuojama iš valstybės biudžeto specialios tikslinės dotacijos savivaldybės biudžetui ir įstatymų nustatyta tvarka gautų kitų lėšų.</w:t>
      </w:r>
    </w:p>
    <w:p w14:paraId="5CBC3057" w14:textId="77777777" w:rsidR="00170DCF" w:rsidRPr="00CA41BA" w:rsidRDefault="00170DCF" w:rsidP="00914616">
      <w:pPr>
        <w:spacing w:line="360" w:lineRule="auto"/>
        <w:ind w:firstLine="720"/>
        <w:jc w:val="both"/>
      </w:pPr>
    </w:p>
    <w:p w14:paraId="5CBC3058" w14:textId="77777777" w:rsidR="00170DCF" w:rsidRPr="00CA41BA" w:rsidRDefault="00170DCF" w:rsidP="00170DCF">
      <w:pPr>
        <w:pStyle w:val="Pagrindinistekstas"/>
        <w:ind w:firstLine="14"/>
        <w:jc w:val="center"/>
        <w:rPr>
          <w:rFonts w:eastAsia="Arial Unicode MS"/>
          <w:b/>
          <w:sz w:val="24"/>
        </w:rPr>
      </w:pPr>
      <w:r w:rsidRPr="00CA41BA">
        <w:rPr>
          <w:rFonts w:eastAsia="Arial Unicode MS"/>
          <w:b/>
          <w:sz w:val="24"/>
        </w:rPr>
        <w:t>III. BAIGIAMOSIOS NUOSTATOS</w:t>
      </w:r>
    </w:p>
    <w:p w14:paraId="5CBC3059" w14:textId="77777777" w:rsidR="00170DCF" w:rsidRDefault="00170DCF" w:rsidP="00170DCF">
      <w:pPr>
        <w:pStyle w:val="Pagrindinistekstas"/>
        <w:rPr>
          <w:sz w:val="24"/>
          <w:lang w:val="lt-LT"/>
        </w:rPr>
      </w:pPr>
    </w:p>
    <w:p w14:paraId="5CBC305A" w14:textId="77777777" w:rsidR="000F730E" w:rsidRPr="000F730E" w:rsidRDefault="000F730E" w:rsidP="00170DCF">
      <w:pPr>
        <w:pStyle w:val="Pagrindinistekstas"/>
        <w:rPr>
          <w:sz w:val="24"/>
          <w:lang w:val="lt-LT"/>
        </w:rPr>
      </w:pPr>
    </w:p>
    <w:p w14:paraId="5CBC305B" w14:textId="77777777" w:rsidR="00170DCF" w:rsidRPr="00CA41BA" w:rsidRDefault="00170DCF" w:rsidP="000F730E">
      <w:pPr>
        <w:pStyle w:val="Pagrindinistekstas"/>
        <w:spacing w:line="360" w:lineRule="auto"/>
        <w:ind w:firstLine="720"/>
        <w:jc w:val="both"/>
        <w:rPr>
          <w:sz w:val="24"/>
        </w:rPr>
      </w:pPr>
      <w:r w:rsidRPr="00CA41BA">
        <w:rPr>
          <w:sz w:val="24"/>
        </w:rPr>
        <w:t>12.</w:t>
      </w:r>
      <w:r w:rsidRPr="00CA41BA">
        <w:rPr>
          <w:b/>
          <w:sz w:val="24"/>
        </w:rPr>
        <w:t xml:space="preserve"> </w:t>
      </w:r>
      <w:r w:rsidR="000F730E" w:rsidRPr="00621C34">
        <w:rPr>
          <w:sz w:val="24"/>
        </w:rPr>
        <w:t xml:space="preserve">Savivaldybės administracijos sprendimas dėl </w:t>
      </w:r>
      <w:r w:rsidR="00665BFD">
        <w:rPr>
          <w:sz w:val="24"/>
          <w:lang w:val="lt-LT"/>
        </w:rPr>
        <w:t>p</w:t>
      </w:r>
      <w:r w:rsidR="000F730E">
        <w:rPr>
          <w:sz w:val="24"/>
          <w:lang w:val="lt-LT"/>
        </w:rPr>
        <w:t>aramos mokinio reikmenims įsigyti</w:t>
      </w:r>
      <w:r w:rsidR="000F730E" w:rsidRPr="00621C34">
        <w:rPr>
          <w:sz w:val="24"/>
        </w:rPr>
        <w:t xml:space="preserve"> skyrimo gali būti skundžiamas Lietuvos Respublikos administracinių bylų teisenos įstatymo nustatyta tvarka.</w:t>
      </w:r>
    </w:p>
    <w:p w14:paraId="5CBC305C" w14:textId="77777777" w:rsidR="00397DFB" w:rsidRDefault="00397DFB" w:rsidP="00170DCF">
      <w:pPr>
        <w:pStyle w:val="Pagrindinistekstas"/>
        <w:jc w:val="center"/>
        <w:rPr>
          <w:sz w:val="24"/>
        </w:rPr>
      </w:pPr>
    </w:p>
    <w:p w14:paraId="46F02A12" w14:textId="15501A18" w:rsidR="00B519E3" w:rsidRPr="00B519E3" w:rsidRDefault="00B519E3" w:rsidP="00170DCF">
      <w:pPr>
        <w:pStyle w:val="Pagrindinistekstas"/>
        <w:jc w:val="center"/>
        <w:rPr>
          <w:sz w:val="24"/>
          <w:lang w:val="lt-LT"/>
        </w:rPr>
        <w:sectPr w:rsidR="00B519E3" w:rsidRPr="00B519E3" w:rsidSect="00397DFB">
          <w:footnotePr>
            <w:pos w:val="beneathText"/>
          </w:footnotePr>
          <w:pgSz w:w="11905" w:h="16837"/>
          <w:pgMar w:top="1134" w:right="567" w:bottom="1134" w:left="1701" w:header="567" w:footer="567" w:gutter="0"/>
          <w:pgNumType w:start="1"/>
          <w:cols w:space="1296"/>
          <w:titlePg/>
          <w:docGrid w:linePitch="360"/>
        </w:sectPr>
      </w:pPr>
      <w:r>
        <w:rPr>
          <w:sz w:val="24"/>
          <w:lang w:val="lt-LT"/>
        </w:rPr>
        <w:t>_______________________</w:t>
      </w:r>
    </w:p>
    <w:p w14:paraId="5CBC305D" w14:textId="77777777" w:rsidR="007D381D" w:rsidRPr="006A3B48" w:rsidRDefault="007D381D" w:rsidP="007D381D">
      <w:pPr>
        <w:numPr>
          <w:ilvl w:val="0"/>
          <w:numId w:val="1"/>
        </w:numPr>
        <w:jc w:val="center"/>
        <w:rPr>
          <w:b/>
          <w:bCs/>
        </w:rPr>
      </w:pPr>
      <w:r w:rsidRPr="006A3B48">
        <w:rPr>
          <w:b/>
        </w:rPr>
        <w:lastRenderedPageBreak/>
        <w:t xml:space="preserve">LAZDIJŲ RAJONO SAVIVALDYBĖS TARYBOS SPRENDIMO „DĖL SOCIALINĖS PARAMOS MOKINIAMS ĮSTATYMO ĮGYVENDINIMO” </w:t>
      </w:r>
      <w:r w:rsidRPr="006A3B48">
        <w:rPr>
          <w:b/>
          <w:bCs/>
        </w:rPr>
        <w:t>PROJEKTO</w:t>
      </w:r>
    </w:p>
    <w:p w14:paraId="5CBC305E" w14:textId="77777777" w:rsidR="007D381D" w:rsidRDefault="007D381D" w:rsidP="007D381D">
      <w:pPr>
        <w:pStyle w:val="Porat"/>
        <w:jc w:val="center"/>
        <w:rPr>
          <w:b/>
        </w:rPr>
      </w:pPr>
    </w:p>
    <w:p w14:paraId="5CBC305F" w14:textId="77777777" w:rsidR="007D381D" w:rsidRPr="00AE5870" w:rsidRDefault="007D381D" w:rsidP="007D381D">
      <w:pPr>
        <w:pStyle w:val="Porat"/>
        <w:jc w:val="center"/>
        <w:rPr>
          <w:b/>
        </w:rPr>
      </w:pPr>
      <w:r w:rsidRPr="00AE5870">
        <w:rPr>
          <w:b/>
        </w:rPr>
        <w:t>AIŠKINAMASIS RAŠTAS</w:t>
      </w:r>
    </w:p>
    <w:p w14:paraId="5CBC3060" w14:textId="77777777" w:rsidR="007D381D" w:rsidRPr="00AE5870" w:rsidRDefault="00810386" w:rsidP="007D381D">
      <w:pPr>
        <w:pStyle w:val="Porat"/>
        <w:jc w:val="center"/>
      </w:pPr>
      <w:r>
        <w:t>2019-01-21</w:t>
      </w:r>
    </w:p>
    <w:p w14:paraId="5CBC3061" w14:textId="77777777" w:rsidR="00810386" w:rsidRDefault="00810386" w:rsidP="00810386">
      <w:pPr>
        <w:pStyle w:val="Antrat1"/>
        <w:spacing w:before="0" w:line="360" w:lineRule="auto"/>
        <w:ind w:firstLine="720"/>
        <w:jc w:val="both"/>
        <w:rPr>
          <w:rFonts w:ascii="Times New Roman" w:hAnsi="Times New Roman" w:cs="Times New Roman"/>
          <w:color w:val="auto"/>
          <w:sz w:val="24"/>
          <w:szCs w:val="24"/>
        </w:rPr>
      </w:pPr>
    </w:p>
    <w:p w14:paraId="5CBC3062" w14:textId="0463F10B" w:rsidR="00810386" w:rsidRDefault="007D381D" w:rsidP="00810386">
      <w:pPr>
        <w:pStyle w:val="Antrat1"/>
        <w:spacing w:before="0" w:line="360" w:lineRule="auto"/>
        <w:ind w:firstLine="720"/>
        <w:jc w:val="both"/>
        <w:rPr>
          <w:rFonts w:ascii="Times New Roman" w:hAnsi="Times New Roman" w:cs="Times New Roman"/>
          <w:color w:val="auto"/>
          <w:sz w:val="24"/>
          <w:szCs w:val="24"/>
        </w:rPr>
      </w:pPr>
      <w:r w:rsidRPr="00810386">
        <w:rPr>
          <w:rFonts w:ascii="Times New Roman" w:hAnsi="Times New Roman" w:cs="Times New Roman"/>
          <w:color w:val="auto"/>
          <w:sz w:val="24"/>
          <w:szCs w:val="24"/>
        </w:rPr>
        <w:t>Lazdijų rajono savivaldybės tarybos sprendimo „Dėl socialinės paramos mokiniams įstatymo įgyvendinimo</w:t>
      </w:r>
      <w:r w:rsidR="00FA6EEF">
        <w:rPr>
          <w:rFonts w:ascii="Times New Roman" w:hAnsi="Times New Roman" w:cs="Times New Roman"/>
          <w:color w:val="auto"/>
          <w:sz w:val="24"/>
          <w:szCs w:val="24"/>
        </w:rPr>
        <w:t>“</w:t>
      </w:r>
      <w:r w:rsidRPr="00810386">
        <w:rPr>
          <w:rFonts w:ascii="Times New Roman" w:hAnsi="Times New Roman" w:cs="Times New Roman"/>
          <w:color w:val="auto"/>
          <w:sz w:val="24"/>
          <w:szCs w:val="24"/>
        </w:rPr>
        <w:t xml:space="preserve"> projektas parengtas vadovaujantis </w:t>
      </w:r>
      <w:r w:rsidR="00810386" w:rsidRPr="00810386">
        <w:rPr>
          <w:rFonts w:ascii="Times New Roman" w:hAnsi="Times New Roman" w:cs="Times New Roman"/>
          <w:color w:val="auto"/>
          <w:sz w:val="24"/>
          <w:szCs w:val="24"/>
        </w:rPr>
        <w:t>Lietuvos Respublikos vietos savivaldos įstatymo 16 straipsnio 2  dalies 38 punktu ir 4 dalimi, 18 straipsnio 1 dalimi ir Lietuvos Respublikos socialinės paramos mokiniams įstatymo, 11 straipsnio 1 dalimi, 12 straipsnio 1 ir 6 dalimis, 15 straipsnio 2 dalimi ir 4 dalies 4 punktu</w:t>
      </w:r>
      <w:r w:rsidR="00810386">
        <w:rPr>
          <w:rFonts w:ascii="Times New Roman" w:hAnsi="Times New Roman" w:cs="Times New Roman"/>
          <w:color w:val="auto"/>
          <w:sz w:val="24"/>
          <w:szCs w:val="24"/>
        </w:rPr>
        <w:t>.</w:t>
      </w:r>
    </w:p>
    <w:p w14:paraId="5CBC3063" w14:textId="77777777" w:rsidR="007D381D" w:rsidRPr="00810386" w:rsidRDefault="007D381D" w:rsidP="00810386">
      <w:pPr>
        <w:pStyle w:val="Antrat1"/>
        <w:spacing w:before="0" w:line="360" w:lineRule="auto"/>
        <w:ind w:firstLine="720"/>
        <w:jc w:val="both"/>
        <w:rPr>
          <w:rFonts w:ascii="Times New Roman" w:hAnsi="Times New Roman" w:cs="Times New Roman"/>
          <w:color w:val="auto"/>
          <w:sz w:val="24"/>
          <w:szCs w:val="24"/>
        </w:rPr>
      </w:pPr>
      <w:r w:rsidRPr="00810386">
        <w:rPr>
          <w:rFonts w:ascii="Times New Roman" w:hAnsi="Times New Roman" w:cs="Times New Roman"/>
          <w:color w:val="auto"/>
          <w:sz w:val="24"/>
          <w:szCs w:val="24"/>
        </w:rPr>
        <w:t xml:space="preserve">Šio sprendimo projekto tikslas – </w:t>
      </w:r>
      <w:r w:rsidR="00810386">
        <w:rPr>
          <w:rFonts w:ascii="Times New Roman" w:hAnsi="Times New Roman" w:cs="Times New Roman"/>
          <w:color w:val="auto"/>
          <w:sz w:val="24"/>
          <w:szCs w:val="24"/>
        </w:rPr>
        <w:t>panaikinti</w:t>
      </w:r>
      <w:r w:rsidRPr="00810386">
        <w:rPr>
          <w:rFonts w:ascii="Times New Roman" w:hAnsi="Times New Roman" w:cs="Times New Roman"/>
          <w:color w:val="auto"/>
          <w:sz w:val="24"/>
          <w:szCs w:val="24"/>
        </w:rPr>
        <w:t xml:space="preserve"> Lazdijų rajono savivaldybės tarybos 2010 m. sausio 14 d. sprendimu Nr. 5TS-1058 „Dėl socialinės paramos mokiniams įstatymo įgyvendinimo“ patvirtintus </w:t>
      </w:r>
      <w:r w:rsidRPr="00810386">
        <w:rPr>
          <w:rFonts w:ascii="Times New Roman" w:hAnsi="Times New Roman" w:cs="Times New Roman"/>
          <w:bCs/>
          <w:color w:val="auto"/>
          <w:sz w:val="24"/>
          <w:szCs w:val="24"/>
        </w:rPr>
        <w:t xml:space="preserve">Mokinių nemokamo maitinimo Lazdijų rajono savivaldybės mokyklose tvarkos, Kreipimosi dėl socialinės paramos mokiniams tvarkos bei Paramos mokinio reikmenims įsigyti tvarkos aprašus, atsižvelgiant į pasikeitusias Lietuvos Respublikos socialinės paramos mokiniams įstatymo nuostatas, bei </w:t>
      </w:r>
      <w:r w:rsidR="00810386">
        <w:rPr>
          <w:rFonts w:ascii="Times New Roman" w:hAnsi="Times New Roman" w:cs="Times New Roman"/>
          <w:bCs/>
          <w:color w:val="auto"/>
          <w:sz w:val="24"/>
          <w:szCs w:val="24"/>
        </w:rPr>
        <w:t>patvirtinti šiuos aprašus, išdėstant juos nauja redakcija.</w:t>
      </w:r>
    </w:p>
    <w:p w14:paraId="5CBC3064" w14:textId="77777777" w:rsidR="007D381D" w:rsidRPr="00810386" w:rsidRDefault="007D381D" w:rsidP="00C9746F">
      <w:pPr>
        <w:tabs>
          <w:tab w:val="left" w:pos="1134"/>
        </w:tabs>
        <w:spacing w:line="360" w:lineRule="auto"/>
        <w:ind w:firstLine="720"/>
        <w:jc w:val="both"/>
        <w:rPr>
          <w:lang w:val="pt-BR"/>
        </w:rPr>
      </w:pPr>
      <w:r w:rsidRPr="00810386">
        <w:t>Parengtas sprendimo projektas neprieštarauja galiojantiems teisė</w:t>
      </w:r>
      <w:r w:rsidRPr="00810386">
        <w:rPr>
          <w:lang w:val="pt-BR"/>
        </w:rPr>
        <w:t>s aktams.</w:t>
      </w:r>
    </w:p>
    <w:p w14:paraId="5CBC3065" w14:textId="77777777" w:rsidR="007A42B4" w:rsidRDefault="007D381D" w:rsidP="00810386">
      <w:pPr>
        <w:spacing w:line="360" w:lineRule="auto"/>
        <w:ind w:firstLine="720"/>
        <w:jc w:val="both"/>
      </w:pPr>
      <w:r w:rsidRPr="00810386">
        <w:rPr>
          <w:lang w:val="pt-BR"/>
        </w:rPr>
        <w:t>Priėmus sprendimo projektą, numatom</w:t>
      </w:r>
      <w:r w:rsidR="00F82465">
        <w:rPr>
          <w:lang w:val="pt-BR"/>
        </w:rPr>
        <w:t xml:space="preserve">os teigiamos pasėkmės: daugiau mokinių galės </w:t>
      </w:r>
      <w:r w:rsidR="007A42B4">
        <w:rPr>
          <w:lang w:val="pt-BR"/>
        </w:rPr>
        <w:t xml:space="preserve">gauti paramą, pasinaudoję išimties tvarka. Taip pat išimties tvarka jie galės gauti ir paramą mokinio reikmenims įsigyti. </w:t>
      </w:r>
      <w:r w:rsidR="00A63D91">
        <w:rPr>
          <w:lang w:val="pt-BR"/>
        </w:rPr>
        <w:t xml:space="preserve">Bus padidintas </w:t>
      </w:r>
      <w:r w:rsidR="00A63D91" w:rsidRPr="009130E5">
        <w:t>m</w:t>
      </w:r>
      <w:r w:rsidR="007A42B4" w:rsidRPr="009130E5">
        <w:t>okinių</w:t>
      </w:r>
      <w:r w:rsidR="007A42B4">
        <w:t xml:space="preserve"> nemokamam maitinimui </w:t>
      </w:r>
      <w:r w:rsidR="007A42B4">
        <w:rPr>
          <w:iCs/>
        </w:rPr>
        <w:t>skirtiems</w:t>
      </w:r>
      <w:r w:rsidR="007A42B4">
        <w:rPr>
          <w:i/>
          <w:iCs/>
        </w:rPr>
        <w:t xml:space="preserve"> </w:t>
      </w:r>
      <w:r w:rsidR="007A42B4">
        <w:t xml:space="preserve">produktams įsigyti skiriamų lėšų dydis vienai dienai vienam </w:t>
      </w:r>
      <w:r w:rsidR="00A63D91">
        <w:t>mokiniui.</w:t>
      </w:r>
      <w:r w:rsidR="00291D77" w:rsidRPr="00291D77">
        <w:rPr>
          <w:color w:val="000000"/>
        </w:rPr>
        <w:t xml:space="preserve"> </w:t>
      </w:r>
      <w:r w:rsidR="00291D77">
        <w:rPr>
          <w:color w:val="000000"/>
        </w:rPr>
        <w:t xml:space="preserve">Padidės mokinio reikmenims įsigyti (įskaitant prekių pirkimo pridėtinės vertės mokestį) per kalendorinius metus vienam mokiniui skiriamas lėšų dydis nuo 1,5 iki 2 </w:t>
      </w:r>
      <w:r w:rsidR="00291D77">
        <w:t xml:space="preserve">bazinių socialinių išmokų </w:t>
      </w:r>
      <w:r w:rsidR="00291D77">
        <w:rPr>
          <w:color w:val="000000"/>
        </w:rPr>
        <w:t>dydžio sumos.</w:t>
      </w:r>
    </w:p>
    <w:p w14:paraId="5CBC3066" w14:textId="77777777" w:rsidR="007D381D" w:rsidRPr="00810386" w:rsidRDefault="007D381D" w:rsidP="00810386">
      <w:pPr>
        <w:spacing w:line="360" w:lineRule="auto"/>
        <w:ind w:firstLine="720"/>
        <w:jc w:val="both"/>
        <w:rPr>
          <w:lang w:val="pt-BR"/>
        </w:rPr>
      </w:pPr>
      <w:r w:rsidRPr="00810386">
        <w:rPr>
          <w:lang w:val="pt-BR"/>
        </w:rPr>
        <w:t>Dėl sprendimo projekto pastabų ir pasiūlymų negauta.</w:t>
      </w:r>
    </w:p>
    <w:p w14:paraId="5CBC3067" w14:textId="77777777" w:rsidR="007D381D" w:rsidRPr="00810386" w:rsidRDefault="007D381D" w:rsidP="00810386">
      <w:pPr>
        <w:spacing w:line="360" w:lineRule="auto"/>
        <w:ind w:firstLine="720"/>
        <w:jc w:val="both"/>
        <w:rPr>
          <w:lang w:val="pt-BR"/>
        </w:rPr>
      </w:pPr>
      <w:r w:rsidRPr="00810386">
        <w:rPr>
          <w:lang w:val="pt-BR"/>
        </w:rPr>
        <w:t xml:space="preserve">Priėmus sprendimo projektą, </w:t>
      </w:r>
      <w:r w:rsidR="00EC45F8">
        <w:rPr>
          <w:lang w:val="pt-BR"/>
        </w:rPr>
        <w:t xml:space="preserve">reikės pakeisti </w:t>
      </w:r>
      <w:r w:rsidR="00EC45F8" w:rsidRPr="00810386">
        <w:t xml:space="preserve">Lazdijų rajono savivaldybės </w:t>
      </w:r>
      <w:r w:rsidR="00EC45F8">
        <w:t xml:space="preserve">administracijos direktoriaus </w:t>
      </w:r>
      <w:r w:rsidR="00EC45F8" w:rsidRPr="00810386">
        <w:t>201</w:t>
      </w:r>
      <w:r w:rsidR="00EC45F8">
        <w:t>7</w:t>
      </w:r>
      <w:r w:rsidR="00EC45F8" w:rsidRPr="00810386">
        <w:t xml:space="preserve"> m. </w:t>
      </w:r>
      <w:r w:rsidR="00EC45F8">
        <w:t>gruodžio</w:t>
      </w:r>
      <w:r w:rsidR="00EC45F8" w:rsidRPr="00810386">
        <w:t xml:space="preserve"> 1</w:t>
      </w:r>
      <w:r w:rsidR="00EC45F8">
        <w:t>8</w:t>
      </w:r>
      <w:r w:rsidR="00EC45F8" w:rsidRPr="00810386">
        <w:t xml:space="preserve"> d. </w:t>
      </w:r>
      <w:r w:rsidR="00EC45F8">
        <w:t>įsakymą</w:t>
      </w:r>
      <w:r w:rsidR="00EC45F8" w:rsidRPr="00810386">
        <w:t xml:space="preserve"> Nr. </w:t>
      </w:r>
      <w:r w:rsidR="00EC45F8">
        <w:t xml:space="preserve">10V-1297 </w:t>
      </w:r>
      <w:r w:rsidR="00EC45F8" w:rsidRPr="00810386">
        <w:t>„Dėl socialinės paramos mokiniams įstatymo įgyvendinimo“</w:t>
      </w:r>
      <w:r w:rsidRPr="00810386">
        <w:rPr>
          <w:lang w:val="pt-BR"/>
        </w:rPr>
        <w:t>.</w:t>
      </w:r>
    </w:p>
    <w:p w14:paraId="5CBC3068" w14:textId="77777777" w:rsidR="007D381D" w:rsidRPr="00810386" w:rsidRDefault="007D381D" w:rsidP="00810386">
      <w:pPr>
        <w:spacing w:line="360" w:lineRule="auto"/>
        <w:ind w:firstLine="720"/>
        <w:jc w:val="both"/>
        <w:rPr>
          <w:lang w:val="pt-BR"/>
        </w:rPr>
      </w:pPr>
      <w:r w:rsidRPr="00810386">
        <w:rPr>
          <w:lang w:val="pt-BR"/>
        </w:rPr>
        <w:t>Sprendimo projektą parengė Lazdijų rajono savivaldybės administracijos Socialinės paramos  skyriaus vyriausioji specialistė Gitana Juškauskienė.</w:t>
      </w:r>
    </w:p>
    <w:p w14:paraId="5CBC3069" w14:textId="77777777" w:rsidR="007D381D" w:rsidRDefault="007D381D" w:rsidP="00810386">
      <w:pPr>
        <w:pStyle w:val="Pagrindinistekstas"/>
        <w:spacing w:line="360" w:lineRule="auto"/>
        <w:ind w:firstLine="720"/>
        <w:jc w:val="both"/>
        <w:rPr>
          <w:sz w:val="24"/>
        </w:rPr>
      </w:pPr>
    </w:p>
    <w:p w14:paraId="5CBC306A" w14:textId="77777777" w:rsidR="00D749AE" w:rsidRDefault="00D749AE" w:rsidP="00810386">
      <w:pPr>
        <w:pStyle w:val="Pagrindinistekstas"/>
        <w:spacing w:line="360" w:lineRule="auto"/>
        <w:ind w:firstLine="720"/>
        <w:jc w:val="both"/>
        <w:rPr>
          <w:sz w:val="24"/>
        </w:rPr>
      </w:pPr>
    </w:p>
    <w:p w14:paraId="5CBC306B" w14:textId="0AE41283" w:rsidR="00D749AE" w:rsidRPr="00810386" w:rsidRDefault="00E65BDD" w:rsidP="00E65BDD">
      <w:pPr>
        <w:pStyle w:val="Pagrindinistekstas"/>
        <w:spacing w:line="360" w:lineRule="auto"/>
        <w:jc w:val="both"/>
        <w:rPr>
          <w:sz w:val="24"/>
        </w:rPr>
      </w:pPr>
      <w:r>
        <w:rPr>
          <w:sz w:val="24"/>
          <w:lang w:val="pt-BR"/>
        </w:rPr>
        <w:t>V</w:t>
      </w:r>
      <w:r w:rsidRPr="00810386">
        <w:rPr>
          <w:sz w:val="24"/>
          <w:lang w:val="pt-BR"/>
        </w:rPr>
        <w:t xml:space="preserve">yriausioji specialistė </w:t>
      </w:r>
      <w:r>
        <w:rPr>
          <w:sz w:val="24"/>
          <w:lang w:val="pt-BR"/>
        </w:rPr>
        <w:t xml:space="preserve">                                                                        </w:t>
      </w:r>
      <w:r w:rsidR="006976DF">
        <w:rPr>
          <w:sz w:val="24"/>
          <w:lang w:val="pt-BR"/>
        </w:rPr>
        <w:t xml:space="preserve">       </w:t>
      </w:r>
      <w:r>
        <w:rPr>
          <w:sz w:val="24"/>
          <w:lang w:val="pt-BR"/>
        </w:rPr>
        <w:t xml:space="preserve">  </w:t>
      </w:r>
      <w:r w:rsidR="00FA6EEF">
        <w:rPr>
          <w:sz w:val="24"/>
          <w:lang w:val="pt-BR"/>
        </w:rPr>
        <w:t xml:space="preserve">        </w:t>
      </w:r>
      <w:r w:rsidRPr="00810386">
        <w:rPr>
          <w:sz w:val="24"/>
          <w:lang w:val="pt-BR"/>
        </w:rPr>
        <w:t>Gitana Juškauskienė</w:t>
      </w:r>
    </w:p>
    <w:sectPr w:rsidR="00D749AE" w:rsidRPr="00810386" w:rsidSect="00397DFB">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91F0" w14:textId="77777777" w:rsidR="007B0059" w:rsidRDefault="007B0059" w:rsidP="00E10CB0">
      <w:r>
        <w:separator/>
      </w:r>
    </w:p>
  </w:endnote>
  <w:endnote w:type="continuationSeparator" w:id="0">
    <w:p w14:paraId="349921D1" w14:textId="77777777" w:rsidR="007B0059" w:rsidRDefault="007B0059" w:rsidP="00E1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0B65" w14:textId="77777777" w:rsidR="007B0059" w:rsidRDefault="007B0059" w:rsidP="00E10CB0">
      <w:r>
        <w:separator/>
      </w:r>
    </w:p>
  </w:footnote>
  <w:footnote w:type="continuationSeparator" w:id="0">
    <w:p w14:paraId="1E850BD1" w14:textId="77777777" w:rsidR="007B0059" w:rsidRDefault="007B0059" w:rsidP="00E1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6134"/>
      <w:docPartObj>
        <w:docPartGallery w:val="Page Numbers (Top of Page)"/>
        <w:docPartUnique/>
      </w:docPartObj>
    </w:sdtPr>
    <w:sdtEndPr/>
    <w:sdtContent>
      <w:p w14:paraId="5CBC3072" w14:textId="422B6BBC" w:rsidR="00397DFB" w:rsidRDefault="00397DFB">
        <w:pPr>
          <w:pStyle w:val="Antrats"/>
          <w:jc w:val="center"/>
        </w:pPr>
        <w:r>
          <w:fldChar w:fldCharType="begin"/>
        </w:r>
        <w:r>
          <w:instrText>PAGE   \* MERGEFORMAT</w:instrText>
        </w:r>
        <w:r>
          <w:fldChar w:fldCharType="separate"/>
        </w:r>
        <w:r w:rsidR="00A10A9E">
          <w:rPr>
            <w:noProof/>
          </w:rPr>
          <w:t>3</w:t>
        </w:r>
        <w:r>
          <w:fldChar w:fldCharType="end"/>
        </w:r>
      </w:p>
    </w:sdtContent>
  </w:sdt>
  <w:p w14:paraId="5CBC3073" w14:textId="77777777" w:rsidR="00E10CB0" w:rsidRDefault="00E10CB0" w:rsidP="00E10CB0">
    <w:pPr>
      <w:pStyle w:val="Antrats"/>
      <w:tabs>
        <w:tab w:val="clear" w:pos="4819"/>
        <w:tab w:val="clear" w:pos="9638"/>
        <w:tab w:val="left" w:pos="79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7659"/>
      <w:docPartObj>
        <w:docPartGallery w:val="Page Numbers (Top of Page)"/>
        <w:docPartUnique/>
      </w:docPartObj>
    </w:sdtPr>
    <w:sdtEndPr/>
    <w:sdtContent>
      <w:p w14:paraId="5CBC3074" w14:textId="4D9093E6" w:rsidR="00397DFB" w:rsidRDefault="00B32DFD" w:rsidP="00B32DFD">
        <w:pPr>
          <w:pStyle w:val="Antrats"/>
          <w:jc w:val="right"/>
        </w:pPr>
        <w:r>
          <w:rPr>
            <w:b/>
          </w:rPr>
          <w:t>Projektas</w:t>
        </w:r>
      </w:p>
    </w:sdtContent>
  </w:sdt>
  <w:p w14:paraId="5CBC3075" w14:textId="77777777" w:rsidR="00E10CB0" w:rsidRPr="00E10CB0" w:rsidRDefault="00E10CB0" w:rsidP="00E10CB0">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57"/>
    <w:rsid w:val="00014669"/>
    <w:rsid w:val="00014E73"/>
    <w:rsid w:val="00020E9E"/>
    <w:rsid w:val="00034096"/>
    <w:rsid w:val="00037312"/>
    <w:rsid w:val="000530CD"/>
    <w:rsid w:val="00057193"/>
    <w:rsid w:val="00057722"/>
    <w:rsid w:val="00080E52"/>
    <w:rsid w:val="00093335"/>
    <w:rsid w:val="00094484"/>
    <w:rsid w:val="000A1BEA"/>
    <w:rsid w:val="000A2953"/>
    <w:rsid w:val="000A6072"/>
    <w:rsid w:val="000B3FA1"/>
    <w:rsid w:val="000B4F6B"/>
    <w:rsid w:val="000D68D1"/>
    <w:rsid w:val="000D7FB3"/>
    <w:rsid w:val="000E6EAF"/>
    <w:rsid w:val="000F730E"/>
    <w:rsid w:val="00101BCE"/>
    <w:rsid w:val="001268E3"/>
    <w:rsid w:val="00134C3D"/>
    <w:rsid w:val="00144D5A"/>
    <w:rsid w:val="00152DD0"/>
    <w:rsid w:val="0015561F"/>
    <w:rsid w:val="00156EF9"/>
    <w:rsid w:val="00170DCF"/>
    <w:rsid w:val="001710E0"/>
    <w:rsid w:val="0018356C"/>
    <w:rsid w:val="0018673A"/>
    <w:rsid w:val="0019000C"/>
    <w:rsid w:val="00192ACE"/>
    <w:rsid w:val="001B23E7"/>
    <w:rsid w:val="001B53E1"/>
    <w:rsid w:val="001C57AE"/>
    <w:rsid w:val="001F78C7"/>
    <w:rsid w:val="00212785"/>
    <w:rsid w:val="00230458"/>
    <w:rsid w:val="00235A9E"/>
    <w:rsid w:val="002364B9"/>
    <w:rsid w:val="002379E1"/>
    <w:rsid w:val="00250D32"/>
    <w:rsid w:val="00257F2B"/>
    <w:rsid w:val="00264A45"/>
    <w:rsid w:val="00271C00"/>
    <w:rsid w:val="00286740"/>
    <w:rsid w:val="00291D77"/>
    <w:rsid w:val="002C215C"/>
    <w:rsid w:val="002D43A7"/>
    <w:rsid w:val="002D65E4"/>
    <w:rsid w:val="002D739A"/>
    <w:rsid w:val="002E4D6C"/>
    <w:rsid w:val="002F25A0"/>
    <w:rsid w:val="00301F87"/>
    <w:rsid w:val="0034756A"/>
    <w:rsid w:val="00351A2B"/>
    <w:rsid w:val="00352B6E"/>
    <w:rsid w:val="003614F5"/>
    <w:rsid w:val="003739C9"/>
    <w:rsid w:val="003831D9"/>
    <w:rsid w:val="00385D93"/>
    <w:rsid w:val="003919C5"/>
    <w:rsid w:val="003936C2"/>
    <w:rsid w:val="00397DFB"/>
    <w:rsid w:val="003A5957"/>
    <w:rsid w:val="003B0FD3"/>
    <w:rsid w:val="003B5620"/>
    <w:rsid w:val="003C24EF"/>
    <w:rsid w:val="003C413F"/>
    <w:rsid w:val="003C5EAD"/>
    <w:rsid w:val="003D4199"/>
    <w:rsid w:val="003E4C71"/>
    <w:rsid w:val="003E5577"/>
    <w:rsid w:val="003F0390"/>
    <w:rsid w:val="003F511D"/>
    <w:rsid w:val="004127D0"/>
    <w:rsid w:val="00423BF5"/>
    <w:rsid w:val="00424467"/>
    <w:rsid w:val="00434EBC"/>
    <w:rsid w:val="00446A4E"/>
    <w:rsid w:val="00453A39"/>
    <w:rsid w:val="00487CB1"/>
    <w:rsid w:val="004A372E"/>
    <w:rsid w:val="004A5AB4"/>
    <w:rsid w:val="004A5FF5"/>
    <w:rsid w:val="004C43E8"/>
    <w:rsid w:val="004C543C"/>
    <w:rsid w:val="004D361F"/>
    <w:rsid w:val="004D532B"/>
    <w:rsid w:val="004D5C27"/>
    <w:rsid w:val="004E0B57"/>
    <w:rsid w:val="004E6622"/>
    <w:rsid w:val="004F263E"/>
    <w:rsid w:val="004F3A16"/>
    <w:rsid w:val="004F6EDF"/>
    <w:rsid w:val="00521B18"/>
    <w:rsid w:val="00532EC1"/>
    <w:rsid w:val="005347EB"/>
    <w:rsid w:val="00550E54"/>
    <w:rsid w:val="0056510A"/>
    <w:rsid w:val="00583A16"/>
    <w:rsid w:val="005B07E7"/>
    <w:rsid w:val="005B4164"/>
    <w:rsid w:val="005C15BC"/>
    <w:rsid w:val="005E3511"/>
    <w:rsid w:val="005E4100"/>
    <w:rsid w:val="005F2054"/>
    <w:rsid w:val="00607183"/>
    <w:rsid w:val="00621C34"/>
    <w:rsid w:val="0062283B"/>
    <w:rsid w:val="006347EE"/>
    <w:rsid w:val="00651F2A"/>
    <w:rsid w:val="00653B7D"/>
    <w:rsid w:val="00663B15"/>
    <w:rsid w:val="00665BFD"/>
    <w:rsid w:val="006976DF"/>
    <w:rsid w:val="006A1B38"/>
    <w:rsid w:val="006C5563"/>
    <w:rsid w:val="006D428D"/>
    <w:rsid w:val="006D6C03"/>
    <w:rsid w:val="006E62FB"/>
    <w:rsid w:val="007002BD"/>
    <w:rsid w:val="00725A27"/>
    <w:rsid w:val="007353FA"/>
    <w:rsid w:val="007A03DB"/>
    <w:rsid w:val="007A0DB3"/>
    <w:rsid w:val="007A2482"/>
    <w:rsid w:val="007A3E7A"/>
    <w:rsid w:val="007A42B4"/>
    <w:rsid w:val="007B0059"/>
    <w:rsid w:val="007D381D"/>
    <w:rsid w:val="007D5B83"/>
    <w:rsid w:val="007E4141"/>
    <w:rsid w:val="00810386"/>
    <w:rsid w:val="00810BA2"/>
    <w:rsid w:val="008210D3"/>
    <w:rsid w:val="00830647"/>
    <w:rsid w:val="00861AB3"/>
    <w:rsid w:val="00862A6E"/>
    <w:rsid w:val="008649E8"/>
    <w:rsid w:val="00880389"/>
    <w:rsid w:val="00884FE7"/>
    <w:rsid w:val="008952C4"/>
    <w:rsid w:val="008F16F6"/>
    <w:rsid w:val="008F1A67"/>
    <w:rsid w:val="009130E5"/>
    <w:rsid w:val="00914616"/>
    <w:rsid w:val="00915049"/>
    <w:rsid w:val="009221DA"/>
    <w:rsid w:val="0092285D"/>
    <w:rsid w:val="00925ED8"/>
    <w:rsid w:val="00931A00"/>
    <w:rsid w:val="009440C8"/>
    <w:rsid w:val="009559CE"/>
    <w:rsid w:val="00974C22"/>
    <w:rsid w:val="009769BB"/>
    <w:rsid w:val="00980405"/>
    <w:rsid w:val="0099157F"/>
    <w:rsid w:val="009A1741"/>
    <w:rsid w:val="009A3FCA"/>
    <w:rsid w:val="009B6D74"/>
    <w:rsid w:val="009C5F48"/>
    <w:rsid w:val="009D690B"/>
    <w:rsid w:val="009F7E64"/>
    <w:rsid w:val="00A061BB"/>
    <w:rsid w:val="00A10A9E"/>
    <w:rsid w:val="00A420DD"/>
    <w:rsid w:val="00A535D3"/>
    <w:rsid w:val="00A629D8"/>
    <w:rsid w:val="00A63D91"/>
    <w:rsid w:val="00A95DB2"/>
    <w:rsid w:val="00AA382E"/>
    <w:rsid w:val="00AC67F0"/>
    <w:rsid w:val="00AD1B16"/>
    <w:rsid w:val="00AD6DDE"/>
    <w:rsid w:val="00B0131C"/>
    <w:rsid w:val="00B10725"/>
    <w:rsid w:val="00B151BC"/>
    <w:rsid w:val="00B1575C"/>
    <w:rsid w:val="00B3272D"/>
    <w:rsid w:val="00B32DFD"/>
    <w:rsid w:val="00B43419"/>
    <w:rsid w:val="00B519E3"/>
    <w:rsid w:val="00B750D0"/>
    <w:rsid w:val="00B76542"/>
    <w:rsid w:val="00B870C2"/>
    <w:rsid w:val="00B92CC9"/>
    <w:rsid w:val="00B94EEE"/>
    <w:rsid w:val="00BD2619"/>
    <w:rsid w:val="00BE0EB8"/>
    <w:rsid w:val="00BF61AC"/>
    <w:rsid w:val="00BF7B58"/>
    <w:rsid w:val="00C00F62"/>
    <w:rsid w:val="00C25023"/>
    <w:rsid w:val="00C331BE"/>
    <w:rsid w:val="00C50305"/>
    <w:rsid w:val="00C67288"/>
    <w:rsid w:val="00C8129C"/>
    <w:rsid w:val="00C8333E"/>
    <w:rsid w:val="00C9746F"/>
    <w:rsid w:val="00CA41BA"/>
    <w:rsid w:val="00CB05E0"/>
    <w:rsid w:val="00CD1DAD"/>
    <w:rsid w:val="00CE2DB3"/>
    <w:rsid w:val="00CE3F48"/>
    <w:rsid w:val="00CE4CD5"/>
    <w:rsid w:val="00D148AB"/>
    <w:rsid w:val="00D400FA"/>
    <w:rsid w:val="00D41BD4"/>
    <w:rsid w:val="00D5156F"/>
    <w:rsid w:val="00D57EF2"/>
    <w:rsid w:val="00D70C14"/>
    <w:rsid w:val="00D72456"/>
    <w:rsid w:val="00D749AE"/>
    <w:rsid w:val="00D81CCE"/>
    <w:rsid w:val="00D85B41"/>
    <w:rsid w:val="00D85FC0"/>
    <w:rsid w:val="00D9498E"/>
    <w:rsid w:val="00D96A13"/>
    <w:rsid w:val="00DA174B"/>
    <w:rsid w:val="00DA3446"/>
    <w:rsid w:val="00DA7189"/>
    <w:rsid w:val="00DB27E8"/>
    <w:rsid w:val="00DC1FB5"/>
    <w:rsid w:val="00DC3263"/>
    <w:rsid w:val="00DC581E"/>
    <w:rsid w:val="00DC7D15"/>
    <w:rsid w:val="00DD4537"/>
    <w:rsid w:val="00DF3CF7"/>
    <w:rsid w:val="00E01A0A"/>
    <w:rsid w:val="00E10CB0"/>
    <w:rsid w:val="00E112E6"/>
    <w:rsid w:val="00E34755"/>
    <w:rsid w:val="00E60E45"/>
    <w:rsid w:val="00E62340"/>
    <w:rsid w:val="00E65BDD"/>
    <w:rsid w:val="00E7586D"/>
    <w:rsid w:val="00E92359"/>
    <w:rsid w:val="00EA09CC"/>
    <w:rsid w:val="00EB1510"/>
    <w:rsid w:val="00EC45F8"/>
    <w:rsid w:val="00ED052A"/>
    <w:rsid w:val="00ED53EF"/>
    <w:rsid w:val="00EE1E6B"/>
    <w:rsid w:val="00F01477"/>
    <w:rsid w:val="00F02938"/>
    <w:rsid w:val="00F0635E"/>
    <w:rsid w:val="00F1454C"/>
    <w:rsid w:val="00F15942"/>
    <w:rsid w:val="00F163F3"/>
    <w:rsid w:val="00F345EB"/>
    <w:rsid w:val="00F45CE1"/>
    <w:rsid w:val="00F603BB"/>
    <w:rsid w:val="00F7294B"/>
    <w:rsid w:val="00F82465"/>
    <w:rsid w:val="00F83DC3"/>
    <w:rsid w:val="00FA6EEF"/>
    <w:rsid w:val="00FB328B"/>
    <w:rsid w:val="00FB7A21"/>
    <w:rsid w:val="00FD3E12"/>
    <w:rsid w:val="00FF4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C2F70"/>
  <w15:chartTrackingRefBased/>
  <w15:docId w15:val="{2EB6B407-D146-4309-A55D-AB8EF9B1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rsid w:val="007D38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qFormat/>
    <w:pPr>
      <w:keepNext/>
      <w:numPr>
        <w:ilvl w:val="2"/>
        <w:numId w:val="1"/>
      </w:numPr>
      <w:jc w:val="center"/>
      <w:outlineLvl w:val="2"/>
    </w:pPr>
    <w:rPr>
      <w:b/>
      <w:sz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paragraph" w:styleId="Antrat5">
    <w:name w:val="heading 5"/>
    <w:basedOn w:val="prastasis"/>
    <w:next w:val="prastasis"/>
    <w:link w:val="Antrat5Diagrama"/>
    <w:qFormat/>
    <w:rsid w:val="007D381D"/>
    <w:pPr>
      <w:keepNext/>
      <w:tabs>
        <w:tab w:val="num" w:pos="0"/>
      </w:tabs>
      <w:jc w:val="center"/>
      <w:outlineLvl w:val="4"/>
    </w:pPr>
    <w:rPr>
      <w:b/>
      <w:spacing w:val="-8"/>
      <w:sz w:val="26"/>
      <w:szCs w:val="20"/>
    </w:rPr>
  </w:style>
  <w:style w:type="paragraph" w:styleId="Antrat7">
    <w:name w:val="heading 7"/>
    <w:basedOn w:val="prastasis"/>
    <w:next w:val="prastasis"/>
    <w:link w:val="Antrat7Diagrama"/>
    <w:qFormat/>
    <w:rsid w:val="007D381D"/>
    <w:pPr>
      <w:keepNext/>
      <w:tabs>
        <w:tab w:val="num" w:pos="0"/>
      </w:tabs>
      <w:jc w:val="center"/>
      <w:outlineLvl w:val="6"/>
    </w:pPr>
    <w:rPr>
      <w:b/>
      <w:sz w:val="22"/>
      <w:szCs w:val="20"/>
    </w:rPr>
  </w:style>
  <w:style w:type="paragraph" w:styleId="Antrat8">
    <w:name w:val="heading 8"/>
    <w:basedOn w:val="prastasis"/>
    <w:next w:val="prastasis"/>
    <w:link w:val="Antrat8Diagrama"/>
    <w:qFormat/>
    <w:rsid w:val="007D381D"/>
    <w:pPr>
      <w:keepNext/>
      <w:tabs>
        <w:tab w:val="num" w:pos="0"/>
      </w:tabs>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Pr>
      <w:sz w:val="26"/>
      <w:lang w:val="x-none"/>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paragraph" w:customStyle="1" w:styleId="Debesliotekstas1">
    <w:name w:val="Debesėlio tekstas1"/>
    <w:basedOn w:val="prastasis"/>
    <w:rPr>
      <w:rFonts w:ascii="Tahoma" w:hAnsi="Tahoma" w:cs="Tahoma"/>
      <w:sz w:val="16"/>
      <w:szCs w:val="16"/>
    </w:rPr>
  </w:style>
  <w:style w:type="paragraph" w:styleId="Pagrindinistekstas3">
    <w:name w:val="Body Text 3"/>
    <w:basedOn w:val="prastasis"/>
    <w:link w:val="Pagrindinistekstas3Diagrama"/>
    <w:rsid w:val="003B5620"/>
    <w:pPr>
      <w:spacing w:after="120"/>
    </w:pPr>
    <w:rPr>
      <w:sz w:val="16"/>
      <w:szCs w:val="16"/>
      <w:lang w:val="x-none"/>
    </w:rPr>
  </w:style>
  <w:style w:type="character" w:customStyle="1" w:styleId="Pagrindinistekstas3Diagrama">
    <w:name w:val="Pagrindinis tekstas 3 Diagrama"/>
    <w:link w:val="Pagrindinistekstas3"/>
    <w:rsid w:val="003B5620"/>
    <w:rPr>
      <w:sz w:val="16"/>
      <w:szCs w:val="16"/>
      <w:lang w:eastAsia="ar-SA"/>
    </w:rPr>
  </w:style>
  <w:style w:type="paragraph" w:styleId="Debesliotekstas">
    <w:name w:val="Balloon Text"/>
    <w:basedOn w:val="prastasis"/>
    <w:link w:val="DebesliotekstasDiagrama"/>
    <w:rsid w:val="009D690B"/>
    <w:rPr>
      <w:rFonts w:ascii="Tahoma" w:hAnsi="Tahoma"/>
      <w:sz w:val="16"/>
      <w:szCs w:val="16"/>
      <w:lang w:val="x-none"/>
    </w:rPr>
  </w:style>
  <w:style w:type="character" w:customStyle="1" w:styleId="DebesliotekstasDiagrama">
    <w:name w:val="Debesėlio tekstas Diagrama"/>
    <w:link w:val="Debesliotekstas"/>
    <w:rsid w:val="009D690B"/>
    <w:rPr>
      <w:rFonts w:ascii="Tahoma" w:hAnsi="Tahoma" w:cs="Tahoma"/>
      <w:sz w:val="16"/>
      <w:szCs w:val="16"/>
      <w:lang w:eastAsia="ar-SA"/>
    </w:rPr>
  </w:style>
  <w:style w:type="paragraph" w:styleId="HTMLiankstoformatuotas">
    <w:name w:val="HTML Preformatted"/>
    <w:basedOn w:val="prastasis"/>
    <w:rsid w:val="0089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CharChar3">
    <w:name w:val="Char Char3"/>
    <w:locked/>
    <w:rsid w:val="002E4D6C"/>
    <w:rPr>
      <w:sz w:val="16"/>
      <w:szCs w:val="16"/>
      <w:lang w:val="lt-LT" w:eastAsia="ar-SA" w:bidi="ar-SA"/>
    </w:rPr>
  </w:style>
  <w:style w:type="character" w:customStyle="1" w:styleId="PagrindinistekstasDiagrama">
    <w:name w:val="Pagrindinis tekstas Diagrama"/>
    <w:link w:val="Pagrindinistekstas"/>
    <w:rsid w:val="00170DCF"/>
    <w:rPr>
      <w:sz w:val="26"/>
      <w:szCs w:val="24"/>
      <w:lang w:eastAsia="ar-SA"/>
    </w:rPr>
  </w:style>
  <w:style w:type="paragraph" w:styleId="Antrats">
    <w:name w:val="header"/>
    <w:basedOn w:val="prastasis"/>
    <w:link w:val="AntratsDiagrama"/>
    <w:uiPriority w:val="99"/>
    <w:rsid w:val="00E10CB0"/>
    <w:pPr>
      <w:tabs>
        <w:tab w:val="center" w:pos="4819"/>
        <w:tab w:val="right" w:pos="9638"/>
      </w:tabs>
    </w:pPr>
  </w:style>
  <w:style w:type="character" w:customStyle="1" w:styleId="AntratsDiagrama">
    <w:name w:val="Antraštės Diagrama"/>
    <w:basedOn w:val="Numatytasispastraiposriftas"/>
    <w:link w:val="Antrats"/>
    <w:uiPriority w:val="99"/>
    <w:rsid w:val="00E10CB0"/>
    <w:rPr>
      <w:sz w:val="24"/>
      <w:szCs w:val="24"/>
      <w:lang w:eastAsia="ar-SA"/>
    </w:rPr>
  </w:style>
  <w:style w:type="paragraph" w:styleId="Porat">
    <w:name w:val="footer"/>
    <w:basedOn w:val="prastasis"/>
    <w:link w:val="PoratDiagrama"/>
    <w:rsid w:val="00E10CB0"/>
    <w:pPr>
      <w:tabs>
        <w:tab w:val="center" w:pos="4819"/>
        <w:tab w:val="right" w:pos="9638"/>
      </w:tabs>
    </w:pPr>
  </w:style>
  <w:style w:type="character" w:customStyle="1" w:styleId="PoratDiagrama">
    <w:name w:val="Poraštė Diagrama"/>
    <w:basedOn w:val="Numatytasispastraiposriftas"/>
    <w:link w:val="Porat"/>
    <w:rsid w:val="00E10CB0"/>
    <w:rPr>
      <w:sz w:val="24"/>
      <w:szCs w:val="24"/>
      <w:lang w:eastAsia="ar-SA"/>
    </w:rPr>
  </w:style>
  <w:style w:type="character" w:customStyle="1" w:styleId="Antrat1Diagrama">
    <w:name w:val="Antraštė 1 Diagrama"/>
    <w:basedOn w:val="Numatytasispastraiposriftas"/>
    <w:link w:val="Antrat1"/>
    <w:rsid w:val="007D381D"/>
    <w:rPr>
      <w:rFonts w:asciiTheme="majorHAnsi" w:eastAsiaTheme="majorEastAsia" w:hAnsiTheme="majorHAnsi" w:cstheme="majorBidi"/>
      <w:color w:val="2E74B5" w:themeColor="accent1" w:themeShade="BF"/>
      <w:sz w:val="32"/>
      <w:szCs w:val="32"/>
      <w:lang w:eastAsia="ar-SA"/>
    </w:rPr>
  </w:style>
  <w:style w:type="character" w:customStyle="1" w:styleId="Antrat5Diagrama">
    <w:name w:val="Antraštė 5 Diagrama"/>
    <w:basedOn w:val="Numatytasispastraiposriftas"/>
    <w:link w:val="Antrat5"/>
    <w:rsid w:val="007D381D"/>
    <w:rPr>
      <w:b/>
      <w:spacing w:val="-8"/>
      <w:sz w:val="26"/>
      <w:lang w:eastAsia="ar-SA"/>
    </w:rPr>
  </w:style>
  <w:style w:type="character" w:customStyle="1" w:styleId="Antrat7Diagrama">
    <w:name w:val="Antraštė 7 Diagrama"/>
    <w:basedOn w:val="Numatytasispastraiposriftas"/>
    <w:link w:val="Antrat7"/>
    <w:rsid w:val="007D381D"/>
    <w:rPr>
      <w:b/>
      <w:sz w:val="22"/>
      <w:lang w:eastAsia="ar-SA"/>
    </w:rPr>
  </w:style>
  <w:style w:type="character" w:customStyle="1" w:styleId="Antrat8Diagrama">
    <w:name w:val="Antraštė 8 Diagrama"/>
    <w:basedOn w:val="Numatytasispastraiposriftas"/>
    <w:link w:val="Antrat8"/>
    <w:rsid w:val="007D381D"/>
    <w:rPr>
      <w:b/>
      <w:sz w:val="24"/>
      <w:lang w:eastAsia="ar-SA"/>
    </w:rPr>
  </w:style>
  <w:style w:type="character" w:styleId="Hipersaitas">
    <w:name w:val="Hyperlink"/>
    <w:rsid w:val="00D74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99">
      <w:bodyDiv w:val="1"/>
      <w:marLeft w:val="0"/>
      <w:marRight w:val="0"/>
      <w:marTop w:val="0"/>
      <w:marBottom w:val="0"/>
      <w:divBdr>
        <w:top w:val="none" w:sz="0" w:space="0" w:color="auto"/>
        <w:left w:val="none" w:sz="0" w:space="0" w:color="auto"/>
        <w:bottom w:val="none" w:sz="0" w:space="0" w:color="auto"/>
        <w:right w:val="none" w:sz="0" w:space="0" w:color="auto"/>
      </w:divBdr>
    </w:div>
    <w:div w:id="325595279">
      <w:bodyDiv w:val="1"/>
      <w:marLeft w:val="0"/>
      <w:marRight w:val="0"/>
      <w:marTop w:val="0"/>
      <w:marBottom w:val="0"/>
      <w:divBdr>
        <w:top w:val="none" w:sz="0" w:space="0" w:color="auto"/>
        <w:left w:val="none" w:sz="0" w:space="0" w:color="auto"/>
        <w:bottom w:val="none" w:sz="0" w:space="0" w:color="auto"/>
        <w:right w:val="none" w:sz="0" w:space="0" w:color="auto"/>
      </w:divBdr>
    </w:div>
    <w:div w:id="821585896">
      <w:bodyDiv w:val="1"/>
      <w:marLeft w:val="0"/>
      <w:marRight w:val="0"/>
      <w:marTop w:val="0"/>
      <w:marBottom w:val="0"/>
      <w:divBdr>
        <w:top w:val="none" w:sz="0" w:space="0" w:color="auto"/>
        <w:left w:val="none" w:sz="0" w:space="0" w:color="auto"/>
        <w:bottom w:val="none" w:sz="0" w:space="0" w:color="auto"/>
        <w:right w:val="none" w:sz="0" w:space="0" w:color="auto"/>
      </w:divBdr>
    </w:div>
    <w:div w:id="1131750174">
      <w:bodyDiv w:val="1"/>
      <w:marLeft w:val="0"/>
      <w:marRight w:val="0"/>
      <w:marTop w:val="0"/>
      <w:marBottom w:val="0"/>
      <w:divBdr>
        <w:top w:val="none" w:sz="0" w:space="0" w:color="auto"/>
        <w:left w:val="none" w:sz="0" w:space="0" w:color="auto"/>
        <w:bottom w:val="none" w:sz="0" w:space="0" w:color="auto"/>
        <w:right w:val="none" w:sz="0" w:space="0" w:color="auto"/>
      </w:divBdr>
    </w:div>
    <w:div w:id="1197498365">
      <w:bodyDiv w:val="1"/>
      <w:marLeft w:val="0"/>
      <w:marRight w:val="0"/>
      <w:marTop w:val="0"/>
      <w:marBottom w:val="0"/>
      <w:divBdr>
        <w:top w:val="none" w:sz="0" w:space="0" w:color="auto"/>
        <w:left w:val="none" w:sz="0" w:space="0" w:color="auto"/>
        <w:bottom w:val="none" w:sz="0" w:space="0" w:color="auto"/>
        <w:right w:val="none" w:sz="0" w:space="0" w:color="auto"/>
      </w:divBdr>
    </w:div>
    <w:div w:id="1412582856">
      <w:bodyDiv w:val="1"/>
      <w:marLeft w:val="0"/>
      <w:marRight w:val="0"/>
      <w:marTop w:val="0"/>
      <w:marBottom w:val="0"/>
      <w:divBdr>
        <w:top w:val="none" w:sz="0" w:space="0" w:color="auto"/>
        <w:left w:val="none" w:sz="0" w:space="0" w:color="auto"/>
        <w:bottom w:val="none" w:sz="0" w:space="0" w:color="auto"/>
        <w:right w:val="none" w:sz="0" w:space="0" w:color="auto"/>
      </w:divBdr>
    </w:div>
    <w:div w:id="1512404015">
      <w:bodyDiv w:val="1"/>
      <w:marLeft w:val="0"/>
      <w:marRight w:val="0"/>
      <w:marTop w:val="0"/>
      <w:marBottom w:val="0"/>
      <w:divBdr>
        <w:top w:val="none" w:sz="0" w:space="0" w:color="auto"/>
        <w:left w:val="none" w:sz="0" w:space="0" w:color="auto"/>
        <w:bottom w:val="none" w:sz="0" w:space="0" w:color="auto"/>
        <w:right w:val="none" w:sz="0" w:space="0" w:color="auto"/>
      </w:divBdr>
    </w:div>
    <w:div w:id="1714958908">
      <w:bodyDiv w:val="1"/>
      <w:marLeft w:val="0"/>
      <w:marRight w:val="0"/>
      <w:marTop w:val="0"/>
      <w:marBottom w:val="0"/>
      <w:divBdr>
        <w:top w:val="none" w:sz="0" w:space="0" w:color="auto"/>
        <w:left w:val="none" w:sz="0" w:space="0" w:color="auto"/>
        <w:bottom w:val="none" w:sz="0" w:space="0" w:color="auto"/>
        <w:right w:val="none" w:sz="0" w:space="0" w:color="auto"/>
      </w:divBdr>
    </w:div>
    <w:div w:id="17432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271F-91FA-4B5C-8D62-BD65A1C1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26351</Words>
  <Characters>15021</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ĮSTATYMO ĮGYVENDINIMO</vt:lpstr>
      <vt:lpstr>DĖL SOCIALINĖS PARAMOS MOKINIAMS ĮSTATYMO ĮGYVENDINIMO</vt:lpstr>
    </vt:vector>
  </TitlesOfParts>
  <Manager>2010-01-14</Manager>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ĮSTATYMO ĮGYVENDINIMO</dc:title>
  <dc:subject>5TS-1058</dc:subject>
  <dc:creator>LAZDIJŲ RAJONO SAVIVALDYBĖS TARYBA</dc:creator>
  <cp:keywords/>
  <cp:lastModifiedBy>Laima Jauniskiene</cp:lastModifiedBy>
  <cp:revision>2</cp:revision>
  <cp:lastPrinted>2010-01-15T07:04:00Z</cp:lastPrinted>
  <dcterms:created xsi:type="dcterms:W3CDTF">2019-01-27T20:36:00Z</dcterms:created>
  <dcterms:modified xsi:type="dcterms:W3CDTF">2019-01-27T20:36:00Z</dcterms:modified>
  <cp:category>Sprendimas</cp:category>
</cp:coreProperties>
</file>