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09D978" w14:textId="77777777" w:rsidR="00F200F5" w:rsidRPr="008969BF" w:rsidRDefault="00F200F5">
      <w:pPr>
        <w:jc w:val="right"/>
      </w:pPr>
    </w:p>
    <w:p w14:paraId="30E89F1F" w14:textId="77777777" w:rsidR="00EA6C52" w:rsidRPr="008969BF" w:rsidRDefault="00EA6C52" w:rsidP="00EA6C52"/>
    <w:p w14:paraId="672D2986" w14:textId="77777777" w:rsidR="00F200F5" w:rsidRPr="002B2DEB" w:rsidRDefault="00F200F5">
      <w:pPr>
        <w:pStyle w:val="Antrat20"/>
        <w:rPr>
          <w:sz w:val="24"/>
          <w:szCs w:val="24"/>
        </w:rPr>
      </w:pPr>
      <w:bookmarkStart w:id="0" w:name="Institucija"/>
      <w:r w:rsidRPr="002B2DEB">
        <w:rPr>
          <w:sz w:val="24"/>
          <w:szCs w:val="24"/>
        </w:rPr>
        <w:t>LAZDIJŲ RAJONO SAVIVALDYBĖS TARYBA</w:t>
      </w:r>
      <w:bookmarkEnd w:id="0"/>
    </w:p>
    <w:p w14:paraId="4A9EDB89" w14:textId="77777777" w:rsidR="00F200F5" w:rsidRPr="002B2DEB" w:rsidRDefault="00F200F5">
      <w:pPr>
        <w:jc w:val="center"/>
        <w:rPr>
          <w:sz w:val="24"/>
          <w:szCs w:val="24"/>
        </w:rPr>
      </w:pPr>
    </w:p>
    <w:p w14:paraId="4B58F926" w14:textId="77777777" w:rsidR="00F200F5" w:rsidRPr="002B2DEB" w:rsidRDefault="00F200F5">
      <w:pPr>
        <w:pStyle w:val="Antrat1"/>
        <w:tabs>
          <w:tab w:val="left" w:pos="0"/>
        </w:tabs>
        <w:rPr>
          <w:rFonts w:ascii="Times New Roman" w:hAnsi="Times New Roman"/>
          <w:szCs w:val="24"/>
        </w:rPr>
      </w:pPr>
      <w:bookmarkStart w:id="1" w:name="Forma"/>
      <w:r w:rsidRPr="002B2DEB">
        <w:rPr>
          <w:rFonts w:ascii="Times New Roman" w:hAnsi="Times New Roman"/>
          <w:szCs w:val="24"/>
        </w:rPr>
        <w:t>SPRENDIMAS</w:t>
      </w:r>
      <w:bookmarkEnd w:id="1"/>
    </w:p>
    <w:p w14:paraId="2F5B139A" w14:textId="77777777" w:rsidR="00DD42AE" w:rsidRPr="002B2DEB" w:rsidRDefault="00F200F5">
      <w:pPr>
        <w:jc w:val="center"/>
        <w:rPr>
          <w:b/>
          <w:sz w:val="24"/>
          <w:szCs w:val="24"/>
        </w:rPr>
      </w:pPr>
      <w:bookmarkStart w:id="2" w:name="Pavadinimas"/>
      <w:r w:rsidRPr="002B2DEB">
        <w:rPr>
          <w:b/>
          <w:sz w:val="24"/>
          <w:szCs w:val="24"/>
        </w:rPr>
        <w:t xml:space="preserve">DĖL </w:t>
      </w:r>
      <w:r w:rsidR="00DD42AE" w:rsidRPr="002B2DEB">
        <w:rPr>
          <w:b/>
          <w:sz w:val="24"/>
          <w:szCs w:val="24"/>
        </w:rPr>
        <w:t xml:space="preserve">LAZDIJŲ RAJONO SAVIVALDYBĖS TARYBOS 2013 M. VASARIO 28 D. SPRENDIMO </w:t>
      </w:r>
      <w:bookmarkStart w:id="3" w:name="n_0"/>
      <w:r w:rsidR="006C2AB3" w:rsidRPr="002B2DEB">
        <w:rPr>
          <w:b/>
          <w:sz w:val="24"/>
          <w:szCs w:val="24"/>
        </w:rPr>
        <w:t xml:space="preserve">NR. </w:t>
      </w:r>
      <w:hyperlink r:id="rId8" w:history="1">
        <w:r w:rsidR="006C2AB3" w:rsidRPr="002B2DEB">
          <w:rPr>
            <w:rStyle w:val="Hipersaitas"/>
            <w:b/>
            <w:sz w:val="24"/>
            <w:szCs w:val="24"/>
          </w:rPr>
          <w:t>5TS-633</w:t>
        </w:r>
        <w:bookmarkEnd w:id="3"/>
      </w:hyperlink>
      <w:r w:rsidR="00DD42AE" w:rsidRPr="002B2DEB">
        <w:rPr>
          <w:b/>
          <w:sz w:val="24"/>
          <w:szCs w:val="24"/>
        </w:rPr>
        <w:t xml:space="preserve"> </w:t>
      </w:r>
      <w:r w:rsidR="004976A0" w:rsidRPr="002B2DEB">
        <w:rPr>
          <w:b/>
          <w:sz w:val="24"/>
          <w:szCs w:val="24"/>
        </w:rPr>
        <w:t xml:space="preserve">„DĖL 3,1235 </w:t>
      </w:r>
      <w:r w:rsidR="001742A9" w:rsidRPr="002B2DEB">
        <w:rPr>
          <w:b/>
          <w:sz w:val="24"/>
          <w:szCs w:val="24"/>
        </w:rPr>
        <w:t>HA</w:t>
      </w:r>
      <w:r w:rsidR="004976A0" w:rsidRPr="002B2DEB">
        <w:rPr>
          <w:b/>
          <w:sz w:val="24"/>
          <w:szCs w:val="24"/>
        </w:rPr>
        <w:t xml:space="preserve"> ŽEMĖS SKLYPO (UNIKALUS NR. 4400-2123-5990), ESANČIO LAZDIJŲ R. SAV. ŠEŠTOKŲ SEN. JUKNELIŠKĖS K. DVARO G. 18, NUOMOS“ </w:t>
      </w:r>
      <w:r w:rsidR="00DD42AE" w:rsidRPr="002B2DEB">
        <w:rPr>
          <w:b/>
          <w:sz w:val="24"/>
          <w:szCs w:val="24"/>
        </w:rPr>
        <w:t xml:space="preserve">PAKEITIMO </w:t>
      </w:r>
    </w:p>
    <w:bookmarkEnd w:id="2"/>
    <w:p w14:paraId="540BCAE5" w14:textId="77777777" w:rsidR="00F200F5" w:rsidRPr="002B2DEB" w:rsidRDefault="00F200F5">
      <w:pPr>
        <w:jc w:val="center"/>
        <w:rPr>
          <w:sz w:val="24"/>
          <w:szCs w:val="24"/>
        </w:rPr>
      </w:pPr>
    </w:p>
    <w:p w14:paraId="637385C3" w14:textId="1B51AB88" w:rsidR="00B36561" w:rsidRPr="002B2DEB" w:rsidRDefault="00B36561" w:rsidP="00B36561">
      <w:pPr>
        <w:numPr>
          <w:ilvl w:val="0"/>
          <w:numId w:val="1"/>
        </w:numPr>
        <w:jc w:val="center"/>
        <w:rPr>
          <w:sz w:val="24"/>
          <w:szCs w:val="24"/>
        </w:rPr>
      </w:pPr>
      <w:r w:rsidRPr="002B2DEB">
        <w:rPr>
          <w:sz w:val="24"/>
          <w:szCs w:val="24"/>
        </w:rPr>
        <w:t>201</w:t>
      </w:r>
      <w:r w:rsidR="00536D37">
        <w:rPr>
          <w:sz w:val="24"/>
          <w:szCs w:val="24"/>
        </w:rPr>
        <w:t>9</w:t>
      </w:r>
      <w:r w:rsidR="00595ECF">
        <w:rPr>
          <w:sz w:val="24"/>
          <w:szCs w:val="24"/>
        </w:rPr>
        <w:t xml:space="preserve"> </w:t>
      </w:r>
      <w:r w:rsidRPr="002B2DEB">
        <w:rPr>
          <w:sz w:val="24"/>
          <w:szCs w:val="24"/>
        </w:rPr>
        <w:t xml:space="preserve"> m. </w:t>
      </w:r>
      <w:r w:rsidR="00536D37">
        <w:rPr>
          <w:sz w:val="24"/>
          <w:szCs w:val="24"/>
        </w:rPr>
        <w:t>sausio</w:t>
      </w:r>
      <w:r w:rsidR="00E15DE9">
        <w:rPr>
          <w:sz w:val="24"/>
          <w:szCs w:val="24"/>
        </w:rPr>
        <w:t xml:space="preserve"> 24 </w:t>
      </w:r>
      <w:r w:rsidRPr="002B2DEB">
        <w:rPr>
          <w:sz w:val="24"/>
          <w:szCs w:val="24"/>
        </w:rPr>
        <w:t xml:space="preserve">d. Nr. </w:t>
      </w:r>
      <w:r w:rsidR="00E15DE9">
        <w:rPr>
          <w:sz w:val="24"/>
          <w:szCs w:val="24"/>
        </w:rPr>
        <w:t>34-1579</w:t>
      </w:r>
      <w:bookmarkStart w:id="4" w:name="_GoBack"/>
      <w:bookmarkEnd w:id="4"/>
      <w:r w:rsidRPr="002B2DEB">
        <w:rPr>
          <w:sz w:val="24"/>
          <w:szCs w:val="24"/>
        </w:rPr>
        <w:t xml:space="preserve"> </w:t>
      </w:r>
    </w:p>
    <w:p w14:paraId="61DF6A1F" w14:textId="77777777" w:rsidR="00F200F5" w:rsidRPr="002B2DEB" w:rsidRDefault="00F200F5">
      <w:pPr>
        <w:pStyle w:val="Antrat4"/>
        <w:tabs>
          <w:tab w:val="left" w:pos="0"/>
        </w:tabs>
        <w:rPr>
          <w:sz w:val="24"/>
          <w:szCs w:val="24"/>
        </w:rPr>
      </w:pPr>
      <w:r w:rsidRPr="002B2DEB">
        <w:rPr>
          <w:sz w:val="24"/>
          <w:szCs w:val="24"/>
        </w:rPr>
        <w:t>Lazdijai</w:t>
      </w:r>
    </w:p>
    <w:p w14:paraId="52F710C3" w14:textId="77777777" w:rsidR="00F200F5" w:rsidRPr="002B2DEB" w:rsidRDefault="00F200F5">
      <w:pPr>
        <w:pStyle w:val="Pagrindiniotekstotrauka"/>
        <w:jc w:val="left"/>
        <w:rPr>
          <w:rFonts w:ascii="Times New Roman" w:hAnsi="Times New Roman"/>
          <w:szCs w:val="24"/>
        </w:rPr>
      </w:pPr>
    </w:p>
    <w:p w14:paraId="6B4AD916" w14:textId="77777777" w:rsidR="00A945E6" w:rsidRPr="002B2DEB" w:rsidRDefault="00A945E6">
      <w:pPr>
        <w:pStyle w:val="Pagrindiniotekstotrauka"/>
        <w:jc w:val="left"/>
        <w:rPr>
          <w:rFonts w:ascii="Times New Roman" w:hAnsi="Times New Roman"/>
          <w:szCs w:val="24"/>
        </w:rPr>
      </w:pPr>
    </w:p>
    <w:p w14:paraId="31770F70" w14:textId="77777777" w:rsidR="00F200F5" w:rsidRPr="002B2DEB" w:rsidRDefault="00066815" w:rsidP="00680616">
      <w:pPr>
        <w:pStyle w:val="Pagrindiniotekstopirmatrauka"/>
        <w:tabs>
          <w:tab w:val="clear" w:pos="4536"/>
          <w:tab w:val="left" w:pos="851"/>
        </w:tabs>
        <w:spacing w:line="360" w:lineRule="auto"/>
        <w:ind w:firstLine="0"/>
        <w:jc w:val="both"/>
        <w:rPr>
          <w:sz w:val="24"/>
          <w:szCs w:val="24"/>
        </w:rPr>
      </w:pPr>
      <w:r w:rsidRPr="002B2DEB">
        <w:rPr>
          <w:sz w:val="24"/>
          <w:szCs w:val="24"/>
        </w:rPr>
        <w:tab/>
      </w:r>
      <w:r w:rsidR="00C36DE2" w:rsidRPr="002B2DEB">
        <w:rPr>
          <w:sz w:val="24"/>
          <w:szCs w:val="24"/>
        </w:rPr>
        <w:t xml:space="preserve">  </w:t>
      </w:r>
      <w:r w:rsidR="00F200F5" w:rsidRPr="002B2DEB">
        <w:rPr>
          <w:sz w:val="24"/>
          <w:szCs w:val="24"/>
        </w:rPr>
        <w:t xml:space="preserve">Vadovaudamasi </w:t>
      </w:r>
      <w:r w:rsidR="00AC1446" w:rsidRPr="002B2DEB">
        <w:rPr>
          <w:sz w:val="24"/>
          <w:szCs w:val="24"/>
        </w:rPr>
        <w:t xml:space="preserve">Lietuvos Respublikos vietos savivaldos įstatymo 18 straipsnio 1 dalimi ir </w:t>
      </w:r>
      <w:r w:rsidR="00F200F5" w:rsidRPr="002B2DEB">
        <w:rPr>
          <w:sz w:val="24"/>
          <w:szCs w:val="24"/>
        </w:rPr>
        <w:t xml:space="preserve">atsižvelgdama į </w:t>
      </w:r>
      <w:r w:rsidR="002E1A06" w:rsidRPr="002B2DEB">
        <w:rPr>
          <w:sz w:val="24"/>
          <w:szCs w:val="24"/>
        </w:rPr>
        <w:t xml:space="preserve">Lazdijų rajono savivaldybės administracijos direktoriaus </w:t>
      </w:r>
      <w:r w:rsidR="00595ECF" w:rsidRPr="00595ECF">
        <w:rPr>
          <w:sz w:val="24"/>
          <w:szCs w:val="24"/>
        </w:rPr>
        <w:t>201</w:t>
      </w:r>
      <w:r w:rsidR="005B5A96">
        <w:rPr>
          <w:sz w:val="24"/>
          <w:szCs w:val="24"/>
        </w:rPr>
        <w:t>9</w:t>
      </w:r>
      <w:r w:rsidR="00595ECF" w:rsidRPr="00595ECF">
        <w:rPr>
          <w:sz w:val="24"/>
          <w:szCs w:val="24"/>
        </w:rPr>
        <w:t xml:space="preserve"> m. sausio </w:t>
      </w:r>
      <w:r w:rsidR="00A04774">
        <w:rPr>
          <w:sz w:val="24"/>
          <w:szCs w:val="24"/>
        </w:rPr>
        <w:t>1</w:t>
      </w:r>
      <w:r w:rsidR="005B5A96">
        <w:rPr>
          <w:sz w:val="24"/>
          <w:szCs w:val="24"/>
        </w:rPr>
        <w:t>5</w:t>
      </w:r>
      <w:r w:rsidR="00595ECF" w:rsidRPr="00595ECF">
        <w:rPr>
          <w:sz w:val="24"/>
          <w:szCs w:val="24"/>
        </w:rPr>
        <w:t xml:space="preserve"> d. įsakymo </w:t>
      </w:r>
      <w:bookmarkStart w:id="5" w:name="n_1"/>
      <w:r w:rsidR="00595ECF" w:rsidRPr="00595ECF">
        <w:rPr>
          <w:sz w:val="24"/>
          <w:szCs w:val="24"/>
        </w:rPr>
        <w:t>Nr.</w:t>
      </w:r>
      <w:r w:rsidR="00A04774">
        <w:rPr>
          <w:sz w:val="24"/>
          <w:szCs w:val="24"/>
        </w:rPr>
        <w:t xml:space="preserve"> </w:t>
      </w:r>
      <w:bookmarkEnd w:id="5"/>
      <w:r w:rsidR="005B5A96">
        <w:rPr>
          <w:sz w:val="24"/>
          <w:szCs w:val="24"/>
        </w:rPr>
        <w:t xml:space="preserve">10V-46 </w:t>
      </w:r>
      <w:r w:rsidR="00595ECF" w:rsidRPr="00595ECF">
        <w:rPr>
          <w:sz w:val="24"/>
          <w:szCs w:val="24"/>
        </w:rPr>
        <w:t>„</w:t>
      </w:r>
      <w:r w:rsidR="00595ECF" w:rsidRPr="00595ECF">
        <w:rPr>
          <w:iCs/>
          <w:sz w:val="24"/>
          <w:szCs w:val="24"/>
        </w:rPr>
        <w:t xml:space="preserve">Dėl Lazdijų rajono savivaldybės administracijos direktoriaus 2013 m. vasario 13 d. įsakymo </w:t>
      </w:r>
      <w:bookmarkStart w:id="6" w:name="n_2"/>
      <w:r w:rsidR="00595ECF" w:rsidRPr="00595ECF">
        <w:rPr>
          <w:iCs/>
          <w:sz w:val="24"/>
          <w:szCs w:val="24"/>
        </w:rPr>
        <w:t xml:space="preserve">Nr. </w:t>
      </w:r>
      <w:hyperlink r:id="rId9" w:history="1">
        <w:r w:rsidR="00595ECF" w:rsidRPr="00595ECF">
          <w:rPr>
            <w:rStyle w:val="Hipersaitas"/>
            <w:iCs/>
            <w:sz w:val="24"/>
            <w:szCs w:val="24"/>
          </w:rPr>
          <w:t>10V-139</w:t>
        </w:r>
      </w:hyperlink>
      <w:r w:rsidR="00595ECF" w:rsidRPr="00595ECF">
        <w:rPr>
          <w:iCs/>
          <w:sz w:val="24"/>
          <w:szCs w:val="24"/>
        </w:rPr>
        <w:t xml:space="preserve"> </w:t>
      </w:r>
      <w:bookmarkEnd w:id="6"/>
      <w:r w:rsidR="00595ECF" w:rsidRPr="00595ECF">
        <w:rPr>
          <w:iCs/>
          <w:sz w:val="24"/>
          <w:szCs w:val="24"/>
        </w:rPr>
        <w:t>„Dėl žemės sklypų verčių“ pakeitimo“</w:t>
      </w:r>
      <w:r w:rsidR="002E1A06" w:rsidRPr="002B2DEB">
        <w:rPr>
          <w:iCs/>
          <w:sz w:val="24"/>
          <w:szCs w:val="24"/>
        </w:rPr>
        <w:t xml:space="preserve"> </w:t>
      </w:r>
      <w:r w:rsidR="002E1A06" w:rsidRPr="002B2DEB">
        <w:rPr>
          <w:sz w:val="24"/>
          <w:szCs w:val="24"/>
        </w:rPr>
        <w:t>1.3 papunktį,</w:t>
      </w:r>
      <w:r w:rsidR="00A059A7" w:rsidRPr="002B2DEB">
        <w:rPr>
          <w:sz w:val="24"/>
          <w:szCs w:val="24"/>
        </w:rPr>
        <w:t xml:space="preserve"> </w:t>
      </w:r>
      <w:r w:rsidR="00F200F5" w:rsidRPr="002B2DEB">
        <w:rPr>
          <w:sz w:val="24"/>
          <w:szCs w:val="24"/>
        </w:rPr>
        <w:t>Lazdijų rajono savivaldybės taryba</w:t>
      </w:r>
      <w:r w:rsidR="002B2DEB">
        <w:rPr>
          <w:sz w:val="24"/>
          <w:szCs w:val="24"/>
        </w:rPr>
        <w:t xml:space="preserve"> </w:t>
      </w:r>
      <w:r w:rsidR="00F200F5" w:rsidRPr="002B2DEB">
        <w:rPr>
          <w:sz w:val="24"/>
          <w:szCs w:val="24"/>
        </w:rPr>
        <w:t>n u s p r e n d ž i a:</w:t>
      </w:r>
    </w:p>
    <w:p w14:paraId="3F980BA3" w14:textId="77777777" w:rsidR="00AC1446" w:rsidRPr="00A11DB6" w:rsidRDefault="00AC1446" w:rsidP="006C7D4B">
      <w:pPr>
        <w:numPr>
          <w:ilvl w:val="0"/>
          <w:numId w:val="7"/>
        </w:numPr>
        <w:spacing w:line="360" w:lineRule="auto"/>
        <w:ind w:left="0" w:firstLine="993"/>
        <w:jc w:val="both"/>
        <w:rPr>
          <w:sz w:val="24"/>
          <w:szCs w:val="24"/>
        </w:rPr>
      </w:pPr>
      <w:r w:rsidRPr="00A11DB6">
        <w:rPr>
          <w:sz w:val="24"/>
          <w:szCs w:val="24"/>
        </w:rPr>
        <w:t>Pakeisti Lazdijų rajono savivaldybės tarybos 2013 m. vasario 28 d. sprendim</w:t>
      </w:r>
      <w:r w:rsidR="00A04774">
        <w:rPr>
          <w:sz w:val="24"/>
          <w:szCs w:val="24"/>
        </w:rPr>
        <w:t>ą</w:t>
      </w:r>
      <w:r w:rsidRPr="00A11DB6">
        <w:rPr>
          <w:sz w:val="24"/>
          <w:szCs w:val="24"/>
        </w:rPr>
        <w:t xml:space="preserve"> </w:t>
      </w:r>
      <w:bookmarkStart w:id="7" w:name="n_3"/>
      <w:r w:rsidR="00A11DB6" w:rsidRPr="00A11DB6">
        <w:rPr>
          <w:sz w:val="24"/>
          <w:szCs w:val="24"/>
        </w:rPr>
        <w:t xml:space="preserve">Nr. </w:t>
      </w:r>
      <w:hyperlink r:id="rId10" w:history="1">
        <w:r w:rsidR="00A11DB6" w:rsidRPr="00A11DB6">
          <w:rPr>
            <w:rStyle w:val="Hipersaitas"/>
            <w:sz w:val="24"/>
            <w:szCs w:val="24"/>
          </w:rPr>
          <w:t>5TS-633</w:t>
        </w:r>
        <w:bookmarkEnd w:id="7"/>
      </w:hyperlink>
      <w:r w:rsidR="00A11DB6" w:rsidRPr="00A11DB6">
        <w:rPr>
          <w:rStyle w:val="Hipersaitas"/>
          <w:sz w:val="24"/>
          <w:szCs w:val="24"/>
        </w:rPr>
        <w:t xml:space="preserve"> </w:t>
      </w:r>
      <w:r w:rsidRPr="00A11DB6">
        <w:rPr>
          <w:sz w:val="24"/>
          <w:szCs w:val="24"/>
        </w:rPr>
        <w:t xml:space="preserve">„Dėl </w:t>
      </w:r>
      <w:r w:rsidR="00272C1D" w:rsidRPr="00A11DB6">
        <w:rPr>
          <w:sz w:val="24"/>
          <w:szCs w:val="24"/>
        </w:rPr>
        <w:t>3,1235</w:t>
      </w:r>
      <w:r w:rsidRPr="00A11DB6">
        <w:rPr>
          <w:sz w:val="24"/>
          <w:szCs w:val="24"/>
        </w:rPr>
        <w:t xml:space="preserve"> </w:t>
      </w:r>
      <w:r w:rsidR="00611AD1" w:rsidRPr="00A11DB6">
        <w:rPr>
          <w:sz w:val="24"/>
          <w:szCs w:val="24"/>
        </w:rPr>
        <w:t xml:space="preserve">ha </w:t>
      </w:r>
      <w:r w:rsidRPr="00A11DB6">
        <w:rPr>
          <w:sz w:val="24"/>
          <w:szCs w:val="24"/>
        </w:rPr>
        <w:t>žemės sklypo (unikalus Nr. 4400-212</w:t>
      </w:r>
      <w:r w:rsidR="000914D1" w:rsidRPr="00A11DB6">
        <w:rPr>
          <w:sz w:val="24"/>
          <w:szCs w:val="24"/>
        </w:rPr>
        <w:t>3</w:t>
      </w:r>
      <w:r w:rsidRPr="00A11DB6">
        <w:rPr>
          <w:sz w:val="24"/>
          <w:szCs w:val="24"/>
        </w:rPr>
        <w:t>-</w:t>
      </w:r>
      <w:r w:rsidR="00272C1D" w:rsidRPr="00A11DB6">
        <w:rPr>
          <w:sz w:val="24"/>
          <w:szCs w:val="24"/>
        </w:rPr>
        <w:t>5990</w:t>
      </w:r>
      <w:r w:rsidRPr="00A11DB6">
        <w:rPr>
          <w:sz w:val="24"/>
          <w:szCs w:val="24"/>
        </w:rPr>
        <w:t>), esančio Lazdijų r. sav. Šeštokų sen. Jukneliškės k. Dvaro g. 1</w:t>
      </w:r>
      <w:r w:rsidR="00272C1D" w:rsidRPr="00A11DB6">
        <w:rPr>
          <w:sz w:val="24"/>
          <w:szCs w:val="24"/>
        </w:rPr>
        <w:t>8</w:t>
      </w:r>
      <w:r w:rsidRPr="00A11DB6">
        <w:rPr>
          <w:sz w:val="24"/>
          <w:szCs w:val="24"/>
        </w:rPr>
        <w:t>, nuomos“</w:t>
      </w:r>
      <w:r w:rsidR="00595ECF" w:rsidRPr="00A11DB6">
        <w:rPr>
          <w:sz w:val="24"/>
          <w:szCs w:val="24"/>
        </w:rPr>
        <w:t xml:space="preserve"> </w:t>
      </w:r>
      <w:r w:rsidR="00A04774">
        <w:rPr>
          <w:sz w:val="24"/>
          <w:szCs w:val="24"/>
        </w:rPr>
        <w:t xml:space="preserve"> ir jo </w:t>
      </w:r>
      <w:r w:rsidRPr="00A11DB6">
        <w:rPr>
          <w:sz w:val="24"/>
          <w:szCs w:val="24"/>
        </w:rPr>
        <w:t>2.1 p</w:t>
      </w:r>
      <w:r w:rsidR="00A059A7" w:rsidRPr="00A11DB6">
        <w:rPr>
          <w:sz w:val="24"/>
          <w:szCs w:val="24"/>
        </w:rPr>
        <w:t xml:space="preserve">apunktį </w:t>
      </w:r>
      <w:r w:rsidRPr="00A11DB6">
        <w:rPr>
          <w:sz w:val="24"/>
          <w:szCs w:val="24"/>
        </w:rPr>
        <w:t>išdėstyti taip:</w:t>
      </w:r>
    </w:p>
    <w:p w14:paraId="47033EC9" w14:textId="77777777" w:rsidR="00AC1446" w:rsidRPr="002B2DEB" w:rsidRDefault="00AC1446" w:rsidP="00680616">
      <w:pPr>
        <w:spacing w:line="360" w:lineRule="auto"/>
        <w:jc w:val="both"/>
        <w:rPr>
          <w:sz w:val="24"/>
          <w:szCs w:val="24"/>
        </w:rPr>
      </w:pPr>
      <w:r w:rsidRPr="002B2DEB">
        <w:rPr>
          <w:sz w:val="24"/>
          <w:szCs w:val="24"/>
        </w:rPr>
        <w:tab/>
      </w:r>
      <w:r w:rsidR="006362E1" w:rsidRPr="002B2DEB">
        <w:rPr>
          <w:sz w:val="24"/>
          <w:szCs w:val="24"/>
        </w:rPr>
        <w:t xml:space="preserve">    </w:t>
      </w:r>
      <w:r w:rsidRPr="002B2DEB">
        <w:rPr>
          <w:sz w:val="24"/>
          <w:szCs w:val="24"/>
        </w:rPr>
        <w:t xml:space="preserve">„2.1. pradinį metinį žemės nuomos mokesčio dydį </w:t>
      </w:r>
      <w:r w:rsidR="008D2913" w:rsidRPr="002B2DEB">
        <w:rPr>
          <w:sz w:val="24"/>
          <w:szCs w:val="24"/>
        </w:rPr>
        <w:t>–</w:t>
      </w:r>
      <w:r w:rsidR="002A4F2E">
        <w:rPr>
          <w:sz w:val="24"/>
          <w:szCs w:val="24"/>
        </w:rPr>
        <w:t xml:space="preserve"> </w:t>
      </w:r>
      <w:r w:rsidR="00332A37" w:rsidRPr="002B2DEB">
        <w:rPr>
          <w:sz w:val="24"/>
          <w:szCs w:val="24"/>
        </w:rPr>
        <w:t>4</w:t>
      </w:r>
      <w:r w:rsidR="005B5A96">
        <w:rPr>
          <w:sz w:val="24"/>
          <w:szCs w:val="24"/>
        </w:rPr>
        <w:t>54,37</w:t>
      </w:r>
      <w:r w:rsidR="00A059A7" w:rsidRPr="002B2DEB">
        <w:rPr>
          <w:sz w:val="24"/>
          <w:szCs w:val="24"/>
        </w:rPr>
        <w:t xml:space="preserve"> </w:t>
      </w:r>
      <w:proofErr w:type="spellStart"/>
      <w:r w:rsidR="00A059A7" w:rsidRPr="002B2DEB">
        <w:rPr>
          <w:sz w:val="24"/>
          <w:szCs w:val="24"/>
        </w:rPr>
        <w:t>Eur</w:t>
      </w:r>
      <w:proofErr w:type="spellEnd"/>
      <w:r w:rsidR="00AB3E7F">
        <w:rPr>
          <w:sz w:val="24"/>
          <w:szCs w:val="24"/>
        </w:rPr>
        <w:t>;</w:t>
      </w:r>
      <w:r w:rsidR="005D408A" w:rsidRPr="002B2DEB">
        <w:rPr>
          <w:sz w:val="24"/>
          <w:szCs w:val="24"/>
        </w:rPr>
        <w:t>“</w:t>
      </w:r>
      <w:r w:rsidR="00A059A7" w:rsidRPr="002B2DEB">
        <w:rPr>
          <w:sz w:val="24"/>
          <w:szCs w:val="24"/>
        </w:rPr>
        <w:t>.</w:t>
      </w:r>
    </w:p>
    <w:p w14:paraId="628C854D" w14:textId="77777777" w:rsidR="00A059A7" w:rsidRPr="002A4F2E" w:rsidRDefault="00A059A7" w:rsidP="002A4F2E">
      <w:pPr>
        <w:numPr>
          <w:ilvl w:val="0"/>
          <w:numId w:val="7"/>
        </w:numPr>
        <w:tabs>
          <w:tab w:val="left" w:pos="1134"/>
          <w:tab w:val="left" w:pos="1276"/>
        </w:tabs>
        <w:spacing w:line="360" w:lineRule="auto"/>
        <w:ind w:left="142" w:firstLine="851"/>
        <w:jc w:val="both"/>
        <w:rPr>
          <w:sz w:val="24"/>
          <w:szCs w:val="24"/>
        </w:rPr>
      </w:pPr>
      <w:r w:rsidRPr="002A4F2E">
        <w:rPr>
          <w:sz w:val="24"/>
          <w:szCs w:val="24"/>
        </w:rPr>
        <w:t>Nustatyti, kad šis sprendimas gali būti skundžiamas Lietuvos Respublikos administracinių bylų teisenos įstatymo nustatyta tvarka ir terminais.</w:t>
      </w:r>
    </w:p>
    <w:p w14:paraId="43E2C479" w14:textId="77777777" w:rsidR="009058CB" w:rsidRPr="002B2DEB" w:rsidRDefault="009058CB" w:rsidP="002B2DEB">
      <w:pPr>
        <w:spacing w:line="360" w:lineRule="auto"/>
        <w:rPr>
          <w:sz w:val="24"/>
          <w:szCs w:val="24"/>
        </w:rPr>
      </w:pPr>
    </w:p>
    <w:p w14:paraId="6D982634" w14:textId="77777777" w:rsidR="009058CB" w:rsidRPr="002B2DEB" w:rsidRDefault="009058CB" w:rsidP="002B2DEB">
      <w:pPr>
        <w:spacing w:line="360" w:lineRule="auto"/>
        <w:rPr>
          <w:sz w:val="24"/>
          <w:szCs w:val="24"/>
        </w:rPr>
      </w:pPr>
    </w:p>
    <w:p w14:paraId="00FE8757" w14:textId="77777777" w:rsidR="006C2AB3" w:rsidRPr="002B2DEB" w:rsidRDefault="006C2AB3" w:rsidP="002B2DEB">
      <w:pPr>
        <w:tabs>
          <w:tab w:val="right" w:pos="9638"/>
        </w:tabs>
        <w:spacing w:line="360" w:lineRule="auto"/>
        <w:rPr>
          <w:sz w:val="24"/>
          <w:szCs w:val="24"/>
        </w:rPr>
      </w:pPr>
      <w:r w:rsidRPr="002B2DEB">
        <w:rPr>
          <w:sz w:val="24"/>
          <w:szCs w:val="24"/>
        </w:rPr>
        <w:t>Savivaldybės meras</w:t>
      </w:r>
      <w:r w:rsidRPr="002B2DEB">
        <w:rPr>
          <w:sz w:val="24"/>
          <w:szCs w:val="24"/>
        </w:rPr>
        <w:tab/>
      </w:r>
    </w:p>
    <w:p w14:paraId="3F9ABE31" w14:textId="77777777" w:rsidR="002B2DEB" w:rsidRDefault="002B2DEB" w:rsidP="002B2DEB">
      <w:pPr>
        <w:tabs>
          <w:tab w:val="right" w:pos="9638"/>
        </w:tabs>
        <w:spacing w:line="360" w:lineRule="auto"/>
        <w:rPr>
          <w:sz w:val="24"/>
          <w:szCs w:val="24"/>
        </w:rPr>
      </w:pPr>
    </w:p>
    <w:p w14:paraId="2E7F3060" w14:textId="77777777" w:rsidR="00A04774" w:rsidRDefault="00A04774" w:rsidP="002B2DEB">
      <w:pPr>
        <w:tabs>
          <w:tab w:val="right" w:pos="9638"/>
        </w:tabs>
        <w:spacing w:line="360" w:lineRule="auto"/>
        <w:rPr>
          <w:sz w:val="24"/>
          <w:szCs w:val="24"/>
        </w:rPr>
      </w:pPr>
    </w:p>
    <w:p w14:paraId="606F9842" w14:textId="77777777" w:rsidR="00A04774" w:rsidRDefault="00A04774" w:rsidP="002B2DEB">
      <w:pPr>
        <w:tabs>
          <w:tab w:val="right" w:pos="9638"/>
        </w:tabs>
        <w:spacing w:line="360" w:lineRule="auto"/>
        <w:rPr>
          <w:sz w:val="24"/>
          <w:szCs w:val="24"/>
        </w:rPr>
      </w:pPr>
    </w:p>
    <w:p w14:paraId="3430FD76" w14:textId="77777777" w:rsidR="00A04774" w:rsidRDefault="00A04774" w:rsidP="002B2DEB">
      <w:pPr>
        <w:tabs>
          <w:tab w:val="right" w:pos="9638"/>
        </w:tabs>
        <w:spacing w:line="360" w:lineRule="auto"/>
        <w:rPr>
          <w:sz w:val="24"/>
          <w:szCs w:val="24"/>
        </w:rPr>
      </w:pPr>
    </w:p>
    <w:p w14:paraId="56785768" w14:textId="77777777" w:rsidR="00111C68" w:rsidRDefault="00111C68" w:rsidP="002B2DEB">
      <w:pPr>
        <w:tabs>
          <w:tab w:val="right" w:pos="9638"/>
        </w:tabs>
        <w:spacing w:line="360" w:lineRule="auto"/>
        <w:rPr>
          <w:sz w:val="24"/>
          <w:szCs w:val="24"/>
        </w:rPr>
      </w:pPr>
    </w:p>
    <w:p w14:paraId="61BE0BD1" w14:textId="77777777" w:rsidR="00111C68" w:rsidRDefault="00111C68" w:rsidP="002B2DEB">
      <w:pPr>
        <w:tabs>
          <w:tab w:val="right" w:pos="9638"/>
        </w:tabs>
        <w:spacing w:line="360" w:lineRule="auto"/>
        <w:rPr>
          <w:sz w:val="24"/>
          <w:szCs w:val="24"/>
        </w:rPr>
      </w:pPr>
    </w:p>
    <w:p w14:paraId="52D8455D" w14:textId="77777777" w:rsidR="00AB3E7F" w:rsidRPr="002B2DEB" w:rsidRDefault="00AB3E7F" w:rsidP="002B2DEB">
      <w:pPr>
        <w:tabs>
          <w:tab w:val="right" w:pos="9638"/>
        </w:tabs>
        <w:spacing w:line="360" w:lineRule="auto"/>
        <w:rPr>
          <w:sz w:val="24"/>
          <w:szCs w:val="24"/>
        </w:rPr>
      </w:pPr>
    </w:p>
    <w:p w14:paraId="4DE9E4F7" w14:textId="77777777" w:rsidR="002B2DEB" w:rsidRPr="002B2DEB" w:rsidRDefault="002B2DEB" w:rsidP="002B2DEB">
      <w:pPr>
        <w:tabs>
          <w:tab w:val="right" w:pos="9638"/>
        </w:tabs>
        <w:spacing w:line="360" w:lineRule="auto"/>
        <w:rPr>
          <w:sz w:val="24"/>
          <w:szCs w:val="24"/>
        </w:rPr>
      </w:pPr>
      <w:r w:rsidRPr="002B2DEB">
        <w:rPr>
          <w:sz w:val="24"/>
          <w:szCs w:val="24"/>
        </w:rPr>
        <w:t>Parengė</w:t>
      </w:r>
    </w:p>
    <w:p w14:paraId="2101ABF4" w14:textId="77777777" w:rsidR="002B2DEB" w:rsidRPr="002B2DEB" w:rsidRDefault="002B2DEB" w:rsidP="00AB3E7F">
      <w:pPr>
        <w:tabs>
          <w:tab w:val="right" w:pos="9638"/>
        </w:tabs>
        <w:rPr>
          <w:sz w:val="24"/>
          <w:szCs w:val="24"/>
        </w:rPr>
      </w:pPr>
      <w:r w:rsidRPr="002B2DEB">
        <w:rPr>
          <w:sz w:val="24"/>
          <w:szCs w:val="24"/>
        </w:rPr>
        <w:t>J. Galvanauskienė</w:t>
      </w:r>
    </w:p>
    <w:p w14:paraId="582E6969" w14:textId="77777777" w:rsidR="002B2DEB" w:rsidRDefault="002B2DEB" w:rsidP="00AB3E7F">
      <w:pPr>
        <w:tabs>
          <w:tab w:val="right" w:pos="9638"/>
        </w:tabs>
        <w:rPr>
          <w:sz w:val="24"/>
          <w:szCs w:val="24"/>
        </w:rPr>
      </w:pPr>
      <w:r w:rsidRPr="002B2DEB">
        <w:rPr>
          <w:sz w:val="24"/>
          <w:szCs w:val="24"/>
        </w:rPr>
        <w:t>201</w:t>
      </w:r>
      <w:r w:rsidR="001F13C6">
        <w:rPr>
          <w:sz w:val="24"/>
          <w:szCs w:val="24"/>
        </w:rPr>
        <w:t>9-01-15</w:t>
      </w:r>
    </w:p>
    <w:p w14:paraId="078EBCB6" w14:textId="77777777" w:rsidR="001F13C6" w:rsidRDefault="001F13C6" w:rsidP="00AB3E7F">
      <w:pPr>
        <w:tabs>
          <w:tab w:val="right" w:pos="9638"/>
        </w:tabs>
        <w:rPr>
          <w:sz w:val="24"/>
          <w:szCs w:val="24"/>
        </w:rPr>
      </w:pPr>
    </w:p>
    <w:p w14:paraId="09EA443F" w14:textId="77777777" w:rsidR="00A04774" w:rsidRPr="002B2DEB" w:rsidRDefault="00A04774" w:rsidP="002B2DEB">
      <w:pPr>
        <w:tabs>
          <w:tab w:val="right" w:pos="9638"/>
        </w:tabs>
        <w:spacing w:line="360" w:lineRule="auto"/>
        <w:rPr>
          <w:sz w:val="24"/>
          <w:szCs w:val="24"/>
        </w:rPr>
      </w:pPr>
    </w:p>
    <w:p w14:paraId="7B48EC37" w14:textId="77777777" w:rsidR="00BD4554" w:rsidRPr="00680616" w:rsidRDefault="00BD4554" w:rsidP="00680616">
      <w:pPr>
        <w:tabs>
          <w:tab w:val="right" w:pos="9638"/>
        </w:tabs>
        <w:jc w:val="both"/>
        <w:rPr>
          <w:sz w:val="24"/>
          <w:szCs w:val="24"/>
        </w:rPr>
      </w:pPr>
    </w:p>
    <w:p w14:paraId="379AF730" w14:textId="77777777" w:rsidR="00BD4554" w:rsidRPr="00680616" w:rsidRDefault="00BD4554" w:rsidP="00680616">
      <w:pPr>
        <w:pStyle w:val="Porat"/>
        <w:numPr>
          <w:ilvl w:val="5"/>
          <w:numId w:val="1"/>
        </w:numPr>
        <w:jc w:val="center"/>
        <w:rPr>
          <w:b/>
          <w:bCs/>
          <w:iCs/>
          <w:szCs w:val="24"/>
        </w:rPr>
      </w:pPr>
      <w:r w:rsidRPr="00680616">
        <w:rPr>
          <w:b/>
          <w:bCs/>
          <w:iCs/>
          <w:szCs w:val="24"/>
        </w:rPr>
        <w:lastRenderedPageBreak/>
        <w:t>LAZDIJŲ RAJONO SAVIVALDYBĖS TARYBOS SPRENDIMO</w:t>
      </w:r>
    </w:p>
    <w:p w14:paraId="4F09B3FE" w14:textId="77777777" w:rsidR="00BD4554" w:rsidRPr="00680616" w:rsidRDefault="00BD4554" w:rsidP="00680616">
      <w:pPr>
        <w:pStyle w:val="Porat"/>
        <w:numPr>
          <w:ilvl w:val="0"/>
          <w:numId w:val="1"/>
        </w:numPr>
        <w:jc w:val="center"/>
        <w:rPr>
          <w:b/>
          <w:iCs/>
          <w:szCs w:val="24"/>
        </w:rPr>
      </w:pPr>
      <w:r w:rsidRPr="00680616">
        <w:rPr>
          <w:b/>
          <w:bCs/>
          <w:iCs/>
          <w:szCs w:val="24"/>
        </w:rPr>
        <w:t xml:space="preserve">„DĖL LAZDIJŲ RAJONO SAVIVALDYBĖS TARYBOS 2013 M. VASARIO 28 D. SPRENDIMO NR. 5TS-633 „DĖL 3,1235 HA ŽEMĖS SKLYPO (UNIKALUS NR. 4400-2123-5990), ESANČIO LAZDIJŲ R. SAV. ŠEŠTOKŲ SEN. JUKNELIŠKĖS K. DVARO G. 18, NUOMOS“ PAKEITIMO“ </w:t>
      </w:r>
      <w:bookmarkStart w:id="8" w:name="Pavadinimas1"/>
      <w:r w:rsidRPr="00680616">
        <w:rPr>
          <w:b/>
          <w:iCs/>
          <w:szCs w:val="24"/>
        </w:rPr>
        <w:t xml:space="preserve"> PROJEKTO</w:t>
      </w:r>
    </w:p>
    <w:p w14:paraId="424B0305" w14:textId="77777777" w:rsidR="00BD4554" w:rsidRPr="00680616" w:rsidRDefault="00BD4554" w:rsidP="00680616">
      <w:pPr>
        <w:pStyle w:val="Porat"/>
        <w:numPr>
          <w:ilvl w:val="0"/>
          <w:numId w:val="1"/>
        </w:numPr>
        <w:jc w:val="center"/>
        <w:rPr>
          <w:b/>
          <w:iCs/>
          <w:szCs w:val="24"/>
        </w:rPr>
      </w:pPr>
      <w:r w:rsidRPr="00680616">
        <w:rPr>
          <w:b/>
          <w:iCs/>
          <w:szCs w:val="24"/>
        </w:rPr>
        <w:t>AIŠKINAMASIS RAŠTAS</w:t>
      </w:r>
    </w:p>
    <w:bookmarkEnd w:id="8"/>
    <w:p w14:paraId="3B9CD84D" w14:textId="77777777" w:rsidR="001A2528" w:rsidRDefault="001A2528" w:rsidP="00680616">
      <w:pPr>
        <w:pStyle w:val="Porat"/>
        <w:jc w:val="center"/>
        <w:rPr>
          <w:iCs/>
          <w:szCs w:val="24"/>
        </w:rPr>
      </w:pPr>
    </w:p>
    <w:p w14:paraId="52BFB84C" w14:textId="77777777" w:rsidR="00BD4554" w:rsidRPr="00680616" w:rsidRDefault="00BD4554" w:rsidP="00680616">
      <w:pPr>
        <w:pStyle w:val="Porat"/>
        <w:jc w:val="center"/>
        <w:rPr>
          <w:iCs/>
          <w:szCs w:val="24"/>
        </w:rPr>
      </w:pPr>
      <w:r w:rsidRPr="00680616">
        <w:rPr>
          <w:iCs/>
          <w:szCs w:val="24"/>
        </w:rPr>
        <w:t>201</w:t>
      </w:r>
      <w:r w:rsidR="001F13C6">
        <w:rPr>
          <w:iCs/>
          <w:szCs w:val="24"/>
        </w:rPr>
        <w:t>9</w:t>
      </w:r>
      <w:r w:rsidRPr="00680616">
        <w:rPr>
          <w:iCs/>
          <w:szCs w:val="24"/>
        </w:rPr>
        <w:t xml:space="preserve"> m. </w:t>
      </w:r>
      <w:r w:rsidR="001F13C6">
        <w:rPr>
          <w:iCs/>
          <w:szCs w:val="24"/>
        </w:rPr>
        <w:t>sausio 15</w:t>
      </w:r>
      <w:r w:rsidRPr="00680616">
        <w:rPr>
          <w:iCs/>
          <w:szCs w:val="24"/>
        </w:rPr>
        <w:t xml:space="preserve"> d.</w:t>
      </w:r>
    </w:p>
    <w:p w14:paraId="200E2184" w14:textId="77777777" w:rsidR="00BD4554" w:rsidRPr="00680616" w:rsidRDefault="00BD4554" w:rsidP="00680616">
      <w:pPr>
        <w:pStyle w:val="Porat"/>
        <w:jc w:val="both"/>
        <w:rPr>
          <w:iCs/>
          <w:szCs w:val="24"/>
        </w:rPr>
      </w:pPr>
    </w:p>
    <w:p w14:paraId="592879A0" w14:textId="77777777" w:rsidR="00A11DB6" w:rsidRPr="00CE3D9B" w:rsidRDefault="00BD4554" w:rsidP="00B2325A">
      <w:pPr>
        <w:pStyle w:val="Porat"/>
        <w:numPr>
          <w:ilvl w:val="0"/>
          <w:numId w:val="1"/>
        </w:numPr>
        <w:tabs>
          <w:tab w:val="center" w:pos="851"/>
        </w:tabs>
        <w:spacing w:line="360" w:lineRule="auto"/>
        <w:jc w:val="both"/>
        <w:rPr>
          <w:iCs/>
          <w:szCs w:val="24"/>
        </w:rPr>
      </w:pPr>
      <w:r w:rsidRPr="00CE3D9B">
        <w:rPr>
          <w:iCs/>
          <w:szCs w:val="24"/>
        </w:rPr>
        <w:tab/>
      </w:r>
      <w:r w:rsidRPr="00CE3D9B">
        <w:rPr>
          <w:iCs/>
          <w:szCs w:val="24"/>
        </w:rPr>
        <w:tab/>
        <w:t xml:space="preserve">Lazdijų rajono savivaldybės tarybos sprendimo </w:t>
      </w:r>
      <w:r w:rsidRPr="00CE3D9B">
        <w:rPr>
          <w:b/>
          <w:iCs/>
          <w:szCs w:val="24"/>
        </w:rPr>
        <w:t>„</w:t>
      </w:r>
      <w:r w:rsidRPr="00CE3D9B">
        <w:rPr>
          <w:iCs/>
          <w:szCs w:val="24"/>
        </w:rPr>
        <w:t xml:space="preserve">Dėl Lazdijų rajono savivaldybės tarybos 2013 m. vasario 28 d. sprendimo Nr. 5TS-633 „Dėl 3,1235 ha žemės sklypo (unikalus Nr. 4400-2123-5990), esančio Lazdijų r. sav. Šeštokų sen. Jukneliškės k. Dvaro g. 18, nuomos“ pakeitimo“ projektas parengtas vadovaujantis Lietuvos Respublikos vietos savivaldos įstatymo 18 straipsnio 1 dalimi ir atsižvelgiant į </w:t>
      </w:r>
      <w:r w:rsidR="00111C68" w:rsidRPr="00CE3D9B">
        <w:rPr>
          <w:iCs/>
          <w:szCs w:val="24"/>
        </w:rPr>
        <w:t xml:space="preserve">Lazdijų rajono savivaldybės administracijos direktoriaus </w:t>
      </w:r>
      <w:r w:rsidR="00A11DB6" w:rsidRPr="00CE3D9B">
        <w:rPr>
          <w:iCs/>
          <w:szCs w:val="24"/>
        </w:rPr>
        <w:t>201</w:t>
      </w:r>
      <w:r w:rsidR="00CE3D9B" w:rsidRPr="00CE3D9B">
        <w:rPr>
          <w:iCs/>
          <w:szCs w:val="24"/>
        </w:rPr>
        <w:t>8</w:t>
      </w:r>
      <w:r w:rsidR="00A11DB6" w:rsidRPr="00CE3D9B">
        <w:rPr>
          <w:iCs/>
          <w:szCs w:val="24"/>
        </w:rPr>
        <w:t xml:space="preserve"> m. sausio </w:t>
      </w:r>
      <w:r w:rsidR="00CE3D9B" w:rsidRPr="00CE3D9B">
        <w:rPr>
          <w:iCs/>
          <w:szCs w:val="24"/>
        </w:rPr>
        <w:t>1</w:t>
      </w:r>
      <w:r w:rsidR="005B5A96">
        <w:rPr>
          <w:iCs/>
          <w:szCs w:val="24"/>
        </w:rPr>
        <w:t>5</w:t>
      </w:r>
      <w:r w:rsidR="00A11DB6" w:rsidRPr="00CE3D9B">
        <w:rPr>
          <w:iCs/>
          <w:szCs w:val="24"/>
        </w:rPr>
        <w:t xml:space="preserve"> d. įsakymo Nr. </w:t>
      </w:r>
      <w:r w:rsidR="005B5A96">
        <w:rPr>
          <w:iCs/>
          <w:szCs w:val="24"/>
        </w:rPr>
        <w:t>10V-46</w:t>
      </w:r>
      <w:r w:rsidR="00CE3D9B" w:rsidRPr="00CE3D9B">
        <w:rPr>
          <w:iCs/>
          <w:szCs w:val="24"/>
        </w:rPr>
        <w:t xml:space="preserve"> </w:t>
      </w:r>
      <w:r w:rsidR="00A11DB6" w:rsidRPr="00CE3D9B">
        <w:rPr>
          <w:iCs/>
          <w:szCs w:val="24"/>
        </w:rPr>
        <w:t xml:space="preserve"> „Dėl Lazdijų rajono savivaldybės administracijos direktoriaus 2013 m. vasario 13 d. įsakymo Nr. </w:t>
      </w:r>
      <w:hyperlink r:id="rId11" w:history="1">
        <w:r w:rsidR="00A11DB6" w:rsidRPr="00CE3D9B">
          <w:rPr>
            <w:rStyle w:val="Hipersaitas"/>
            <w:iCs/>
            <w:szCs w:val="24"/>
          </w:rPr>
          <w:t>10V-139</w:t>
        </w:r>
      </w:hyperlink>
      <w:r w:rsidR="00A11DB6" w:rsidRPr="00CE3D9B">
        <w:rPr>
          <w:iCs/>
          <w:szCs w:val="24"/>
        </w:rPr>
        <w:t xml:space="preserve"> „Dėl žemės sklypų verčių“ pakeitimo“ 1.3 papunktį.</w:t>
      </w:r>
    </w:p>
    <w:p w14:paraId="00CEE391" w14:textId="77777777" w:rsidR="00111C68" w:rsidRPr="00680616" w:rsidRDefault="00BD4554" w:rsidP="00A11DB6">
      <w:pPr>
        <w:pStyle w:val="Porat"/>
        <w:tabs>
          <w:tab w:val="right" w:pos="709"/>
        </w:tabs>
        <w:spacing w:line="360" w:lineRule="auto"/>
        <w:jc w:val="both"/>
        <w:rPr>
          <w:iCs/>
          <w:szCs w:val="24"/>
        </w:rPr>
      </w:pPr>
      <w:r w:rsidRPr="00680616">
        <w:rPr>
          <w:b/>
          <w:i/>
          <w:iCs/>
          <w:szCs w:val="24"/>
        </w:rPr>
        <w:tab/>
      </w:r>
      <w:r w:rsidRPr="00680616">
        <w:rPr>
          <w:b/>
          <w:i/>
          <w:iCs/>
          <w:szCs w:val="24"/>
        </w:rPr>
        <w:tab/>
        <w:t>Šio sprendimo projekto tikslas</w:t>
      </w:r>
      <w:r w:rsidRPr="00680616">
        <w:rPr>
          <w:iCs/>
          <w:szCs w:val="24"/>
        </w:rPr>
        <w:t xml:space="preserve"> –</w:t>
      </w:r>
      <w:r w:rsidR="00680616">
        <w:rPr>
          <w:iCs/>
          <w:szCs w:val="24"/>
        </w:rPr>
        <w:t xml:space="preserve"> </w:t>
      </w:r>
      <w:r w:rsidRPr="00680616">
        <w:rPr>
          <w:iCs/>
          <w:szCs w:val="24"/>
        </w:rPr>
        <w:t>pakeisti Lazdijų rajono savivaldybės tarybos 2013 m. vasario 28 d. sprendimo Nr. 5TS-633</w:t>
      </w:r>
      <w:r w:rsidRPr="00680616">
        <w:rPr>
          <w:b/>
          <w:iCs/>
          <w:szCs w:val="24"/>
        </w:rPr>
        <w:t xml:space="preserve"> </w:t>
      </w:r>
      <w:r w:rsidRPr="00680616">
        <w:rPr>
          <w:iCs/>
          <w:szCs w:val="24"/>
        </w:rPr>
        <w:t xml:space="preserve">„Dėl 3,1235 ha žemės sklypo (unikalus Nr. 4400-2123-5990), esančio Lazdijų r. sav. Šeštokų sen. Jukneliškės k. Dvaro g. 18, nuomos“ </w:t>
      </w:r>
      <w:r w:rsidR="00A11DB6">
        <w:rPr>
          <w:iCs/>
          <w:szCs w:val="24"/>
        </w:rPr>
        <w:t xml:space="preserve"> </w:t>
      </w:r>
      <w:r w:rsidR="00111C68" w:rsidRPr="00680616">
        <w:rPr>
          <w:iCs/>
          <w:szCs w:val="24"/>
        </w:rPr>
        <w:t>2.1 papunktį ir jį išdėstyti taip:</w:t>
      </w:r>
      <w:r w:rsidR="00CE3D9B">
        <w:rPr>
          <w:iCs/>
          <w:szCs w:val="24"/>
        </w:rPr>
        <w:t xml:space="preserve"> </w:t>
      </w:r>
    </w:p>
    <w:p w14:paraId="1BFCEF7F" w14:textId="77777777" w:rsidR="00111C68" w:rsidRPr="00680616" w:rsidRDefault="00111C68" w:rsidP="00680616">
      <w:pPr>
        <w:pStyle w:val="Porat"/>
        <w:tabs>
          <w:tab w:val="right" w:pos="709"/>
        </w:tabs>
        <w:spacing w:line="360" w:lineRule="auto"/>
        <w:jc w:val="both"/>
        <w:rPr>
          <w:iCs/>
          <w:szCs w:val="24"/>
        </w:rPr>
      </w:pPr>
      <w:r w:rsidRPr="00680616">
        <w:rPr>
          <w:iCs/>
          <w:szCs w:val="24"/>
        </w:rPr>
        <w:tab/>
      </w:r>
      <w:r w:rsidR="00680616">
        <w:rPr>
          <w:iCs/>
          <w:szCs w:val="24"/>
        </w:rPr>
        <w:tab/>
      </w:r>
      <w:r w:rsidRPr="00680616">
        <w:rPr>
          <w:iCs/>
          <w:szCs w:val="24"/>
        </w:rPr>
        <w:t>„2.1. pradinį metinį žemės nuomos mokesčio dydį –</w:t>
      </w:r>
      <w:r w:rsidR="002A4F2E">
        <w:rPr>
          <w:iCs/>
          <w:szCs w:val="24"/>
        </w:rPr>
        <w:t xml:space="preserve"> </w:t>
      </w:r>
      <w:r w:rsidR="00A11DB6" w:rsidRPr="00A11DB6">
        <w:rPr>
          <w:iCs/>
          <w:szCs w:val="24"/>
        </w:rPr>
        <w:t>4</w:t>
      </w:r>
      <w:r w:rsidR="005B5A96">
        <w:rPr>
          <w:iCs/>
          <w:szCs w:val="24"/>
        </w:rPr>
        <w:t>54,37</w:t>
      </w:r>
      <w:r w:rsidR="00A11DB6" w:rsidRPr="00A11DB6">
        <w:rPr>
          <w:iCs/>
          <w:szCs w:val="24"/>
        </w:rPr>
        <w:t xml:space="preserve"> </w:t>
      </w:r>
      <w:proofErr w:type="spellStart"/>
      <w:r w:rsidR="00A11DB6" w:rsidRPr="00A11DB6">
        <w:rPr>
          <w:iCs/>
          <w:szCs w:val="24"/>
        </w:rPr>
        <w:t>Eur</w:t>
      </w:r>
      <w:proofErr w:type="spellEnd"/>
      <w:r w:rsidRPr="00680616">
        <w:rPr>
          <w:iCs/>
          <w:szCs w:val="24"/>
        </w:rPr>
        <w:t>“.</w:t>
      </w:r>
    </w:p>
    <w:p w14:paraId="517C88FE" w14:textId="519160AB" w:rsidR="00BD4554" w:rsidRPr="00680616" w:rsidRDefault="00680616" w:rsidP="00680616">
      <w:pPr>
        <w:pStyle w:val="Porat"/>
        <w:tabs>
          <w:tab w:val="clear" w:pos="4153"/>
          <w:tab w:val="clear" w:pos="8306"/>
          <w:tab w:val="right" w:pos="709"/>
        </w:tabs>
        <w:spacing w:line="360" w:lineRule="auto"/>
        <w:jc w:val="both"/>
        <w:rPr>
          <w:iCs/>
          <w:szCs w:val="24"/>
        </w:rPr>
      </w:pPr>
      <w:r w:rsidRPr="00680616">
        <w:rPr>
          <w:iCs/>
          <w:szCs w:val="24"/>
        </w:rPr>
        <w:tab/>
      </w:r>
      <w:r w:rsidR="00BD4554" w:rsidRPr="00680616">
        <w:rPr>
          <w:iCs/>
          <w:szCs w:val="24"/>
        </w:rPr>
        <w:tab/>
        <w:t>Lazdijų rajono savivaldybės taryba 2013 m. vasario 28 d. sprendimu Nr. 5TS-633</w:t>
      </w:r>
      <w:r w:rsidR="00BD4554" w:rsidRPr="00680616">
        <w:rPr>
          <w:b/>
          <w:iCs/>
          <w:szCs w:val="24"/>
        </w:rPr>
        <w:t xml:space="preserve"> </w:t>
      </w:r>
      <w:r w:rsidR="00BD4554" w:rsidRPr="00680616">
        <w:rPr>
          <w:iCs/>
          <w:szCs w:val="24"/>
        </w:rPr>
        <w:t xml:space="preserve">„Dėl 3,1235 ha žemės sklypo (unikalus Nr. 4400-2123-5990), esančio Lazdijų r. sav. Šeštokų sen. Jukneliškės k. Dvaro g. 18, nuomos“ nusprendė išnuomoti aukciono būdu valstybei nuosavybės teise priklausantį Lazdijų rajono savivaldybės patikėjimo teise valdomą 3,1235 ha kitos paskirties žemės sklypą (žemės sklypo unikalus Nr. 4400-2123-5990, naudojimo būdas – pramonės ir sandėliavimo objektų teritorijos, naudojimo pobūdis – pramonės ir sandėliavimo įmonių statybos), esantį Lazdijų r. sav. Šeštokų sen. Jukneliškės k. Dvaro g. 18, ūkinei komercinei veiklai. Buvo paskelbti </w:t>
      </w:r>
      <w:r w:rsidR="005B5A96">
        <w:rPr>
          <w:iCs/>
          <w:szCs w:val="24"/>
        </w:rPr>
        <w:t>10</w:t>
      </w:r>
      <w:r w:rsidR="00111C68" w:rsidRPr="00680616">
        <w:rPr>
          <w:iCs/>
          <w:szCs w:val="24"/>
        </w:rPr>
        <w:t xml:space="preserve"> </w:t>
      </w:r>
      <w:r w:rsidR="00BD4554" w:rsidRPr="00680616">
        <w:rPr>
          <w:iCs/>
          <w:szCs w:val="24"/>
        </w:rPr>
        <w:t>nuomos aukcion</w:t>
      </w:r>
      <w:r w:rsidR="001A2528">
        <w:rPr>
          <w:iCs/>
          <w:szCs w:val="24"/>
        </w:rPr>
        <w:t>ų</w:t>
      </w:r>
      <w:r w:rsidR="00BD4554" w:rsidRPr="00680616">
        <w:rPr>
          <w:iCs/>
          <w:szCs w:val="24"/>
        </w:rPr>
        <w:t xml:space="preserve">. Tačiau sklypas nebuvo išnuomotas. </w:t>
      </w:r>
    </w:p>
    <w:p w14:paraId="31A063E9" w14:textId="1114E728" w:rsidR="00BD4554" w:rsidRPr="00680616" w:rsidRDefault="00BD4554" w:rsidP="00680616">
      <w:pPr>
        <w:pStyle w:val="Porat"/>
        <w:tabs>
          <w:tab w:val="right" w:pos="709"/>
        </w:tabs>
        <w:spacing w:line="360" w:lineRule="auto"/>
        <w:jc w:val="both"/>
        <w:rPr>
          <w:iCs/>
          <w:szCs w:val="24"/>
        </w:rPr>
      </w:pPr>
      <w:r w:rsidRPr="00680616">
        <w:rPr>
          <w:iCs/>
          <w:szCs w:val="24"/>
        </w:rPr>
        <w:tab/>
      </w:r>
      <w:r w:rsidRPr="00680616">
        <w:rPr>
          <w:iCs/>
          <w:szCs w:val="24"/>
        </w:rPr>
        <w:tab/>
        <w:t>Nuo 201</w:t>
      </w:r>
      <w:r w:rsidR="005B5A96">
        <w:rPr>
          <w:iCs/>
          <w:szCs w:val="24"/>
        </w:rPr>
        <w:t>9</w:t>
      </w:r>
      <w:r w:rsidR="00F54E50">
        <w:rPr>
          <w:iCs/>
          <w:szCs w:val="24"/>
        </w:rPr>
        <w:t xml:space="preserve"> </w:t>
      </w:r>
      <w:r w:rsidRPr="00680616">
        <w:rPr>
          <w:iCs/>
          <w:szCs w:val="24"/>
        </w:rPr>
        <w:t>metų keitėsi žemės sklypo vertė pagal žemės verčių žemėlapius</w:t>
      </w:r>
      <w:r w:rsidR="00111C68" w:rsidRPr="00680616">
        <w:rPr>
          <w:iCs/>
          <w:szCs w:val="24"/>
        </w:rPr>
        <w:t xml:space="preserve">. Todėl Lazdijų rajono savivaldybės administracijos direktoriaus </w:t>
      </w:r>
      <w:r w:rsidR="00A11DB6" w:rsidRPr="00A11DB6">
        <w:rPr>
          <w:iCs/>
          <w:szCs w:val="24"/>
        </w:rPr>
        <w:t>201</w:t>
      </w:r>
      <w:r w:rsidR="005B5A96">
        <w:rPr>
          <w:iCs/>
          <w:szCs w:val="24"/>
        </w:rPr>
        <w:t>9</w:t>
      </w:r>
      <w:r w:rsidR="00A11DB6" w:rsidRPr="00A11DB6">
        <w:rPr>
          <w:iCs/>
          <w:szCs w:val="24"/>
        </w:rPr>
        <w:t xml:space="preserve"> m. sausio </w:t>
      </w:r>
      <w:r w:rsidR="00C36481">
        <w:rPr>
          <w:iCs/>
          <w:szCs w:val="24"/>
        </w:rPr>
        <w:t>1</w:t>
      </w:r>
      <w:r w:rsidR="005B5A96">
        <w:rPr>
          <w:iCs/>
          <w:szCs w:val="24"/>
        </w:rPr>
        <w:t>5</w:t>
      </w:r>
      <w:r w:rsidR="00A11DB6" w:rsidRPr="00A11DB6">
        <w:rPr>
          <w:iCs/>
          <w:szCs w:val="24"/>
        </w:rPr>
        <w:t xml:space="preserve"> d. įsakymo Nr.</w:t>
      </w:r>
      <w:r w:rsidR="00C36481">
        <w:rPr>
          <w:iCs/>
          <w:szCs w:val="24"/>
        </w:rPr>
        <w:t xml:space="preserve"> 10V-4</w:t>
      </w:r>
      <w:r w:rsidR="005B5A96">
        <w:rPr>
          <w:iCs/>
          <w:szCs w:val="24"/>
        </w:rPr>
        <w:t>6</w:t>
      </w:r>
      <w:r w:rsidR="00A11DB6" w:rsidRPr="00A11DB6">
        <w:rPr>
          <w:iCs/>
          <w:szCs w:val="24"/>
        </w:rPr>
        <w:t xml:space="preserve"> „Dėl Lazdijų rajono savivaldybės administracijos direktoriaus 2013 m. vasario 13 d. įsakymo Nr. </w:t>
      </w:r>
      <w:hyperlink r:id="rId12" w:history="1">
        <w:r w:rsidR="00A11DB6" w:rsidRPr="00A11DB6">
          <w:rPr>
            <w:rStyle w:val="Hipersaitas"/>
            <w:iCs/>
            <w:szCs w:val="24"/>
          </w:rPr>
          <w:t>10V-139</w:t>
        </w:r>
      </w:hyperlink>
      <w:r w:rsidR="00A11DB6" w:rsidRPr="00A11DB6">
        <w:rPr>
          <w:iCs/>
          <w:szCs w:val="24"/>
        </w:rPr>
        <w:t xml:space="preserve"> „Dėl žemės sklypų verčių“ pakeitimo“ </w:t>
      </w:r>
      <w:r w:rsidR="00A11DB6">
        <w:rPr>
          <w:iCs/>
          <w:szCs w:val="24"/>
        </w:rPr>
        <w:t>1.3 papunkčiu</w:t>
      </w:r>
      <w:r w:rsidR="00682CE1" w:rsidRPr="00680616">
        <w:rPr>
          <w:iCs/>
          <w:szCs w:val="24"/>
        </w:rPr>
        <w:t xml:space="preserve"> buvo patikslinta sklypo vertė, kuri 201</w:t>
      </w:r>
      <w:r w:rsidR="005B5A96">
        <w:rPr>
          <w:iCs/>
          <w:szCs w:val="24"/>
        </w:rPr>
        <w:t xml:space="preserve">9 </w:t>
      </w:r>
      <w:r w:rsidR="00682CE1" w:rsidRPr="00680616">
        <w:rPr>
          <w:iCs/>
          <w:szCs w:val="24"/>
        </w:rPr>
        <w:t xml:space="preserve">metais yra </w:t>
      </w:r>
      <w:r w:rsidR="005B5A96">
        <w:rPr>
          <w:iCs/>
          <w:szCs w:val="24"/>
        </w:rPr>
        <w:t>11359,14</w:t>
      </w:r>
      <w:r w:rsidR="00682CE1" w:rsidRPr="00680616">
        <w:rPr>
          <w:iCs/>
          <w:szCs w:val="24"/>
        </w:rPr>
        <w:t xml:space="preserve"> </w:t>
      </w:r>
      <w:proofErr w:type="spellStart"/>
      <w:r w:rsidR="00682CE1" w:rsidRPr="00680616">
        <w:rPr>
          <w:iCs/>
          <w:szCs w:val="24"/>
        </w:rPr>
        <w:t>Eur</w:t>
      </w:r>
      <w:proofErr w:type="spellEnd"/>
      <w:r w:rsidR="00682CE1" w:rsidRPr="00680616">
        <w:rPr>
          <w:iCs/>
          <w:szCs w:val="24"/>
        </w:rPr>
        <w:t xml:space="preserve">. Būtent </w:t>
      </w:r>
      <w:r w:rsidRPr="00680616">
        <w:rPr>
          <w:iCs/>
          <w:szCs w:val="24"/>
        </w:rPr>
        <w:t>todėl reikia pakeisti Lazdijų rajono savivaldybės tarybos 2013 m. vasario 28 d. sprendimo Nr. 5TS-633</w:t>
      </w:r>
      <w:r w:rsidRPr="00680616">
        <w:rPr>
          <w:b/>
          <w:iCs/>
          <w:szCs w:val="24"/>
        </w:rPr>
        <w:t xml:space="preserve"> </w:t>
      </w:r>
      <w:r w:rsidRPr="00680616">
        <w:rPr>
          <w:iCs/>
          <w:szCs w:val="24"/>
        </w:rPr>
        <w:t>„Dėl 3,1235 ha žemės sklypo (unikalus Nr. 4400-2123-5990), esančio Lazdijų r. sav. Šeštokų sen. Jukneliškės k. Dvaro g. 18, nuomos“ 2.1 papunkčiu patvirtintą šio žemės sklypo pradinį nuomos mokestį</w:t>
      </w:r>
      <w:r w:rsidR="00111C68" w:rsidRPr="00680616">
        <w:rPr>
          <w:iCs/>
          <w:szCs w:val="24"/>
        </w:rPr>
        <w:t>.</w:t>
      </w:r>
    </w:p>
    <w:p w14:paraId="7125A587" w14:textId="77777777" w:rsidR="00682CE1" w:rsidRPr="00680616" w:rsidRDefault="00BD4554" w:rsidP="00680616">
      <w:pPr>
        <w:pStyle w:val="Porat"/>
        <w:tabs>
          <w:tab w:val="clear" w:pos="4153"/>
          <w:tab w:val="clear" w:pos="8306"/>
        </w:tabs>
        <w:spacing w:line="360" w:lineRule="auto"/>
        <w:ind w:firstLine="720"/>
        <w:jc w:val="both"/>
        <w:rPr>
          <w:iCs/>
          <w:szCs w:val="24"/>
        </w:rPr>
      </w:pPr>
      <w:r w:rsidRPr="00680616">
        <w:rPr>
          <w:iCs/>
          <w:szCs w:val="24"/>
        </w:rPr>
        <w:lastRenderedPageBreak/>
        <w:t xml:space="preserve">Lietuvos Respublikos Vyriausybės </w:t>
      </w:r>
      <w:smartTag w:uri="urn:schemas-microsoft-com:office:smarttags" w:element="metricconverter">
        <w:smartTagPr>
          <w:attr w:name="ProductID" w:val="1999 m"/>
        </w:smartTagPr>
        <w:r w:rsidRPr="00680616">
          <w:rPr>
            <w:iCs/>
            <w:szCs w:val="24"/>
          </w:rPr>
          <w:t>1999 m</w:t>
        </w:r>
      </w:smartTag>
      <w:r w:rsidRPr="00680616">
        <w:rPr>
          <w:iCs/>
          <w:szCs w:val="24"/>
        </w:rPr>
        <w:t xml:space="preserve">. birželio 2 d. nutarimu Nr. 692 „Dėl naujų kitos paskirties valstybinės žemės sklypų pardavimo ir nuomos“ patvirtintų Naujų kitos paskirties valstybinės žemės sklypų pardavimo ir nuomos taisyklių 8 punkte nurodyta, kad kai sprendimą išnuomoti naujus žemės sklypus, Lietuvos Respublikos Vyriausybės nutarimais perduotus valdyti patikėjimo teise, priima savivaldybės taryba, savivaldybės taryba taip pat turi nustatyti pagal savivaldybės tarybos nustatytą žemės nuomos mokesčio tarifą apskaičiuotą pradinį metinio žemės nuomos mokesčio dydį. Šio sprendimo projekto 2.1 </w:t>
      </w:r>
      <w:r w:rsidR="00FC400A">
        <w:rPr>
          <w:iCs/>
          <w:szCs w:val="24"/>
        </w:rPr>
        <w:t xml:space="preserve">papunktyje </w:t>
      </w:r>
      <w:r w:rsidRPr="00680616">
        <w:rPr>
          <w:iCs/>
          <w:szCs w:val="24"/>
        </w:rPr>
        <w:t xml:space="preserve">nurodytas pradinis metinis žemės nuomos mokesčio dydis yra nustatytas vadovaujantis Lietuvos Respublikos Vyriausybės </w:t>
      </w:r>
      <w:smartTag w:uri="urn:schemas-microsoft-com:office:smarttags" w:element="metricconverter">
        <w:smartTagPr>
          <w:attr w:name="ProductID" w:val="1999 m"/>
        </w:smartTagPr>
        <w:r w:rsidRPr="00680616">
          <w:rPr>
            <w:iCs/>
            <w:szCs w:val="24"/>
          </w:rPr>
          <w:t>1999 m</w:t>
        </w:r>
      </w:smartTag>
      <w:r w:rsidRPr="00680616">
        <w:rPr>
          <w:iCs/>
          <w:szCs w:val="24"/>
        </w:rPr>
        <w:t>. vasario 24 d. nutarimo Nr. 205 „Dėl žemės įvertinimo tvarkos“ 5.2 p</w:t>
      </w:r>
      <w:r w:rsidR="00285612">
        <w:rPr>
          <w:iCs/>
          <w:szCs w:val="24"/>
        </w:rPr>
        <w:t>apunkčiu</w:t>
      </w:r>
      <w:r w:rsidRPr="00680616">
        <w:rPr>
          <w:iCs/>
          <w:szCs w:val="24"/>
        </w:rPr>
        <w:t xml:space="preserve">. Aukcione parduodamų ar išnuomojamų naujų kitos pagrindinės žemės naudojimo paskirties valstybinės žemės sklypų vertė apskaičiuojama pagal žemės verčių žemėlapius. Šių žemės sklypų pradinę pardavimo kainą sudaro žemės sklypo vertė, apskaičiuota pagal žemės verčių žemėlapius, įskaitant žemės sklypo detaliojo plano, žemės sklypo plano su nustatytais žemės sklypų ribų posūkio taškais ir riboženklių koordinatėmis valstybinėje koordinačių sistemoje parengimo ir aukciono organizavimo išlaidas. Šių žemės sklypų pradinis metinis žemės nuomos mokestis apskaičiuojamas pagal savivaldybės tarybos nustatytą valstybinės žemės nuomos mokesčio tarifą, vadovaujantis Lietuvos Respublikos Vyriausybės 2002 m. lapkričio 19 d. nutarimu Nr. 1798, ir žemės sklypų vertę, kuri lygi šių žemės sklypų pradinei pardavimo kainai (išskyrus tuos atvejus, kai išnuomojamų aukcione naujų kitos pagrindinės žemės naudojimo paskirties valstybinės žemės sklypų vertės apskaičiavimą reglamentuoja kiti teisės aktai). Lazdijų rajono savivaldybės tarybos 2013 m. vasario 7 d. sprendimu Nr. 5TS-611 „Dėl žemės nuomos mokesčio tarifo“ šiam žemės sklypui nustatytas žemės nuomos mokesčio tarifas – 4 proc. žemės sklypo vertės. </w:t>
      </w:r>
    </w:p>
    <w:p w14:paraId="4C4C1B9C" w14:textId="77777777" w:rsidR="00111C68" w:rsidRPr="00680616" w:rsidRDefault="00111C68" w:rsidP="00A11DB6">
      <w:pPr>
        <w:pStyle w:val="Porat"/>
        <w:tabs>
          <w:tab w:val="clear" w:pos="4153"/>
          <w:tab w:val="clear" w:pos="8306"/>
        </w:tabs>
        <w:spacing w:line="360" w:lineRule="auto"/>
        <w:ind w:firstLine="720"/>
        <w:jc w:val="both"/>
        <w:rPr>
          <w:iCs/>
          <w:szCs w:val="24"/>
        </w:rPr>
      </w:pPr>
      <w:r w:rsidRPr="00680616">
        <w:rPr>
          <w:iCs/>
          <w:szCs w:val="24"/>
        </w:rPr>
        <w:t xml:space="preserve">Lazdijų rajono savivaldybės administracijos direktoriaus </w:t>
      </w:r>
      <w:r w:rsidR="00A11DB6" w:rsidRPr="00A11DB6">
        <w:rPr>
          <w:iCs/>
          <w:szCs w:val="24"/>
        </w:rPr>
        <w:t>201</w:t>
      </w:r>
      <w:r w:rsidR="005B5A96">
        <w:rPr>
          <w:iCs/>
          <w:szCs w:val="24"/>
        </w:rPr>
        <w:t xml:space="preserve">9 </w:t>
      </w:r>
      <w:r w:rsidR="00A11DB6" w:rsidRPr="00A11DB6">
        <w:rPr>
          <w:iCs/>
          <w:szCs w:val="24"/>
        </w:rPr>
        <w:t xml:space="preserve">m. sausio </w:t>
      </w:r>
      <w:r w:rsidR="005B5A96">
        <w:rPr>
          <w:iCs/>
          <w:szCs w:val="24"/>
        </w:rPr>
        <w:t>15</w:t>
      </w:r>
      <w:r w:rsidR="00A11DB6" w:rsidRPr="00A11DB6">
        <w:rPr>
          <w:iCs/>
          <w:szCs w:val="24"/>
        </w:rPr>
        <w:t xml:space="preserve"> d. įsakymo Nr. </w:t>
      </w:r>
      <w:r w:rsidR="005B5A96">
        <w:rPr>
          <w:iCs/>
          <w:szCs w:val="24"/>
        </w:rPr>
        <w:t>10V-46</w:t>
      </w:r>
      <w:r w:rsidR="00A11DB6" w:rsidRPr="00A11DB6">
        <w:rPr>
          <w:iCs/>
          <w:szCs w:val="24"/>
        </w:rPr>
        <w:t xml:space="preserve"> „Dėl Lazdijų rajono savivaldybės administracijos direktoriaus 2013 m. vasario 13 d. įsakymo Nr. </w:t>
      </w:r>
      <w:hyperlink r:id="rId13" w:history="1">
        <w:r w:rsidR="00A11DB6" w:rsidRPr="00A11DB6">
          <w:rPr>
            <w:rStyle w:val="Hipersaitas"/>
            <w:iCs/>
            <w:szCs w:val="24"/>
          </w:rPr>
          <w:t>10V-139</w:t>
        </w:r>
      </w:hyperlink>
      <w:r w:rsidR="00A11DB6" w:rsidRPr="00A11DB6">
        <w:rPr>
          <w:iCs/>
          <w:szCs w:val="24"/>
        </w:rPr>
        <w:t xml:space="preserve"> „Dėl žemės sklypų verčių“ pakeitimo“ 1.3 papunkt</w:t>
      </w:r>
      <w:r w:rsidR="00A11DB6">
        <w:rPr>
          <w:iCs/>
          <w:szCs w:val="24"/>
        </w:rPr>
        <w:t xml:space="preserve">yje </w:t>
      </w:r>
      <w:r w:rsidR="00682CE1" w:rsidRPr="00680616">
        <w:rPr>
          <w:iCs/>
          <w:szCs w:val="24"/>
        </w:rPr>
        <w:t xml:space="preserve">buvo </w:t>
      </w:r>
      <w:r w:rsidR="00BD4554" w:rsidRPr="00680616">
        <w:rPr>
          <w:iCs/>
          <w:szCs w:val="24"/>
        </w:rPr>
        <w:t>nustatyta 3,1235 ha kitos paskirties žemės sklypo (žemės sklypo unikalus Nr. 4400-2123-5990, naudojimo būdas – pramonės ir sandėliavimo objektų teritorijos, naudojimo pobūdis –</w:t>
      </w:r>
      <w:r w:rsidR="00680616">
        <w:rPr>
          <w:iCs/>
          <w:szCs w:val="24"/>
        </w:rPr>
        <w:t xml:space="preserve"> </w:t>
      </w:r>
      <w:r w:rsidR="00BD4554" w:rsidRPr="00680616">
        <w:rPr>
          <w:iCs/>
          <w:szCs w:val="24"/>
        </w:rPr>
        <w:t xml:space="preserve">pramonės ir sandėliavimo įmonių statybos), esančio Lazdijų r. sav. Šeštokų sen. Jukneliškės k. Dvaro g. 18,– vertė </w:t>
      </w:r>
      <w:r w:rsidRPr="00680616">
        <w:rPr>
          <w:iCs/>
          <w:szCs w:val="24"/>
        </w:rPr>
        <w:t>113</w:t>
      </w:r>
      <w:r w:rsidR="005B5A96">
        <w:rPr>
          <w:iCs/>
          <w:szCs w:val="24"/>
        </w:rPr>
        <w:t>59</w:t>
      </w:r>
      <w:r w:rsidRPr="00680616">
        <w:rPr>
          <w:iCs/>
          <w:szCs w:val="24"/>
        </w:rPr>
        <w:t>,14</w:t>
      </w:r>
      <w:r w:rsidR="00682CE1" w:rsidRPr="00680616">
        <w:rPr>
          <w:iCs/>
          <w:szCs w:val="24"/>
        </w:rPr>
        <w:t xml:space="preserve"> </w:t>
      </w:r>
      <w:proofErr w:type="spellStart"/>
      <w:r w:rsidR="00BD4554" w:rsidRPr="00680616">
        <w:rPr>
          <w:iCs/>
          <w:szCs w:val="24"/>
        </w:rPr>
        <w:t>Eur</w:t>
      </w:r>
      <w:proofErr w:type="spellEnd"/>
      <w:r w:rsidR="00BD4554" w:rsidRPr="00680616">
        <w:rPr>
          <w:iCs/>
          <w:szCs w:val="24"/>
        </w:rPr>
        <w:t>. Todėl šio sprendimo projekte nustatytas pradinis metinis žemės nuomos mokesčio dydis</w:t>
      </w:r>
      <w:r w:rsidR="00A11DB6">
        <w:rPr>
          <w:iCs/>
          <w:szCs w:val="24"/>
        </w:rPr>
        <w:t xml:space="preserve"> </w:t>
      </w:r>
      <w:r w:rsidR="00A11DB6" w:rsidRPr="00A11DB6">
        <w:rPr>
          <w:iCs/>
          <w:szCs w:val="24"/>
        </w:rPr>
        <w:t>45</w:t>
      </w:r>
      <w:r w:rsidR="005B5A96">
        <w:rPr>
          <w:iCs/>
          <w:szCs w:val="24"/>
        </w:rPr>
        <w:t>4,37</w:t>
      </w:r>
      <w:r w:rsidR="00A11DB6" w:rsidRPr="00A11DB6">
        <w:rPr>
          <w:iCs/>
          <w:szCs w:val="24"/>
        </w:rPr>
        <w:t xml:space="preserve"> </w:t>
      </w:r>
      <w:r w:rsidR="00BD4554" w:rsidRPr="00680616">
        <w:rPr>
          <w:iCs/>
          <w:szCs w:val="24"/>
        </w:rPr>
        <w:t xml:space="preserve"> </w:t>
      </w:r>
      <w:r w:rsidR="00682CE1" w:rsidRPr="00680616">
        <w:rPr>
          <w:iCs/>
          <w:szCs w:val="24"/>
        </w:rPr>
        <w:t xml:space="preserve"> </w:t>
      </w:r>
      <w:proofErr w:type="spellStart"/>
      <w:r w:rsidR="00BD4554" w:rsidRPr="00680616">
        <w:rPr>
          <w:iCs/>
          <w:szCs w:val="24"/>
        </w:rPr>
        <w:t>Eur</w:t>
      </w:r>
      <w:proofErr w:type="spellEnd"/>
      <w:r w:rsidR="00BD4554" w:rsidRPr="00680616">
        <w:rPr>
          <w:iCs/>
          <w:szCs w:val="24"/>
        </w:rPr>
        <w:t>.</w:t>
      </w:r>
      <w:r w:rsidRPr="00680616">
        <w:rPr>
          <w:iCs/>
          <w:szCs w:val="24"/>
        </w:rPr>
        <w:tab/>
      </w:r>
    </w:p>
    <w:p w14:paraId="1ECC1B59" w14:textId="69F4AB9E" w:rsidR="00BD4554" w:rsidRPr="00680616" w:rsidRDefault="00BD4554" w:rsidP="00680616">
      <w:pPr>
        <w:pStyle w:val="Porat"/>
        <w:tabs>
          <w:tab w:val="left" w:pos="709"/>
        </w:tabs>
        <w:spacing w:line="360" w:lineRule="auto"/>
        <w:jc w:val="both"/>
        <w:rPr>
          <w:iCs/>
          <w:szCs w:val="24"/>
        </w:rPr>
      </w:pPr>
      <w:r w:rsidRPr="00680616">
        <w:rPr>
          <w:iCs/>
          <w:szCs w:val="24"/>
        </w:rPr>
        <w:tab/>
      </w:r>
      <w:r w:rsidRPr="00680616">
        <w:rPr>
          <w:b/>
          <w:i/>
          <w:iCs/>
          <w:szCs w:val="24"/>
        </w:rPr>
        <w:tab/>
        <w:t>Kaip šiuo metu yra sprendžiami projekte aptarti klausimai</w:t>
      </w:r>
      <w:r w:rsidRPr="00680616">
        <w:rPr>
          <w:iCs/>
          <w:szCs w:val="24"/>
        </w:rPr>
        <w:t xml:space="preserve"> – Lietuvos Respublikos Vyriausybės 2012 m. rugpjūčio 21 d. nutarimu Nr. 998 „Dėl valstybinės kitos paskirties žemės sklypų perdavimo valdyti, naudoti ir disponuoti jais patikėjimo teise Lazdijų rajono savivaldybei“ LR Vyriausybė perdavė Lazdijų rajono savivaldybei valdyti, naudoti ir disponuoti jais patikėjimo teise 3,1235 ha kitos paskirties žemės sklypą (žemės sklypo unikalus Nr. 4400-2123-5990, </w:t>
      </w:r>
      <w:r w:rsidRPr="00680616">
        <w:rPr>
          <w:iCs/>
          <w:szCs w:val="24"/>
        </w:rPr>
        <w:lastRenderedPageBreak/>
        <w:t>naudojimo būdas – pramonės ir sandėliavimo objektų teritorijos, naudojimo pobūdis –</w:t>
      </w:r>
      <w:r w:rsidR="00F54E50">
        <w:rPr>
          <w:iCs/>
          <w:szCs w:val="24"/>
        </w:rPr>
        <w:t xml:space="preserve"> </w:t>
      </w:r>
      <w:r w:rsidRPr="00680616">
        <w:rPr>
          <w:iCs/>
          <w:szCs w:val="24"/>
        </w:rPr>
        <w:t xml:space="preserve">pramonės ir sandėliavimo įmonių statybos), esantį Lazdijų r. sav. Šeštokų sen. Jukneliškės k. Dvaro g. 18. </w:t>
      </w:r>
      <w:r w:rsidRPr="00680616">
        <w:rPr>
          <w:iCs/>
          <w:szCs w:val="24"/>
        </w:rPr>
        <w:tab/>
      </w:r>
    </w:p>
    <w:p w14:paraId="1741D97C" w14:textId="4CEEF61F" w:rsidR="00BD4554" w:rsidRPr="00680616" w:rsidRDefault="00BD4554" w:rsidP="00680616">
      <w:pPr>
        <w:pStyle w:val="Porat"/>
        <w:tabs>
          <w:tab w:val="left" w:pos="709"/>
        </w:tabs>
        <w:spacing w:line="360" w:lineRule="auto"/>
        <w:jc w:val="both"/>
        <w:rPr>
          <w:iCs/>
          <w:szCs w:val="24"/>
        </w:rPr>
      </w:pPr>
      <w:r w:rsidRPr="00680616">
        <w:rPr>
          <w:iCs/>
          <w:szCs w:val="24"/>
        </w:rPr>
        <w:tab/>
        <w:t>Lazdijų rajono savivaldybės taryba 2013 m. vasario 28 d. sprendimu Nr. 5TS-633</w:t>
      </w:r>
      <w:r w:rsidRPr="00680616">
        <w:rPr>
          <w:b/>
          <w:iCs/>
          <w:szCs w:val="24"/>
        </w:rPr>
        <w:t xml:space="preserve"> </w:t>
      </w:r>
      <w:r w:rsidRPr="00680616">
        <w:rPr>
          <w:iCs/>
          <w:szCs w:val="24"/>
        </w:rPr>
        <w:t xml:space="preserve">„Dėl 3,1235 ha žemės sklypo (unikalus Nr. 4400-2123-5990), esančio Lazdijų r. sav. Šeštokų sen. Jukneliškės k. Dvaro g. 18, nuomos“ nusprendė išnuomoti aukciono būdu valstybei nuosavybės teise priklausantį Lazdijų rajono savivaldybės patikėjimo teise valdomą 3,1235 ha kitos paskirties žemės sklypą (žemės sklypo unikalus Nr. 4400-2123-5990, naudojimo būdas – pramonės ir sandėliavimo objektų teritorijos, naudojimo pobūdis – pramonės ir sandėliavimo įmonių statybos), esantį Lazdijų r. sav. Šeštokų sen. Jukneliškės k. Dvaro g. 18, ūkinei komercinei veiklai. Buvo paskelbti </w:t>
      </w:r>
      <w:r w:rsidR="005B5A96">
        <w:rPr>
          <w:iCs/>
          <w:szCs w:val="24"/>
        </w:rPr>
        <w:t>10</w:t>
      </w:r>
      <w:r w:rsidR="00C36481">
        <w:rPr>
          <w:iCs/>
          <w:szCs w:val="24"/>
        </w:rPr>
        <w:t xml:space="preserve"> </w:t>
      </w:r>
      <w:r w:rsidR="00A11DB6">
        <w:rPr>
          <w:iCs/>
          <w:szCs w:val="24"/>
        </w:rPr>
        <w:t xml:space="preserve"> </w:t>
      </w:r>
      <w:r w:rsidR="00680616" w:rsidRPr="00680616">
        <w:rPr>
          <w:iCs/>
          <w:szCs w:val="24"/>
        </w:rPr>
        <w:t xml:space="preserve"> </w:t>
      </w:r>
      <w:r w:rsidRPr="00680616">
        <w:rPr>
          <w:iCs/>
          <w:szCs w:val="24"/>
        </w:rPr>
        <w:t>nuomos aukcion</w:t>
      </w:r>
      <w:r w:rsidR="00F54E50">
        <w:rPr>
          <w:iCs/>
          <w:szCs w:val="24"/>
        </w:rPr>
        <w:t>ų</w:t>
      </w:r>
      <w:r w:rsidRPr="00680616">
        <w:rPr>
          <w:iCs/>
          <w:szCs w:val="24"/>
        </w:rPr>
        <w:t xml:space="preserve">. Tačiau sklypas nebuvo išnuomotas.  Priėmus šį sprendimo projektą toliau šį žemės sklypą nuomos VĮ Valstybės žemės fondas.  Todėl yra parengtas teikiamas sprendimo projektas. </w:t>
      </w:r>
    </w:p>
    <w:p w14:paraId="54412DB5" w14:textId="77777777" w:rsidR="00BD4554" w:rsidRPr="00680616" w:rsidRDefault="00BD4554" w:rsidP="00680616">
      <w:pPr>
        <w:pStyle w:val="Porat"/>
        <w:tabs>
          <w:tab w:val="left" w:pos="709"/>
        </w:tabs>
        <w:spacing w:line="360" w:lineRule="auto"/>
        <w:jc w:val="both"/>
        <w:rPr>
          <w:iCs/>
          <w:szCs w:val="24"/>
        </w:rPr>
      </w:pPr>
      <w:r w:rsidRPr="00680616">
        <w:rPr>
          <w:iCs/>
          <w:szCs w:val="24"/>
        </w:rPr>
        <w:t xml:space="preserve"> </w:t>
      </w:r>
      <w:r w:rsidRPr="00680616">
        <w:rPr>
          <w:iCs/>
          <w:szCs w:val="24"/>
        </w:rPr>
        <w:tab/>
      </w:r>
      <w:r w:rsidRPr="00680616">
        <w:rPr>
          <w:iCs/>
          <w:szCs w:val="24"/>
        </w:rPr>
        <w:tab/>
      </w:r>
      <w:r w:rsidRPr="00680616">
        <w:rPr>
          <w:b/>
          <w:i/>
          <w:iCs/>
          <w:szCs w:val="24"/>
        </w:rPr>
        <w:t>Galimos neigiamos pasekmės priėmus projektą, kokių priemonių reikėtų imtis, kad tokių pasekmių būtų išvengta</w:t>
      </w:r>
      <w:r w:rsidRPr="00680616">
        <w:rPr>
          <w:iCs/>
          <w:szCs w:val="24"/>
        </w:rPr>
        <w:t xml:space="preserve"> – priėmus šį Lazdijų rajono savivaldybės tarybos sprendimą,  neigiamų pasekmių nenumatoma.</w:t>
      </w:r>
    </w:p>
    <w:p w14:paraId="6383536A" w14:textId="69F85848" w:rsidR="00BD4554" w:rsidRPr="00680616" w:rsidRDefault="00BD4554" w:rsidP="00680616">
      <w:pPr>
        <w:pStyle w:val="Porat"/>
        <w:tabs>
          <w:tab w:val="clear" w:pos="4153"/>
          <w:tab w:val="center" w:pos="709"/>
        </w:tabs>
        <w:spacing w:line="360" w:lineRule="auto"/>
        <w:jc w:val="both"/>
        <w:rPr>
          <w:iCs/>
          <w:szCs w:val="24"/>
        </w:rPr>
      </w:pPr>
      <w:r w:rsidRPr="00680616">
        <w:rPr>
          <w:iCs/>
          <w:szCs w:val="24"/>
        </w:rPr>
        <w:tab/>
      </w:r>
      <w:r w:rsidRPr="00680616">
        <w:rPr>
          <w:b/>
          <w:i/>
          <w:iCs/>
          <w:szCs w:val="24"/>
        </w:rPr>
        <w:tab/>
        <w:t>Kokie šios srities aktai tebegalioja ir kokius galiojančius aktus būtina pakeisti ar panaikinti, priėmus teikiamą projektą</w:t>
      </w:r>
      <w:r w:rsidR="00F54E50">
        <w:rPr>
          <w:iCs/>
          <w:szCs w:val="24"/>
        </w:rPr>
        <w:t xml:space="preserve"> –</w:t>
      </w:r>
      <w:r w:rsidRPr="00680616">
        <w:rPr>
          <w:iCs/>
          <w:szCs w:val="24"/>
        </w:rPr>
        <w:t xml:space="preserve"> priėmus šį Lazdijų rajono savivaldybės tarybos sprendimą, galiojančių teisės aktų pakeisti ar panaikinti nereikės. </w:t>
      </w:r>
      <w:r w:rsidR="00682CE1" w:rsidRPr="00680616">
        <w:rPr>
          <w:iCs/>
          <w:szCs w:val="24"/>
        </w:rPr>
        <w:t>Tokiu atveju, jei 201</w:t>
      </w:r>
      <w:r w:rsidR="005B5A96">
        <w:rPr>
          <w:iCs/>
          <w:szCs w:val="24"/>
        </w:rPr>
        <w:t>9</w:t>
      </w:r>
      <w:r w:rsidR="00682CE1" w:rsidRPr="00680616">
        <w:rPr>
          <w:iCs/>
          <w:szCs w:val="24"/>
        </w:rPr>
        <w:t xml:space="preserve"> metais nebūtų išnuomotas žemės sklypas ir 20</w:t>
      </w:r>
      <w:r w:rsidR="005B5A96">
        <w:rPr>
          <w:iCs/>
          <w:szCs w:val="24"/>
        </w:rPr>
        <w:t>20</w:t>
      </w:r>
      <w:r w:rsidR="00371D72">
        <w:rPr>
          <w:iCs/>
          <w:szCs w:val="24"/>
        </w:rPr>
        <w:t xml:space="preserve"> </w:t>
      </w:r>
      <w:r w:rsidR="00682CE1" w:rsidRPr="00680616">
        <w:rPr>
          <w:iCs/>
          <w:szCs w:val="24"/>
        </w:rPr>
        <w:t xml:space="preserve"> metais pasikeistų VĮ Valstybės žemės fondo organizuojamų nuomos aukcionų išlaidų dydis bei pasikeistų žemės sklypų vertės pagal žemės verčių žemėlapius, tektų keisti</w:t>
      </w:r>
      <w:r w:rsidRPr="00680616">
        <w:rPr>
          <w:iCs/>
          <w:szCs w:val="24"/>
        </w:rPr>
        <w:t xml:space="preserve"> Lazdijų rajono savivaldybės tarybos 2013 m. vasario 28 d. sprendimo Nr. 5TS-633</w:t>
      </w:r>
      <w:r w:rsidRPr="00680616">
        <w:rPr>
          <w:b/>
          <w:iCs/>
          <w:szCs w:val="24"/>
        </w:rPr>
        <w:t xml:space="preserve"> </w:t>
      </w:r>
      <w:r w:rsidRPr="00680616">
        <w:rPr>
          <w:iCs/>
          <w:szCs w:val="24"/>
        </w:rPr>
        <w:t xml:space="preserve">„Dėl 3,1235 ha žemės sklypo (unikalus Nr. 4400-2123-5990), esančio Lazdijų r. sav. Šeštokų sen. Jukneliškės k. Dvaro g. 18, nuomos“ 2.1 papunktį ir jį išdėstyti nauja redakcija. </w:t>
      </w:r>
    </w:p>
    <w:p w14:paraId="40240178" w14:textId="2F205B90" w:rsidR="00BD4554" w:rsidRPr="00680616" w:rsidRDefault="00BD4554" w:rsidP="00680616">
      <w:pPr>
        <w:pStyle w:val="Porat"/>
        <w:tabs>
          <w:tab w:val="clear" w:pos="4153"/>
          <w:tab w:val="center" w:pos="709"/>
        </w:tabs>
        <w:spacing w:line="360" w:lineRule="auto"/>
        <w:jc w:val="both"/>
        <w:rPr>
          <w:iCs/>
          <w:szCs w:val="24"/>
        </w:rPr>
      </w:pPr>
      <w:r w:rsidRPr="00680616">
        <w:rPr>
          <w:iCs/>
          <w:szCs w:val="24"/>
        </w:rPr>
        <w:tab/>
      </w:r>
      <w:r w:rsidRPr="00680616">
        <w:rPr>
          <w:iCs/>
          <w:szCs w:val="24"/>
        </w:rPr>
        <w:tab/>
      </w:r>
      <w:r w:rsidRPr="00680616">
        <w:rPr>
          <w:b/>
          <w:i/>
          <w:iCs/>
          <w:szCs w:val="24"/>
        </w:rPr>
        <w:t xml:space="preserve">Rengiant projektą gauti specialistų vertinimai ir išvados </w:t>
      </w:r>
      <w:r w:rsidR="00F54E50">
        <w:rPr>
          <w:b/>
          <w:i/>
          <w:iCs/>
          <w:szCs w:val="24"/>
        </w:rPr>
        <w:t>–</w:t>
      </w:r>
      <w:r w:rsidRPr="00680616">
        <w:rPr>
          <w:iCs/>
          <w:szCs w:val="24"/>
        </w:rPr>
        <w:t xml:space="preserve"> dėl sprendimo projekto pastabų ir pasiūlymų negauta.</w:t>
      </w:r>
    </w:p>
    <w:p w14:paraId="40592B04" w14:textId="77777777" w:rsidR="00BD4554" w:rsidRPr="00680616" w:rsidRDefault="00BD4554" w:rsidP="00680616">
      <w:pPr>
        <w:pStyle w:val="Porat"/>
        <w:tabs>
          <w:tab w:val="clear" w:pos="4153"/>
          <w:tab w:val="center" w:pos="709"/>
        </w:tabs>
        <w:spacing w:line="360" w:lineRule="auto"/>
        <w:jc w:val="both"/>
        <w:rPr>
          <w:iCs/>
          <w:szCs w:val="24"/>
        </w:rPr>
      </w:pPr>
      <w:r w:rsidRPr="00680616">
        <w:rPr>
          <w:iCs/>
          <w:szCs w:val="24"/>
        </w:rPr>
        <w:tab/>
      </w:r>
      <w:r w:rsidRPr="00680616">
        <w:rPr>
          <w:iCs/>
          <w:szCs w:val="24"/>
        </w:rPr>
        <w:tab/>
      </w:r>
      <w:r w:rsidRPr="00680616">
        <w:rPr>
          <w:b/>
          <w:i/>
          <w:iCs/>
          <w:szCs w:val="24"/>
        </w:rPr>
        <w:t>Sprendimo projektą parengė</w:t>
      </w:r>
      <w:r w:rsidRPr="00680616">
        <w:rPr>
          <w:iCs/>
          <w:szCs w:val="24"/>
        </w:rPr>
        <w:t xml:space="preserve"> Lazdijų rajono savivaldybės administracijos Ekonomikos skyriaus vedėja Jolita Galvanauskienė.</w:t>
      </w:r>
    </w:p>
    <w:p w14:paraId="37D40ACD" w14:textId="77777777" w:rsidR="00BD4554" w:rsidRPr="00680616" w:rsidRDefault="00BD4554" w:rsidP="00680616">
      <w:pPr>
        <w:pStyle w:val="Porat"/>
        <w:spacing w:line="360" w:lineRule="auto"/>
        <w:jc w:val="both"/>
        <w:rPr>
          <w:iCs/>
          <w:szCs w:val="24"/>
        </w:rPr>
      </w:pPr>
    </w:p>
    <w:p w14:paraId="5CAF25D9" w14:textId="77777777" w:rsidR="00BD4554" w:rsidRPr="00680616" w:rsidRDefault="00BD4554" w:rsidP="00680616">
      <w:pPr>
        <w:pStyle w:val="Porat"/>
        <w:spacing w:line="360" w:lineRule="auto"/>
        <w:jc w:val="both"/>
        <w:rPr>
          <w:iCs/>
          <w:szCs w:val="24"/>
        </w:rPr>
      </w:pPr>
    </w:p>
    <w:p w14:paraId="464BEBB2" w14:textId="77777777" w:rsidR="00BD4554" w:rsidRPr="00680616" w:rsidRDefault="00BD4554" w:rsidP="00680616">
      <w:pPr>
        <w:pStyle w:val="Porat"/>
        <w:spacing w:line="360" w:lineRule="auto"/>
        <w:jc w:val="both"/>
        <w:rPr>
          <w:iCs/>
          <w:szCs w:val="24"/>
        </w:rPr>
      </w:pPr>
      <w:r w:rsidRPr="00680616">
        <w:rPr>
          <w:iCs/>
          <w:szCs w:val="24"/>
        </w:rPr>
        <w:t>Ekonomikos skyriaus vedėja</w:t>
      </w:r>
      <w:r w:rsidRPr="00680616">
        <w:rPr>
          <w:iCs/>
          <w:szCs w:val="24"/>
        </w:rPr>
        <w:tab/>
      </w:r>
      <w:r w:rsidRPr="00680616">
        <w:rPr>
          <w:iCs/>
          <w:szCs w:val="24"/>
        </w:rPr>
        <w:tab/>
        <w:t>Jolita Galvanauskienė</w:t>
      </w:r>
    </w:p>
    <w:p w14:paraId="699DDAC9" w14:textId="77777777" w:rsidR="00BD4554" w:rsidRPr="00332A37" w:rsidRDefault="00BD4554" w:rsidP="00680616">
      <w:pPr>
        <w:tabs>
          <w:tab w:val="right" w:pos="9638"/>
        </w:tabs>
        <w:spacing w:line="360" w:lineRule="auto"/>
        <w:jc w:val="center"/>
        <w:rPr>
          <w:sz w:val="26"/>
        </w:rPr>
      </w:pPr>
    </w:p>
    <w:p w14:paraId="67DF4A07" w14:textId="77777777" w:rsidR="00BD4554" w:rsidRPr="00332A37" w:rsidRDefault="00BD4554" w:rsidP="00680616">
      <w:pPr>
        <w:tabs>
          <w:tab w:val="right" w:pos="9638"/>
        </w:tabs>
        <w:spacing w:line="360" w:lineRule="auto"/>
        <w:jc w:val="center"/>
        <w:rPr>
          <w:sz w:val="26"/>
        </w:rPr>
      </w:pPr>
    </w:p>
    <w:p w14:paraId="7C27D5CA" w14:textId="77777777" w:rsidR="00BD4554" w:rsidRPr="00332A37" w:rsidRDefault="00BD4554" w:rsidP="00680616">
      <w:pPr>
        <w:tabs>
          <w:tab w:val="right" w:pos="9638"/>
        </w:tabs>
        <w:spacing w:line="360" w:lineRule="auto"/>
        <w:jc w:val="center"/>
        <w:rPr>
          <w:sz w:val="26"/>
        </w:rPr>
      </w:pPr>
    </w:p>
    <w:p w14:paraId="776BC753" w14:textId="07656494" w:rsidR="00F200F5" w:rsidRPr="00532AAD" w:rsidRDefault="00F200F5" w:rsidP="00680616">
      <w:pPr>
        <w:tabs>
          <w:tab w:val="left" w:pos="6705"/>
        </w:tabs>
        <w:spacing w:line="360" w:lineRule="auto"/>
      </w:pPr>
    </w:p>
    <w:sectPr w:rsidR="00F200F5" w:rsidRPr="00532AAD" w:rsidSect="001B5FB4">
      <w:headerReference w:type="default" r:id="rId14"/>
      <w:headerReference w:type="first" r:id="rId15"/>
      <w:footnotePr>
        <w:pos w:val="beneathText"/>
      </w:footnotePr>
      <w:pgSz w:w="11905" w:h="16837"/>
      <w:pgMar w:top="1191" w:right="567" w:bottom="1134" w:left="1814"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EF542" w14:textId="77777777" w:rsidR="0012322E" w:rsidRDefault="0012322E">
      <w:r>
        <w:separator/>
      </w:r>
    </w:p>
  </w:endnote>
  <w:endnote w:type="continuationSeparator" w:id="0">
    <w:p w14:paraId="6CBBB18B" w14:textId="77777777" w:rsidR="0012322E" w:rsidRDefault="0012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elveticaL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3A308" w14:textId="77777777" w:rsidR="0012322E" w:rsidRDefault="0012322E">
      <w:r>
        <w:separator/>
      </w:r>
    </w:p>
  </w:footnote>
  <w:footnote w:type="continuationSeparator" w:id="0">
    <w:p w14:paraId="5A96275B" w14:textId="77777777" w:rsidR="0012322E" w:rsidRDefault="0012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3D33" w14:textId="18D2128B" w:rsidR="00304D9F" w:rsidRDefault="00304D9F">
    <w:pPr>
      <w:pStyle w:val="Antrats"/>
      <w:jc w:val="center"/>
    </w:pPr>
    <w:r>
      <w:fldChar w:fldCharType="begin"/>
    </w:r>
    <w:r>
      <w:instrText>PAGE   \* MERGEFORMAT</w:instrText>
    </w:r>
    <w:r>
      <w:fldChar w:fldCharType="separate"/>
    </w:r>
    <w:r w:rsidR="00CB4175">
      <w:rPr>
        <w:noProof/>
      </w:rPr>
      <w:t>4</w:t>
    </w:r>
    <w:r>
      <w:fldChar w:fldCharType="end"/>
    </w:r>
  </w:p>
  <w:p w14:paraId="5C4CCA6E" w14:textId="77777777" w:rsidR="00F200F5" w:rsidRDefault="00F200F5">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4B9F" w14:textId="77777777" w:rsidR="00F016D0" w:rsidRDefault="005219B5" w:rsidP="00F016D0">
    <w:pPr>
      <w:pStyle w:val="Antrats"/>
      <w:jc w:val="right"/>
      <w:rPr>
        <w:b/>
        <w:sz w:val="24"/>
        <w:szCs w:val="24"/>
      </w:rPr>
    </w:pPr>
    <w:r>
      <w:rPr>
        <w:b/>
        <w:sz w:val="24"/>
        <w:szCs w:val="24"/>
      </w:rPr>
      <w:t>Projektas</w:t>
    </w:r>
  </w:p>
  <w:p w14:paraId="049CCA4A" w14:textId="77777777" w:rsidR="00E327F0" w:rsidRPr="00E327F0" w:rsidRDefault="00E327F0" w:rsidP="00E327F0">
    <w:pPr>
      <w:pStyle w:val="Antrats"/>
      <w:tabs>
        <w:tab w:val="clear" w:pos="4819"/>
        <w:tab w:val="clear" w:pos="9638"/>
        <w:tab w:val="center" w:pos="4762"/>
        <w:tab w:val="right" w:pos="9524"/>
      </w:tabs>
      <w:rPr>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34A6530"/>
    <w:multiLevelType w:val="multilevel"/>
    <w:tmpl w:val="A540257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75A35B2"/>
    <w:multiLevelType w:val="hybridMultilevel"/>
    <w:tmpl w:val="27881A00"/>
    <w:lvl w:ilvl="0" w:tplc="C2A264B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 w15:restartNumberingAfterBreak="0">
    <w:nsid w:val="106D4791"/>
    <w:multiLevelType w:val="hybridMultilevel"/>
    <w:tmpl w:val="633C7892"/>
    <w:lvl w:ilvl="0" w:tplc="FCCCC0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10F1F88"/>
    <w:multiLevelType w:val="multilevel"/>
    <w:tmpl w:val="CAC22C6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9848E4"/>
    <w:multiLevelType w:val="multilevel"/>
    <w:tmpl w:val="33326518"/>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8" w15:restartNumberingAfterBreak="0">
    <w:nsid w:val="54B02BD4"/>
    <w:multiLevelType w:val="multilevel"/>
    <w:tmpl w:val="B498D6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6535E04"/>
    <w:multiLevelType w:val="hybridMultilevel"/>
    <w:tmpl w:val="80AE15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8"/>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7F"/>
    <w:rsid w:val="00014A01"/>
    <w:rsid w:val="00026ABB"/>
    <w:rsid w:val="0003350B"/>
    <w:rsid w:val="00040FA6"/>
    <w:rsid w:val="00063401"/>
    <w:rsid w:val="00066815"/>
    <w:rsid w:val="00066A7C"/>
    <w:rsid w:val="00072BAA"/>
    <w:rsid w:val="00072E90"/>
    <w:rsid w:val="000747D7"/>
    <w:rsid w:val="00084C11"/>
    <w:rsid w:val="0008654B"/>
    <w:rsid w:val="000914D1"/>
    <w:rsid w:val="00092C26"/>
    <w:rsid w:val="000A3701"/>
    <w:rsid w:val="000B099B"/>
    <w:rsid w:val="000B7F99"/>
    <w:rsid w:val="000E149D"/>
    <w:rsid w:val="000F0CA8"/>
    <w:rsid w:val="000F7D59"/>
    <w:rsid w:val="0010395C"/>
    <w:rsid w:val="001078B0"/>
    <w:rsid w:val="00111C68"/>
    <w:rsid w:val="0012174E"/>
    <w:rsid w:val="0012322E"/>
    <w:rsid w:val="001233D2"/>
    <w:rsid w:val="00124F6F"/>
    <w:rsid w:val="00136333"/>
    <w:rsid w:val="00146370"/>
    <w:rsid w:val="00147160"/>
    <w:rsid w:val="00147ECA"/>
    <w:rsid w:val="001742A9"/>
    <w:rsid w:val="0019057D"/>
    <w:rsid w:val="00196B73"/>
    <w:rsid w:val="001A2528"/>
    <w:rsid w:val="001B4640"/>
    <w:rsid w:val="001B5FB4"/>
    <w:rsid w:val="001C1A21"/>
    <w:rsid w:val="001C2EBE"/>
    <w:rsid w:val="001D4ADE"/>
    <w:rsid w:val="001E2AC4"/>
    <w:rsid w:val="001F13C6"/>
    <w:rsid w:val="001F3515"/>
    <w:rsid w:val="001F513B"/>
    <w:rsid w:val="00200605"/>
    <w:rsid w:val="00204DA9"/>
    <w:rsid w:val="00213697"/>
    <w:rsid w:val="00220B53"/>
    <w:rsid w:val="00222C9A"/>
    <w:rsid w:val="002248B2"/>
    <w:rsid w:val="00237A60"/>
    <w:rsid w:val="002440CC"/>
    <w:rsid w:val="00252128"/>
    <w:rsid w:val="00272C1D"/>
    <w:rsid w:val="00281B06"/>
    <w:rsid w:val="00283E8C"/>
    <w:rsid w:val="00285612"/>
    <w:rsid w:val="002A4F2E"/>
    <w:rsid w:val="002A661C"/>
    <w:rsid w:val="002B2DEB"/>
    <w:rsid w:val="002C1A74"/>
    <w:rsid w:val="002D1111"/>
    <w:rsid w:val="002E1A06"/>
    <w:rsid w:val="002E45B8"/>
    <w:rsid w:val="002E6531"/>
    <w:rsid w:val="002F2525"/>
    <w:rsid w:val="00304D9F"/>
    <w:rsid w:val="003051DA"/>
    <w:rsid w:val="0030783D"/>
    <w:rsid w:val="00313AD4"/>
    <w:rsid w:val="003144EE"/>
    <w:rsid w:val="003147C6"/>
    <w:rsid w:val="00332A37"/>
    <w:rsid w:val="0033350C"/>
    <w:rsid w:val="00343AB7"/>
    <w:rsid w:val="00371D72"/>
    <w:rsid w:val="00376E3E"/>
    <w:rsid w:val="003905F7"/>
    <w:rsid w:val="00391A47"/>
    <w:rsid w:val="003943CF"/>
    <w:rsid w:val="003947B3"/>
    <w:rsid w:val="003A168F"/>
    <w:rsid w:val="003A4D5A"/>
    <w:rsid w:val="003C4B3C"/>
    <w:rsid w:val="003C7FF8"/>
    <w:rsid w:val="003E394C"/>
    <w:rsid w:val="0040095C"/>
    <w:rsid w:val="004125DC"/>
    <w:rsid w:val="00420086"/>
    <w:rsid w:val="0047730A"/>
    <w:rsid w:val="004976A0"/>
    <w:rsid w:val="004B43C1"/>
    <w:rsid w:val="004C1F6D"/>
    <w:rsid w:val="004D39FB"/>
    <w:rsid w:val="004E0F1E"/>
    <w:rsid w:val="005052CA"/>
    <w:rsid w:val="005122B9"/>
    <w:rsid w:val="00520B7A"/>
    <w:rsid w:val="005219B5"/>
    <w:rsid w:val="00530D27"/>
    <w:rsid w:val="00532AAD"/>
    <w:rsid w:val="00536D37"/>
    <w:rsid w:val="00541ACE"/>
    <w:rsid w:val="0054514B"/>
    <w:rsid w:val="005519A1"/>
    <w:rsid w:val="00551C42"/>
    <w:rsid w:val="00552093"/>
    <w:rsid w:val="00566BEC"/>
    <w:rsid w:val="00572641"/>
    <w:rsid w:val="00582524"/>
    <w:rsid w:val="00585451"/>
    <w:rsid w:val="00587CB8"/>
    <w:rsid w:val="00595246"/>
    <w:rsid w:val="00595ECF"/>
    <w:rsid w:val="005B3766"/>
    <w:rsid w:val="005B5A96"/>
    <w:rsid w:val="005B5EBA"/>
    <w:rsid w:val="005C46C9"/>
    <w:rsid w:val="005D408A"/>
    <w:rsid w:val="005D75D2"/>
    <w:rsid w:val="005E1C45"/>
    <w:rsid w:val="005F1E25"/>
    <w:rsid w:val="005F2EC7"/>
    <w:rsid w:val="00611AD1"/>
    <w:rsid w:val="00624274"/>
    <w:rsid w:val="006362E1"/>
    <w:rsid w:val="00645E7E"/>
    <w:rsid w:val="00655EBA"/>
    <w:rsid w:val="006734BF"/>
    <w:rsid w:val="00680616"/>
    <w:rsid w:val="00682CE1"/>
    <w:rsid w:val="0069349D"/>
    <w:rsid w:val="006B70DF"/>
    <w:rsid w:val="006C2AB3"/>
    <w:rsid w:val="006C7D4B"/>
    <w:rsid w:val="006F4731"/>
    <w:rsid w:val="007027F7"/>
    <w:rsid w:val="0071723C"/>
    <w:rsid w:val="0075501A"/>
    <w:rsid w:val="007861A4"/>
    <w:rsid w:val="00790952"/>
    <w:rsid w:val="007A0CE0"/>
    <w:rsid w:val="007B0B9C"/>
    <w:rsid w:val="007B4D11"/>
    <w:rsid w:val="007C422F"/>
    <w:rsid w:val="007C4D6E"/>
    <w:rsid w:val="00802C26"/>
    <w:rsid w:val="0080634A"/>
    <w:rsid w:val="00821B27"/>
    <w:rsid w:val="00822526"/>
    <w:rsid w:val="008338D3"/>
    <w:rsid w:val="008629E2"/>
    <w:rsid w:val="00864FFF"/>
    <w:rsid w:val="008736F3"/>
    <w:rsid w:val="00881B49"/>
    <w:rsid w:val="00883FD3"/>
    <w:rsid w:val="008969BF"/>
    <w:rsid w:val="008B18BB"/>
    <w:rsid w:val="008C1F85"/>
    <w:rsid w:val="008D0D19"/>
    <w:rsid w:val="008D19EA"/>
    <w:rsid w:val="008D2913"/>
    <w:rsid w:val="008E28F4"/>
    <w:rsid w:val="008E7E78"/>
    <w:rsid w:val="008F222B"/>
    <w:rsid w:val="009032FA"/>
    <w:rsid w:val="009058CB"/>
    <w:rsid w:val="009300D1"/>
    <w:rsid w:val="00937AF5"/>
    <w:rsid w:val="009451C7"/>
    <w:rsid w:val="00945AE5"/>
    <w:rsid w:val="009760E0"/>
    <w:rsid w:val="00981634"/>
    <w:rsid w:val="0099598B"/>
    <w:rsid w:val="00997B96"/>
    <w:rsid w:val="009D156D"/>
    <w:rsid w:val="009E4205"/>
    <w:rsid w:val="009E4BD7"/>
    <w:rsid w:val="00A01E0A"/>
    <w:rsid w:val="00A0280F"/>
    <w:rsid w:val="00A04774"/>
    <w:rsid w:val="00A059A7"/>
    <w:rsid w:val="00A11DB6"/>
    <w:rsid w:val="00A12A76"/>
    <w:rsid w:val="00A12C29"/>
    <w:rsid w:val="00A14B59"/>
    <w:rsid w:val="00A35672"/>
    <w:rsid w:val="00A41667"/>
    <w:rsid w:val="00A451B3"/>
    <w:rsid w:val="00A645CC"/>
    <w:rsid w:val="00A72ED8"/>
    <w:rsid w:val="00A85D75"/>
    <w:rsid w:val="00A945E6"/>
    <w:rsid w:val="00AB075A"/>
    <w:rsid w:val="00AB3E7F"/>
    <w:rsid w:val="00AB6ADC"/>
    <w:rsid w:val="00AC1446"/>
    <w:rsid w:val="00AD2873"/>
    <w:rsid w:val="00AD4355"/>
    <w:rsid w:val="00B02BC9"/>
    <w:rsid w:val="00B05C73"/>
    <w:rsid w:val="00B179AA"/>
    <w:rsid w:val="00B2306E"/>
    <w:rsid w:val="00B2325A"/>
    <w:rsid w:val="00B36561"/>
    <w:rsid w:val="00B53824"/>
    <w:rsid w:val="00B540E9"/>
    <w:rsid w:val="00B556C1"/>
    <w:rsid w:val="00B71400"/>
    <w:rsid w:val="00B77F94"/>
    <w:rsid w:val="00B83565"/>
    <w:rsid w:val="00BC129C"/>
    <w:rsid w:val="00BD1A5C"/>
    <w:rsid w:val="00BD4554"/>
    <w:rsid w:val="00BD6D5F"/>
    <w:rsid w:val="00BD7FB1"/>
    <w:rsid w:val="00BE4FA6"/>
    <w:rsid w:val="00BF18D8"/>
    <w:rsid w:val="00BF2FA2"/>
    <w:rsid w:val="00BF54CE"/>
    <w:rsid w:val="00BF777D"/>
    <w:rsid w:val="00C36481"/>
    <w:rsid w:val="00C36DE2"/>
    <w:rsid w:val="00C73410"/>
    <w:rsid w:val="00C774B9"/>
    <w:rsid w:val="00C8372A"/>
    <w:rsid w:val="00CA14F7"/>
    <w:rsid w:val="00CB4175"/>
    <w:rsid w:val="00CD2808"/>
    <w:rsid w:val="00CD4D9D"/>
    <w:rsid w:val="00CE13F3"/>
    <w:rsid w:val="00CE243D"/>
    <w:rsid w:val="00CE3D9B"/>
    <w:rsid w:val="00D0019D"/>
    <w:rsid w:val="00D037C4"/>
    <w:rsid w:val="00D12DE3"/>
    <w:rsid w:val="00D15B5C"/>
    <w:rsid w:val="00D17A39"/>
    <w:rsid w:val="00D40C50"/>
    <w:rsid w:val="00D41388"/>
    <w:rsid w:val="00D4679B"/>
    <w:rsid w:val="00D6136E"/>
    <w:rsid w:val="00D67068"/>
    <w:rsid w:val="00D70127"/>
    <w:rsid w:val="00D771B5"/>
    <w:rsid w:val="00D81422"/>
    <w:rsid w:val="00D94CE2"/>
    <w:rsid w:val="00D95878"/>
    <w:rsid w:val="00DB09EB"/>
    <w:rsid w:val="00DB1295"/>
    <w:rsid w:val="00DB2F5F"/>
    <w:rsid w:val="00DC19BB"/>
    <w:rsid w:val="00DD0762"/>
    <w:rsid w:val="00DD09F8"/>
    <w:rsid w:val="00DD19FD"/>
    <w:rsid w:val="00DD42AE"/>
    <w:rsid w:val="00DD51E4"/>
    <w:rsid w:val="00DE2C1A"/>
    <w:rsid w:val="00DE5D45"/>
    <w:rsid w:val="00DE7DB5"/>
    <w:rsid w:val="00E0004C"/>
    <w:rsid w:val="00E148F7"/>
    <w:rsid w:val="00E15DE9"/>
    <w:rsid w:val="00E2355F"/>
    <w:rsid w:val="00E23EBE"/>
    <w:rsid w:val="00E327F0"/>
    <w:rsid w:val="00E34C0E"/>
    <w:rsid w:val="00E477F4"/>
    <w:rsid w:val="00E54E7F"/>
    <w:rsid w:val="00E612A8"/>
    <w:rsid w:val="00E65A5E"/>
    <w:rsid w:val="00E7554E"/>
    <w:rsid w:val="00E80B22"/>
    <w:rsid w:val="00E9159B"/>
    <w:rsid w:val="00E9362F"/>
    <w:rsid w:val="00E952CA"/>
    <w:rsid w:val="00EA6C52"/>
    <w:rsid w:val="00EB282A"/>
    <w:rsid w:val="00EB7804"/>
    <w:rsid w:val="00EC5B3D"/>
    <w:rsid w:val="00EE255B"/>
    <w:rsid w:val="00EF3564"/>
    <w:rsid w:val="00EF3647"/>
    <w:rsid w:val="00EF3A54"/>
    <w:rsid w:val="00F016D0"/>
    <w:rsid w:val="00F200F5"/>
    <w:rsid w:val="00F316F0"/>
    <w:rsid w:val="00F3404F"/>
    <w:rsid w:val="00F44615"/>
    <w:rsid w:val="00F527A0"/>
    <w:rsid w:val="00F54E50"/>
    <w:rsid w:val="00F55482"/>
    <w:rsid w:val="00F64632"/>
    <w:rsid w:val="00FA27B0"/>
    <w:rsid w:val="00FA5357"/>
    <w:rsid w:val="00FC2B92"/>
    <w:rsid w:val="00FC400A"/>
    <w:rsid w:val="00FC74A1"/>
    <w:rsid w:val="00FD2489"/>
    <w:rsid w:val="00FF7C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0457C8C"/>
  <w15:chartTrackingRefBased/>
  <w15:docId w15:val="{8F5F3005-664B-4ADD-8A1F-7497EFF1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rFonts w:ascii="Arial" w:hAnsi="Arial"/>
      <w:b/>
      <w:sz w:val="24"/>
    </w:rPr>
  </w:style>
  <w:style w:type="paragraph" w:styleId="Antrat2">
    <w:name w:val="heading 2"/>
    <w:basedOn w:val="prastasis"/>
    <w:next w:val="prastasis"/>
    <w:qFormat/>
    <w:pPr>
      <w:keepNext/>
      <w:numPr>
        <w:ilvl w:val="1"/>
        <w:numId w:val="1"/>
      </w:numPr>
      <w:ind w:left="5760"/>
      <w:outlineLvl w:val="1"/>
    </w:pPr>
    <w:rPr>
      <w:b/>
      <w:sz w:val="24"/>
    </w:rPr>
  </w:style>
  <w:style w:type="paragraph" w:styleId="Antrat3">
    <w:name w:val="heading 3"/>
    <w:basedOn w:val="prastasis"/>
    <w:next w:val="prastasis"/>
    <w:qFormat/>
    <w:pPr>
      <w:keepNext/>
      <w:numPr>
        <w:ilvl w:val="2"/>
        <w:numId w:val="1"/>
      </w:numPr>
      <w:ind w:left="720"/>
      <w:jc w:val="both"/>
      <w:outlineLvl w:val="2"/>
    </w:pPr>
    <w:rPr>
      <w:sz w:val="24"/>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Numatytasispastraiposriftas1">
    <w:name w:val="Numatytasis pastraipos šriftas1"/>
  </w:style>
  <w:style w:type="character" w:styleId="Hipersaitas">
    <w:name w:val="Hyperlink"/>
    <w:rPr>
      <w:color w:val="0000FF"/>
      <w:u w:val="single"/>
    </w:rPr>
  </w:style>
  <w:style w:type="character" w:styleId="Puslapionumeris">
    <w:name w:val="page number"/>
    <w:basedOn w:val="Numatytasispastraiposriftas1"/>
  </w:style>
  <w:style w:type="character" w:customStyle="1" w:styleId="Numeravimosimboliai">
    <w:name w:val="Numeravimo simboliai"/>
  </w:style>
  <w:style w:type="character" w:customStyle="1" w:styleId="WW-DefaultParagraphFont">
    <w:name w:val="WW-Default Paragraph Font"/>
  </w:style>
  <w:style w:type="character" w:customStyle="1" w:styleId="typewriter">
    <w:name w:val="typewriter"/>
    <w:basedOn w:val="WW-DefaultParagraphFont"/>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tabs>
        <w:tab w:val="left" w:pos="4536"/>
      </w:tabs>
    </w:pPr>
    <w:rPr>
      <w:sz w:val="26"/>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Antrat20">
    <w:name w:val="Antraštė2"/>
    <w:basedOn w:val="prastasis"/>
    <w:next w:val="prastasis"/>
    <w:pPr>
      <w:jc w:val="center"/>
    </w:pPr>
    <w:rPr>
      <w:b/>
      <w:sz w:val="26"/>
    </w:rPr>
  </w:style>
  <w:style w:type="paragraph" w:customStyle="1" w:styleId="Index">
    <w:name w:val="Index"/>
    <w:basedOn w:val="prastasis"/>
    <w:pPr>
      <w:suppressLineNumbers/>
    </w:pPr>
    <w:rPr>
      <w:rFonts w:cs="Tahoma"/>
    </w:rPr>
  </w:style>
  <w:style w:type="paragraph" w:styleId="Porat">
    <w:name w:val="footer"/>
    <w:basedOn w:val="prastasis"/>
    <w:link w:val="PoratDiagrama"/>
    <w:pPr>
      <w:tabs>
        <w:tab w:val="center" w:pos="4153"/>
        <w:tab w:val="right" w:pos="8306"/>
      </w:tabs>
    </w:pPr>
    <w:rPr>
      <w:sz w:val="24"/>
    </w:rPr>
  </w:style>
  <w:style w:type="paragraph" w:styleId="Pagrindiniotekstotrauka">
    <w:name w:val="Body Text Indent"/>
    <w:basedOn w:val="prastasis"/>
    <w:pPr>
      <w:ind w:firstLine="720"/>
      <w:jc w:val="both"/>
    </w:pPr>
    <w:rPr>
      <w:rFonts w:ascii="HelveticaLT" w:hAnsi="HelveticaLT"/>
      <w:sz w:val="24"/>
    </w:rPr>
  </w:style>
  <w:style w:type="paragraph" w:styleId="Antrats">
    <w:name w:val="header"/>
    <w:basedOn w:val="prastasis"/>
    <w:link w:val="AntratsDiagrama"/>
    <w:pPr>
      <w:tabs>
        <w:tab w:val="center" w:pos="4819"/>
        <w:tab w:val="right" w:pos="9638"/>
      </w:tabs>
    </w:pPr>
  </w:style>
  <w:style w:type="paragraph" w:customStyle="1" w:styleId="Pagrindiniotekstotrauka21">
    <w:name w:val="Pagrindinio teksto įtrauka 21"/>
    <w:basedOn w:val="prastasis"/>
    <w:pPr>
      <w:spacing w:after="120" w:line="480" w:lineRule="auto"/>
      <w:ind w:left="283"/>
    </w:pPr>
  </w:style>
  <w:style w:type="paragraph" w:customStyle="1" w:styleId="Pagrindiniotekstotrauka31">
    <w:name w:val="Pagrindinio teksto įtrauka 31"/>
    <w:basedOn w:val="prastasis"/>
    <w:pPr>
      <w:spacing w:after="120"/>
      <w:ind w:left="283"/>
    </w:pPr>
    <w:rPr>
      <w:sz w:val="16"/>
      <w:szCs w:val="16"/>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agrindinistekstas21">
    <w:name w:val="Pagrindinis tekstas 21"/>
    <w:basedOn w:val="prastasis"/>
    <w:pPr>
      <w:spacing w:after="120" w:line="480" w:lineRule="auto"/>
    </w:pPr>
  </w:style>
  <w:style w:type="paragraph" w:customStyle="1" w:styleId="Framecontents">
    <w:name w:val="Frame contents"/>
    <w:basedOn w:val="Pagrindinistekstas"/>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pirmatrauka">
    <w:name w:val="Body Text First Indent"/>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rPr>
  </w:style>
  <w:style w:type="paragraph" w:customStyle="1" w:styleId="preformatted">
    <w:name w:val="preformatted"/>
    <w:basedOn w:val="prastasis"/>
    <w:pPr>
      <w:spacing w:before="280" w:after="280"/>
    </w:pPr>
  </w:style>
  <w:style w:type="paragraph" w:customStyle="1" w:styleId="Pagrindiniotekstopirmatrauka1">
    <w:name w:val="Pagrindinio teksto pirma įtrauka1"/>
    <w:basedOn w:val="Pagrindinistekstas"/>
    <w:pPr>
      <w:ind w:firstLine="283"/>
    </w:pPr>
  </w:style>
  <w:style w:type="paragraph" w:styleId="Debesliotekstas">
    <w:name w:val="Balloon Text"/>
    <w:basedOn w:val="prastasis"/>
    <w:semiHidden/>
    <w:rsid w:val="00E23EBE"/>
    <w:rPr>
      <w:rFonts w:ascii="Tahoma" w:hAnsi="Tahoma" w:cs="Tahoma"/>
      <w:sz w:val="16"/>
      <w:szCs w:val="16"/>
    </w:rPr>
  </w:style>
  <w:style w:type="paragraph" w:styleId="HTMLiankstoformatuotas">
    <w:name w:val="HTML Preformatted"/>
    <w:basedOn w:val="prastasis"/>
    <w:link w:val="HTMLiankstoformatuotasDiagrama"/>
    <w:rsid w:val="00CD4D9D"/>
    <w:rPr>
      <w:rFonts w:ascii="Courier New" w:hAnsi="Courier New" w:cs="Courier New"/>
    </w:rPr>
  </w:style>
  <w:style w:type="character" w:customStyle="1" w:styleId="HTMLiankstoformatuotasDiagrama">
    <w:name w:val="HTML iš anksto formatuotas Diagrama"/>
    <w:link w:val="HTMLiankstoformatuotas"/>
    <w:rsid w:val="00CD4D9D"/>
    <w:rPr>
      <w:rFonts w:ascii="Courier New" w:hAnsi="Courier New" w:cs="Courier New"/>
      <w:lang w:eastAsia="ar-SA"/>
    </w:rPr>
  </w:style>
  <w:style w:type="character" w:customStyle="1" w:styleId="AntratsDiagrama">
    <w:name w:val="Antraštės Diagrama"/>
    <w:link w:val="Antrats"/>
    <w:rsid w:val="00304D9F"/>
    <w:rPr>
      <w:lang w:eastAsia="ar-SA"/>
    </w:rPr>
  </w:style>
  <w:style w:type="character" w:styleId="Komentaronuoroda">
    <w:name w:val="annotation reference"/>
    <w:rsid w:val="008D2913"/>
    <w:rPr>
      <w:sz w:val="16"/>
      <w:szCs w:val="16"/>
    </w:rPr>
  </w:style>
  <w:style w:type="paragraph" w:styleId="Komentarotekstas">
    <w:name w:val="annotation text"/>
    <w:basedOn w:val="prastasis"/>
    <w:link w:val="KomentarotekstasDiagrama"/>
    <w:rsid w:val="008D2913"/>
  </w:style>
  <w:style w:type="character" w:customStyle="1" w:styleId="KomentarotekstasDiagrama">
    <w:name w:val="Komentaro tekstas Diagrama"/>
    <w:link w:val="Komentarotekstas"/>
    <w:rsid w:val="008D2913"/>
    <w:rPr>
      <w:lang w:eastAsia="ar-SA"/>
    </w:rPr>
  </w:style>
  <w:style w:type="paragraph" w:styleId="Komentarotema">
    <w:name w:val="annotation subject"/>
    <w:basedOn w:val="Komentarotekstas"/>
    <w:next w:val="Komentarotekstas"/>
    <w:link w:val="KomentarotemaDiagrama"/>
    <w:rsid w:val="008D2913"/>
    <w:rPr>
      <w:b/>
      <w:bCs/>
    </w:rPr>
  </w:style>
  <w:style w:type="character" w:customStyle="1" w:styleId="KomentarotemaDiagrama">
    <w:name w:val="Komentaro tema Diagrama"/>
    <w:link w:val="Komentarotema"/>
    <w:rsid w:val="008D2913"/>
    <w:rPr>
      <w:b/>
      <w:bCs/>
      <w:lang w:eastAsia="ar-SA"/>
    </w:rPr>
  </w:style>
  <w:style w:type="character" w:styleId="Perirtashipersaitas">
    <w:name w:val="FollowedHyperlink"/>
    <w:rsid w:val="00084C11"/>
    <w:rPr>
      <w:color w:val="954F72"/>
      <w:u w:val="single"/>
    </w:rPr>
  </w:style>
  <w:style w:type="character" w:customStyle="1" w:styleId="PoratDiagrama">
    <w:name w:val="Poraštė Diagrama"/>
    <w:link w:val="Porat"/>
    <w:rsid w:val="00BD4554"/>
    <w:rPr>
      <w:sz w:val="24"/>
      <w:lang w:eastAsia="ar-SA"/>
    </w:rPr>
  </w:style>
  <w:style w:type="paragraph" w:styleId="Sraopastraipa">
    <w:name w:val="List Paragraph"/>
    <w:basedOn w:val="prastasis"/>
    <w:uiPriority w:val="34"/>
    <w:qFormat/>
    <w:rsid w:val="00332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3336">
      <w:bodyDiv w:val="1"/>
      <w:marLeft w:val="0"/>
      <w:marRight w:val="0"/>
      <w:marTop w:val="0"/>
      <w:marBottom w:val="150"/>
      <w:divBdr>
        <w:top w:val="none" w:sz="0" w:space="0" w:color="auto"/>
        <w:left w:val="none" w:sz="0" w:space="0" w:color="auto"/>
        <w:bottom w:val="none" w:sz="0" w:space="0" w:color="auto"/>
        <w:right w:val="none" w:sz="0" w:space="0" w:color="auto"/>
      </w:divBdr>
      <w:divsChild>
        <w:div w:id="1740787084">
          <w:marLeft w:val="600"/>
          <w:marRight w:val="0"/>
          <w:marTop w:val="0"/>
          <w:marBottom w:val="0"/>
          <w:divBdr>
            <w:top w:val="none" w:sz="0" w:space="0" w:color="auto"/>
            <w:left w:val="none" w:sz="0" w:space="0" w:color="auto"/>
            <w:bottom w:val="none" w:sz="0" w:space="0" w:color="auto"/>
            <w:right w:val="none" w:sz="0" w:space="0" w:color="auto"/>
          </w:divBdr>
          <w:divsChild>
            <w:div w:id="13695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174">
      <w:bodyDiv w:val="1"/>
      <w:marLeft w:val="0"/>
      <w:marRight w:val="0"/>
      <w:marTop w:val="0"/>
      <w:marBottom w:val="0"/>
      <w:divBdr>
        <w:top w:val="none" w:sz="0" w:space="0" w:color="auto"/>
        <w:left w:val="none" w:sz="0" w:space="0" w:color="auto"/>
        <w:bottom w:val="none" w:sz="0" w:space="0" w:color="auto"/>
        <w:right w:val="none" w:sz="0" w:space="0" w:color="auto"/>
      </w:divBdr>
      <w:divsChild>
        <w:div w:id="823594688">
          <w:marLeft w:val="0"/>
          <w:marRight w:val="0"/>
          <w:marTop w:val="0"/>
          <w:marBottom w:val="0"/>
          <w:divBdr>
            <w:top w:val="none" w:sz="0" w:space="0" w:color="auto"/>
            <w:left w:val="none" w:sz="0" w:space="0" w:color="auto"/>
            <w:bottom w:val="none" w:sz="0" w:space="0" w:color="auto"/>
            <w:right w:val="none" w:sz="0" w:space="0" w:color="auto"/>
          </w:divBdr>
        </w:div>
      </w:divsChild>
    </w:div>
    <w:div w:id="7768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26977" TargetMode="External"/><Relationship Id="rId13" Type="http://schemas.openxmlformats.org/officeDocument/2006/relationships/hyperlink" Target="http://www.infolex.lt/lazdijai/Default.aspx?Id=3&amp;DocId=267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lazdijai/Default.aspx?Id=3&amp;DocId=267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lazdijai/Default.aspx?Id=3&amp;DocId=2673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103.1.4:49201/aktai/Default.aspx?Id=3&amp;DocId=33194" TargetMode="External"/><Relationship Id="rId4" Type="http://schemas.openxmlformats.org/officeDocument/2006/relationships/settings" Target="settings.xml"/><Relationship Id="rId9" Type="http://schemas.openxmlformats.org/officeDocument/2006/relationships/hyperlink" Target="http://www.infolex.lt/lazdijai/Default.aspx?Id=3&amp;DocId=26735"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7E98-ECAD-4087-9857-4C6AC342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6314</Words>
  <Characters>3600</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2013 M. VASARIO 28 D. SPRENDIMO NR. 5TS-633 „DĖL 3,1235 HA ŽEMĖS SKLYPO (UNIKALUS NR. 4400-2123-5990), ESANČIO LAZDIJŲ R. SAV. ŠEŠTOKŲ SEN. JUKNELIŠKĖS K. DVARO G. 18, NUOMOS“ PAKEITIMO</vt:lpstr>
      <vt:lpstr>Projektas</vt:lpstr>
    </vt:vector>
  </TitlesOfParts>
  <Manager>2014-09-26</Manager>
  <Company>Lazdiju rajono savivaldybe</Company>
  <LinksUpToDate>false</LinksUpToDate>
  <CharactersWithSpaces>9895</CharactersWithSpaces>
  <SharedDoc>false</SharedDoc>
  <HLinks>
    <vt:vector size="48" baseType="variant">
      <vt:variant>
        <vt:i4>6029406</vt:i4>
      </vt:variant>
      <vt:variant>
        <vt:i4>21</vt:i4>
      </vt:variant>
      <vt:variant>
        <vt:i4>0</vt:i4>
      </vt:variant>
      <vt:variant>
        <vt:i4>5</vt:i4>
      </vt:variant>
      <vt:variant>
        <vt:lpwstr>http://www.infolex.lt/lazdijai/Default.aspx?Id=3&amp;DocId=26735</vt:lpwstr>
      </vt:variant>
      <vt:variant>
        <vt:lpwstr/>
      </vt:variant>
      <vt:variant>
        <vt:i4>5242973</vt:i4>
      </vt:variant>
      <vt:variant>
        <vt:i4>18</vt:i4>
      </vt:variant>
      <vt:variant>
        <vt:i4>0</vt:i4>
      </vt:variant>
      <vt:variant>
        <vt:i4>5</vt:i4>
      </vt:variant>
      <vt:variant>
        <vt:lpwstr>http://www.infolex.lt/lazdijai/Default.aspx?Id=3&amp;DocId=41971</vt:lpwstr>
      </vt:variant>
      <vt:variant>
        <vt:lpwstr/>
      </vt:variant>
      <vt:variant>
        <vt:i4>6029406</vt:i4>
      </vt:variant>
      <vt:variant>
        <vt:i4>15</vt:i4>
      </vt:variant>
      <vt:variant>
        <vt:i4>0</vt:i4>
      </vt:variant>
      <vt:variant>
        <vt:i4>5</vt:i4>
      </vt:variant>
      <vt:variant>
        <vt:lpwstr>http://www.infolex.lt/lazdijai/Default.aspx?Id=3&amp;DocId=26735</vt:lpwstr>
      </vt:variant>
      <vt:variant>
        <vt:lpwstr/>
      </vt:variant>
      <vt:variant>
        <vt:i4>6029406</vt:i4>
      </vt:variant>
      <vt:variant>
        <vt:i4>12</vt:i4>
      </vt:variant>
      <vt:variant>
        <vt:i4>0</vt:i4>
      </vt:variant>
      <vt:variant>
        <vt:i4>5</vt:i4>
      </vt:variant>
      <vt:variant>
        <vt:lpwstr>http://www.infolex.lt/lazdijai/Default.aspx?Id=3&amp;DocId=26735</vt:lpwstr>
      </vt:variant>
      <vt:variant>
        <vt:lpwstr/>
      </vt:variant>
      <vt:variant>
        <vt:i4>3342446</vt:i4>
      </vt:variant>
      <vt:variant>
        <vt:i4>9</vt:i4>
      </vt:variant>
      <vt:variant>
        <vt:i4>0</vt:i4>
      </vt:variant>
      <vt:variant>
        <vt:i4>5</vt:i4>
      </vt:variant>
      <vt:variant>
        <vt:lpwstr>http://10.103.1.4:49201/aktai/Default.aspx?Id=3&amp;DocId=33194</vt:lpwstr>
      </vt:variant>
      <vt:variant>
        <vt:lpwstr/>
      </vt:variant>
      <vt:variant>
        <vt:i4>6029406</vt:i4>
      </vt:variant>
      <vt:variant>
        <vt:i4>6</vt:i4>
      </vt:variant>
      <vt:variant>
        <vt:i4>0</vt:i4>
      </vt:variant>
      <vt:variant>
        <vt:i4>5</vt:i4>
      </vt:variant>
      <vt:variant>
        <vt:lpwstr>http://www.infolex.lt/lazdijai/Default.aspx?Id=3&amp;DocId=26735</vt:lpwstr>
      </vt:variant>
      <vt:variant>
        <vt:lpwstr/>
      </vt:variant>
      <vt:variant>
        <vt:i4>6029405</vt:i4>
      </vt:variant>
      <vt:variant>
        <vt:i4>3</vt:i4>
      </vt:variant>
      <vt:variant>
        <vt:i4>0</vt:i4>
      </vt:variant>
      <vt:variant>
        <vt:i4>5</vt:i4>
      </vt:variant>
      <vt:variant>
        <vt:lpwstr>http://www.infolex.lt/lazdijai/Default.aspx?Id=3&amp;DocId=46105</vt:lpwstr>
      </vt:variant>
      <vt:variant>
        <vt:lpwstr/>
      </vt:variant>
      <vt:variant>
        <vt:i4>5242970</vt:i4>
      </vt:variant>
      <vt:variant>
        <vt:i4>0</vt:i4>
      </vt:variant>
      <vt:variant>
        <vt:i4>0</vt:i4>
      </vt:variant>
      <vt:variant>
        <vt:i4>5</vt:i4>
      </vt:variant>
      <vt:variant>
        <vt:lpwstr>http://www.infolex.lt/lazdijai/Default.aspx?Id=3&amp;DocId=26977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2013 M. VASARIO 28 D. SPRENDIMO NR. 5TS-633 „DĖL 3,1235 HA ŽEMĖS SKLYPO (UNIKALUS NR. 4400-2123-5990), ESANČIO LAZDIJŲ R. SAV. ŠEŠTOKŲ SEN. JUKNELIŠKĖS K. DVARO G. 18, NUOMOS“ PAKEITIMO</dc:title>
  <dc:subject>5TS-1284</dc:subject>
  <dc:creator>LAZDIJŲ RAJONO SAVIVALDYBĖS TARYBA</dc:creator>
  <cp:keywords/>
  <cp:lastModifiedBy>Laima Jauniskiene</cp:lastModifiedBy>
  <cp:revision>2</cp:revision>
  <cp:lastPrinted>2015-01-27T13:36:00Z</cp:lastPrinted>
  <dcterms:created xsi:type="dcterms:W3CDTF">2019-01-25T13:53:00Z</dcterms:created>
  <dcterms:modified xsi:type="dcterms:W3CDTF">2019-01-25T13:53:00Z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5CB36162-D76E-42B6-8887-211D90EC58BE</vt:lpwstr>
  </property>
</Properties>
</file>