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E54B5" w14:textId="77777777" w:rsidR="00CD0E7A" w:rsidRPr="004B4291" w:rsidRDefault="00CD0E7A">
      <w:pPr>
        <w:jc w:val="right"/>
        <w:rPr>
          <w:rFonts w:cs="Tahoma"/>
          <w:b/>
          <w:sz w:val="26"/>
          <w:szCs w:val="26"/>
        </w:rPr>
      </w:pPr>
      <w:r w:rsidRPr="004B4291">
        <w:rPr>
          <w:rFonts w:cs="Tahoma"/>
          <w:b/>
          <w:sz w:val="26"/>
          <w:szCs w:val="26"/>
        </w:rPr>
        <w:t>Projektas</w:t>
      </w:r>
    </w:p>
    <w:p w14:paraId="041E54B6" w14:textId="77777777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041E54B7" w14:textId="77777777" w:rsidR="00CD0E7A" w:rsidRPr="0013555F" w:rsidRDefault="00CD0E7A">
      <w:pPr>
        <w:jc w:val="center"/>
        <w:rPr>
          <w:rFonts w:cs="Tahoma"/>
          <w:b/>
        </w:rPr>
      </w:pPr>
      <w:bookmarkStart w:id="0" w:name="institucija"/>
      <w:r w:rsidRPr="0013555F">
        <w:rPr>
          <w:rFonts w:cs="Tahoma"/>
          <w:b/>
        </w:rPr>
        <w:t>LAZDIJŲ RAJONO SAVIVALDYBĖ</w:t>
      </w:r>
      <w:bookmarkEnd w:id="0"/>
      <w:r w:rsidRPr="0013555F">
        <w:rPr>
          <w:rFonts w:cs="Tahoma"/>
          <w:b/>
        </w:rPr>
        <w:t>S TARYBA</w:t>
      </w:r>
    </w:p>
    <w:p w14:paraId="041E54B8" w14:textId="77777777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041E54B9" w14:textId="77777777" w:rsidR="00284E02" w:rsidRPr="0013555F" w:rsidRDefault="00284E02" w:rsidP="00A76AA7">
      <w:pPr>
        <w:jc w:val="center"/>
        <w:rPr>
          <w:rFonts w:cs="Tahoma"/>
          <w:b/>
        </w:rPr>
      </w:pPr>
      <w:r w:rsidRPr="0013555F">
        <w:rPr>
          <w:rFonts w:cs="Tahoma"/>
          <w:b/>
        </w:rPr>
        <w:t>SPRENDIMAS</w:t>
      </w:r>
    </w:p>
    <w:p w14:paraId="041E54BA" w14:textId="77777777" w:rsidR="00A05BA3" w:rsidRPr="00A05BA3" w:rsidRDefault="00A05BA3" w:rsidP="00A76AA7">
      <w:pPr>
        <w:jc w:val="center"/>
        <w:rPr>
          <w:rFonts w:eastAsia="Times New Roman"/>
          <w:b/>
          <w:lang w:eastAsia="ar-SA"/>
        </w:rPr>
      </w:pPr>
      <w:r w:rsidRPr="00A05BA3">
        <w:rPr>
          <w:rFonts w:eastAsia="Times New Roman"/>
          <w:b/>
          <w:lang w:eastAsia="ar-SA"/>
        </w:rPr>
        <w:t>DĖL</w:t>
      </w:r>
      <w:r w:rsidR="00CD71B6">
        <w:rPr>
          <w:rFonts w:eastAsia="Times New Roman"/>
          <w:b/>
          <w:lang w:eastAsia="ar-SA"/>
        </w:rPr>
        <w:t xml:space="preserve"> </w:t>
      </w:r>
      <w:r w:rsidR="00D072C8">
        <w:rPr>
          <w:rFonts w:eastAsia="Times New Roman"/>
          <w:b/>
          <w:lang w:eastAsia="ar-SA"/>
        </w:rPr>
        <w:t xml:space="preserve">KRAŠTOVAIZDŽIO TVARKYMO </w:t>
      </w:r>
      <w:r w:rsidR="00B17303">
        <w:rPr>
          <w:rFonts w:eastAsia="Times New Roman"/>
          <w:b/>
          <w:lang w:eastAsia="ar-SA"/>
        </w:rPr>
        <w:t>RANGOS</w:t>
      </w:r>
      <w:r w:rsidR="00606C3C">
        <w:rPr>
          <w:rFonts w:eastAsia="Times New Roman"/>
          <w:b/>
          <w:lang w:eastAsia="ar-SA"/>
        </w:rPr>
        <w:t xml:space="preserve"> DARBŲ </w:t>
      </w:r>
      <w:r w:rsidR="005F38A5">
        <w:rPr>
          <w:rFonts w:eastAsia="Times New Roman"/>
          <w:b/>
          <w:lang w:eastAsia="ar-SA"/>
        </w:rPr>
        <w:t>SUTARTIES</w:t>
      </w:r>
      <w:r w:rsidR="00D072C8">
        <w:rPr>
          <w:rFonts w:eastAsia="Times New Roman"/>
          <w:b/>
          <w:lang w:eastAsia="ar-SA"/>
        </w:rPr>
        <w:t xml:space="preserve"> PASIRAŠYMO</w:t>
      </w:r>
    </w:p>
    <w:p w14:paraId="041E54BB" w14:textId="77777777" w:rsidR="00CD0E7A" w:rsidRPr="0013555F" w:rsidRDefault="00CD0E7A">
      <w:pPr>
        <w:jc w:val="center"/>
        <w:rPr>
          <w:rFonts w:cs="Tahoma"/>
          <w:b/>
        </w:rPr>
      </w:pPr>
    </w:p>
    <w:p w14:paraId="041E54BC" w14:textId="3ABA845B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201</w:t>
      </w:r>
      <w:r w:rsidR="00036DE6">
        <w:rPr>
          <w:rFonts w:cs="Tahoma"/>
        </w:rPr>
        <w:t>8</w:t>
      </w:r>
      <w:r w:rsidRPr="0013555F">
        <w:rPr>
          <w:rFonts w:cs="Tahoma"/>
        </w:rPr>
        <w:t xml:space="preserve"> m. </w:t>
      </w:r>
      <w:r w:rsidR="009F7E4C">
        <w:rPr>
          <w:rFonts w:cs="Tahoma"/>
        </w:rPr>
        <w:t>gruodžio</w:t>
      </w:r>
      <w:r w:rsidR="00F92506">
        <w:rPr>
          <w:rFonts w:cs="Tahoma"/>
        </w:rPr>
        <w:t xml:space="preserve"> 18 </w:t>
      </w:r>
      <w:r w:rsidR="00036DE6">
        <w:rPr>
          <w:rFonts w:cs="Tahoma"/>
        </w:rPr>
        <w:t>d. Nr.</w:t>
      </w:r>
      <w:r w:rsidR="00987397">
        <w:rPr>
          <w:rFonts w:cs="Tahoma"/>
        </w:rPr>
        <w:t xml:space="preserve"> 34-</w:t>
      </w:r>
      <w:r w:rsidR="00F92506">
        <w:rPr>
          <w:rFonts w:cs="Tahoma"/>
        </w:rPr>
        <w:t>1560</w:t>
      </w:r>
      <w:bookmarkStart w:id="1" w:name="_GoBack"/>
      <w:bookmarkEnd w:id="1"/>
    </w:p>
    <w:p w14:paraId="041E54BD" w14:textId="77777777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Lazdijai</w:t>
      </w:r>
    </w:p>
    <w:p w14:paraId="041E54BE" w14:textId="77777777" w:rsidR="00CD0E7A" w:rsidRDefault="00CD0E7A" w:rsidP="006172D5">
      <w:pPr>
        <w:spacing w:line="360" w:lineRule="auto"/>
        <w:jc w:val="both"/>
        <w:rPr>
          <w:rFonts w:cs="Tahoma"/>
          <w:sz w:val="26"/>
          <w:szCs w:val="26"/>
        </w:rPr>
      </w:pPr>
    </w:p>
    <w:p w14:paraId="041E54BF" w14:textId="77777777" w:rsidR="00CD71B6" w:rsidRPr="00CD71B6" w:rsidRDefault="00CD71B6" w:rsidP="00CD71B6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szCs w:val="20"/>
          <w:lang w:eastAsia="en-US"/>
        </w:rPr>
      </w:pPr>
      <w:r w:rsidRPr="00CD71B6">
        <w:rPr>
          <w:rFonts w:eastAsia="Times New Roman"/>
          <w:szCs w:val="20"/>
          <w:lang w:eastAsia="en-US"/>
        </w:rPr>
        <w:t xml:space="preserve">Vadovaudamasi Lietuvos Respublikos vietos savivaldos įstatymo 16 straipsnio 2 dalies 25 punktu ir Lazdijų rajono savivaldybės vardu sudaromų sutarčių pasirašymo tvarkos aprašo, patvirtinto Lazdijų rajono savivaldybės tarybos 2015 m. vasario 23 d. sprendimu </w:t>
      </w:r>
      <w:bookmarkStart w:id="2" w:name="n_0"/>
      <w:r w:rsidRPr="00CD71B6">
        <w:rPr>
          <w:rFonts w:eastAsia="Times New Roman"/>
          <w:szCs w:val="20"/>
          <w:lang w:eastAsia="en-US"/>
        </w:rPr>
        <w:t xml:space="preserve">Nr. </w:t>
      </w:r>
      <w:hyperlink r:id="rId8" w:history="1">
        <w:r w:rsidRPr="007637B2">
          <w:rPr>
            <w:rStyle w:val="Hipersaitas"/>
            <w:rFonts w:eastAsia="Times New Roman"/>
            <w:szCs w:val="20"/>
            <w:lang w:eastAsia="en-US"/>
          </w:rPr>
          <w:t>5TS-1439</w:t>
        </w:r>
      </w:hyperlink>
      <w:r w:rsidRPr="00CD71B6">
        <w:rPr>
          <w:rFonts w:eastAsia="Times New Roman"/>
          <w:szCs w:val="20"/>
          <w:lang w:eastAsia="en-US"/>
        </w:rPr>
        <w:t xml:space="preserve"> </w:t>
      </w:r>
      <w:bookmarkEnd w:id="2"/>
      <w:r w:rsidRPr="00CD71B6">
        <w:rPr>
          <w:rFonts w:eastAsia="Times New Roman"/>
          <w:szCs w:val="20"/>
          <w:lang w:eastAsia="en-US"/>
        </w:rPr>
        <w:t xml:space="preserve">„Dėl Lazdijų rajono savivaldybės vardu sudaromų sutarčių pasirašymo tvarkos aprašo patvirtinimo“, 7 punktu, Lazdijų rajono savivaldybės taryba </w:t>
      </w:r>
      <w:r w:rsidRPr="00CD71B6">
        <w:rPr>
          <w:rFonts w:eastAsia="Times New Roman"/>
          <w:spacing w:val="30"/>
          <w:szCs w:val="20"/>
          <w:lang w:eastAsia="en-US"/>
        </w:rPr>
        <w:t>nusprendži</w:t>
      </w:r>
      <w:r w:rsidRPr="00CD71B6">
        <w:rPr>
          <w:rFonts w:eastAsia="Times New Roman"/>
          <w:szCs w:val="20"/>
          <w:lang w:eastAsia="en-US"/>
        </w:rPr>
        <w:t>a:</w:t>
      </w:r>
    </w:p>
    <w:p w14:paraId="041E54C0" w14:textId="5A22CF4F" w:rsidR="00CD71B6" w:rsidRPr="00CD71B6" w:rsidRDefault="00CD71B6" w:rsidP="00CD71B6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szCs w:val="20"/>
          <w:lang w:eastAsia="en-US"/>
        </w:rPr>
      </w:pPr>
      <w:r w:rsidRPr="00CD71B6">
        <w:rPr>
          <w:rFonts w:eastAsia="Times New Roman"/>
          <w:szCs w:val="20"/>
          <w:lang w:eastAsia="en-US"/>
        </w:rPr>
        <w:t xml:space="preserve">Pritarti, kad Lazdijų rajono savivaldybės administracijos direktorius </w:t>
      </w:r>
      <w:r w:rsidRPr="00D072C8">
        <w:rPr>
          <w:rFonts w:eastAsia="Times New Roman"/>
          <w:szCs w:val="20"/>
          <w:lang w:eastAsia="en-US"/>
        </w:rPr>
        <w:t>pasirašytų</w:t>
      </w:r>
      <w:r w:rsidRPr="0023149B">
        <w:rPr>
          <w:rFonts w:eastAsia="Times New Roman"/>
          <w:szCs w:val="20"/>
          <w:lang w:eastAsia="en-US"/>
        </w:rPr>
        <w:t xml:space="preserve"> </w:t>
      </w:r>
      <w:r w:rsidR="0004715A">
        <w:rPr>
          <w:rFonts w:eastAsia="Times New Roman"/>
          <w:szCs w:val="20"/>
          <w:lang w:eastAsia="en-US"/>
        </w:rPr>
        <w:t>K</w:t>
      </w:r>
      <w:r w:rsidR="00D072C8" w:rsidRPr="00D072C8">
        <w:rPr>
          <w:rFonts w:eastAsia="Times New Roman"/>
          <w:szCs w:val="20"/>
          <w:lang w:eastAsia="en-US"/>
        </w:rPr>
        <w:t>raštovaizdžio formavimo</w:t>
      </w:r>
      <w:r w:rsidR="00D072C8">
        <w:rPr>
          <w:rFonts w:eastAsia="Times New Roman"/>
          <w:szCs w:val="20"/>
          <w:lang w:eastAsia="en-US"/>
        </w:rPr>
        <w:t xml:space="preserve"> ir ekologinės būklės gerinimo L</w:t>
      </w:r>
      <w:r w:rsidR="00D072C8" w:rsidRPr="00D072C8">
        <w:rPr>
          <w:rFonts w:eastAsia="Times New Roman"/>
          <w:szCs w:val="20"/>
          <w:lang w:eastAsia="en-US"/>
        </w:rPr>
        <w:t xml:space="preserve">azdijų miesto gamtinio karkaso teritorijoje prie </w:t>
      </w:r>
      <w:proofErr w:type="spellStart"/>
      <w:r w:rsidR="00D072C8">
        <w:rPr>
          <w:rFonts w:eastAsia="Times New Roman"/>
          <w:szCs w:val="20"/>
          <w:lang w:eastAsia="en-US"/>
        </w:rPr>
        <w:t>R</w:t>
      </w:r>
      <w:r w:rsidR="00D072C8" w:rsidRPr="00D072C8">
        <w:rPr>
          <w:rFonts w:eastAsia="Times New Roman"/>
          <w:szCs w:val="20"/>
          <w:lang w:eastAsia="en-US"/>
        </w:rPr>
        <w:t>aišupio</w:t>
      </w:r>
      <w:proofErr w:type="spellEnd"/>
      <w:r w:rsidR="00D072C8" w:rsidRPr="00D072C8">
        <w:rPr>
          <w:rFonts w:eastAsia="Times New Roman"/>
          <w:szCs w:val="20"/>
          <w:lang w:eastAsia="en-US"/>
        </w:rPr>
        <w:t xml:space="preserve"> upelio kraštovaizdžio tvarkymo rangos darbų </w:t>
      </w:r>
      <w:r w:rsidRPr="00CD71B6">
        <w:rPr>
          <w:rFonts w:eastAsia="Times New Roman"/>
        </w:rPr>
        <w:t>sutartį</w:t>
      </w:r>
      <w:r w:rsidRPr="00CD71B6">
        <w:rPr>
          <w:rFonts w:eastAsia="Times New Roman"/>
          <w:szCs w:val="20"/>
          <w:lang w:eastAsia="en-US"/>
        </w:rPr>
        <w:t xml:space="preserve"> su viešųjų pirkimų konkursą pagal Lietuvos Respublikos viešųjų pirkimų įstatymą laimėjusia įmone už </w:t>
      </w:r>
      <w:r w:rsidR="00606C3C">
        <w:rPr>
          <w:rFonts w:eastAsia="Times New Roman"/>
          <w:szCs w:val="20"/>
          <w:lang w:eastAsia="en-US"/>
        </w:rPr>
        <w:t xml:space="preserve">ne didesnę kaip </w:t>
      </w:r>
      <w:r w:rsidR="00D072C8">
        <w:rPr>
          <w:rFonts w:eastAsia="Times New Roman"/>
          <w:szCs w:val="20"/>
          <w:lang w:eastAsia="en-US"/>
        </w:rPr>
        <w:t>209180</w:t>
      </w:r>
      <w:r>
        <w:rPr>
          <w:rFonts w:eastAsia="Times New Roman"/>
          <w:szCs w:val="20"/>
          <w:lang w:eastAsia="en-US"/>
        </w:rPr>
        <w:t xml:space="preserve"> (</w:t>
      </w:r>
      <w:r w:rsidR="00606C3C">
        <w:rPr>
          <w:rFonts w:eastAsia="Times New Roman"/>
          <w:szCs w:val="20"/>
          <w:lang w:eastAsia="en-US"/>
        </w:rPr>
        <w:t xml:space="preserve">du šimtus </w:t>
      </w:r>
      <w:r w:rsidR="00D072C8">
        <w:rPr>
          <w:rFonts w:eastAsia="Times New Roman"/>
          <w:szCs w:val="20"/>
          <w:lang w:eastAsia="en-US"/>
        </w:rPr>
        <w:t>devynis</w:t>
      </w:r>
      <w:r w:rsidR="00606C3C">
        <w:rPr>
          <w:rFonts w:eastAsia="Times New Roman"/>
          <w:szCs w:val="20"/>
          <w:lang w:eastAsia="en-US"/>
        </w:rPr>
        <w:t xml:space="preserve"> tūkstan</w:t>
      </w:r>
      <w:r w:rsidR="00D072C8">
        <w:rPr>
          <w:rFonts w:eastAsia="Times New Roman"/>
          <w:szCs w:val="20"/>
          <w:lang w:eastAsia="en-US"/>
        </w:rPr>
        <w:t>čius</w:t>
      </w:r>
      <w:r w:rsidR="00606C3C">
        <w:rPr>
          <w:rFonts w:eastAsia="Times New Roman"/>
          <w:szCs w:val="20"/>
          <w:lang w:eastAsia="en-US"/>
        </w:rPr>
        <w:t xml:space="preserve"> vieną šimtą </w:t>
      </w:r>
      <w:r w:rsidR="00D072C8">
        <w:rPr>
          <w:rFonts w:eastAsia="Times New Roman"/>
          <w:szCs w:val="20"/>
          <w:lang w:eastAsia="en-US"/>
        </w:rPr>
        <w:t>aštuoniasdešimt</w:t>
      </w:r>
      <w:r w:rsidR="00606C3C">
        <w:rPr>
          <w:rFonts w:eastAsia="Times New Roman"/>
          <w:szCs w:val="20"/>
          <w:lang w:eastAsia="en-US"/>
        </w:rPr>
        <w:t xml:space="preserve"> eurų</w:t>
      </w:r>
      <w:r w:rsidRPr="00CD71B6">
        <w:rPr>
          <w:rFonts w:eastAsia="Times New Roman"/>
          <w:szCs w:val="20"/>
          <w:lang w:eastAsia="en-US"/>
        </w:rPr>
        <w:t xml:space="preserve">) </w:t>
      </w:r>
      <w:proofErr w:type="spellStart"/>
      <w:r w:rsidRPr="00CD71B6">
        <w:rPr>
          <w:rFonts w:eastAsia="Times New Roman"/>
          <w:szCs w:val="20"/>
          <w:lang w:eastAsia="en-US"/>
        </w:rPr>
        <w:t>Eur</w:t>
      </w:r>
      <w:proofErr w:type="spellEnd"/>
      <w:r w:rsidRPr="00CD71B6">
        <w:rPr>
          <w:rFonts w:eastAsia="Times New Roman"/>
          <w:szCs w:val="20"/>
          <w:lang w:eastAsia="en-US"/>
        </w:rPr>
        <w:t xml:space="preserve"> su PVM.</w:t>
      </w:r>
    </w:p>
    <w:p w14:paraId="041E54C1" w14:textId="77777777" w:rsidR="004F0C18" w:rsidRDefault="004F0C18" w:rsidP="00A05BA3">
      <w:pPr>
        <w:spacing w:line="360" w:lineRule="auto"/>
        <w:jc w:val="both"/>
        <w:rPr>
          <w:rFonts w:cs="Tahoma"/>
        </w:rPr>
      </w:pPr>
    </w:p>
    <w:p w14:paraId="041E54C2" w14:textId="77777777" w:rsidR="001B4D3F" w:rsidRDefault="001B4D3F" w:rsidP="00A05BA3">
      <w:pPr>
        <w:spacing w:line="360" w:lineRule="auto"/>
        <w:jc w:val="both"/>
        <w:rPr>
          <w:rFonts w:cs="Tahoma"/>
        </w:rPr>
      </w:pPr>
    </w:p>
    <w:p w14:paraId="041E54C3" w14:textId="77777777" w:rsidR="003A395B" w:rsidRPr="0013555F" w:rsidRDefault="003A395B" w:rsidP="006172D5">
      <w:pPr>
        <w:spacing w:line="360" w:lineRule="auto"/>
        <w:jc w:val="both"/>
        <w:rPr>
          <w:rFonts w:cs="Tahoma"/>
        </w:rPr>
      </w:pPr>
    </w:p>
    <w:p w14:paraId="041E54C4" w14:textId="77777777" w:rsidR="00CD0E7A" w:rsidRPr="0013555F" w:rsidRDefault="005236B5">
      <w:pPr>
        <w:rPr>
          <w:rFonts w:cs="Tahoma"/>
        </w:rPr>
      </w:pPr>
      <w:r w:rsidRPr="0013555F">
        <w:rPr>
          <w:rFonts w:cs="Tahoma"/>
        </w:rPr>
        <w:t>Savivaldybės meras</w:t>
      </w:r>
    </w:p>
    <w:p w14:paraId="041E54C5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041E54C6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041E54C7" w14:textId="77777777" w:rsidR="00CC0D9E" w:rsidRDefault="00CC0D9E">
      <w:pPr>
        <w:jc w:val="center"/>
        <w:rPr>
          <w:rFonts w:cs="Tahoma"/>
          <w:sz w:val="26"/>
          <w:szCs w:val="26"/>
        </w:rPr>
      </w:pPr>
    </w:p>
    <w:p w14:paraId="041E54C8" w14:textId="77777777" w:rsidR="00CC0D9E" w:rsidRDefault="00CC0D9E">
      <w:pPr>
        <w:jc w:val="center"/>
        <w:rPr>
          <w:rFonts w:cs="Tahoma"/>
          <w:sz w:val="26"/>
          <w:szCs w:val="26"/>
        </w:rPr>
      </w:pPr>
    </w:p>
    <w:p w14:paraId="041E54C9" w14:textId="77777777" w:rsidR="00CC0D9E" w:rsidRDefault="00CC0D9E">
      <w:pPr>
        <w:jc w:val="center"/>
        <w:rPr>
          <w:rFonts w:cs="Tahoma"/>
          <w:sz w:val="26"/>
          <w:szCs w:val="26"/>
        </w:rPr>
      </w:pPr>
    </w:p>
    <w:p w14:paraId="041E54CA" w14:textId="77777777" w:rsidR="00CC0D9E" w:rsidRDefault="00CC0D9E">
      <w:pPr>
        <w:jc w:val="center"/>
        <w:rPr>
          <w:rFonts w:cs="Tahoma"/>
          <w:sz w:val="26"/>
          <w:szCs w:val="26"/>
        </w:rPr>
      </w:pPr>
    </w:p>
    <w:p w14:paraId="041E54CB" w14:textId="77777777" w:rsidR="00CC0D9E" w:rsidRDefault="00CC0D9E">
      <w:pPr>
        <w:jc w:val="center"/>
        <w:rPr>
          <w:rFonts w:cs="Tahoma"/>
          <w:sz w:val="26"/>
          <w:szCs w:val="26"/>
        </w:rPr>
      </w:pPr>
    </w:p>
    <w:p w14:paraId="041E54CC" w14:textId="77777777" w:rsidR="00CC0D9E" w:rsidRDefault="00CC0D9E">
      <w:pPr>
        <w:jc w:val="center"/>
        <w:rPr>
          <w:rFonts w:cs="Tahoma"/>
          <w:sz w:val="26"/>
          <w:szCs w:val="26"/>
        </w:rPr>
      </w:pPr>
    </w:p>
    <w:p w14:paraId="041E54CD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041E54CE" w14:textId="77777777" w:rsidR="00105739" w:rsidRDefault="00105739">
      <w:pPr>
        <w:jc w:val="center"/>
        <w:rPr>
          <w:rFonts w:cs="Tahoma"/>
          <w:sz w:val="26"/>
          <w:szCs w:val="26"/>
        </w:rPr>
      </w:pPr>
    </w:p>
    <w:p w14:paraId="041E54CF" w14:textId="77777777" w:rsidR="00105739" w:rsidRDefault="00105739">
      <w:pPr>
        <w:jc w:val="center"/>
        <w:rPr>
          <w:rFonts w:cs="Tahoma"/>
          <w:sz w:val="26"/>
          <w:szCs w:val="26"/>
        </w:rPr>
      </w:pPr>
    </w:p>
    <w:p w14:paraId="041E54D0" w14:textId="77777777" w:rsidR="00105739" w:rsidRDefault="00105739">
      <w:pPr>
        <w:jc w:val="center"/>
        <w:rPr>
          <w:rFonts w:cs="Tahoma"/>
          <w:sz w:val="26"/>
          <w:szCs w:val="26"/>
        </w:rPr>
      </w:pPr>
    </w:p>
    <w:p w14:paraId="041E54D1" w14:textId="77777777" w:rsidR="00105739" w:rsidRDefault="00105739">
      <w:pPr>
        <w:jc w:val="center"/>
        <w:rPr>
          <w:rFonts w:cs="Tahoma"/>
          <w:sz w:val="26"/>
          <w:szCs w:val="26"/>
        </w:rPr>
      </w:pPr>
    </w:p>
    <w:p w14:paraId="041E54D2" w14:textId="77777777" w:rsidR="00105739" w:rsidRDefault="00105739">
      <w:pPr>
        <w:jc w:val="center"/>
        <w:rPr>
          <w:rFonts w:cs="Tahoma"/>
          <w:sz w:val="26"/>
          <w:szCs w:val="26"/>
        </w:rPr>
      </w:pPr>
    </w:p>
    <w:p w14:paraId="041E54D3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041E54D4" w14:textId="77777777" w:rsidR="00CD0E7A" w:rsidRPr="0013555F" w:rsidRDefault="004E01C6" w:rsidP="004E01C6">
      <w:pPr>
        <w:rPr>
          <w:rFonts w:cs="Tahoma"/>
        </w:rPr>
      </w:pPr>
      <w:r w:rsidRPr="0013555F">
        <w:rPr>
          <w:rFonts w:cs="Tahoma"/>
        </w:rPr>
        <w:t>Parengė</w:t>
      </w:r>
    </w:p>
    <w:p w14:paraId="041E54D5" w14:textId="77777777" w:rsidR="00CD0E7A" w:rsidRPr="0013555F" w:rsidRDefault="00D072C8" w:rsidP="00A05353">
      <w:r>
        <w:t>Aivaras Tulaba</w:t>
      </w:r>
    </w:p>
    <w:p w14:paraId="041E54D6" w14:textId="57617FE7" w:rsidR="001E4495" w:rsidRDefault="004E01C6" w:rsidP="004F30B8">
      <w:pPr>
        <w:sectPr w:rsidR="001E4495" w:rsidSect="001E4495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794" w:right="567" w:bottom="1418" w:left="1701" w:header="567" w:footer="567" w:gutter="0"/>
          <w:pgNumType w:start="1"/>
          <w:cols w:space="1296"/>
          <w:docGrid w:linePitch="360"/>
        </w:sectPr>
      </w:pPr>
      <w:r w:rsidRPr="0013555F">
        <w:t>201</w:t>
      </w:r>
      <w:r w:rsidR="00036DE6">
        <w:t>8</w:t>
      </w:r>
      <w:r w:rsidRPr="0013555F">
        <w:t>-</w:t>
      </w:r>
      <w:r w:rsidR="00606C3C">
        <w:t>1</w:t>
      </w:r>
      <w:r w:rsidR="00D072C8">
        <w:t>2</w:t>
      </w:r>
      <w:r w:rsidR="00606C3C">
        <w:t>-</w:t>
      </w:r>
      <w:r w:rsidR="00FF78E5">
        <w:t>18</w:t>
      </w:r>
      <w:r w:rsidR="00867D7A">
        <w:t xml:space="preserve">  </w:t>
      </w:r>
    </w:p>
    <w:p w14:paraId="041E54D7" w14:textId="77777777" w:rsidR="0085738F" w:rsidRPr="0013555F" w:rsidRDefault="0085738F" w:rsidP="004F30B8">
      <w:pPr>
        <w:ind w:left="709" w:firstLine="709"/>
        <w:rPr>
          <w:b/>
        </w:rPr>
      </w:pPr>
      <w:r w:rsidRPr="0013555F">
        <w:rPr>
          <w:b/>
        </w:rPr>
        <w:lastRenderedPageBreak/>
        <w:t>LAZDIJŲ RAJONO SAVIVALDYBĖS TARYBOS SPRENDIMO</w:t>
      </w:r>
    </w:p>
    <w:p w14:paraId="041E54D8" w14:textId="77777777" w:rsidR="00D072C8" w:rsidRPr="00A05BA3" w:rsidRDefault="0085738F" w:rsidP="00D072C8">
      <w:pPr>
        <w:jc w:val="center"/>
        <w:rPr>
          <w:rFonts w:eastAsia="Times New Roman"/>
          <w:b/>
          <w:lang w:eastAsia="ar-SA"/>
        </w:rPr>
      </w:pPr>
      <w:r w:rsidRPr="0013555F">
        <w:rPr>
          <w:b/>
        </w:rPr>
        <w:t>„</w:t>
      </w:r>
      <w:r w:rsidR="00D072C8" w:rsidRPr="00A05BA3">
        <w:rPr>
          <w:rFonts w:eastAsia="Times New Roman"/>
          <w:b/>
          <w:lang w:eastAsia="ar-SA"/>
        </w:rPr>
        <w:t>DĖL</w:t>
      </w:r>
      <w:r w:rsidR="00D072C8">
        <w:rPr>
          <w:rFonts w:eastAsia="Times New Roman"/>
          <w:b/>
          <w:lang w:eastAsia="ar-SA"/>
        </w:rPr>
        <w:t xml:space="preserve"> KRAŠTOVAIZDŽIO TVARKYMO RANGOS DARBŲ SUTARTIES</w:t>
      </w:r>
    </w:p>
    <w:p w14:paraId="041E54D9" w14:textId="77777777" w:rsidR="00A868AC" w:rsidRPr="0013555F" w:rsidRDefault="00D072C8" w:rsidP="0013555F">
      <w:pPr>
        <w:jc w:val="center"/>
      </w:pPr>
      <w:r>
        <w:rPr>
          <w:rFonts w:eastAsia="Times New Roman"/>
          <w:b/>
          <w:lang w:eastAsia="ar-SA"/>
        </w:rPr>
        <w:t>PASIRAŠYMO</w:t>
      </w:r>
      <w:r w:rsidR="00CF1E3E" w:rsidRPr="00D37958">
        <w:rPr>
          <w:rFonts w:eastAsia="Times New Roman"/>
          <w:b/>
          <w:lang w:eastAsia="ar-SA"/>
        </w:rPr>
        <w:t>“</w:t>
      </w:r>
      <w:r w:rsidR="0013555F">
        <w:rPr>
          <w:rFonts w:eastAsia="Times New Roman"/>
          <w:b/>
          <w:lang w:eastAsia="ar-SA"/>
        </w:rPr>
        <w:t xml:space="preserve"> </w:t>
      </w:r>
      <w:r w:rsidR="0085738F" w:rsidRPr="0013555F">
        <w:rPr>
          <w:b/>
        </w:rPr>
        <w:t>PROJEKTO</w:t>
      </w:r>
    </w:p>
    <w:p w14:paraId="041E54DA" w14:textId="77777777" w:rsidR="00A868AC" w:rsidRPr="0013555F" w:rsidRDefault="00A868AC" w:rsidP="00A868AC">
      <w:pPr>
        <w:pStyle w:val="Porat"/>
        <w:jc w:val="center"/>
        <w:rPr>
          <w:b/>
        </w:rPr>
      </w:pPr>
      <w:r w:rsidRPr="0013555F">
        <w:rPr>
          <w:b/>
        </w:rPr>
        <w:t>AIŠKINAMASIS RAŠTAS</w:t>
      </w:r>
    </w:p>
    <w:p w14:paraId="041E54DB" w14:textId="77777777" w:rsidR="004218A2" w:rsidRDefault="004218A2" w:rsidP="00A868AC">
      <w:pPr>
        <w:pStyle w:val="Porat"/>
        <w:jc w:val="center"/>
      </w:pPr>
    </w:p>
    <w:p w14:paraId="041E54DC" w14:textId="0CDEE846" w:rsidR="00A868AC" w:rsidRPr="0013555F" w:rsidRDefault="00A868AC" w:rsidP="00A868AC">
      <w:pPr>
        <w:pStyle w:val="Porat"/>
        <w:jc w:val="center"/>
      </w:pPr>
      <w:r w:rsidRPr="0013555F">
        <w:t>201</w:t>
      </w:r>
      <w:r w:rsidR="007637B2">
        <w:t>8-1</w:t>
      </w:r>
      <w:r w:rsidR="00D072C8">
        <w:t>2</w:t>
      </w:r>
      <w:r w:rsidR="007637B2">
        <w:t>-</w:t>
      </w:r>
      <w:r w:rsidR="006351FF">
        <w:t>18</w:t>
      </w:r>
    </w:p>
    <w:p w14:paraId="041E54DD" w14:textId="77777777" w:rsidR="0085738F" w:rsidRDefault="0085738F" w:rsidP="006172D5">
      <w:pPr>
        <w:pStyle w:val="Porat"/>
        <w:spacing w:line="360" w:lineRule="auto"/>
        <w:jc w:val="both"/>
        <w:rPr>
          <w:sz w:val="26"/>
          <w:szCs w:val="26"/>
        </w:rPr>
      </w:pPr>
    </w:p>
    <w:p w14:paraId="041E54DE" w14:textId="58BBC315" w:rsidR="007637B2" w:rsidRDefault="0085738F" w:rsidP="007637B2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szCs w:val="20"/>
          <w:lang w:eastAsia="en-US"/>
        </w:rPr>
      </w:pPr>
      <w:r>
        <w:rPr>
          <w:sz w:val="26"/>
          <w:szCs w:val="26"/>
        </w:rPr>
        <w:tab/>
      </w:r>
      <w:r w:rsidR="004B69E4" w:rsidRPr="00E238CC">
        <w:t>Lazdijų rajono savivaldybės tarybos sprendimo „</w:t>
      </w:r>
      <w:r w:rsidR="0004223D">
        <w:t>D</w:t>
      </w:r>
      <w:r w:rsidR="0004223D" w:rsidRPr="0004223D">
        <w:t>ėl kraštovaizdžio tvarkymo rangos darbų sutarties pasirašymo</w:t>
      </w:r>
      <w:r w:rsidR="0004223D" w:rsidRPr="00E238CC">
        <w:t>“</w:t>
      </w:r>
      <w:r w:rsidR="004B69E4" w:rsidRPr="00E238CC">
        <w:t xml:space="preserve"> projektas parengtas vadovaujantis</w:t>
      </w:r>
      <w:r w:rsidR="00036DE6">
        <w:t xml:space="preserve"> </w:t>
      </w:r>
      <w:r w:rsidR="007637B2" w:rsidRPr="00CD71B6">
        <w:rPr>
          <w:rFonts w:eastAsia="Times New Roman"/>
          <w:szCs w:val="20"/>
          <w:lang w:eastAsia="en-US"/>
        </w:rPr>
        <w:t xml:space="preserve">Lietuvos Respublikos vietos savivaldos įstatymo 16 straipsnio 2 dalies 25 punktu ir Lazdijų rajono savivaldybės vardu sudaromų sutarčių pasirašymo tvarkos aprašo, patvirtinto Lazdijų rajono savivaldybės tarybos 2015 m. vasario 23 d. sprendimu Nr. </w:t>
      </w:r>
      <w:hyperlink r:id="rId11" w:history="1">
        <w:r w:rsidR="007637B2" w:rsidRPr="007637B2">
          <w:rPr>
            <w:rStyle w:val="Hipersaitas"/>
            <w:rFonts w:eastAsia="Times New Roman"/>
            <w:szCs w:val="20"/>
            <w:lang w:eastAsia="en-US"/>
          </w:rPr>
          <w:t>5TS-1439</w:t>
        </w:r>
      </w:hyperlink>
      <w:r w:rsidR="007637B2" w:rsidRPr="00CD71B6">
        <w:rPr>
          <w:rFonts w:eastAsia="Times New Roman"/>
          <w:szCs w:val="20"/>
          <w:lang w:eastAsia="en-US"/>
        </w:rPr>
        <w:t xml:space="preserve"> „Dėl Lazdijų rajono savivaldybės vardu sudaromų sutarčių pasirašymo tvarkos</w:t>
      </w:r>
      <w:r w:rsidR="007637B2">
        <w:rPr>
          <w:rFonts w:eastAsia="Times New Roman"/>
          <w:szCs w:val="20"/>
          <w:lang w:eastAsia="en-US"/>
        </w:rPr>
        <w:t xml:space="preserve"> aprašo patvirtinimo“, 7 punktu.</w:t>
      </w:r>
    </w:p>
    <w:p w14:paraId="041E54DF" w14:textId="40F3F252" w:rsidR="000C3083" w:rsidRPr="00F9740E" w:rsidRDefault="000C3083" w:rsidP="000C3083">
      <w:pPr>
        <w:spacing w:line="360" w:lineRule="auto"/>
        <w:ind w:firstLine="709"/>
        <w:jc w:val="both"/>
      </w:pPr>
      <w:r w:rsidRPr="00F9740E">
        <w:t>Šio p</w:t>
      </w:r>
      <w:r w:rsidR="00763D56">
        <w:t>rojekto tikslas – pritarti</w:t>
      </w:r>
      <w:r w:rsidRPr="00F9740E">
        <w:t xml:space="preserve"> </w:t>
      </w:r>
      <w:r w:rsidR="0004715A">
        <w:t>K</w:t>
      </w:r>
      <w:r w:rsidR="00D072C8" w:rsidRPr="00D072C8">
        <w:t xml:space="preserve">raštovaizdžio formavimo ir ekologinės būklės gerinimo Lazdijų miesto gamtinio karkaso teritorijoje prie </w:t>
      </w:r>
      <w:proofErr w:type="spellStart"/>
      <w:r w:rsidR="00D072C8" w:rsidRPr="00D072C8">
        <w:t>Raišupio</w:t>
      </w:r>
      <w:proofErr w:type="spellEnd"/>
      <w:r w:rsidR="00D072C8" w:rsidRPr="00D072C8">
        <w:t xml:space="preserve"> upelio kraštovaizdžio tvarkymo rangos darbų sutartį </w:t>
      </w:r>
      <w:r w:rsidR="00D072C8">
        <w:t xml:space="preserve">sutarties </w:t>
      </w:r>
      <w:r w:rsidR="00763D56">
        <w:t>pasirašymui su įmone</w:t>
      </w:r>
      <w:r w:rsidR="00CC0D9E">
        <w:t>,</w:t>
      </w:r>
      <w:r w:rsidRPr="00F9740E">
        <w:t xml:space="preserve"> laimėjusia</w:t>
      </w:r>
      <w:r>
        <w:t xml:space="preserve"> </w:t>
      </w:r>
      <w:r w:rsidR="005A7F2C">
        <w:t>p</w:t>
      </w:r>
      <w:r w:rsidR="005A7F2C" w:rsidRPr="005A7F2C">
        <w:rPr>
          <w:rFonts w:eastAsia="Times New Roman"/>
          <w:szCs w:val="20"/>
          <w:lang w:eastAsia="en-US"/>
        </w:rPr>
        <w:t>rojekto ,,Kraštovaizdžio formavimas Lazdijų rajono savivaldybėje“ krašt</w:t>
      </w:r>
      <w:r w:rsidR="005A7F2C">
        <w:rPr>
          <w:rFonts w:eastAsia="Times New Roman"/>
          <w:szCs w:val="20"/>
          <w:lang w:eastAsia="en-US"/>
        </w:rPr>
        <w:t xml:space="preserve">ovaizdžio tvarkymo rangos darbų I </w:t>
      </w:r>
      <w:r w:rsidR="00851C4C" w:rsidRPr="00CD71B6">
        <w:rPr>
          <w:rFonts w:eastAsia="Times New Roman"/>
          <w:bCs/>
          <w:color w:val="000000"/>
          <w:lang w:eastAsia="ar-SA"/>
        </w:rPr>
        <w:t>pirkimo</w:t>
      </w:r>
      <w:r w:rsidR="00851C4C">
        <w:rPr>
          <w:rFonts w:eastAsia="Times New Roman"/>
          <w:szCs w:val="20"/>
          <w:lang w:eastAsia="en-US"/>
        </w:rPr>
        <w:t xml:space="preserve"> </w:t>
      </w:r>
      <w:r w:rsidR="005A7F2C">
        <w:rPr>
          <w:rFonts w:eastAsia="Times New Roman"/>
          <w:szCs w:val="20"/>
          <w:lang w:eastAsia="en-US"/>
        </w:rPr>
        <w:t xml:space="preserve">dalies </w:t>
      </w:r>
      <w:r w:rsidR="00763D56">
        <w:t>konkursą.</w:t>
      </w:r>
      <w:r w:rsidRPr="00F9740E">
        <w:t xml:space="preserve"> Pasirašoma sutartis – dvišalė, tarp Lazdijų rajono savivaldybės administracijos ir viešųjų pi</w:t>
      </w:r>
      <w:r w:rsidR="00606C3C">
        <w:t>rkimų konkursą laimėjusios įmone.</w:t>
      </w:r>
    </w:p>
    <w:p w14:paraId="041E54E0" w14:textId="4CC9AABE" w:rsidR="000C3083" w:rsidRDefault="000C3083" w:rsidP="000C3083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5338DE">
        <w:t>Konkurso sąlygos bei sutarties projektas buvo patvirtinti Lazdijų rajono savivaldybės administracijos direktoriaus 201</w:t>
      </w:r>
      <w:r w:rsidR="00D53CE9" w:rsidRPr="005338DE">
        <w:t>8</w:t>
      </w:r>
      <w:r w:rsidRPr="005338DE">
        <w:t xml:space="preserve"> m. </w:t>
      </w:r>
      <w:r w:rsidR="00C50EBF" w:rsidRPr="005338DE">
        <w:t xml:space="preserve">spalio </w:t>
      </w:r>
      <w:r w:rsidR="008C0BEC" w:rsidRPr="005338DE">
        <w:t>26</w:t>
      </w:r>
      <w:r w:rsidRPr="005338DE">
        <w:t xml:space="preserve"> d. įsakymu Nr.</w:t>
      </w:r>
      <w:r w:rsidR="00D53CE9" w:rsidRPr="005338DE">
        <w:t xml:space="preserve"> </w:t>
      </w:r>
      <w:hyperlink r:id="rId12" w:history="1">
        <w:r w:rsidR="00D53CE9" w:rsidRPr="005338DE">
          <w:rPr>
            <w:rStyle w:val="Hipersaitas"/>
          </w:rPr>
          <w:t>10V-</w:t>
        </w:r>
        <w:r w:rsidR="000D7E1F" w:rsidRPr="005338DE">
          <w:rPr>
            <w:rStyle w:val="Hipersaitas"/>
          </w:rPr>
          <w:t>952</w:t>
        </w:r>
      </w:hyperlink>
      <w:r w:rsidRPr="005338DE">
        <w:t xml:space="preserve"> „Dėl supaprastinto </w:t>
      </w:r>
      <w:r w:rsidR="00D53CE9" w:rsidRPr="005338DE">
        <w:t xml:space="preserve">pirkimo </w:t>
      </w:r>
      <w:r w:rsidRPr="005338DE">
        <w:t xml:space="preserve">atviro konkurso </w:t>
      </w:r>
      <w:r w:rsidR="00D53CE9" w:rsidRPr="005338DE">
        <w:t xml:space="preserve">būdu </w:t>
      </w:r>
      <w:r w:rsidRPr="005338DE">
        <w:t>sąlygų patvirtinimo“.</w:t>
      </w:r>
    </w:p>
    <w:p w14:paraId="041E54E1" w14:textId="77777777" w:rsidR="007A4566" w:rsidRPr="007A4566" w:rsidRDefault="00763D56" w:rsidP="007A4566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Pasirašius </w:t>
      </w:r>
      <w:r w:rsidRPr="00AB0AD3">
        <w:rPr>
          <w:rFonts w:eastAsia="Times New Roman"/>
          <w:szCs w:val="20"/>
          <w:lang w:eastAsia="en-US"/>
        </w:rPr>
        <w:t>rangos darbų sutartį bus</w:t>
      </w:r>
      <w:r w:rsidR="00606C3C" w:rsidRPr="00AB0AD3">
        <w:rPr>
          <w:rFonts w:eastAsia="Times New Roman"/>
          <w:szCs w:val="20"/>
          <w:lang w:eastAsia="en-US"/>
        </w:rPr>
        <w:t xml:space="preserve"> </w:t>
      </w:r>
      <w:r w:rsidR="005A7F2C" w:rsidRPr="00AB0AD3">
        <w:rPr>
          <w:rFonts w:eastAsia="Times New Roman"/>
          <w:szCs w:val="20"/>
          <w:lang w:eastAsia="en-US"/>
        </w:rPr>
        <w:t>Lazdijų miesto teritorijoje</w:t>
      </w:r>
      <w:r w:rsidR="002B3720">
        <w:rPr>
          <w:rFonts w:eastAsia="Times New Roman"/>
          <w:szCs w:val="20"/>
          <w:lang w:eastAsia="en-US"/>
        </w:rPr>
        <w:t xml:space="preserve"> </w:t>
      </w:r>
      <w:r w:rsidR="005A7F2C" w:rsidRPr="00AB0AD3">
        <w:rPr>
          <w:rFonts w:eastAsia="Times New Roman"/>
          <w:szCs w:val="20"/>
          <w:lang w:eastAsia="en-US"/>
        </w:rPr>
        <w:t>atliekami kraštovaizdžio tvarkymo darbai pagal parengt</w:t>
      </w:r>
      <w:r w:rsidR="004F30B8" w:rsidRPr="00AB0AD3">
        <w:rPr>
          <w:rFonts w:eastAsia="Times New Roman"/>
          <w:szCs w:val="20"/>
          <w:lang w:eastAsia="en-US"/>
        </w:rPr>
        <w:t>o</w:t>
      </w:r>
      <w:r w:rsidR="005A7F2C" w:rsidRPr="00AB0AD3">
        <w:rPr>
          <w:rFonts w:eastAsia="Times New Roman"/>
          <w:szCs w:val="20"/>
          <w:lang w:eastAsia="en-US"/>
        </w:rPr>
        <w:t xml:space="preserve"> </w:t>
      </w:r>
      <w:hyperlink r:id="rId13" w:history="1">
        <w:r w:rsidR="005A7F2C" w:rsidRPr="00AB0AD3">
          <w:rPr>
            <w:rStyle w:val="Hipersaitas"/>
            <w:rFonts w:eastAsia="Times New Roman"/>
            <w:color w:val="auto"/>
            <w:u w:val="none"/>
            <w:lang w:eastAsia="ar-SA"/>
          </w:rPr>
          <w:t xml:space="preserve">„Kraštovaizdžio formavimas ir ekologinės būklės gerinimas Lazdijų miesto gamtinio karkaso teritorijoje prie </w:t>
        </w:r>
        <w:proofErr w:type="spellStart"/>
        <w:r w:rsidR="005A7F2C" w:rsidRPr="00AB0AD3">
          <w:rPr>
            <w:rStyle w:val="Hipersaitas"/>
            <w:rFonts w:eastAsia="Times New Roman"/>
            <w:color w:val="auto"/>
            <w:u w:val="none"/>
            <w:lang w:eastAsia="ar-SA"/>
          </w:rPr>
          <w:t>Raišupio</w:t>
        </w:r>
        <w:proofErr w:type="spellEnd"/>
        <w:r w:rsidR="005A7F2C" w:rsidRPr="00AB0AD3">
          <w:rPr>
            <w:rStyle w:val="Hipersaitas"/>
            <w:rFonts w:eastAsia="Times New Roman"/>
            <w:color w:val="auto"/>
            <w:u w:val="none"/>
            <w:lang w:eastAsia="ar-SA"/>
          </w:rPr>
          <w:t xml:space="preserve"> upelio“ technin</w:t>
        </w:r>
        <w:r w:rsidR="004F30B8" w:rsidRPr="00AB0AD3">
          <w:rPr>
            <w:rStyle w:val="Hipersaitas"/>
            <w:rFonts w:eastAsia="Times New Roman"/>
            <w:color w:val="auto"/>
            <w:u w:val="none"/>
            <w:lang w:eastAsia="ar-SA"/>
          </w:rPr>
          <w:t>io</w:t>
        </w:r>
        <w:r w:rsidR="005A7F2C" w:rsidRPr="00AB0AD3">
          <w:rPr>
            <w:rStyle w:val="Hipersaitas"/>
            <w:rFonts w:eastAsia="Times New Roman"/>
            <w:color w:val="auto"/>
            <w:u w:val="none"/>
            <w:lang w:eastAsia="ar-SA"/>
          </w:rPr>
          <w:t xml:space="preserve"> projekt</w:t>
        </w:r>
        <w:r w:rsidR="004F30B8" w:rsidRPr="00AB0AD3">
          <w:rPr>
            <w:rStyle w:val="Hipersaitas"/>
            <w:rFonts w:eastAsia="Times New Roman"/>
            <w:color w:val="auto"/>
            <w:u w:val="none"/>
            <w:lang w:eastAsia="ar-SA"/>
          </w:rPr>
          <w:t>o</w:t>
        </w:r>
      </w:hyperlink>
      <w:r w:rsidR="004F30B8" w:rsidRPr="00AB0AD3">
        <w:rPr>
          <w:rFonts w:eastAsia="Times New Roman"/>
          <w:lang w:eastAsia="ar-SA"/>
        </w:rPr>
        <w:t xml:space="preserve"> sprendinius</w:t>
      </w:r>
      <w:r w:rsidR="005A7F2C">
        <w:rPr>
          <w:rFonts w:eastAsia="Times New Roman"/>
          <w:lang w:eastAsia="ar-SA"/>
        </w:rPr>
        <w:t>.</w:t>
      </w:r>
    </w:p>
    <w:p w14:paraId="1F6F27BF" w14:textId="77777777" w:rsidR="002B3720" w:rsidRDefault="002B3720" w:rsidP="002B3720">
      <w:pPr>
        <w:spacing w:line="360" w:lineRule="auto"/>
        <w:ind w:firstLine="709"/>
        <w:jc w:val="both"/>
        <w:rPr>
          <w:rFonts w:eastAsia="Times New Roman"/>
          <w:szCs w:val="20"/>
          <w:lang w:eastAsia="en-US"/>
        </w:rPr>
      </w:pPr>
      <w:r w:rsidRPr="002B3720">
        <w:rPr>
          <w:rFonts w:eastAsia="Times New Roman"/>
          <w:szCs w:val="20"/>
          <w:lang w:eastAsia="en-US"/>
        </w:rPr>
        <w:t xml:space="preserve">Darbų atlikimo vieta: Lazdijų miesto gamtinio karkaso teritorijoje prie </w:t>
      </w:r>
      <w:proofErr w:type="spellStart"/>
      <w:r w:rsidRPr="002B3720">
        <w:rPr>
          <w:rFonts w:eastAsia="Times New Roman"/>
          <w:szCs w:val="20"/>
          <w:lang w:eastAsia="en-US"/>
        </w:rPr>
        <w:t>Raišupio</w:t>
      </w:r>
      <w:proofErr w:type="spellEnd"/>
      <w:r w:rsidRPr="002B3720">
        <w:rPr>
          <w:rFonts w:eastAsia="Times New Roman"/>
          <w:szCs w:val="20"/>
          <w:lang w:eastAsia="en-US"/>
        </w:rPr>
        <w:t xml:space="preserve"> upelio teritorijose, kurių ribos pažymėtose techniniame projekte ir topografinėse nuotraukose. Bendras tvarkomų teritorijų Lazdijų mieste prie </w:t>
      </w:r>
      <w:proofErr w:type="spellStart"/>
      <w:r w:rsidRPr="002B3720">
        <w:rPr>
          <w:rFonts w:eastAsia="Times New Roman"/>
          <w:szCs w:val="20"/>
          <w:lang w:eastAsia="en-US"/>
        </w:rPr>
        <w:t>Raišupio</w:t>
      </w:r>
      <w:proofErr w:type="spellEnd"/>
      <w:r w:rsidRPr="002B3720">
        <w:rPr>
          <w:rFonts w:eastAsia="Times New Roman"/>
          <w:szCs w:val="20"/>
          <w:lang w:eastAsia="en-US"/>
        </w:rPr>
        <w:t xml:space="preserve"> upelio plotas - 17,27 ha</w:t>
      </w:r>
      <w:r>
        <w:rPr>
          <w:rFonts w:eastAsia="Times New Roman"/>
          <w:szCs w:val="20"/>
          <w:lang w:eastAsia="en-US"/>
        </w:rPr>
        <w:t xml:space="preserve">. </w:t>
      </w:r>
    </w:p>
    <w:p w14:paraId="041E54E3" w14:textId="77777777" w:rsidR="00E238CC" w:rsidRPr="00E238CC" w:rsidRDefault="00E238CC" w:rsidP="002B3720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Parengtas sprendimo projektas neprieštarauja galiojantiems teisės aktams.</w:t>
      </w:r>
    </w:p>
    <w:p w14:paraId="041E54E4" w14:textId="77777777" w:rsidR="00E238CC" w:rsidRPr="00E238CC" w:rsidRDefault="00E238CC" w:rsidP="008E264F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Priėmus sprendimo projektą, neigiamų pasekmių nenumatoma.</w:t>
      </w:r>
    </w:p>
    <w:p w14:paraId="041E54E5" w14:textId="77777777" w:rsidR="00E238CC" w:rsidRPr="00E238CC" w:rsidRDefault="00E238CC" w:rsidP="008E264F">
      <w:pPr>
        <w:spacing w:line="360" w:lineRule="auto"/>
        <w:ind w:firstLine="709"/>
        <w:jc w:val="both"/>
        <w:rPr>
          <w:bCs/>
        </w:rPr>
      </w:pPr>
      <w:r w:rsidRPr="00E238CC">
        <w:t>Dėl sprendimo projekto pastabų ir pasiūlymų negauta.</w:t>
      </w:r>
    </w:p>
    <w:p w14:paraId="041E54E6" w14:textId="77777777" w:rsidR="00E238CC" w:rsidRPr="00E238CC" w:rsidRDefault="00E238CC" w:rsidP="008E264F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 xml:space="preserve">Sprendimo projektą parengė Lazdijų rajono savivaldybės administracijos </w:t>
      </w:r>
      <w:r w:rsidR="000D7E1F">
        <w:rPr>
          <w:bCs/>
        </w:rPr>
        <w:t>Investicijų</w:t>
      </w:r>
      <w:r w:rsidRPr="00E238CC">
        <w:rPr>
          <w:bCs/>
        </w:rPr>
        <w:t xml:space="preserve"> skyriaus vyr. sp</w:t>
      </w:r>
      <w:r w:rsidR="000D7E1F">
        <w:rPr>
          <w:bCs/>
        </w:rPr>
        <w:t>ecialistas Aivaras Tulaba</w:t>
      </w:r>
      <w:r w:rsidRPr="00E238CC">
        <w:rPr>
          <w:bCs/>
        </w:rPr>
        <w:t>.</w:t>
      </w:r>
    </w:p>
    <w:p w14:paraId="041E54E7" w14:textId="77777777" w:rsidR="00F50F7B" w:rsidRDefault="00F50F7B" w:rsidP="00E238CC">
      <w:pPr>
        <w:spacing w:line="360" w:lineRule="auto"/>
        <w:jc w:val="both"/>
      </w:pPr>
    </w:p>
    <w:p w14:paraId="041E54EB" w14:textId="77777777" w:rsidR="00F50F7B" w:rsidRDefault="00F50F7B" w:rsidP="006172D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41E54EC" w14:textId="77777777" w:rsidR="00A868AC" w:rsidRDefault="000D7E1F" w:rsidP="006172D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Investicijų</w:t>
      </w:r>
      <w:r w:rsidR="00A868AC" w:rsidRPr="0013555F">
        <w:t xml:space="preserve"> skyriaus</w:t>
      </w:r>
      <w:r w:rsidR="0013555F" w:rsidRPr="0013555F">
        <w:t xml:space="preserve"> vyr. specialistas </w:t>
      </w:r>
      <w:r w:rsidR="0013555F">
        <w:t xml:space="preserve">                                                  </w:t>
      </w:r>
      <w:r>
        <w:t>Aivaras Tulaba</w:t>
      </w:r>
    </w:p>
    <w:p w14:paraId="041E567D" w14:textId="77777777" w:rsidR="0036550B" w:rsidRPr="0036550B" w:rsidRDefault="0036550B" w:rsidP="0004223D">
      <w:pPr>
        <w:widowControl/>
        <w:suppressAutoHyphens w:val="0"/>
        <w:jc w:val="right"/>
        <w:rPr>
          <w:rFonts w:eastAsia="Times New Roman" w:cs="Calibri"/>
          <w:lang w:eastAsia="ar-SA"/>
        </w:rPr>
      </w:pPr>
    </w:p>
    <w:sectPr w:rsidR="0036550B" w:rsidRPr="0036550B" w:rsidSect="001E4495">
      <w:headerReference w:type="default" r:id="rId14"/>
      <w:footnotePr>
        <w:pos w:val="beneathText"/>
      </w:footnotePr>
      <w:pgSz w:w="11905" w:h="16837"/>
      <w:pgMar w:top="426" w:right="567" w:bottom="1418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8F680" w14:textId="77777777" w:rsidR="00676885" w:rsidRDefault="00676885" w:rsidP="004F30B8">
      <w:r>
        <w:separator/>
      </w:r>
    </w:p>
  </w:endnote>
  <w:endnote w:type="continuationSeparator" w:id="0">
    <w:p w14:paraId="5C4DF7E0" w14:textId="77777777" w:rsidR="00676885" w:rsidRDefault="00676885" w:rsidP="004F30B8">
      <w:r>
        <w:continuationSeparator/>
      </w:r>
    </w:p>
  </w:endnote>
  <w:endnote w:type="continuationNotice" w:id="1">
    <w:p w14:paraId="27ED74C7" w14:textId="77777777" w:rsidR="0020785A" w:rsidRDefault="00207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E9A31" w14:textId="77777777" w:rsidR="00676885" w:rsidRDefault="00676885" w:rsidP="004F30B8">
      <w:r>
        <w:separator/>
      </w:r>
    </w:p>
  </w:footnote>
  <w:footnote w:type="continuationSeparator" w:id="0">
    <w:p w14:paraId="5EA929A4" w14:textId="77777777" w:rsidR="00676885" w:rsidRDefault="00676885" w:rsidP="004F30B8">
      <w:r>
        <w:continuationSeparator/>
      </w:r>
    </w:p>
  </w:footnote>
  <w:footnote w:type="continuationNotice" w:id="1">
    <w:p w14:paraId="0AE8C8BB" w14:textId="77777777" w:rsidR="0020785A" w:rsidRDefault="002078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568B" w14:textId="77777777" w:rsidR="00676885" w:rsidRDefault="00676885">
    <w:pPr>
      <w:pStyle w:val="Antrats"/>
      <w:jc w:val="center"/>
    </w:pPr>
  </w:p>
  <w:p w14:paraId="041E568C" w14:textId="77777777" w:rsidR="00676885" w:rsidRDefault="0067688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568D" w14:textId="77777777" w:rsidR="00676885" w:rsidRDefault="00676885">
    <w:pPr>
      <w:pStyle w:val="Antrats"/>
      <w:jc w:val="center"/>
    </w:pPr>
    <w:r>
      <w:t>1</w:t>
    </w:r>
  </w:p>
  <w:p w14:paraId="041E568E" w14:textId="77777777" w:rsidR="00676885" w:rsidRDefault="0067688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5693" w14:textId="42192AAB" w:rsidR="00676885" w:rsidRDefault="0067688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41E5694" w14:textId="77777777" w:rsidR="00676885" w:rsidRDefault="0067688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363E5"/>
    <w:multiLevelType w:val="hybridMultilevel"/>
    <w:tmpl w:val="85A822D0"/>
    <w:lvl w:ilvl="0" w:tplc="87AEA9B2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052D3"/>
    <w:multiLevelType w:val="hybridMultilevel"/>
    <w:tmpl w:val="11F076F6"/>
    <w:lvl w:ilvl="0" w:tplc="6BE005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2"/>
    <w:rsid w:val="00017E62"/>
    <w:rsid w:val="0002092A"/>
    <w:rsid w:val="00021A0C"/>
    <w:rsid w:val="00026168"/>
    <w:rsid w:val="00027A03"/>
    <w:rsid w:val="00036DE6"/>
    <w:rsid w:val="0004223D"/>
    <w:rsid w:val="00045A90"/>
    <w:rsid w:val="00046D27"/>
    <w:rsid w:val="0004715A"/>
    <w:rsid w:val="000577F5"/>
    <w:rsid w:val="000622EC"/>
    <w:rsid w:val="0006612D"/>
    <w:rsid w:val="00067454"/>
    <w:rsid w:val="00076ED6"/>
    <w:rsid w:val="000831FF"/>
    <w:rsid w:val="00085B7A"/>
    <w:rsid w:val="000B07EE"/>
    <w:rsid w:val="000B2F21"/>
    <w:rsid w:val="000C3083"/>
    <w:rsid w:val="000D7E1F"/>
    <w:rsid w:val="00100E56"/>
    <w:rsid w:val="00105739"/>
    <w:rsid w:val="001158DA"/>
    <w:rsid w:val="0013555F"/>
    <w:rsid w:val="001460B9"/>
    <w:rsid w:val="001604CE"/>
    <w:rsid w:val="001630EF"/>
    <w:rsid w:val="0016789E"/>
    <w:rsid w:val="00171D9E"/>
    <w:rsid w:val="00175567"/>
    <w:rsid w:val="00177B66"/>
    <w:rsid w:val="0018114E"/>
    <w:rsid w:val="00184F75"/>
    <w:rsid w:val="0018609C"/>
    <w:rsid w:val="00187BD8"/>
    <w:rsid w:val="00192172"/>
    <w:rsid w:val="001B2CFB"/>
    <w:rsid w:val="001B4D3F"/>
    <w:rsid w:val="001C362D"/>
    <w:rsid w:val="001D2929"/>
    <w:rsid w:val="001D722C"/>
    <w:rsid w:val="001E0A74"/>
    <w:rsid w:val="001E4495"/>
    <w:rsid w:val="001E5288"/>
    <w:rsid w:val="00200723"/>
    <w:rsid w:val="0020785A"/>
    <w:rsid w:val="00226605"/>
    <w:rsid w:val="0023149B"/>
    <w:rsid w:val="002713F1"/>
    <w:rsid w:val="00281E23"/>
    <w:rsid w:val="00284E02"/>
    <w:rsid w:val="002A6972"/>
    <w:rsid w:val="002B3720"/>
    <w:rsid w:val="002B3AC6"/>
    <w:rsid w:val="002D74C8"/>
    <w:rsid w:val="002F663F"/>
    <w:rsid w:val="00323CBD"/>
    <w:rsid w:val="00336F69"/>
    <w:rsid w:val="00340CF8"/>
    <w:rsid w:val="00351B29"/>
    <w:rsid w:val="0036550B"/>
    <w:rsid w:val="00367830"/>
    <w:rsid w:val="00381559"/>
    <w:rsid w:val="00387224"/>
    <w:rsid w:val="003A395B"/>
    <w:rsid w:val="003C5A2A"/>
    <w:rsid w:val="003E1474"/>
    <w:rsid w:val="004218A2"/>
    <w:rsid w:val="00435181"/>
    <w:rsid w:val="00442706"/>
    <w:rsid w:val="00461C85"/>
    <w:rsid w:val="00494A9E"/>
    <w:rsid w:val="004A4C63"/>
    <w:rsid w:val="004B1BCB"/>
    <w:rsid w:val="004B2FDC"/>
    <w:rsid w:val="004B4291"/>
    <w:rsid w:val="004B66A5"/>
    <w:rsid w:val="004B69E4"/>
    <w:rsid w:val="004C083A"/>
    <w:rsid w:val="004C77FA"/>
    <w:rsid w:val="004E01C6"/>
    <w:rsid w:val="004E6335"/>
    <w:rsid w:val="004F0C18"/>
    <w:rsid w:val="004F30B8"/>
    <w:rsid w:val="00510550"/>
    <w:rsid w:val="005236B5"/>
    <w:rsid w:val="00531B72"/>
    <w:rsid w:val="005338DE"/>
    <w:rsid w:val="00547039"/>
    <w:rsid w:val="00547CF7"/>
    <w:rsid w:val="00561D4D"/>
    <w:rsid w:val="0056602D"/>
    <w:rsid w:val="005A2685"/>
    <w:rsid w:val="005A7F2C"/>
    <w:rsid w:val="005B628B"/>
    <w:rsid w:val="005C1235"/>
    <w:rsid w:val="005C1ABF"/>
    <w:rsid w:val="005D507F"/>
    <w:rsid w:val="005F0BE7"/>
    <w:rsid w:val="005F38A5"/>
    <w:rsid w:val="00606C3C"/>
    <w:rsid w:val="00610920"/>
    <w:rsid w:val="006172D5"/>
    <w:rsid w:val="006351FF"/>
    <w:rsid w:val="00664EE3"/>
    <w:rsid w:val="006724D2"/>
    <w:rsid w:val="00676885"/>
    <w:rsid w:val="00684EB3"/>
    <w:rsid w:val="0068521E"/>
    <w:rsid w:val="006955B4"/>
    <w:rsid w:val="006E76C2"/>
    <w:rsid w:val="006F77C1"/>
    <w:rsid w:val="006F7D50"/>
    <w:rsid w:val="007126C6"/>
    <w:rsid w:val="00716141"/>
    <w:rsid w:val="007165BB"/>
    <w:rsid w:val="00742864"/>
    <w:rsid w:val="0074620E"/>
    <w:rsid w:val="0074750E"/>
    <w:rsid w:val="00750B96"/>
    <w:rsid w:val="0075589A"/>
    <w:rsid w:val="007632D1"/>
    <w:rsid w:val="007637B2"/>
    <w:rsid w:val="00763D56"/>
    <w:rsid w:val="007708FF"/>
    <w:rsid w:val="0077645C"/>
    <w:rsid w:val="00785DB6"/>
    <w:rsid w:val="00790FA2"/>
    <w:rsid w:val="007A4566"/>
    <w:rsid w:val="007C3F4C"/>
    <w:rsid w:val="007D262A"/>
    <w:rsid w:val="007D44BD"/>
    <w:rsid w:val="007E4FF7"/>
    <w:rsid w:val="007F0DAE"/>
    <w:rsid w:val="008301B1"/>
    <w:rsid w:val="00832DA2"/>
    <w:rsid w:val="00834560"/>
    <w:rsid w:val="00834B5C"/>
    <w:rsid w:val="00837525"/>
    <w:rsid w:val="00851C4C"/>
    <w:rsid w:val="00853A2C"/>
    <w:rsid w:val="0085738F"/>
    <w:rsid w:val="008623EE"/>
    <w:rsid w:val="00867D7A"/>
    <w:rsid w:val="0087604B"/>
    <w:rsid w:val="00891408"/>
    <w:rsid w:val="008A506E"/>
    <w:rsid w:val="008A66FD"/>
    <w:rsid w:val="008A7C4E"/>
    <w:rsid w:val="008B48EB"/>
    <w:rsid w:val="008B6936"/>
    <w:rsid w:val="008C0BEC"/>
    <w:rsid w:val="008E264F"/>
    <w:rsid w:val="008E509B"/>
    <w:rsid w:val="008F183C"/>
    <w:rsid w:val="008F1C43"/>
    <w:rsid w:val="009052DF"/>
    <w:rsid w:val="0092523D"/>
    <w:rsid w:val="00930E64"/>
    <w:rsid w:val="00952128"/>
    <w:rsid w:val="009566EC"/>
    <w:rsid w:val="0096065C"/>
    <w:rsid w:val="00980019"/>
    <w:rsid w:val="00982276"/>
    <w:rsid w:val="00987397"/>
    <w:rsid w:val="00992841"/>
    <w:rsid w:val="009944F0"/>
    <w:rsid w:val="00996928"/>
    <w:rsid w:val="009A3D61"/>
    <w:rsid w:val="009A5A75"/>
    <w:rsid w:val="009B12A4"/>
    <w:rsid w:val="009C282F"/>
    <w:rsid w:val="009C7FDB"/>
    <w:rsid w:val="009D53FD"/>
    <w:rsid w:val="009D5402"/>
    <w:rsid w:val="009D5682"/>
    <w:rsid w:val="009F0767"/>
    <w:rsid w:val="009F70CF"/>
    <w:rsid w:val="009F7E4C"/>
    <w:rsid w:val="00A05353"/>
    <w:rsid w:val="00A05BA3"/>
    <w:rsid w:val="00A53938"/>
    <w:rsid w:val="00A55B49"/>
    <w:rsid w:val="00A658CD"/>
    <w:rsid w:val="00A76AA7"/>
    <w:rsid w:val="00A77427"/>
    <w:rsid w:val="00A84A76"/>
    <w:rsid w:val="00A868AC"/>
    <w:rsid w:val="00AA03A3"/>
    <w:rsid w:val="00AB0AD3"/>
    <w:rsid w:val="00AB48C2"/>
    <w:rsid w:val="00AE2618"/>
    <w:rsid w:val="00AF0B69"/>
    <w:rsid w:val="00AF1419"/>
    <w:rsid w:val="00AF3F09"/>
    <w:rsid w:val="00B122EA"/>
    <w:rsid w:val="00B14D27"/>
    <w:rsid w:val="00B17303"/>
    <w:rsid w:val="00B306CB"/>
    <w:rsid w:val="00B610A7"/>
    <w:rsid w:val="00B73BC4"/>
    <w:rsid w:val="00B926E5"/>
    <w:rsid w:val="00BA4E7E"/>
    <w:rsid w:val="00BC6E6D"/>
    <w:rsid w:val="00BD2D7D"/>
    <w:rsid w:val="00BE3BA1"/>
    <w:rsid w:val="00BF14D2"/>
    <w:rsid w:val="00C02EF9"/>
    <w:rsid w:val="00C107A0"/>
    <w:rsid w:val="00C113D1"/>
    <w:rsid w:val="00C11B3F"/>
    <w:rsid w:val="00C25D1D"/>
    <w:rsid w:val="00C272FE"/>
    <w:rsid w:val="00C32452"/>
    <w:rsid w:val="00C50EBF"/>
    <w:rsid w:val="00C66F6B"/>
    <w:rsid w:val="00C713B8"/>
    <w:rsid w:val="00CA6FAD"/>
    <w:rsid w:val="00CB3021"/>
    <w:rsid w:val="00CB717C"/>
    <w:rsid w:val="00CC0D9E"/>
    <w:rsid w:val="00CC3CE1"/>
    <w:rsid w:val="00CD0E7A"/>
    <w:rsid w:val="00CD20DC"/>
    <w:rsid w:val="00CD6A28"/>
    <w:rsid w:val="00CD71B6"/>
    <w:rsid w:val="00CE4B37"/>
    <w:rsid w:val="00CE642A"/>
    <w:rsid w:val="00CF1E3E"/>
    <w:rsid w:val="00D018C9"/>
    <w:rsid w:val="00D072C8"/>
    <w:rsid w:val="00D124FA"/>
    <w:rsid w:val="00D15EA4"/>
    <w:rsid w:val="00D268EC"/>
    <w:rsid w:val="00D37958"/>
    <w:rsid w:val="00D4290E"/>
    <w:rsid w:val="00D53CE9"/>
    <w:rsid w:val="00DA47D9"/>
    <w:rsid w:val="00DB161D"/>
    <w:rsid w:val="00DC0103"/>
    <w:rsid w:val="00DC3D13"/>
    <w:rsid w:val="00DC54F0"/>
    <w:rsid w:val="00DD2A7B"/>
    <w:rsid w:val="00DD73EB"/>
    <w:rsid w:val="00DE2E98"/>
    <w:rsid w:val="00DE5E36"/>
    <w:rsid w:val="00DF17AF"/>
    <w:rsid w:val="00DF45CD"/>
    <w:rsid w:val="00E20FF0"/>
    <w:rsid w:val="00E238CC"/>
    <w:rsid w:val="00E45594"/>
    <w:rsid w:val="00E46E26"/>
    <w:rsid w:val="00E632FE"/>
    <w:rsid w:val="00E65DF3"/>
    <w:rsid w:val="00E76164"/>
    <w:rsid w:val="00E77743"/>
    <w:rsid w:val="00E83871"/>
    <w:rsid w:val="00E87073"/>
    <w:rsid w:val="00EA0EB8"/>
    <w:rsid w:val="00EA5A6E"/>
    <w:rsid w:val="00ED72BB"/>
    <w:rsid w:val="00EE3467"/>
    <w:rsid w:val="00F06634"/>
    <w:rsid w:val="00F1183E"/>
    <w:rsid w:val="00F15CF0"/>
    <w:rsid w:val="00F50F7B"/>
    <w:rsid w:val="00F5232F"/>
    <w:rsid w:val="00F6137A"/>
    <w:rsid w:val="00F76F59"/>
    <w:rsid w:val="00F92506"/>
    <w:rsid w:val="00FA445A"/>
    <w:rsid w:val="00FA44EC"/>
    <w:rsid w:val="00FA6217"/>
    <w:rsid w:val="00FD3A4C"/>
    <w:rsid w:val="00FE067A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1E54B5"/>
  <w15:chartTrackingRefBased/>
  <w15:docId w15:val="{1D5C6EF2-0B25-43BF-9344-14950EAB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74C8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aliases w:val="Alna"/>
    <w:uiPriority w:val="99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"/>
    <w:link w:val="PavadinimasDiagrama"/>
    <w:qFormat/>
    <w:pPr>
      <w:jc w:val="center"/>
    </w:pPr>
    <w:rPr>
      <w:b/>
      <w:bCs/>
    </w:rPr>
  </w:style>
  <w:style w:type="paragraph" w:customStyle="1" w:styleId="Antrinispavadinimas">
    <w:name w:val="Antrinis pavadinimas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customStyle="1" w:styleId="Pagrindiniotekstotrauka21">
    <w:name w:val="Pagrindinio teksto įtrauka 21"/>
    <w:basedOn w:val="prastasis"/>
    <w:rsid w:val="0006612D"/>
    <w:pPr>
      <w:ind w:firstLine="720"/>
    </w:pPr>
  </w:style>
  <w:style w:type="paragraph" w:styleId="Sraopastraipa">
    <w:name w:val="List Paragraph"/>
    <w:basedOn w:val="prastasis"/>
    <w:uiPriority w:val="34"/>
    <w:qFormat/>
    <w:rsid w:val="00F76F59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561D4D"/>
    <w:rPr>
      <w:color w:val="954F72"/>
      <w:u w:val="single"/>
    </w:rPr>
  </w:style>
  <w:style w:type="table" w:styleId="Lentelstinklelis">
    <w:name w:val="Table Grid"/>
    <w:basedOn w:val="prastojilentel"/>
    <w:uiPriority w:val="39"/>
    <w:rsid w:val="00A658C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5338DE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ntrats">
    <w:name w:val="header"/>
    <w:basedOn w:val="prastasis"/>
    <w:link w:val="AntratsDiagrama"/>
    <w:uiPriority w:val="99"/>
    <w:unhideWhenUsed/>
    <w:rsid w:val="004F30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F30B8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4621" TargetMode="External"/><Relationship Id="rId13" Type="http://schemas.openxmlformats.org/officeDocument/2006/relationships/hyperlink" Target="https://www.lazdijai.lt/lit/Parengti-techninio-projekto-krastovaizdzio-formavimas-ir-ekologines-bukles-gerin...ie-raisupio-upelio-sprendiniai/3840/200971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03.1.4:49201/aktai/Default.aspx?Id=3&amp;DocId=493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lex.lt/lazdijai/Default.aspx?Id=3&amp;DocId=346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72CC-608C-44AB-ADA3-B0A4BA4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2455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3848</CharactersWithSpaces>
  <SharedDoc>false</SharedDoc>
  <HLinks>
    <vt:vector size="24" baseType="variant">
      <vt:variant>
        <vt:i4>6684768</vt:i4>
      </vt:variant>
      <vt:variant>
        <vt:i4>9</vt:i4>
      </vt:variant>
      <vt:variant>
        <vt:i4>0</vt:i4>
      </vt:variant>
      <vt:variant>
        <vt:i4>5</vt:i4>
      </vt:variant>
      <vt:variant>
        <vt:lpwstr>https://www.lazdijai.lt/lit/Parengti-techninio-projekto-krastovaizdzio-formavimas-ir-ekologines-bukles-gerin...ie-raisupio-upelio-sprendiniai/3840/20097143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http://10.103.1.4:49201/aktai/Default.aspx?Id=3&amp;DocId=49367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http://www.infolex.lt/lazdijai/Default.aspx?Id=3&amp;DocId=34621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http://www.infolex.lt/lazdijai/Default.aspx?Id=3&amp;DocId=34621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Tulaba</dc:creator>
  <cp:keywords/>
  <cp:lastModifiedBy>Laima Jauniskiene</cp:lastModifiedBy>
  <cp:revision>2</cp:revision>
  <cp:lastPrinted>2017-03-29T12:27:00Z</cp:lastPrinted>
  <dcterms:created xsi:type="dcterms:W3CDTF">2018-12-19T06:57:00Z</dcterms:created>
  <dcterms:modified xsi:type="dcterms:W3CDTF">2018-12-19T06:57:00Z</dcterms:modified>
</cp:coreProperties>
</file>