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9B908D" w14:textId="77777777" w:rsidR="008A4F70" w:rsidRPr="0054090A" w:rsidRDefault="008A4F70">
      <w:pPr>
        <w:jc w:val="center"/>
        <w:rPr>
          <w:b/>
        </w:rPr>
      </w:pPr>
      <w:bookmarkStart w:id="0" w:name="Institucija"/>
      <w:r w:rsidRPr="0054090A">
        <w:rPr>
          <w:b/>
        </w:rPr>
        <w:t>LAZDIJŲ RAJONO SAVIVALDYBĖS TARYBA</w:t>
      </w:r>
      <w:bookmarkEnd w:id="0"/>
    </w:p>
    <w:p w14:paraId="6F9B908E" w14:textId="77777777" w:rsidR="008A4F70" w:rsidRPr="0054090A" w:rsidRDefault="008A4F70">
      <w:pPr>
        <w:jc w:val="center"/>
      </w:pPr>
    </w:p>
    <w:p w14:paraId="6F9B908F" w14:textId="77777777" w:rsidR="008A4F70" w:rsidRPr="0054090A" w:rsidRDefault="008A4F70">
      <w:pPr>
        <w:pStyle w:val="Antrat1"/>
        <w:tabs>
          <w:tab w:val="left" w:pos="0"/>
        </w:tabs>
        <w:rPr>
          <w:rFonts w:ascii="Times New Roman" w:hAnsi="Times New Roman"/>
        </w:rPr>
      </w:pPr>
      <w:bookmarkStart w:id="1" w:name="Forma"/>
      <w:r w:rsidRPr="0054090A">
        <w:rPr>
          <w:rFonts w:ascii="Times New Roman" w:hAnsi="Times New Roman"/>
        </w:rPr>
        <w:t>SPRENDIMAS</w:t>
      </w:r>
      <w:bookmarkEnd w:id="1"/>
    </w:p>
    <w:p w14:paraId="6F9B9090" w14:textId="26AF29C5" w:rsidR="00E40F4D" w:rsidRPr="0054090A" w:rsidRDefault="008A4F70" w:rsidP="00E40F4D">
      <w:pPr>
        <w:pStyle w:val="Antrat1"/>
        <w:tabs>
          <w:tab w:val="left" w:pos="0"/>
        </w:tabs>
        <w:rPr>
          <w:rFonts w:ascii="Times New Roman" w:hAnsi="Times New Roman"/>
        </w:rPr>
      </w:pPr>
      <w:r w:rsidRPr="0054090A">
        <w:rPr>
          <w:rFonts w:ascii="Times New Roman" w:hAnsi="Times New Roman"/>
        </w:rPr>
        <w:t>DĖL</w:t>
      </w:r>
      <w:r w:rsidR="00724DC9" w:rsidRPr="0054090A">
        <w:rPr>
          <w:rFonts w:ascii="Times New Roman" w:hAnsi="Times New Roman"/>
        </w:rPr>
        <w:t xml:space="preserve"> </w:t>
      </w:r>
      <w:bookmarkStart w:id="2" w:name="Pavadinimas"/>
      <w:r w:rsidR="009A708F" w:rsidRPr="0054090A">
        <w:rPr>
          <w:rFonts w:ascii="Times New Roman" w:hAnsi="Times New Roman"/>
        </w:rPr>
        <w:t>GYVENAM</w:t>
      </w:r>
      <w:r w:rsidR="00E71E6E">
        <w:rPr>
          <w:rFonts w:ascii="Times New Roman" w:hAnsi="Times New Roman"/>
        </w:rPr>
        <w:t>ŲJŲ</w:t>
      </w:r>
      <w:r w:rsidR="002E1076" w:rsidRPr="0054090A">
        <w:rPr>
          <w:rFonts w:ascii="Times New Roman" w:hAnsi="Times New Roman"/>
        </w:rPr>
        <w:t xml:space="preserve"> NAM</w:t>
      </w:r>
      <w:r w:rsidR="00E71E6E">
        <w:rPr>
          <w:rFonts w:ascii="Times New Roman" w:hAnsi="Times New Roman"/>
        </w:rPr>
        <w:t>Ų</w:t>
      </w:r>
      <w:r w:rsidR="002E1076" w:rsidRPr="0054090A">
        <w:rPr>
          <w:rFonts w:ascii="Times New Roman" w:hAnsi="Times New Roman"/>
        </w:rPr>
        <w:t xml:space="preserve"> </w:t>
      </w:r>
      <w:r w:rsidR="006368F3" w:rsidRPr="0054090A">
        <w:rPr>
          <w:rFonts w:ascii="Times New Roman" w:hAnsi="Times New Roman"/>
        </w:rPr>
        <w:t xml:space="preserve">SU </w:t>
      </w:r>
      <w:r w:rsidR="00D122FE">
        <w:rPr>
          <w:rFonts w:ascii="Times New Roman" w:hAnsi="Times New Roman"/>
        </w:rPr>
        <w:t xml:space="preserve">PRIKLAUSINIAIS IR </w:t>
      </w:r>
      <w:r w:rsidR="006368F3" w:rsidRPr="0054090A">
        <w:rPr>
          <w:rFonts w:ascii="Times New Roman" w:hAnsi="Times New Roman"/>
        </w:rPr>
        <w:t>ŽEM</w:t>
      </w:r>
      <w:r w:rsidR="00E71E6E">
        <w:rPr>
          <w:rFonts w:ascii="Times New Roman" w:hAnsi="Times New Roman"/>
        </w:rPr>
        <w:t>ĖS SKLYPAIS</w:t>
      </w:r>
      <w:r w:rsidR="00120004" w:rsidRPr="0054090A">
        <w:rPr>
          <w:rFonts w:ascii="Times New Roman" w:hAnsi="Times New Roman"/>
        </w:rPr>
        <w:t xml:space="preserve"> PIRKIMO</w:t>
      </w:r>
    </w:p>
    <w:p w14:paraId="6F9B9091" w14:textId="77777777" w:rsidR="008A4F70" w:rsidRPr="0054090A" w:rsidRDefault="008A4F70">
      <w:pPr>
        <w:tabs>
          <w:tab w:val="left" w:pos="0"/>
        </w:tabs>
        <w:rPr>
          <w:b/>
          <w:bCs/>
        </w:rPr>
      </w:pPr>
    </w:p>
    <w:p w14:paraId="20759DB9" w14:textId="405DF49E" w:rsidR="00CF0C2B" w:rsidRDefault="008A4F70" w:rsidP="00F010E5">
      <w:pPr>
        <w:jc w:val="center"/>
      </w:pPr>
      <w:bookmarkStart w:id="3" w:name="Data"/>
      <w:bookmarkEnd w:id="2"/>
      <w:r w:rsidRPr="0054090A">
        <w:t>20</w:t>
      </w:r>
      <w:r w:rsidR="00DA634C" w:rsidRPr="0054090A">
        <w:t>1</w:t>
      </w:r>
      <w:r w:rsidR="00CF0C2B">
        <w:t>8</w:t>
      </w:r>
      <w:r w:rsidR="00C83B8F">
        <w:t xml:space="preserve"> m. </w:t>
      </w:r>
      <w:r w:rsidR="00E71E6E">
        <w:t>gruodžio</w:t>
      </w:r>
      <w:r w:rsidR="009104E2">
        <w:t xml:space="preserve"> 13 </w:t>
      </w:r>
      <w:r w:rsidRPr="0054090A">
        <w:t>d.</w:t>
      </w:r>
      <w:bookmarkEnd w:id="3"/>
      <w:r w:rsidRPr="0054090A">
        <w:t xml:space="preserve"> Nr.</w:t>
      </w:r>
      <w:r w:rsidR="00CE1D3E" w:rsidRPr="0054090A">
        <w:t xml:space="preserve"> </w:t>
      </w:r>
      <w:r w:rsidR="00C83B8F">
        <w:t>34-</w:t>
      </w:r>
      <w:r w:rsidR="009104E2">
        <w:t>1551</w:t>
      </w:r>
      <w:bookmarkStart w:id="4" w:name="_GoBack"/>
      <w:bookmarkEnd w:id="4"/>
      <w:r w:rsidR="00E71E6E">
        <w:t xml:space="preserve"> </w:t>
      </w:r>
    </w:p>
    <w:p w14:paraId="6F9B9093" w14:textId="05802770" w:rsidR="008A4F70" w:rsidRPr="0054090A" w:rsidRDefault="008A4F70" w:rsidP="00F010E5">
      <w:pPr>
        <w:jc w:val="center"/>
      </w:pPr>
      <w:r w:rsidRPr="0054090A">
        <w:t xml:space="preserve"> Lazdijai</w:t>
      </w:r>
    </w:p>
    <w:p w14:paraId="6F9B9094" w14:textId="77777777" w:rsidR="009B0B41" w:rsidRPr="00616871" w:rsidRDefault="009B0B41"/>
    <w:p w14:paraId="6F9B9095" w14:textId="16935924" w:rsidR="00120004" w:rsidRPr="00616871" w:rsidRDefault="00120004" w:rsidP="0054090A">
      <w:pPr>
        <w:pStyle w:val="Pagrindiniotekstopirmatrauka1"/>
        <w:spacing w:line="360" w:lineRule="auto"/>
        <w:ind w:firstLine="709"/>
        <w:jc w:val="both"/>
        <w:rPr>
          <w:sz w:val="24"/>
        </w:rPr>
      </w:pPr>
      <w:r w:rsidRPr="00616871">
        <w:rPr>
          <w:sz w:val="24"/>
        </w:rPr>
        <w:t>Vadovaudamasi Lietuvos Respublikos vietos savivaldos įstatymo 16 straipsnio 4 dalimi</w:t>
      </w:r>
      <w:r w:rsidR="00616871">
        <w:rPr>
          <w:sz w:val="24"/>
        </w:rPr>
        <w:t xml:space="preserve">, </w:t>
      </w:r>
      <w:r w:rsidR="0007349C" w:rsidRPr="00616871">
        <w:rPr>
          <w:sz w:val="24"/>
        </w:rPr>
        <w:t xml:space="preserve">48 straipsnio </w:t>
      </w:r>
      <w:r w:rsidR="004C7828">
        <w:rPr>
          <w:sz w:val="24"/>
        </w:rPr>
        <w:t>1</w:t>
      </w:r>
      <w:r w:rsidR="0007349C" w:rsidRPr="00616871">
        <w:rPr>
          <w:sz w:val="24"/>
        </w:rPr>
        <w:t xml:space="preserve"> </w:t>
      </w:r>
      <w:r w:rsidR="004A54E6">
        <w:rPr>
          <w:sz w:val="24"/>
        </w:rPr>
        <w:t xml:space="preserve">ir 2 </w:t>
      </w:r>
      <w:r w:rsidR="0007349C" w:rsidRPr="00616871">
        <w:rPr>
          <w:sz w:val="24"/>
        </w:rPr>
        <w:t>dalimi</w:t>
      </w:r>
      <w:r w:rsidR="004A54E6">
        <w:rPr>
          <w:sz w:val="24"/>
        </w:rPr>
        <w:t>s</w:t>
      </w:r>
      <w:r w:rsidR="0007349C" w:rsidRPr="00616871">
        <w:rPr>
          <w:sz w:val="24"/>
        </w:rPr>
        <w:t xml:space="preserve">, </w:t>
      </w:r>
      <w:r w:rsidR="00E71E6E" w:rsidRPr="00E71E6E">
        <w:rPr>
          <w:sz w:val="24"/>
        </w:rPr>
        <w:t xml:space="preserve">Lietuvos Respublikos paramos būstui įsigyti ar išsinuomoti </w:t>
      </w:r>
      <w:r w:rsidR="00003C82">
        <w:rPr>
          <w:sz w:val="24"/>
        </w:rPr>
        <w:t xml:space="preserve">įstatymo </w:t>
      </w:r>
      <w:r w:rsidR="00E71E6E" w:rsidRPr="00E71E6E">
        <w:rPr>
          <w:sz w:val="24"/>
        </w:rPr>
        <w:t>15 straipsniu,</w:t>
      </w:r>
      <w:r w:rsidR="00E71E6E">
        <w:t xml:space="preserve"> </w:t>
      </w:r>
      <w:r w:rsidR="00C3425F" w:rsidRPr="00616871">
        <w:rPr>
          <w:sz w:val="24"/>
        </w:rPr>
        <w:t xml:space="preserve">Lietuvos Respublikos valstybės ir savivaldybių turto valdymo, naudojimo ir disponavimo juo įstatymo 6 straipsnio 5 punktu, </w:t>
      </w:r>
      <w:r w:rsidR="00616871">
        <w:rPr>
          <w:sz w:val="24"/>
        </w:rPr>
        <w:t xml:space="preserve"> 8 straipsnio 1 dalies 1 punktu, </w:t>
      </w:r>
      <w:r w:rsidR="00616871" w:rsidRPr="00616871">
        <w:rPr>
          <w:sz w:val="24"/>
          <w:lang w:eastAsia="en-US"/>
        </w:rPr>
        <w:t xml:space="preserve">Žemės, esamų pastatų ar kitų nekilnojamųjų daiktų įsigijimo arba nuomos ar teisių į šiuos daiktus </w:t>
      </w:r>
      <w:r w:rsidR="00616871" w:rsidRPr="007B35C1">
        <w:rPr>
          <w:sz w:val="24"/>
          <w:lang w:eastAsia="en-US"/>
        </w:rPr>
        <w:t>įsigijimo</w:t>
      </w:r>
      <w:r w:rsidR="00616871" w:rsidRPr="00616871">
        <w:rPr>
          <w:sz w:val="24"/>
          <w:lang w:eastAsia="en-US"/>
        </w:rPr>
        <w:t xml:space="preserve"> tvarkos apraš</w:t>
      </w:r>
      <w:r w:rsidR="00616871">
        <w:rPr>
          <w:sz w:val="24"/>
          <w:lang w:eastAsia="en-US"/>
        </w:rPr>
        <w:t>u</w:t>
      </w:r>
      <w:r w:rsidR="00616871" w:rsidRPr="00616871">
        <w:rPr>
          <w:sz w:val="24"/>
          <w:lang w:eastAsia="en-US"/>
        </w:rPr>
        <w:t>, patvirtint</w:t>
      </w:r>
      <w:r w:rsidR="00616871">
        <w:rPr>
          <w:sz w:val="24"/>
          <w:lang w:eastAsia="en-US"/>
        </w:rPr>
        <w:t>u</w:t>
      </w:r>
      <w:r w:rsidR="00616871" w:rsidRPr="00616871">
        <w:rPr>
          <w:sz w:val="24"/>
          <w:lang w:eastAsia="en-US"/>
        </w:rPr>
        <w:t xml:space="preserve"> Lietuvos Respublikos Vyriausybės 2017 m. gruodžio 13 d. nutarimu Nr. 1036 „Dėl Žemės, esamų pastatų ar kitų nekilnojamųjų daiktų įsigijimo arba nuomos ar teisių į šiuos daiktus </w:t>
      </w:r>
      <w:r w:rsidR="00616871" w:rsidRPr="007B35C1">
        <w:rPr>
          <w:sz w:val="24"/>
          <w:lang w:eastAsia="en-US"/>
        </w:rPr>
        <w:t>įsigijimų</w:t>
      </w:r>
      <w:r w:rsidR="00616871" w:rsidRPr="00616871">
        <w:rPr>
          <w:sz w:val="24"/>
          <w:lang w:eastAsia="en-US"/>
        </w:rPr>
        <w:t xml:space="preserve">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r w:rsidR="00490DC0" w:rsidRPr="00616871">
        <w:rPr>
          <w:sz w:val="24"/>
        </w:rPr>
        <w:t>,</w:t>
      </w:r>
      <w:r w:rsidRPr="00616871">
        <w:rPr>
          <w:sz w:val="24"/>
        </w:rPr>
        <w:t xml:space="preserve"> </w:t>
      </w:r>
      <w:r w:rsidR="00D122FE">
        <w:rPr>
          <w:sz w:val="24"/>
        </w:rPr>
        <w:t xml:space="preserve">bei įgyvendindama </w:t>
      </w:r>
      <w:r w:rsidRPr="00616871">
        <w:rPr>
          <w:sz w:val="24"/>
        </w:rPr>
        <w:t xml:space="preserve">Lazdijų rajono savivaldybės </w:t>
      </w:r>
      <w:r w:rsidR="00D122FE">
        <w:rPr>
          <w:sz w:val="24"/>
        </w:rPr>
        <w:t>2018–2020 metų</w:t>
      </w:r>
      <w:r w:rsidR="00C60FE1">
        <w:rPr>
          <w:sz w:val="24"/>
        </w:rPr>
        <w:t xml:space="preserve"> strateginį veiklos planą, patvirtintą Lazdijų rajono savivaldybės tarybos 2018 m. vasario 20 d. sprendimu Nr. 5TS-1174 ,,Dėl Lazdijų rajono savivaldybės 2018</w:t>
      </w:r>
      <w:r w:rsidR="00460CEB">
        <w:rPr>
          <w:sz w:val="24"/>
        </w:rPr>
        <w:t>–</w:t>
      </w:r>
      <w:r w:rsidR="00C60FE1">
        <w:rPr>
          <w:sz w:val="24"/>
        </w:rPr>
        <w:t>2020 m. strateginio veiklos plano patvirtinimo“</w:t>
      </w:r>
      <w:r w:rsidR="00D122FE">
        <w:rPr>
          <w:sz w:val="24"/>
        </w:rPr>
        <w:t xml:space="preserve">, ir atsižvelgdama į </w:t>
      </w:r>
      <w:r w:rsidR="00460CEB">
        <w:rPr>
          <w:sz w:val="24"/>
        </w:rPr>
        <w:t>G</w:t>
      </w:r>
      <w:r w:rsidR="00D122FE">
        <w:rPr>
          <w:sz w:val="24"/>
        </w:rPr>
        <w:t>yvenam</w:t>
      </w:r>
      <w:r w:rsidR="00460CEB">
        <w:rPr>
          <w:sz w:val="24"/>
        </w:rPr>
        <w:t xml:space="preserve">ojo </w:t>
      </w:r>
      <w:r w:rsidR="00D122FE">
        <w:rPr>
          <w:sz w:val="24"/>
        </w:rPr>
        <w:t>nam</w:t>
      </w:r>
      <w:r w:rsidR="00460CEB">
        <w:rPr>
          <w:sz w:val="24"/>
        </w:rPr>
        <w:t>o</w:t>
      </w:r>
      <w:r w:rsidR="00D122FE">
        <w:rPr>
          <w:sz w:val="24"/>
        </w:rPr>
        <w:t xml:space="preserve"> pirkimo ekonominį ir socialinį pagrindimą, patvirtintą Lazdijų rajono savivaldybės administracijos direktoriaus 2018 m. </w:t>
      </w:r>
      <w:r w:rsidR="00E71E6E">
        <w:rPr>
          <w:sz w:val="24"/>
        </w:rPr>
        <w:t xml:space="preserve">gruodžio </w:t>
      </w:r>
      <w:r w:rsidR="00B30308">
        <w:rPr>
          <w:sz w:val="24"/>
        </w:rPr>
        <w:t>12</w:t>
      </w:r>
      <w:r w:rsidR="00E71E6E">
        <w:rPr>
          <w:sz w:val="24"/>
        </w:rPr>
        <w:t xml:space="preserve">  </w:t>
      </w:r>
      <w:r w:rsidR="00D122FE">
        <w:rPr>
          <w:sz w:val="24"/>
        </w:rPr>
        <w:t>d</w:t>
      </w:r>
      <w:r w:rsidR="00B54D68">
        <w:rPr>
          <w:sz w:val="24"/>
        </w:rPr>
        <w:t>. įsakymu Nr. 10V-</w:t>
      </w:r>
      <w:r w:rsidR="00E71E6E">
        <w:rPr>
          <w:sz w:val="24"/>
        </w:rPr>
        <w:t xml:space="preserve"> </w:t>
      </w:r>
      <w:r w:rsidR="00B30308" w:rsidRPr="00B30308">
        <w:rPr>
          <w:sz w:val="24"/>
        </w:rPr>
        <w:t>1146</w:t>
      </w:r>
      <w:r w:rsidR="00A3680D">
        <w:rPr>
          <w:sz w:val="24"/>
        </w:rPr>
        <w:t xml:space="preserve"> </w:t>
      </w:r>
      <w:r w:rsidR="00D122FE">
        <w:rPr>
          <w:sz w:val="24"/>
        </w:rPr>
        <w:t xml:space="preserve">,,Dėl </w:t>
      </w:r>
      <w:r w:rsidR="00460CEB">
        <w:rPr>
          <w:sz w:val="24"/>
        </w:rPr>
        <w:t>G</w:t>
      </w:r>
      <w:r w:rsidR="00D122FE">
        <w:rPr>
          <w:sz w:val="24"/>
        </w:rPr>
        <w:t>yvenam</w:t>
      </w:r>
      <w:r w:rsidR="00E71E6E">
        <w:rPr>
          <w:sz w:val="24"/>
        </w:rPr>
        <w:t>ųjų</w:t>
      </w:r>
      <w:r w:rsidR="00D122FE">
        <w:rPr>
          <w:sz w:val="24"/>
        </w:rPr>
        <w:t xml:space="preserve"> nam</w:t>
      </w:r>
      <w:r w:rsidR="00E71E6E">
        <w:rPr>
          <w:sz w:val="24"/>
        </w:rPr>
        <w:t>ų su priklausiniais ir žemės sklypais</w:t>
      </w:r>
      <w:r w:rsidR="00D122FE">
        <w:rPr>
          <w:sz w:val="24"/>
        </w:rPr>
        <w:t xml:space="preserve"> pirkimo ekonominio ir socialinio pagrindimo tvirtinimo“, Lazdijų rajono savivaldybės tary</w:t>
      </w:r>
      <w:r w:rsidRPr="00616871">
        <w:rPr>
          <w:sz w:val="24"/>
        </w:rPr>
        <w:t xml:space="preserve">ba </w:t>
      </w:r>
      <w:r w:rsidR="00236BC0" w:rsidRPr="00616871">
        <w:rPr>
          <w:spacing w:val="30"/>
          <w:sz w:val="24"/>
        </w:rPr>
        <w:t>nusprendži</w:t>
      </w:r>
      <w:r w:rsidR="00236BC0" w:rsidRPr="00616871">
        <w:rPr>
          <w:sz w:val="24"/>
        </w:rPr>
        <w:t>a:</w:t>
      </w:r>
    </w:p>
    <w:p w14:paraId="09D2F79E" w14:textId="2F9B6F7E" w:rsidR="001F43C1" w:rsidRDefault="005A52ED" w:rsidP="001F43C1">
      <w:pPr>
        <w:pStyle w:val="Pagrindiniotekstopirmatrauka1"/>
        <w:spacing w:line="360" w:lineRule="auto"/>
        <w:jc w:val="both"/>
        <w:rPr>
          <w:sz w:val="24"/>
        </w:rPr>
      </w:pPr>
      <w:r w:rsidRPr="0054090A">
        <w:rPr>
          <w:sz w:val="24"/>
        </w:rPr>
        <w:tab/>
      </w:r>
      <w:r w:rsidR="001F43C1">
        <w:rPr>
          <w:sz w:val="24"/>
        </w:rPr>
        <w:t xml:space="preserve">1. Pirkti skelbiamų derybų būdu 15 gyvenamųjų namų su priklausiniais ir žemės sklypais Lazdijų rajono savivaldybės teritorijoje, išskyrus Lazdijų ir Veisiejų miestus. </w:t>
      </w:r>
    </w:p>
    <w:p w14:paraId="7D7215BA" w14:textId="175C7680" w:rsidR="001F43C1" w:rsidRDefault="001F43C1" w:rsidP="001F43C1">
      <w:pPr>
        <w:pStyle w:val="Pagrindiniotekstopirmatrauka1"/>
        <w:spacing w:line="360" w:lineRule="auto"/>
        <w:ind w:firstLine="720"/>
        <w:jc w:val="both"/>
        <w:rPr>
          <w:sz w:val="24"/>
        </w:rPr>
      </w:pPr>
      <w:r>
        <w:rPr>
          <w:sz w:val="24"/>
        </w:rPr>
        <w:lastRenderedPageBreak/>
        <w:t xml:space="preserve">2. Pavesti Lazdijų rajono savivaldybės administracijos direktoriui organizuoti šio sprendimo 1 punkte nurodytų gyvenamųjų namų su priklausiniais ir žemės sklypais pirkimo skelbiamų derybų būdu pirkimo procedūras. </w:t>
      </w:r>
    </w:p>
    <w:p w14:paraId="1CB87CA7" w14:textId="0DA353C9" w:rsidR="001F43C1" w:rsidRDefault="001F43C1" w:rsidP="001F43C1">
      <w:pPr>
        <w:pStyle w:val="Pagrindiniotekstopirmatrauka1"/>
        <w:spacing w:line="360" w:lineRule="auto"/>
        <w:ind w:firstLine="720"/>
        <w:jc w:val="both"/>
        <w:rPr>
          <w:sz w:val="24"/>
        </w:rPr>
      </w:pPr>
      <w:r>
        <w:rPr>
          <w:sz w:val="24"/>
        </w:rPr>
        <w:t xml:space="preserve">3. Įgalioti Lazdijų rajono savivaldybės administracijos direktorių, o jo ligos, komandiruotės, atostogų ar kitų objektyvių priežasčių nesant, Lazdijų rajono savivaldybės administracijos direktoriaus pavaduotoją, sudaryti ir pasirašyti 1 punkte nurodytų gyvenamųjų namų su priklausiniais ir žemės sklypais pirkimo – pardavimo sutartis bei perdavimo – priėmimo aktus.  </w:t>
      </w:r>
    </w:p>
    <w:p w14:paraId="402F3477" w14:textId="77777777" w:rsidR="001F43C1" w:rsidRDefault="001F43C1" w:rsidP="001F43C1">
      <w:pPr>
        <w:pStyle w:val="Pagrindiniotekstopirmatrauka1"/>
        <w:spacing w:line="360" w:lineRule="auto"/>
        <w:ind w:firstLine="720"/>
        <w:jc w:val="both"/>
        <w:rPr>
          <w:sz w:val="24"/>
        </w:rPr>
      </w:pPr>
    </w:p>
    <w:p w14:paraId="6C92E4B6" w14:textId="5A5D1659" w:rsidR="001F43C1" w:rsidRDefault="001F43C1" w:rsidP="001F43C1">
      <w:pPr>
        <w:pStyle w:val="Pagrindiniotekstopirmatrauka1"/>
        <w:spacing w:line="360" w:lineRule="auto"/>
        <w:ind w:firstLine="720"/>
        <w:jc w:val="both"/>
        <w:rPr>
          <w:sz w:val="24"/>
        </w:rPr>
      </w:pPr>
      <w:r>
        <w:rPr>
          <w:sz w:val="24"/>
        </w:rPr>
        <w:t>4. Nustatyti, kad šis sprendimas gali būti skundžiamas Lietuvos Respublikos administracinių bylų teisenos įstatymo nustatyta tvarka ir terminais.</w:t>
      </w:r>
    </w:p>
    <w:p w14:paraId="0DE5083D" w14:textId="77777777" w:rsidR="001F43C1" w:rsidRDefault="001F43C1" w:rsidP="001F43C1">
      <w:pPr>
        <w:pStyle w:val="Pagrindiniotekstopirmatrauka1"/>
        <w:spacing w:line="360" w:lineRule="auto"/>
        <w:jc w:val="both"/>
        <w:rPr>
          <w:sz w:val="24"/>
        </w:rPr>
      </w:pPr>
    </w:p>
    <w:p w14:paraId="6F9B909D" w14:textId="6DFC94CA" w:rsidR="002F686D" w:rsidRPr="0054090A" w:rsidRDefault="005333D2" w:rsidP="009B3CD8">
      <w:pPr>
        <w:pStyle w:val="Pagrindiniotekstopirmatrauka1"/>
        <w:spacing w:line="360" w:lineRule="auto"/>
        <w:ind w:firstLine="0"/>
        <w:jc w:val="both"/>
        <w:rPr>
          <w:sz w:val="24"/>
        </w:rPr>
      </w:pPr>
      <w:r w:rsidRPr="0054090A">
        <w:rPr>
          <w:sz w:val="24"/>
        </w:rPr>
        <w:t>Savivaldybės meras</w:t>
      </w:r>
      <w:r w:rsidRPr="0054090A">
        <w:rPr>
          <w:sz w:val="24"/>
        </w:rPr>
        <w:tab/>
      </w:r>
    </w:p>
    <w:p w14:paraId="2AB63F7D" w14:textId="77777777" w:rsidR="001F43C1" w:rsidRDefault="001F43C1" w:rsidP="0054090A">
      <w:pPr>
        <w:pStyle w:val="Pagrindiniotekstopirmatrauka1"/>
        <w:ind w:firstLine="0"/>
        <w:jc w:val="both"/>
        <w:rPr>
          <w:sz w:val="24"/>
        </w:rPr>
      </w:pPr>
    </w:p>
    <w:p w14:paraId="38E9A7B8" w14:textId="77777777" w:rsidR="001F43C1" w:rsidRDefault="001F43C1" w:rsidP="0054090A">
      <w:pPr>
        <w:pStyle w:val="Pagrindiniotekstopirmatrauka1"/>
        <w:ind w:firstLine="0"/>
        <w:jc w:val="both"/>
        <w:rPr>
          <w:sz w:val="24"/>
        </w:rPr>
      </w:pPr>
    </w:p>
    <w:p w14:paraId="42D99805" w14:textId="77777777" w:rsidR="001F43C1" w:rsidRDefault="001F43C1" w:rsidP="0054090A">
      <w:pPr>
        <w:pStyle w:val="Pagrindiniotekstopirmatrauka1"/>
        <w:ind w:firstLine="0"/>
        <w:jc w:val="both"/>
        <w:rPr>
          <w:sz w:val="24"/>
        </w:rPr>
      </w:pPr>
    </w:p>
    <w:p w14:paraId="7ED9E052" w14:textId="77777777" w:rsidR="001F43C1" w:rsidRDefault="001F43C1" w:rsidP="0054090A">
      <w:pPr>
        <w:pStyle w:val="Pagrindiniotekstopirmatrauka1"/>
        <w:ind w:firstLine="0"/>
        <w:jc w:val="both"/>
        <w:rPr>
          <w:sz w:val="24"/>
        </w:rPr>
      </w:pPr>
    </w:p>
    <w:p w14:paraId="44FD25CD" w14:textId="77777777" w:rsidR="001F43C1" w:rsidRDefault="001F43C1" w:rsidP="0054090A">
      <w:pPr>
        <w:pStyle w:val="Pagrindiniotekstopirmatrauka1"/>
        <w:ind w:firstLine="0"/>
        <w:jc w:val="both"/>
        <w:rPr>
          <w:sz w:val="24"/>
        </w:rPr>
      </w:pPr>
    </w:p>
    <w:p w14:paraId="1A27D732" w14:textId="77777777" w:rsidR="001F43C1" w:rsidRDefault="001F43C1" w:rsidP="0054090A">
      <w:pPr>
        <w:pStyle w:val="Pagrindiniotekstopirmatrauka1"/>
        <w:ind w:firstLine="0"/>
        <w:jc w:val="both"/>
        <w:rPr>
          <w:sz w:val="24"/>
        </w:rPr>
      </w:pPr>
    </w:p>
    <w:p w14:paraId="4F9580CA" w14:textId="77777777" w:rsidR="001F43C1" w:rsidRDefault="001F43C1" w:rsidP="0054090A">
      <w:pPr>
        <w:pStyle w:val="Pagrindiniotekstopirmatrauka1"/>
        <w:ind w:firstLine="0"/>
        <w:jc w:val="both"/>
        <w:rPr>
          <w:sz w:val="24"/>
        </w:rPr>
      </w:pPr>
    </w:p>
    <w:p w14:paraId="3C607DB3" w14:textId="77777777" w:rsidR="001F43C1" w:rsidRDefault="001F43C1" w:rsidP="0054090A">
      <w:pPr>
        <w:pStyle w:val="Pagrindiniotekstopirmatrauka1"/>
        <w:ind w:firstLine="0"/>
        <w:jc w:val="both"/>
        <w:rPr>
          <w:sz w:val="24"/>
        </w:rPr>
      </w:pPr>
    </w:p>
    <w:p w14:paraId="40D1F25A" w14:textId="77777777" w:rsidR="001F43C1" w:rsidRDefault="001F43C1" w:rsidP="0054090A">
      <w:pPr>
        <w:pStyle w:val="Pagrindiniotekstopirmatrauka1"/>
        <w:ind w:firstLine="0"/>
        <w:jc w:val="both"/>
        <w:rPr>
          <w:sz w:val="24"/>
        </w:rPr>
      </w:pPr>
    </w:p>
    <w:p w14:paraId="4BBE9E8F" w14:textId="77777777" w:rsidR="001F43C1" w:rsidRDefault="001F43C1" w:rsidP="0054090A">
      <w:pPr>
        <w:pStyle w:val="Pagrindiniotekstopirmatrauka1"/>
        <w:ind w:firstLine="0"/>
        <w:jc w:val="both"/>
        <w:rPr>
          <w:sz w:val="24"/>
        </w:rPr>
      </w:pPr>
    </w:p>
    <w:p w14:paraId="216D9C16" w14:textId="77777777" w:rsidR="001F43C1" w:rsidRDefault="001F43C1" w:rsidP="0054090A">
      <w:pPr>
        <w:pStyle w:val="Pagrindiniotekstopirmatrauka1"/>
        <w:ind w:firstLine="0"/>
        <w:jc w:val="both"/>
        <w:rPr>
          <w:sz w:val="24"/>
        </w:rPr>
      </w:pPr>
    </w:p>
    <w:p w14:paraId="5EE72D8F" w14:textId="77777777" w:rsidR="001F43C1" w:rsidRDefault="001F43C1" w:rsidP="0054090A">
      <w:pPr>
        <w:pStyle w:val="Pagrindiniotekstopirmatrauka1"/>
        <w:ind w:firstLine="0"/>
        <w:jc w:val="both"/>
        <w:rPr>
          <w:sz w:val="24"/>
        </w:rPr>
      </w:pPr>
    </w:p>
    <w:p w14:paraId="504032EA" w14:textId="77777777" w:rsidR="001F43C1" w:rsidRDefault="001F43C1" w:rsidP="0054090A">
      <w:pPr>
        <w:pStyle w:val="Pagrindiniotekstopirmatrauka1"/>
        <w:ind w:firstLine="0"/>
        <w:jc w:val="both"/>
        <w:rPr>
          <w:sz w:val="24"/>
        </w:rPr>
      </w:pPr>
    </w:p>
    <w:p w14:paraId="50CD3609" w14:textId="77777777" w:rsidR="001F43C1" w:rsidRDefault="001F43C1" w:rsidP="0054090A">
      <w:pPr>
        <w:pStyle w:val="Pagrindiniotekstopirmatrauka1"/>
        <w:ind w:firstLine="0"/>
        <w:jc w:val="both"/>
        <w:rPr>
          <w:sz w:val="24"/>
        </w:rPr>
      </w:pPr>
    </w:p>
    <w:p w14:paraId="45088505" w14:textId="77777777" w:rsidR="001F43C1" w:rsidRDefault="001F43C1" w:rsidP="0054090A">
      <w:pPr>
        <w:pStyle w:val="Pagrindiniotekstopirmatrauka1"/>
        <w:ind w:firstLine="0"/>
        <w:jc w:val="both"/>
        <w:rPr>
          <w:sz w:val="24"/>
        </w:rPr>
      </w:pPr>
    </w:p>
    <w:p w14:paraId="2B3E1142" w14:textId="77777777" w:rsidR="001F43C1" w:rsidRDefault="001F43C1" w:rsidP="0054090A">
      <w:pPr>
        <w:pStyle w:val="Pagrindiniotekstopirmatrauka1"/>
        <w:ind w:firstLine="0"/>
        <w:jc w:val="both"/>
        <w:rPr>
          <w:sz w:val="24"/>
        </w:rPr>
      </w:pPr>
    </w:p>
    <w:p w14:paraId="4649B6AB" w14:textId="77777777" w:rsidR="001F43C1" w:rsidRDefault="001F43C1" w:rsidP="0054090A">
      <w:pPr>
        <w:pStyle w:val="Pagrindiniotekstopirmatrauka1"/>
        <w:ind w:firstLine="0"/>
        <w:jc w:val="both"/>
        <w:rPr>
          <w:sz w:val="24"/>
        </w:rPr>
      </w:pPr>
    </w:p>
    <w:p w14:paraId="1456BEEC" w14:textId="77777777" w:rsidR="001F43C1" w:rsidRDefault="001F43C1" w:rsidP="0054090A">
      <w:pPr>
        <w:pStyle w:val="Pagrindiniotekstopirmatrauka1"/>
        <w:ind w:firstLine="0"/>
        <w:jc w:val="both"/>
        <w:rPr>
          <w:sz w:val="24"/>
        </w:rPr>
      </w:pPr>
    </w:p>
    <w:p w14:paraId="610254D7" w14:textId="77777777" w:rsidR="001F43C1" w:rsidRDefault="001F43C1" w:rsidP="0054090A">
      <w:pPr>
        <w:pStyle w:val="Pagrindiniotekstopirmatrauka1"/>
        <w:ind w:firstLine="0"/>
        <w:jc w:val="both"/>
        <w:rPr>
          <w:sz w:val="24"/>
        </w:rPr>
      </w:pPr>
    </w:p>
    <w:p w14:paraId="3E2CC5B3" w14:textId="77777777" w:rsidR="001F43C1" w:rsidRDefault="001F43C1" w:rsidP="0054090A">
      <w:pPr>
        <w:pStyle w:val="Pagrindiniotekstopirmatrauka1"/>
        <w:ind w:firstLine="0"/>
        <w:jc w:val="both"/>
        <w:rPr>
          <w:sz w:val="24"/>
        </w:rPr>
      </w:pPr>
    </w:p>
    <w:p w14:paraId="37EAA5F9" w14:textId="77777777" w:rsidR="001F43C1" w:rsidRDefault="001F43C1" w:rsidP="0054090A">
      <w:pPr>
        <w:pStyle w:val="Pagrindiniotekstopirmatrauka1"/>
        <w:ind w:firstLine="0"/>
        <w:jc w:val="both"/>
        <w:rPr>
          <w:sz w:val="24"/>
        </w:rPr>
      </w:pPr>
    </w:p>
    <w:p w14:paraId="2C3848AE" w14:textId="77777777" w:rsidR="001F43C1" w:rsidRDefault="001F43C1" w:rsidP="0054090A">
      <w:pPr>
        <w:pStyle w:val="Pagrindiniotekstopirmatrauka1"/>
        <w:ind w:firstLine="0"/>
        <w:jc w:val="both"/>
        <w:rPr>
          <w:sz w:val="24"/>
        </w:rPr>
      </w:pPr>
    </w:p>
    <w:p w14:paraId="3AA87D31" w14:textId="77777777" w:rsidR="001F43C1" w:rsidRDefault="001F43C1" w:rsidP="0054090A">
      <w:pPr>
        <w:pStyle w:val="Pagrindiniotekstopirmatrauka1"/>
        <w:ind w:firstLine="0"/>
        <w:jc w:val="both"/>
        <w:rPr>
          <w:sz w:val="24"/>
        </w:rPr>
      </w:pPr>
    </w:p>
    <w:p w14:paraId="24EA278C" w14:textId="77777777" w:rsidR="001F43C1" w:rsidRDefault="001F43C1" w:rsidP="0054090A">
      <w:pPr>
        <w:pStyle w:val="Pagrindiniotekstopirmatrauka1"/>
        <w:ind w:firstLine="0"/>
        <w:jc w:val="both"/>
        <w:rPr>
          <w:sz w:val="24"/>
        </w:rPr>
      </w:pPr>
    </w:p>
    <w:p w14:paraId="6CCFE741" w14:textId="77777777" w:rsidR="001F43C1" w:rsidRDefault="001F43C1" w:rsidP="0054090A">
      <w:pPr>
        <w:pStyle w:val="Pagrindiniotekstopirmatrauka1"/>
        <w:ind w:firstLine="0"/>
        <w:jc w:val="both"/>
        <w:rPr>
          <w:sz w:val="24"/>
        </w:rPr>
      </w:pPr>
    </w:p>
    <w:p w14:paraId="13A9A0B3" w14:textId="77777777" w:rsidR="001F43C1" w:rsidRDefault="001F43C1" w:rsidP="0054090A">
      <w:pPr>
        <w:pStyle w:val="Pagrindiniotekstopirmatrauka1"/>
        <w:ind w:firstLine="0"/>
        <w:jc w:val="both"/>
        <w:rPr>
          <w:sz w:val="24"/>
        </w:rPr>
      </w:pPr>
    </w:p>
    <w:p w14:paraId="62EAA64F" w14:textId="77777777" w:rsidR="001F43C1" w:rsidRDefault="001F43C1" w:rsidP="0054090A">
      <w:pPr>
        <w:pStyle w:val="Pagrindiniotekstopirmatrauka1"/>
        <w:ind w:firstLine="0"/>
        <w:jc w:val="both"/>
        <w:rPr>
          <w:sz w:val="24"/>
        </w:rPr>
      </w:pPr>
    </w:p>
    <w:p w14:paraId="5F00BA6C" w14:textId="77777777" w:rsidR="001F43C1" w:rsidRDefault="001F43C1" w:rsidP="0054090A">
      <w:pPr>
        <w:pStyle w:val="Pagrindiniotekstopirmatrauka1"/>
        <w:ind w:firstLine="0"/>
        <w:jc w:val="both"/>
        <w:rPr>
          <w:sz w:val="24"/>
        </w:rPr>
      </w:pPr>
    </w:p>
    <w:p w14:paraId="2DE99624" w14:textId="77777777" w:rsidR="001F43C1" w:rsidRDefault="001F43C1" w:rsidP="0054090A">
      <w:pPr>
        <w:pStyle w:val="Pagrindiniotekstopirmatrauka1"/>
        <w:ind w:firstLine="0"/>
        <w:jc w:val="both"/>
        <w:rPr>
          <w:sz w:val="24"/>
        </w:rPr>
      </w:pPr>
    </w:p>
    <w:p w14:paraId="0D99F288" w14:textId="77777777" w:rsidR="001F43C1" w:rsidRDefault="001F43C1" w:rsidP="0054090A">
      <w:pPr>
        <w:pStyle w:val="Pagrindiniotekstopirmatrauka1"/>
        <w:ind w:firstLine="0"/>
        <w:jc w:val="both"/>
        <w:rPr>
          <w:sz w:val="24"/>
        </w:rPr>
      </w:pPr>
    </w:p>
    <w:p w14:paraId="457CD5B3" w14:textId="77777777" w:rsidR="001F43C1" w:rsidRDefault="001F43C1" w:rsidP="0054090A">
      <w:pPr>
        <w:pStyle w:val="Pagrindiniotekstopirmatrauka1"/>
        <w:ind w:firstLine="0"/>
        <w:jc w:val="both"/>
        <w:rPr>
          <w:sz w:val="24"/>
        </w:rPr>
      </w:pPr>
    </w:p>
    <w:p w14:paraId="0163784E" w14:textId="77777777" w:rsidR="001F43C1" w:rsidRDefault="001F43C1" w:rsidP="0054090A">
      <w:pPr>
        <w:pStyle w:val="Pagrindiniotekstopirmatrauka1"/>
        <w:ind w:firstLine="0"/>
        <w:jc w:val="both"/>
        <w:rPr>
          <w:sz w:val="24"/>
        </w:rPr>
      </w:pPr>
    </w:p>
    <w:p w14:paraId="1FA7B508" w14:textId="77777777" w:rsidR="001F43C1" w:rsidRDefault="001F43C1" w:rsidP="0054090A">
      <w:pPr>
        <w:pStyle w:val="Pagrindiniotekstopirmatrauka1"/>
        <w:ind w:firstLine="0"/>
        <w:jc w:val="both"/>
        <w:rPr>
          <w:sz w:val="24"/>
        </w:rPr>
      </w:pPr>
    </w:p>
    <w:p w14:paraId="39012517" w14:textId="77777777" w:rsidR="001F43C1" w:rsidRDefault="001F43C1" w:rsidP="0054090A">
      <w:pPr>
        <w:pStyle w:val="Pagrindiniotekstopirmatrauka1"/>
        <w:ind w:firstLine="0"/>
        <w:jc w:val="both"/>
        <w:rPr>
          <w:sz w:val="24"/>
        </w:rPr>
      </w:pPr>
    </w:p>
    <w:p w14:paraId="0D48DDD4" w14:textId="77777777" w:rsidR="001F43C1" w:rsidRDefault="001F43C1" w:rsidP="0054090A">
      <w:pPr>
        <w:pStyle w:val="Pagrindiniotekstopirmatrauka1"/>
        <w:ind w:firstLine="0"/>
        <w:jc w:val="both"/>
        <w:rPr>
          <w:sz w:val="24"/>
        </w:rPr>
      </w:pPr>
    </w:p>
    <w:p w14:paraId="2ECC6396" w14:textId="233B9D91" w:rsidR="001F43C1" w:rsidRDefault="001F43C1" w:rsidP="0054090A">
      <w:pPr>
        <w:pStyle w:val="Pagrindiniotekstopirmatrauka1"/>
        <w:ind w:firstLine="0"/>
        <w:jc w:val="both"/>
        <w:rPr>
          <w:sz w:val="24"/>
        </w:rPr>
      </w:pPr>
    </w:p>
    <w:p w14:paraId="41188743" w14:textId="6509E908" w:rsidR="009B3CD8" w:rsidRDefault="009B3CD8" w:rsidP="0054090A">
      <w:pPr>
        <w:pStyle w:val="Pagrindiniotekstopirmatrauka1"/>
        <w:ind w:firstLine="0"/>
        <w:jc w:val="both"/>
        <w:rPr>
          <w:sz w:val="24"/>
        </w:rPr>
      </w:pPr>
    </w:p>
    <w:p w14:paraId="483DD3FD" w14:textId="06FA62F6" w:rsidR="009B3CD8" w:rsidRDefault="009B3CD8" w:rsidP="0054090A">
      <w:pPr>
        <w:pStyle w:val="Pagrindiniotekstopirmatrauka1"/>
        <w:ind w:firstLine="0"/>
        <w:jc w:val="both"/>
        <w:rPr>
          <w:sz w:val="24"/>
        </w:rPr>
      </w:pPr>
    </w:p>
    <w:p w14:paraId="4EB326DF" w14:textId="49E718FF" w:rsidR="009B3CD8" w:rsidRDefault="009B3CD8" w:rsidP="0054090A">
      <w:pPr>
        <w:pStyle w:val="Pagrindiniotekstopirmatrauka1"/>
        <w:ind w:firstLine="0"/>
        <w:jc w:val="both"/>
        <w:rPr>
          <w:sz w:val="24"/>
        </w:rPr>
      </w:pPr>
    </w:p>
    <w:p w14:paraId="41B6BC43" w14:textId="77777777" w:rsidR="009B3CD8" w:rsidRDefault="009B3CD8" w:rsidP="0054090A">
      <w:pPr>
        <w:pStyle w:val="Pagrindiniotekstopirmatrauka1"/>
        <w:ind w:firstLine="0"/>
        <w:jc w:val="both"/>
        <w:rPr>
          <w:sz w:val="24"/>
        </w:rPr>
      </w:pPr>
    </w:p>
    <w:p w14:paraId="3551150D" w14:textId="77777777" w:rsidR="001F43C1" w:rsidRDefault="001F43C1" w:rsidP="0054090A">
      <w:pPr>
        <w:pStyle w:val="Pagrindiniotekstopirmatrauka1"/>
        <w:ind w:firstLine="0"/>
        <w:jc w:val="both"/>
        <w:rPr>
          <w:sz w:val="24"/>
        </w:rPr>
      </w:pPr>
    </w:p>
    <w:p w14:paraId="3A72E120" w14:textId="721546FC" w:rsidR="00003C82" w:rsidRDefault="0054090A" w:rsidP="0054090A">
      <w:pPr>
        <w:pStyle w:val="Pagrindiniotekstopirmatrauka1"/>
        <w:ind w:firstLine="0"/>
        <w:jc w:val="both"/>
        <w:rPr>
          <w:sz w:val="24"/>
        </w:rPr>
      </w:pPr>
      <w:r>
        <w:rPr>
          <w:sz w:val="24"/>
        </w:rPr>
        <w:t>Parengė</w:t>
      </w:r>
      <w:r w:rsidR="00AC194E">
        <w:rPr>
          <w:sz w:val="24"/>
        </w:rPr>
        <w:t xml:space="preserve"> </w:t>
      </w:r>
    </w:p>
    <w:p w14:paraId="4068DA89" w14:textId="77777777" w:rsidR="00003C82" w:rsidRDefault="00397077" w:rsidP="0054090A">
      <w:pPr>
        <w:pStyle w:val="Pagrindiniotekstopirmatrauka1"/>
        <w:ind w:firstLine="0"/>
        <w:jc w:val="both"/>
        <w:rPr>
          <w:sz w:val="24"/>
        </w:rPr>
      </w:pPr>
      <w:r>
        <w:rPr>
          <w:sz w:val="24"/>
        </w:rPr>
        <w:t>R. Kupstas</w:t>
      </w:r>
      <w:r w:rsidR="00AC194E">
        <w:rPr>
          <w:sz w:val="24"/>
        </w:rPr>
        <w:t xml:space="preserve">  </w:t>
      </w:r>
    </w:p>
    <w:p w14:paraId="6F9B90A2" w14:textId="58DD6497" w:rsidR="0054090A" w:rsidRDefault="0054090A" w:rsidP="0054090A">
      <w:pPr>
        <w:pStyle w:val="Pagrindiniotekstopirmatrauka1"/>
        <w:ind w:firstLine="0"/>
        <w:jc w:val="both"/>
        <w:rPr>
          <w:sz w:val="24"/>
        </w:rPr>
      </w:pPr>
      <w:r>
        <w:rPr>
          <w:sz w:val="24"/>
        </w:rPr>
        <w:t>201</w:t>
      </w:r>
      <w:r w:rsidR="00397077">
        <w:rPr>
          <w:sz w:val="24"/>
        </w:rPr>
        <w:t>8-1</w:t>
      </w:r>
      <w:r w:rsidR="00E71E6E">
        <w:rPr>
          <w:sz w:val="24"/>
        </w:rPr>
        <w:t>2</w:t>
      </w:r>
      <w:r w:rsidR="00397077">
        <w:rPr>
          <w:sz w:val="24"/>
        </w:rPr>
        <w:t>-1</w:t>
      </w:r>
      <w:r w:rsidR="00E71E6E">
        <w:rPr>
          <w:sz w:val="24"/>
        </w:rPr>
        <w:t>2</w:t>
      </w:r>
    </w:p>
    <w:p w14:paraId="6F9B90E1" w14:textId="164016E9" w:rsidR="007A2967" w:rsidRPr="002F2347" w:rsidRDefault="007A2967" w:rsidP="00212D74">
      <w:pPr>
        <w:jc w:val="center"/>
        <w:rPr>
          <w:b/>
          <w:bCs/>
          <w:iCs/>
        </w:rPr>
      </w:pPr>
      <w:r w:rsidRPr="002F2347">
        <w:rPr>
          <w:b/>
          <w:bCs/>
          <w:iCs/>
        </w:rPr>
        <w:t xml:space="preserve">LAZDIJŲ RAJONO SAVIVALDYBĖS TARYBOS SPRENDIMO </w:t>
      </w:r>
    </w:p>
    <w:p w14:paraId="3E6560BA" w14:textId="0C7EC1BF" w:rsidR="00D122FE" w:rsidRPr="0054090A" w:rsidRDefault="007A2967" w:rsidP="00D122FE">
      <w:pPr>
        <w:pStyle w:val="Antrat1"/>
        <w:tabs>
          <w:tab w:val="left" w:pos="0"/>
        </w:tabs>
        <w:rPr>
          <w:rFonts w:ascii="Times New Roman" w:hAnsi="Times New Roman"/>
        </w:rPr>
      </w:pPr>
      <w:r w:rsidRPr="00D122FE">
        <w:rPr>
          <w:iCs/>
        </w:rPr>
        <w:t>„</w:t>
      </w:r>
      <w:r w:rsidR="00D122FE" w:rsidRPr="0054090A">
        <w:rPr>
          <w:rFonts w:ascii="Times New Roman" w:hAnsi="Times New Roman"/>
        </w:rPr>
        <w:t>DĖL GYVENAM</w:t>
      </w:r>
      <w:r w:rsidR="00E71E6E">
        <w:rPr>
          <w:rFonts w:ascii="Times New Roman" w:hAnsi="Times New Roman"/>
        </w:rPr>
        <w:t>ŲJŲ</w:t>
      </w:r>
      <w:r w:rsidR="00D122FE" w:rsidRPr="0054090A">
        <w:rPr>
          <w:rFonts w:ascii="Times New Roman" w:hAnsi="Times New Roman"/>
        </w:rPr>
        <w:t xml:space="preserve"> NAM</w:t>
      </w:r>
      <w:r w:rsidR="00E71E6E">
        <w:rPr>
          <w:rFonts w:ascii="Times New Roman" w:hAnsi="Times New Roman"/>
        </w:rPr>
        <w:t>Ų</w:t>
      </w:r>
      <w:r w:rsidR="00D122FE" w:rsidRPr="0054090A">
        <w:rPr>
          <w:rFonts w:ascii="Times New Roman" w:hAnsi="Times New Roman"/>
        </w:rPr>
        <w:t xml:space="preserve"> SU </w:t>
      </w:r>
      <w:r w:rsidR="00D122FE">
        <w:rPr>
          <w:rFonts w:ascii="Times New Roman" w:hAnsi="Times New Roman"/>
        </w:rPr>
        <w:t xml:space="preserve">PRIKLAUSINIAIS IR </w:t>
      </w:r>
      <w:r w:rsidR="00D122FE" w:rsidRPr="0054090A">
        <w:rPr>
          <w:rFonts w:ascii="Times New Roman" w:hAnsi="Times New Roman"/>
        </w:rPr>
        <w:t>ŽEM</w:t>
      </w:r>
      <w:r w:rsidR="00E71E6E">
        <w:rPr>
          <w:rFonts w:ascii="Times New Roman" w:hAnsi="Times New Roman"/>
        </w:rPr>
        <w:t>ĖS SKLYPAIS</w:t>
      </w:r>
      <w:r w:rsidR="00D122FE" w:rsidRPr="0054090A">
        <w:rPr>
          <w:rFonts w:ascii="Times New Roman" w:hAnsi="Times New Roman"/>
        </w:rPr>
        <w:t xml:space="preserve"> PIRKIMO</w:t>
      </w:r>
      <w:r w:rsidR="00D122FE">
        <w:rPr>
          <w:rFonts w:ascii="Times New Roman" w:hAnsi="Times New Roman"/>
        </w:rPr>
        <w:t>”</w:t>
      </w:r>
      <w:r w:rsidR="00003C82" w:rsidRPr="00003C82">
        <w:rPr>
          <w:iCs/>
        </w:rPr>
        <w:t xml:space="preserve"> </w:t>
      </w:r>
      <w:r w:rsidR="00003C82" w:rsidRPr="00003C82">
        <w:rPr>
          <w:rFonts w:ascii="Times New Roman" w:hAnsi="Times New Roman"/>
          <w:iCs/>
        </w:rPr>
        <w:t>PROJEKTO</w:t>
      </w:r>
    </w:p>
    <w:p w14:paraId="6F9B90E3" w14:textId="2B6215E8" w:rsidR="007A2967" w:rsidRPr="00036840" w:rsidRDefault="007A2967" w:rsidP="004C7828">
      <w:pPr>
        <w:numPr>
          <w:ilvl w:val="0"/>
          <w:numId w:val="1"/>
        </w:numPr>
        <w:jc w:val="center"/>
        <w:rPr>
          <w:b/>
          <w:bCs/>
          <w:i/>
          <w:iCs/>
        </w:rPr>
      </w:pPr>
      <w:r w:rsidRPr="00D122FE">
        <w:rPr>
          <w:b/>
          <w:bCs/>
          <w:iCs/>
        </w:rPr>
        <w:t>AIŠKINAMASIS RAŠTAS</w:t>
      </w:r>
    </w:p>
    <w:p w14:paraId="6CEF2C50" w14:textId="77777777" w:rsidR="00036840" w:rsidRPr="00D122FE" w:rsidRDefault="00036840" w:rsidP="004C7828">
      <w:pPr>
        <w:numPr>
          <w:ilvl w:val="0"/>
          <w:numId w:val="1"/>
        </w:numPr>
        <w:jc w:val="center"/>
        <w:rPr>
          <w:b/>
          <w:bCs/>
          <w:i/>
          <w:iCs/>
        </w:rPr>
      </w:pPr>
    </w:p>
    <w:p w14:paraId="6F9B90E4" w14:textId="693F7E6A" w:rsidR="007A2967" w:rsidRDefault="007A2967" w:rsidP="00212D74">
      <w:pPr>
        <w:jc w:val="center"/>
        <w:rPr>
          <w:iCs/>
        </w:rPr>
      </w:pPr>
      <w:r w:rsidRPr="002F2347">
        <w:rPr>
          <w:iCs/>
        </w:rPr>
        <w:t>201</w:t>
      </w:r>
      <w:r w:rsidR="00D122FE">
        <w:rPr>
          <w:iCs/>
        </w:rPr>
        <w:t>8</w:t>
      </w:r>
      <w:r w:rsidRPr="002F2347">
        <w:rPr>
          <w:iCs/>
        </w:rPr>
        <w:t xml:space="preserve"> m. </w:t>
      </w:r>
      <w:r w:rsidR="00E71E6E">
        <w:rPr>
          <w:iCs/>
        </w:rPr>
        <w:t xml:space="preserve">gruodžio  12 </w:t>
      </w:r>
      <w:r w:rsidRPr="002F2347">
        <w:rPr>
          <w:iCs/>
        </w:rPr>
        <w:t xml:space="preserve"> d.</w:t>
      </w:r>
    </w:p>
    <w:p w14:paraId="5AE0D877" w14:textId="77777777" w:rsidR="00212D74" w:rsidRPr="00E320F5" w:rsidRDefault="00212D74" w:rsidP="00212D74">
      <w:pPr>
        <w:jc w:val="center"/>
        <w:rPr>
          <w:iCs/>
          <w:sz w:val="26"/>
          <w:szCs w:val="26"/>
        </w:rPr>
      </w:pPr>
    </w:p>
    <w:p w14:paraId="221ED6E2" w14:textId="1796229D" w:rsidR="00C60FE1" w:rsidRDefault="007A2967" w:rsidP="00C60FE1">
      <w:pPr>
        <w:spacing w:line="360" w:lineRule="auto"/>
        <w:ind w:firstLine="720"/>
        <w:jc w:val="both"/>
      </w:pPr>
      <w:r w:rsidRPr="002F2347">
        <w:rPr>
          <w:iCs/>
        </w:rPr>
        <w:lastRenderedPageBreak/>
        <w:t xml:space="preserve">Lazdijų rajono savivaldybės tarybos sprendimo „Dėl </w:t>
      </w:r>
      <w:r w:rsidRPr="007A2967">
        <w:rPr>
          <w:bCs/>
          <w:iCs/>
        </w:rPr>
        <w:t>gyvenam</w:t>
      </w:r>
      <w:r w:rsidR="00E71E6E">
        <w:rPr>
          <w:bCs/>
          <w:iCs/>
        </w:rPr>
        <w:t>ųjų</w:t>
      </w:r>
      <w:r w:rsidR="00D122FE">
        <w:rPr>
          <w:bCs/>
          <w:iCs/>
        </w:rPr>
        <w:t xml:space="preserve"> </w:t>
      </w:r>
      <w:r w:rsidRPr="007A2967">
        <w:rPr>
          <w:bCs/>
          <w:iCs/>
        </w:rPr>
        <w:t>nam</w:t>
      </w:r>
      <w:r w:rsidR="00E71E6E">
        <w:rPr>
          <w:bCs/>
          <w:iCs/>
        </w:rPr>
        <w:t>ų</w:t>
      </w:r>
      <w:r w:rsidR="00D122FE">
        <w:rPr>
          <w:bCs/>
          <w:iCs/>
        </w:rPr>
        <w:t xml:space="preserve"> su priklausiniais ir </w:t>
      </w:r>
      <w:r w:rsidRPr="007A2967">
        <w:rPr>
          <w:bCs/>
          <w:iCs/>
        </w:rPr>
        <w:t>žem</w:t>
      </w:r>
      <w:r w:rsidR="00E71E6E">
        <w:rPr>
          <w:bCs/>
          <w:iCs/>
        </w:rPr>
        <w:t>ės sklypais</w:t>
      </w:r>
      <w:r w:rsidRPr="007A2967">
        <w:rPr>
          <w:bCs/>
          <w:iCs/>
        </w:rPr>
        <w:t xml:space="preserve"> pirkimo“</w:t>
      </w:r>
      <w:r w:rsidRPr="002F2347">
        <w:rPr>
          <w:iCs/>
        </w:rPr>
        <w:t xml:space="preserve"> </w:t>
      </w:r>
      <w:r w:rsidRPr="002F2347">
        <w:rPr>
          <w:bCs/>
          <w:iCs/>
        </w:rPr>
        <w:t>projektas</w:t>
      </w:r>
      <w:r w:rsidRPr="002F2347">
        <w:rPr>
          <w:iCs/>
        </w:rPr>
        <w:t xml:space="preserve"> parengtas vadovaujantis </w:t>
      </w:r>
      <w:r w:rsidR="00C60FE1" w:rsidRPr="00616871">
        <w:t>Lietuvos Respublikos vietos savivaldos įstatymo 16 straipsnio 4 dalimi</w:t>
      </w:r>
      <w:r w:rsidR="00C60FE1">
        <w:t xml:space="preserve">, </w:t>
      </w:r>
      <w:r w:rsidR="00C60FE1" w:rsidRPr="00616871">
        <w:t xml:space="preserve">48 straipsnio </w:t>
      </w:r>
      <w:r w:rsidR="004C7828">
        <w:t>1</w:t>
      </w:r>
      <w:r w:rsidR="00C60FE1" w:rsidRPr="00616871">
        <w:t xml:space="preserve"> </w:t>
      </w:r>
      <w:r w:rsidR="00D05265">
        <w:t xml:space="preserve">ir 2 </w:t>
      </w:r>
      <w:r w:rsidR="00C60FE1" w:rsidRPr="00616871">
        <w:t>dalimi</w:t>
      </w:r>
      <w:r w:rsidR="00D05265">
        <w:t>s</w:t>
      </w:r>
      <w:r w:rsidR="00C60FE1" w:rsidRPr="00616871">
        <w:t xml:space="preserve">, </w:t>
      </w:r>
      <w:r w:rsidR="00E71E6E">
        <w:t xml:space="preserve">Lietuvos Respublikos paramos būstui įsigyti ar išsinuomoti 15 straipsniu, </w:t>
      </w:r>
      <w:r w:rsidR="00C60FE1" w:rsidRPr="00616871">
        <w:t xml:space="preserve">Lietuvos Respublikos valstybės ir savivaldybių turto valdymo, naudojimo ir disponavimo juo įstatymo 6 straipsnio 5 punktu, </w:t>
      </w:r>
      <w:r w:rsidR="00C60FE1">
        <w:t xml:space="preserve"> 8 straipsnio 1 dalies 1 punktu, </w:t>
      </w:r>
      <w:r w:rsidR="00C60FE1" w:rsidRPr="00616871">
        <w:rPr>
          <w:lang w:eastAsia="en-US"/>
        </w:rPr>
        <w:t>Žemės, esamų pastatų ar kitų nekilnojamųjų daiktų įsigijimo arba nuomos ar teisių į šiuos daiktus įsigijimo tvarkos apraš</w:t>
      </w:r>
      <w:r w:rsidR="00C60FE1">
        <w:rPr>
          <w:lang w:eastAsia="en-US"/>
        </w:rPr>
        <w:t>u</w:t>
      </w:r>
      <w:r w:rsidR="00C60FE1" w:rsidRPr="00616871">
        <w:rPr>
          <w:lang w:eastAsia="en-US"/>
        </w:rPr>
        <w:t>, patvirtint</w:t>
      </w:r>
      <w:r w:rsidR="00C60FE1">
        <w:rPr>
          <w:lang w:eastAsia="en-US"/>
        </w:rPr>
        <w:t>u</w:t>
      </w:r>
      <w:r w:rsidR="00C60FE1" w:rsidRPr="00616871">
        <w:rPr>
          <w:lang w:eastAsia="en-US"/>
        </w:rPr>
        <w:t xml:space="preserve"> Lietuvos Respublikos Vyriausybės 2017 m. gruodžio 13 d. nutarimu Nr. 1036 „Dėl Žemės, esamų pastatų ar kitų nekilnojamųjų daiktų įsigijimo arba nuomos ar teisių į šiuos daiktus įsigijimų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w:t>
      </w:r>
      <w:r w:rsidR="00C60FE1" w:rsidRPr="00616871">
        <w:t xml:space="preserve">, </w:t>
      </w:r>
      <w:r w:rsidR="00C60FE1">
        <w:t xml:space="preserve">bei įgyvendinant </w:t>
      </w:r>
      <w:r w:rsidR="00C60FE1" w:rsidRPr="00616871">
        <w:t xml:space="preserve">Lazdijų rajono savivaldybės </w:t>
      </w:r>
      <w:r w:rsidR="00C60FE1">
        <w:t>2018–2020 metų strateginį veiklos planą, patvirtintą Lazdijų rajono savivaldybės tarybos 2018 m. vasario 20 d. sprendimu Nr. 5TS-1174 ,,Dėl Lazdijų rajono savivaldybės 2018</w:t>
      </w:r>
      <w:r w:rsidR="00460CEB">
        <w:t>–</w:t>
      </w:r>
      <w:r w:rsidR="00C60FE1">
        <w:t xml:space="preserve">2020 m. strateginio veiklos plano patvirtinimo“, ir atsižvelgiant į </w:t>
      </w:r>
      <w:r w:rsidR="00460CEB">
        <w:t>G</w:t>
      </w:r>
      <w:r w:rsidR="00C60FE1">
        <w:t>yvenamųjų namų pirkimo ekonominį ir socialinį pagrindimą, patvirtintą Lazdijų rajono  savivaldybės admini</w:t>
      </w:r>
      <w:r w:rsidR="00E71E6E">
        <w:t xml:space="preserve">stracijos direktoriaus 2018 m. gruodžio </w:t>
      </w:r>
      <w:r w:rsidR="00B30308">
        <w:t>12</w:t>
      </w:r>
      <w:r w:rsidR="00C20270">
        <w:t xml:space="preserve"> </w:t>
      </w:r>
      <w:r w:rsidR="00C60FE1">
        <w:t>d. įsakymu Nr. 10V-</w:t>
      </w:r>
      <w:r w:rsidR="00E71E6E">
        <w:t xml:space="preserve">  </w:t>
      </w:r>
      <w:r w:rsidR="00B30308">
        <w:t>1146</w:t>
      </w:r>
      <w:r w:rsidR="00E71E6E">
        <w:t xml:space="preserve"> </w:t>
      </w:r>
      <w:r w:rsidR="00C60FE1">
        <w:t xml:space="preserve">,,Dėl </w:t>
      </w:r>
      <w:r w:rsidR="00460CEB">
        <w:t>G</w:t>
      </w:r>
      <w:r w:rsidR="00C60FE1">
        <w:t>yvenam</w:t>
      </w:r>
      <w:r w:rsidR="00E71E6E">
        <w:t>ųjų</w:t>
      </w:r>
      <w:r w:rsidR="00C60FE1">
        <w:t xml:space="preserve"> nam</w:t>
      </w:r>
      <w:r w:rsidR="00E71E6E">
        <w:t>ų su priklausiniais ir žemės sklypais</w:t>
      </w:r>
      <w:r w:rsidR="00C60FE1">
        <w:t xml:space="preserve"> pirkimo ekonominio ir socialinio pagrindimo tvirtinimo“ .</w:t>
      </w:r>
    </w:p>
    <w:p w14:paraId="6F9B90E8" w14:textId="7DFEED44" w:rsidR="00763920" w:rsidRPr="00763920" w:rsidRDefault="007A2967" w:rsidP="00002780">
      <w:pPr>
        <w:spacing w:line="360" w:lineRule="auto"/>
        <w:ind w:firstLine="720"/>
        <w:jc w:val="both"/>
      </w:pPr>
      <w:r w:rsidRPr="002F2347">
        <w:rPr>
          <w:b/>
          <w:i/>
          <w:iCs/>
        </w:rPr>
        <w:t>Šio sprendimo projekto tikslas</w:t>
      </w:r>
      <w:r w:rsidRPr="002F2347">
        <w:rPr>
          <w:iCs/>
        </w:rPr>
        <w:t xml:space="preserve"> –</w:t>
      </w:r>
      <w:r w:rsidR="00036840">
        <w:rPr>
          <w:iCs/>
        </w:rPr>
        <w:t xml:space="preserve"> </w:t>
      </w:r>
      <w:r w:rsidR="00E71E6E">
        <w:rPr>
          <w:iCs/>
        </w:rPr>
        <w:t>leisti</w:t>
      </w:r>
      <w:r w:rsidR="00036840">
        <w:rPr>
          <w:iCs/>
        </w:rPr>
        <w:t xml:space="preserve"> p</w:t>
      </w:r>
      <w:r w:rsidR="00763920" w:rsidRPr="00763920">
        <w:t xml:space="preserve">irkti skelbiamų derybų būdu </w:t>
      </w:r>
      <w:r w:rsidR="00E71E6E">
        <w:t xml:space="preserve">15 </w:t>
      </w:r>
      <w:r w:rsidR="00763920" w:rsidRPr="00763920">
        <w:t>gyvenam</w:t>
      </w:r>
      <w:r w:rsidR="00E71E6E">
        <w:t>ųjų</w:t>
      </w:r>
      <w:r w:rsidR="00F10A66">
        <w:t xml:space="preserve"> </w:t>
      </w:r>
      <w:r w:rsidR="00763920" w:rsidRPr="00763920">
        <w:t>nam</w:t>
      </w:r>
      <w:r w:rsidR="00E71E6E">
        <w:t>ų</w:t>
      </w:r>
      <w:r w:rsidR="00F10A66">
        <w:t xml:space="preserve"> su priklausiniais ir žem</w:t>
      </w:r>
      <w:r w:rsidR="00E71E6E">
        <w:t>ės sklypais Lazdijų rajono savivaldybės</w:t>
      </w:r>
      <w:r w:rsidR="0047211C">
        <w:t xml:space="preserve">, išskyrus Lazdijų ir Veisiejų miestus, </w:t>
      </w:r>
      <w:r w:rsidR="00002780">
        <w:t>teritorijoje. P</w:t>
      </w:r>
      <w:r w:rsidR="00763920" w:rsidRPr="00763920">
        <w:t xml:space="preserve">avesti </w:t>
      </w:r>
      <w:r w:rsidR="00D90696" w:rsidRPr="00D90696">
        <w:t xml:space="preserve">Lazdijų rajono savivaldybės administracijos direktoriui organizuoti </w:t>
      </w:r>
      <w:r w:rsidR="00D15EBA">
        <w:t xml:space="preserve">15 </w:t>
      </w:r>
      <w:r w:rsidR="00D90696" w:rsidRPr="00D90696">
        <w:t>gyvenam</w:t>
      </w:r>
      <w:r w:rsidR="00D15EBA">
        <w:t>ųjų</w:t>
      </w:r>
      <w:r w:rsidR="00D90696" w:rsidRPr="00D90696">
        <w:t xml:space="preserve"> nam</w:t>
      </w:r>
      <w:r w:rsidR="00D15EBA">
        <w:t>ų</w:t>
      </w:r>
      <w:r w:rsidR="00F10A66">
        <w:t xml:space="preserve"> su priklausiniais ir žem</w:t>
      </w:r>
      <w:r w:rsidR="00D15EBA">
        <w:t>ės sklypais</w:t>
      </w:r>
      <w:r w:rsidR="00F10A66">
        <w:t xml:space="preserve"> </w:t>
      </w:r>
      <w:r w:rsidR="00D90696" w:rsidRPr="00D90696">
        <w:t>pirkimo skelbiamų derybų būdu pirkimo procedūras.</w:t>
      </w:r>
      <w:r w:rsidR="00F10A66">
        <w:t xml:space="preserve"> </w:t>
      </w:r>
      <w:r w:rsidR="00763920" w:rsidRPr="00763920">
        <w:t>Įgalioti Lazdijų rajono savivaldybės administracijos direktorių, o jo dėl ligos,</w:t>
      </w:r>
      <w:r w:rsidR="00763920">
        <w:t xml:space="preserve"> </w:t>
      </w:r>
      <w:r w:rsidR="00763920" w:rsidRPr="00763920">
        <w:t xml:space="preserve">komandiruotės, atostogų ar kitų objektyvių priežasčių nesant, Lazdijų rajono savivaldybės administracijos direktoriaus pavaduotoją, </w:t>
      </w:r>
      <w:r w:rsidR="00763920" w:rsidRPr="00763920">
        <w:lastRenderedPageBreak/>
        <w:t>sudaryti ir pasirašyti nurodyt</w:t>
      </w:r>
      <w:r w:rsidR="00F10A66">
        <w:t>o</w:t>
      </w:r>
      <w:r w:rsidR="00763920" w:rsidRPr="00763920">
        <w:t xml:space="preserve"> gyvenam</w:t>
      </w:r>
      <w:r w:rsidR="00D15EBA">
        <w:t>ųjų</w:t>
      </w:r>
      <w:r w:rsidR="00763920" w:rsidRPr="00763920">
        <w:t xml:space="preserve"> nam</w:t>
      </w:r>
      <w:r w:rsidR="00D15EBA">
        <w:t>ų</w:t>
      </w:r>
      <w:r w:rsidR="00F10A66">
        <w:t xml:space="preserve"> su priklausiniais ir žem</w:t>
      </w:r>
      <w:r w:rsidR="00D15EBA">
        <w:t>ės sklypais</w:t>
      </w:r>
      <w:r w:rsidR="00763920" w:rsidRPr="00763920">
        <w:t xml:space="preserve"> pirkimo-pardavimo sutartis bei perdavimo-priėmimo aktus</w:t>
      </w:r>
      <w:r w:rsidR="00002780">
        <w:t xml:space="preserve">. Gyvenamieji namai būtų perkami  socialiniam būsto fondui išplėsti, apgyvendinant naujai nupirktose sodybose daugiavaikes šeimas, įrašytas į asmenų ir šeimų, turinčių </w:t>
      </w:r>
      <w:r w:rsidR="00002780" w:rsidRPr="00D15EBA">
        <w:rPr>
          <w:bCs/>
          <w:color w:val="000000"/>
        </w:rPr>
        <w:t xml:space="preserve"> teisę į paramą būstui išsinuomoti</w:t>
      </w:r>
      <w:r w:rsidR="00002780">
        <w:rPr>
          <w:bCs/>
          <w:color w:val="000000"/>
        </w:rPr>
        <w:t>, sąrašą</w:t>
      </w:r>
      <w:r w:rsidR="00002780" w:rsidRPr="00763920">
        <w:t>.</w:t>
      </w:r>
    </w:p>
    <w:p w14:paraId="3287B47F" w14:textId="36BBCFF5" w:rsidR="00DB1C44" w:rsidRPr="00DB1C44" w:rsidRDefault="00361725" w:rsidP="00DB1C44">
      <w:pPr>
        <w:spacing w:line="360" w:lineRule="auto"/>
        <w:jc w:val="both"/>
        <w:rPr>
          <w:iCs/>
          <w:color w:val="000000" w:themeColor="text1"/>
        </w:rPr>
      </w:pPr>
      <w:r w:rsidRPr="00DB1C44">
        <w:rPr>
          <w:b/>
          <w:i/>
          <w:iCs/>
          <w:color w:val="000000" w:themeColor="text1"/>
        </w:rPr>
        <w:t xml:space="preserve">            </w:t>
      </w:r>
      <w:r w:rsidR="007A2967" w:rsidRPr="00DB1C44">
        <w:rPr>
          <w:b/>
          <w:i/>
          <w:iCs/>
          <w:color w:val="000000" w:themeColor="text1"/>
        </w:rPr>
        <w:t>Kaip šiuo metu yra sprendžiami projekte aptarti klausimai</w:t>
      </w:r>
      <w:r w:rsidR="007A2967" w:rsidRPr="00DB1C44">
        <w:rPr>
          <w:iCs/>
          <w:color w:val="000000" w:themeColor="text1"/>
        </w:rPr>
        <w:t xml:space="preserve"> – </w:t>
      </w:r>
      <w:r w:rsidR="00D15EBA">
        <w:rPr>
          <w:iCs/>
          <w:color w:val="000000" w:themeColor="text1"/>
        </w:rPr>
        <w:t>šiuo metu daugiavaik</w:t>
      </w:r>
      <w:r w:rsidR="00002780">
        <w:rPr>
          <w:iCs/>
          <w:color w:val="000000" w:themeColor="text1"/>
        </w:rPr>
        <w:t>ės</w:t>
      </w:r>
      <w:r w:rsidR="00D15EBA">
        <w:rPr>
          <w:iCs/>
          <w:color w:val="000000" w:themeColor="text1"/>
        </w:rPr>
        <w:t xml:space="preserve"> šeim</w:t>
      </w:r>
      <w:r w:rsidR="00002780">
        <w:rPr>
          <w:iCs/>
          <w:color w:val="000000" w:themeColor="text1"/>
        </w:rPr>
        <w:t>os</w:t>
      </w:r>
      <w:r w:rsidR="00D15EBA">
        <w:rPr>
          <w:iCs/>
          <w:color w:val="000000" w:themeColor="text1"/>
        </w:rPr>
        <w:t>, įrašyt</w:t>
      </w:r>
      <w:r w:rsidR="00002780">
        <w:rPr>
          <w:iCs/>
          <w:color w:val="000000" w:themeColor="text1"/>
        </w:rPr>
        <w:t>os</w:t>
      </w:r>
      <w:r w:rsidR="00D15EBA">
        <w:rPr>
          <w:iCs/>
          <w:color w:val="000000" w:themeColor="text1"/>
        </w:rPr>
        <w:t xml:space="preserve"> į asmenų ir šeimų, turinčių teisę į paramą būstui išsinuomoti sąrašus laukia galimybės, kad galėtų įsikelti į patalpas</w:t>
      </w:r>
      <w:r w:rsidR="00D9661D">
        <w:rPr>
          <w:iCs/>
          <w:color w:val="000000" w:themeColor="text1"/>
        </w:rPr>
        <w:t>, kurias šeimoms išnuomotų Lazdijų rajono savivaldybės administracija</w:t>
      </w:r>
      <w:r w:rsidR="00D15EBA">
        <w:rPr>
          <w:iCs/>
          <w:color w:val="000000" w:themeColor="text1"/>
        </w:rPr>
        <w:t>. Lazdijų rajono savivaldybė</w:t>
      </w:r>
      <w:r w:rsidR="00D9661D">
        <w:rPr>
          <w:iCs/>
          <w:color w:val="000000" w:themeColor="text1"/>
        </w:rPr>
        <w:t>s</w:t>
      </w:r>
      <w:r w:rsidR="00D15EBA">
        <w:rPr>
          <w:iCs/>
          <w:color w:val="000000" w:themeColor="text1"/>
        </w:rPr>
        <w:t xml:space="preserve"> socialinių butų fonde</w:t>
      </w:r>
      <w:r w:rsidR="00D9661D">
        <w:rPr>
          <w:iCs/>
          <w:color w:val="000000" w:themeColor="text1"/>
        </w:rPr>
        <w:t xml:space="preserve"> n</w:t>
      </w:r>
      <w:r w:rsidR="00002780">
        <w:rPr>
          <w:iCs/>
          <w:color w:val="000000" w:themeColor="text1"/>
        </w:rPr>
        <w:t>ėra laisvų</w:t>
      </w:r>
      <w:r w:rsidR="00D9661D">
        <w:rPr>
          <w:iCs/>
          <w:color w:val="000000" w:themeColor="text1"/>
        </w:rPr>
        <w:t xml:space="preserve"> patalpų, kurios atitiktų Paramos būstui įsigyti ar išsinuomoti įstatymo 15 straipsnio reikalavimus, reglamentuoja</w:t>
      </w:r>
      <w:r w:rsidR="00002780">
        <w:rPr>
          <w:iCs/>
          <w:color w:val="000000" w:themeColor="text1"/>
        </w:rPr>
        <w:t xml:space="preserve">ntį patalpų </w:t>
      </w:r>
      <w:r w:rsidR="00D9661D">
        <w:rPr>
          <w:iCs/>
          <w:color w:val="000000" w:themeColor="text1"/>
        </w:rPr>
        <w:t>ploto normatyvus, todėl ir iškilo būtinumas pirkti naujus gyvenamuosius namus</w:t>
      </w:r>
      <w:r w:rsidR="00002780">
        <w:rPr>
          <w:iCs/>
          <w:color w:val="000000" w:themeColor="text1"/>
        </w:rPr>
        <w:t xml:space="preserve"> </w:t>
      </w:r>
      <w:r w:rsidR="00D9661D">
        <w:rPr>
          <w:iCs/>
          <w:color w:val="000000" w:themeColor="text1"/>
        </w:rPr>
        <w:t xml:space="preserve">- sodybas. </w:t>
      </w:r>
    </w:p>
    <w:p w14:paraId="0B8DA68A" w14:textId="07A50CAE" w:rsidR="00DB1C44" w:rsidRPr="00DB1C44" w:rsidRDefault="007A2967" w:rsidP="00DB1C44">
      <w:pPr>
        <w:spacing w:line="360" w:lineRule="auto"/>
        <w:ind w:firstLine="720"/>
        <w:jc w:val="both"/>
        <w:rPr>
          <w:iCs/>
        </w:rPr>
      </w:pPr>
      <w:r w:rsidRPr="002F2347">
        <w:rPr>
          <w:b/>
          <w:i/>
          <w:iCs/>
        </w:rPr>
        <w:t>Laukiami rezultatai</w:t>
      </w:r>
      <w:r w:rsidRPr="002F2347">
        <w:rPr>
          <w:b/>
          <w:iCs/>
        </w:rPr>
        <w:t xml:space="preserve"> </w:t>
      </w:r>
      <w:r w:rsidR="00361725">
        <w:rPr>
          <w:b/>
          <w:iCs/>
        </w:rPr>
        <w:t>–</w:t>
      </w:r>
      <w:r w:rsidR="00DB1C44">
        <w:rPr>
          <w:b/>
          <w:iCs/>
        </w:rPr>
        <w:t xml:space="preserve"> </w:t>
      </w:r>
      <w:r w:rsidR="00D9661D" w:rsidRPr="00D9661D">
        <w:rPr>
          <w:iCs/>
        </w:rPr>
        <w:t>naujai nupirktuose gyvenamuosiuose namuose bus apgyvendint</w:t>
      </w:r>
      <w:r w:rsidR="00D9661D">
        <w:rPr>
          <w:iCs/>
        </w:rPr>
        <w:t>a</w:t>
      </w:r>
      <w:r w:rsidR="00D9661D" w:rsidRPr="00D9661D">
        <w:rPr>
          <w:iCs/>
        </w:rPr>
        <w:t xml:space="preserve"> 15 daugiavaik</w:t>
      </w:r>
      <w:r w:rsidR="00D9661D">
        <w:rPr>
          <w:color w:val="000000" w:themeColor="text1"/>
        </w:rPr>
        <w:t>ių šeimų, kurios yra įrašytos į asmenų ir šeimų, turinčių teisę į būsto paramą, sąrašus. Daugiavaikės šeimos</w:t>
      </w:r>
      <w:r w:rsidR="00002780">
        <w:rPr>
          <w:color w:val="000000" w:themeColor="text1"/>
        </w:rPr>
        <w:t>,</w:t>
      </w:r>
      <w:r w:rsidR="00D9661D">
        <w:rPr>
          <w:color w:val="000000" w:themeColor="text1"/>
        </w:rPr>
        <w:t xml:space="preserve"> </w:t>
      </w:r>
      <w:r w:rsidR="00002780">
        <w:rPr>
          <w:iCs/>
          <w:color w:val="000000" w:themeColor="text1"/>
        </w:rPr>
        <w:t xml:space="preserve">įrašytos į asmenų ir šeimų, turinčių teisę į paramą būstui išsinuomoti sąrašus, </w:t>
      </w:r>
      <w:r w:rsidR="00D9661D">
        <w:rPr>
          <w:color w:val="000000" w:themeColor="text1"/>
        </w:rPr>
        <w:t>visuomet pageidavo, kad būtų galimybė apsigyventi atskirose sodybose su ūkiniais pastatais</w:t>
      </w:r>
      <w:r w:rsidR="009754F9">
        <w:rPr>
          <w:color w:val="000000" w:themeColor="text1"/>
        </w:rPr>
        <w:t xml:space="preserve"> bei prie sodybos esančiu žemės sklypu. Gyvenant atskirose sodybose, </w:t>
      </w:r>
      <w:r w:rsidR="00D9661D">
        <w:rPr>
          <w:color w:val="000000" w:themeColor="text1"/>
        </w:rPr>
        <w:t xml:space="preserve"> šeimos galėtų auginti gyvulius, o šalia sodybų esančiose žemės sklypuose</w:t>
      </w:r>
      <w:r w:rsidR="009754F9">
        <w:rPr>
          <w:color w:val="000000" w:themeColor="text1"/>
        </w:rPr>
        <w:t>,</w:t>
      </w:r>
      <w:r w:rsidR="00D9661D">
        <w:rPr>
          <w:color w:val="000000" w:themeColor="text1"/>
        </w:rPr>
        <w:t xml:space="preserve"> turėtų galimybę pasisodinti ir užsi</w:t>
      </w:r>
      <w:r w:rsidR="009754F9">
        <w:rPr>
          <w:color w:val="000000" w:themeColor="text1"/>
        </w:rPr>
        <w:t>auginti savo reikmėms daržovių, tai palengvintų sudėtingą šeimų finansinę naštą bei atsirastų, prižiūrint tėvams, vaikų socializacijos galimybė.</w:t>
      </w:r>
    </w:p>
    <w:p w14:paraId="6F9B90EC" w14:textId="543C5B50" w:rsidR="007A2967" w:rsidRPr="00212D74" w:rsidRDefault="00935FC7" w:rsidP="007A2967">
      <w:pPr>
        <w:spacing w:line="360" w:lineRule="auto"/>
        <w:jc w:val="both"/>
        <w:rPr>
          <w:b/>
          <w:i/>
          <w:iCs/>
        </w:rPr>
      </w:pPr>
      <w:r>
        <w:rPr>
          <w:b/>
          <w:iCs/>
        </w:rPr>
        <w:t xml:space="preserve"> </w:t>
      </w:r>
      <w:r w:rsidR="00361725">
        <w:rPr>
          <w:b/>
          <w:i/>
          <w:iCs/>
        </w:rPr>
        <w:t xml:space="preserve">           </w:t>
      </w:r>
      <w:r w:rsidR="007A2967" w:rsidRPr="002F2347">
        <w:rPr>
          <w:b/>
          <w:i/>
          <w:iCs/>
        </w:rPr>
        <w:t>Kokie šios srities aktai tebegalioja ir kokius galiojančius aktus būtina pakeisti ar panaikinti, priėmus teikiamą projektą</w:t>
      </w:r>
      <w:r w:rsidR="007A2967" w:rsidRPr="002F2347">
        <w:rPr>
          <w:iCs/>
        </w:rPr>
        <w:t xml:space="preserve"> </w:t>
      </w:r>
      <w:r w:rsidR="00361725">
        <w:rPr>
          <w:iCs/>
        </w:rPr>
        <w:t>–</w:t>
      </w:r>
      <w:r w:rsidR="007A2967" w:rsidRPr="002F2347">
        <w:rPr>
          <w:iCs/>
        </w:rPr>
        <w:t xml:space="preserve"> priėmus šį Lazdijų rajono savivaldybės tarybos sprendimą, galiojančių teisės aktų pakeisti ar panaikinti nereikės. </w:t>
      </w:r>
    </w:p>
    <w:p w14:paraId="6F9B90ED" w14:textId="6AF953B5" w:rsidR="007A2967" w:rsidRPr="002F2347" w:rsidRDefault="00361725" w:rsidP="007A2967">
      <w:pPr>
        <w:spacing w:line="360" w:lineRule="auto"/>
        <w:jc w:val="both"/>
        <w:rPr>
          <w:iCs/>
        </w:rPr>
      </w:pPr>
      <w:r>
        <w:rPr>
          <w:b/>
          <w:i/>
          <w:iCs/>
        </w:rPr>
        <w:t xml:space="preserve">           </w:t>
      </w:r>
      <w:r w:rsidR="007A2967" w:rsidRPr="002F2347">
        <w:rPr>
          <w:b/>
          <w:i/>
          <w:iCs/>
        </w:rPr>
        <w:t>Rengiant projektą gauti specialistų vertinimai ir išvados -</w:t>
      </w:r>
      <w:r w:rsidR="007A2967" w:rsidRPr="002F2347">
        <w:rPr>
          <w:iCs/>
        </w:rPr>
        <w:t xml:space="preserve"> dėl sprendimo projekto pastabų ir pasiūlymų negauta.</w:t>
      </w:r>
    </w:p>
    <w:p w14:paraId="6F9B90EE" w14:textId="40F5B2D2" w:rsidR="007A2967" w:rsidRPr="002F2347" w:rsidRDefault="00361725" w:rsidP="007A2967">
      <w:pPr>
        <w:spacing w:line="360" w:lineRule="auto"/>
        <w:jc w:val="both"/>
        <w:rPr>
          <w:iCs/>
        </w:rPr>
      </w:pPr>
      <w:r>
        <w:rPr>
          <w:b/>
          <w:i/>
          <w:iCs/>
        </w:rPr>
        <w:lastRenderedPageBreak/>
        <w:t xml:space="preserve">           </w:t>
      </w:r>
      <w:r w:rsidR="007A2967" w:rsidRPr="002F2347">
        <w:rPr>
          <w:b/>
          <w:i/>
          <w:iCs/>
        </w:rPr>
        <w:t>Sprendimo projektą parengė</w:t>
      </w:r>
      <w:r w:rsidR="007A2967" w:rsidRPr="002F2347">
        <w:rPr>
          <w:iCs/>
        </w:rPr>
        <w:t xml:space="preserve"> Lazdijų rajono savivaldybės administracijos Ekonomikos skyriaus </w:t>
      </w:r>
      <w:r w:rsidR="00C60FE1">
        <w:rPr>
          <w:iCs/>
        </w:rPr>
        <w:t>vyr. specialistas Rimvydas Kupstas</w:t>
      </w:r>
      <w:r w:rsidR="007A2967" w:rsidRPr="002F2347">
        <w:rPr>
          <w:iCs/>
        </w:rPr>
        <w:t>.</w:t>
      </w:r>
    </w:p>
    <w:p w14:paraId="14BBFCAA" w14:textId="77777777" w:rsidR="00F10A66" w:rsidRDefault="00F10A66" w:rsidP="00DB2A96">
      <w:pPr>
        <w:spacing w:line="360" w:lineRule="auto"/>
        <w:jc w:val="both"/>
        <w:rPr>
          <w:iCs/>
        </w:rPr>
      </w:pPr>
    </w:p>
    <w:p w14:paraId="6F9B90EF" w14:textId="387FAA7B" w:rsidR="00FE7CBD" w:rsidRPr="00986E5F" w:rsidRDefault="007A2967" w:rsidP="00DB2A96">
      <w:pPr>
        <w:spacing w:line="360" w:lineRule="auto"/>
        <w:jc w:val="both"/>
        <w:rPr>
          <w:b/>
          <w:szCs w:val="26"/>
        </w:rPr>
      </w:pPr>
      <w:r w:rsidRPr="002F2347">
        <w:rPr>
          <w:iCs/>
        </w:rPr>
        <w:t xml:space="preserve">Ekonomikos skyriaus </w:t>
      </w:r>
      <w:r w:rsidR="00C60FE1">
        <w:rPr>
          <w:iCs/>
        </w:rPr>
        <w:t xml:space="preserve">vyr. specialistas </w:t>
      </w:r>
      <w:r w:rsidRPr="002F2347">
        <w:rPr>
          <w:iCs/>
        </w:rPr>
        <w:tab/>
      </w:r>
      <w:r w:rsidRPr="002F2347">
        <w:rPr>
          <w:iCs/>
        </w:rPr>
        <w:tab/>
      </w:r>
      <w:r w:rsidRPr="002F2347">
        <w:rPr>
          <w:iCs/>
        </w:rPr>
        <w:tab/>
      </w:r>
      <w:r w:rsidRPr="002F2347">
        <w:rPr>
          <w:iCs/>
        </w:rPr>
        <w:tab/>
      </w:r>
      <w:r w:rsidRPr="002F2347">
        <w:rPr>
          <w:iCs/>
        </w:rPr>
        <w:tab/>
      </w:r>
      <w:r w:rsidR="00C60FE1">
        <w:rPr>
          <w:iCs/>
        </w:rPr>
        <w:t>Rimvydas Kupstas</w:t>
      </w:r>
    </w:p>
    <w:sectPr w:rsidR="00FE7CBD" w:rsidRPr="00986E5F" w:rsidSect="00CF0C2B">
      <w:headerReference w:type="default" r:id="rId8"/>
      <w:headerReference w:type="first" r:id="rId9"/>
      <w:footnotePr>
        <w:pos w:val="beneathText"/>
      </w:footnotePr>
      <w:pgSz w:w="11905" w:h="16837" w:code="9"/>
      <w:pgMar w:top="1701"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4544B" w14:textId="77777777" w:rsidR="007B35C1" w:rsidRDefault="007B35C1" w:rsidP="0082208E">
      <w:r>
        <w:separator/>
      </w:r>
    </w:p>
  </w:endnote>
  <w:endnote w:type="continuationSeparator" w:id="0">
    <w:p w14:paraId="757C38E0" w14:textId="77777777" w:rsidR="007B35C1" w:rsidRDefault="007B35C1" w:rsidP="0082208E">
      <w:r>
        <w:continuationSeparator/>
      </w:r>
    </w:p>
  </w:endnote>
  <w:endnote w:type="continuationNotice" w:id="1">
    <w:p w14:paraId="1DE44200" w14:textId="77777777" w:rsidR="007B35C1" w:rsidRDefault="007B3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BCE6" w14:textId="77777777" w:rsidR="007B35C1" w:rsidRDefault="007B35C1" w:rsidP="0082208E">
      <w:r>
        <w:separator/>
      </w:r>
    </w:p>
  </w:footnote>
  <w:footnote w:type="continuationSeparator" w:id="0">
    <w:p w14:paraId="0172D6F9" w14:textId="77777777" w:rsidR="007B35C1" w:rsidRDefault="007B35C1" w:rsidP="0082208E">
      <w:r>
        <w:continuationSeparator/>
      </w:r>
    </w:p>
  </w:footnote>
  <w:footnote w:type="continuationNotice" w:id="1">
    <w:p w14:paraId="7F712E6C" w14:textId="77777777" w:rsidR="007B35C1" w:rsidRDefault="007B35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90F6" w14:textId="77777777" w:rsidR="007B35C1" w:rsidRDefault="007B35C1" w:rsidP="00236BC0">
    <w:pPr>
      <w:pStyle w:val="Antrat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B90F7" w14:textId="77777777" w:rsidR="007B35C1" w:rsidRDefault="007B35C1" w:rsidP="00763920">
    <w:pPr>
      <w:pStyle w:val="Antrats"/>
      <w:jc w:val="right"/>
    </w:pPr>
    <w:r>
      <w:t>p r o j e k t a 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D64D73"/>
    <w:multiLevelType w:val="hybridMultilevel"/>
    <w:tmpl w:val="EB90B1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9F62D8B"/>
    <w:multiLevelType w:val="hybridMultilevel"/>
    <w:tmpl w:val="58681BC8"/>
    <w:lvl w:ilvl="0" w:tplc="1896AE7C">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3" w15:restartNumberingAfterBreak="0">
    <w:nsid w:val="71F50FA0"/>
    <w:multiLevelType w:val="hybridMultilevel"/>
    <w:tmpl w:val="9ED61B40"/>
    <w:lvl w:ilvl="0" w:tplc="B374E8C0">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4"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abstractNum w:abstractNumId="5" w15:restartNumberingAfterBreak="0">
    <w:nsid w:val="7CF4699F"/>
    <w:multiLevelType w:val="hybridMultilevel"/>
    <w:tmpl w:val="A89C13C2"/>
    <w:lvl w:ilvl="0" w:tplc="56AC6F84">
      <w:start w:val="1"/>
      <w:numFmt w:val="decimal"/>
      <w:lvlText w:val="%1."/>
      <w:lvlJc w:val="left"/>
      <w:pPr>
        <w:ind w:left="1078" w:hanging="36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pos w:val="beneathText"/>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2780"/>
    <w:rsid w:val="00002D0E"/>
    <w:rsid w:val="00003668"/>
    <w:rsid w:val="000036CC"/>
    <w:rsid w:val="00003C82"/>
    <w:rsid w:val="0000782C"/>
    <w:rsid w:val="00013C6C"/>
    <w:rsid w:val="00023509"/>
    <w:rsid w:val="00024D97"/>
    <w:rsid w:val="00033CDC"/>
    <w:rsid w:val="00036840"/>
    <w:rsid w:val="000373AA"/>
    <w:rsid w:val="00044AE4"/>
    <w:rsid w:val="00061F4C"/>
    <w:rsid w:val="000676CF"/>
    <w:rsid w:val="00067AA7"/>
    <w:rsid w:val="0007349C"/>
    <w:rsid w:val="00073A82"/>
    <w:rsid w:val="000757D6"/>
    <w:rsid w:val="000825CF"/>
    <w:rsid w:val="000837E3"/>
    <w:rsid w:val="00095FCB"/>
    <w:rsid w:val="00096C28"/>
    <w:rsid w:val="000A707E"/>
    <w:rsid w:val="000B0748"/>
    <w:rsid w:val="000B2C18"/>
    <w:rsid w:val="000B6B9E"/>
    <w:rsid w:val="000E287B"/>
    <w:rsid w:val="00110950"/>
    <w:rsid w:val="00120004"/>
    <w:rsid w:val="00125B4B"/>
    <w:rsid w:val="00144450"/>
    <w:rsid w:val="00152A9E"/>
    <w:rsid w:val="001538DA"/>
    <w:rsid w:val="0015433C"/>
    <w:rsid w:val="00157965"/>
    <w:rsid w:val="00163999"/>
    <w:rsid w:val="00164AC7"/>
    <w:rsid w:val="00166D88"/>
    <w:rsid w:val="00171ED1"/>
    <w:rsid w:val="00183CAB"/>
    <w:rsid w:val="00186983"/>
    <w:rsid w:val="001A6633"/>
    <w:rsid w:val="001A743B"/>
    <w:rsid w:val="001B2E06"/>
    <w:rsid w:val="001B2E8A"/>
    <w:rsid w:val="001C01EC"/>
    <w:rsid w:val="001C2C30"/>
    <w:rsid w:val="001C383E"/>
    <w:rsid w:val="001C4152"/>
    <w:rsid w:val="001C6049"/>
    <w:rsid w:val="001D067D"/>
    <w:rsid w:val="001D2F47"/>
    <w:rsid w:val="001D3ED4"/>
    <w:rsid w:val="001D5A41"/>
    <w:rsid w:val="001E0255"/>
    <w:rsid w:val="001E3FFF"/>
    <w:rsid w:val="001F1BC4"/>
    <w:rsid w:val="001F2507"/>
    <w:rsid w:val="001F43C1"/>
    <w:rsid w:val="001F6F2B"/>
    <w:rsid w:val="00201E0B"/>
    <w:rsid w:val="00206879"/>
    <w:rsid w:val="00212D74"/>
    <w:rsid w:val="0021792B"/>
    <w:rsid w:val="00220629"/>
    <w:rsid w:val="00220A05"/>
    <w:rsid w:val="00236BC0"/>
    <w:rsid w:val="002537FD"/>
    <w:rsid w:val="002575AE"/>
    <w:rsid w:val="002623B7"/>
    <w:rsid w:val="00263974"/>
    <w:rsid w:val="0026423F"/>
    <w:rsid w:val="00267175"/>
    <w:rsid w:val="00274CFC"/>
    <w:rsid w:val="00277CDD"/>
    <w:rsid w:val="002841A2"/>
    <w:rsid w:val="00284C25"/>
    <w:rsid w:val="00290FFF"/>
    <w:rsid w:val="002A29FA"/>
    <w:rsid w:val="002A2B1F"/>
    <w:rsid w:val="002B0158"/>
    <w:rsid w:val="002B35DB"/>
    <w:rsid w:val="002D1639"/>
    <w:rsid w:val="002D4263"/>
    <w:rsid w:val="002E1076"/>
    <w:rsid w:val="002E1282"/>
    <w:rsid w:val="002E3814"/>
    <w:rsid w:val="002F3CFC"/>
    <w:rsid w:val="002F54EC"/>
    <w:rsid w:val="002F686D"/>
    <w:rsid w:val="003026E7"/>
    <w:rsid w:val="00304B32"/>
    <w:rsid w:val="00311797"/>
    <w:rsid w:val="003121FE"/>
    <w:rsid w:val="003218CB"/>
    <w:rsid w:val="0032461A"/>
    <w:rsid w:val="00335040"/>
    <w:rsid w:val="0033742F"/>
    <w:rsid w:val="0033790E"/>
    <w:rsid w:val="00341FC8"/>
    <w:rsid w:val="00345D05"/>
    <w:rsid w:val="00350DCE"/>
    <w:rsid w:val="003551D8"/>
    <w:rsid w:val="003579BB"/>
    <w:rsid w:val="00361725"/>
    <w:rsid w:val="003711E2"/>
    <w:rsid w:val="003724EC"/>
    <w:rsid w:val="00377325"/>
    <w:rsid w:val="00392588"/>
    <w:rsid w:val="00394EC1"/>
    <w:rsid w:val="00396027"/>
    <w:rsid w:val="00397077"/>
    <w:rsid w:val="003A229A"/>
    <w:rsid w:val="003A6A7B"/>
    <w:rsid w:val="003B4358"/>
    <w:rsid w:val="003C0C3F"/>
    <w:rsid w:val="003C3253"/>
    <w:rsid w:val="003C52B0"/>
    <w:rsid w:val="003C5522"/>
    <w:rsid w:val="003D170C"/>
    <w:rsid w:val="003E2B17"/>
    <w:rsid w:val="003F63B2"/>
    <w:rsid w:val="00414DE4"/>
    <w:rsid w:val="00420CFF"/>
    <w:rsid w:val="004330F7"/>
    <w:rsid w:val="00435FB3"/>
    <w:rsid w:val="0043791B"/>
    <w:rsid w:val="00443E2A"/>
    <w:rsid w:val="0045152E"/>
    <w:rsid w:val="00452829"/>
    <w:rsid w:val="00460CEB"/>
    <w:rsid w:val="00460D58"/>
    <w:rsid w:val="00462523"/>
    <w:rsid w:val="0047211C"/>
    <w:rsid w:val="00483A83"/>
    <w:rsid w:val="0048494C"/>
    <w:rsid w:val="00484E3D"/>
    <w:rsid w:val="00485736"/>
    <w:rsid w:val="00490DC0"/>
    <w:rsid w:val="00495A77"/>
    <w:rsid w:val="004A0BF1"/>
    <w:rsid w:val="004A122C"/>
    <w:rsid w:val="004A54E6"/>
    <w:rsid w:val="004A62B1"/>
    <w:rsid w:val="004B6895"/>
    <w:rsid w:val="004C0773"/>
    <w:rsid w:val="004C2C77"/>
    <w:rsid w:val="004C65CF"/>
    <w:rsid w:val="004C7828"/>
    <w:rsid w:val="004D2B58"/>
    <w:rsid w:val="004D2E69"/>
    <w:rsid w:val="004D41A1"/>
    <w:rsid w:val="004F0968"/>
    <w:rsid w:val="00500CCF"/>
    <w:rsid w:val="0050233F"/>
    <w:rsid w:val="00505D80"/>
    <w:rsid w:val="005136B6"/>
    <w:rsid w:val="00514486"/>
    <w:rsid w:val="005247D9"/>
    <w:rsid w:val="005327BD"/>
    <w:rsid w:val="005333D2"/>
    <w:rsid w:val="00534F73"/>
    <w:rsid w:val="0053638A"/>
    <w:rsid w:val="0054090A"/>
    <w:rsid w:val="00545E39"/>
    <w:rsid w:val="00546D41"/>
    <w:rsid w:val="00557533"/>
    <w:rsid w:val="00572496"/>
    <w:rsid w:val="00573324"/>
    <w:rsid w:val="005817C6"/>
    <w:rsid w:val="00583937"/>
    <w:rsid w:val="0058421B"/>
    <w:rsid w:val="00595524"/>
    <w:rsid w:val="005A52ED"/>
    <w:rsid w:val="005B5A78"/>
    <w:rsid w:val="005C22AA"/>
    <w:rsid w:val="005C2578"/>
    <w:rsid w:val="005C7420"/>
    <w:rsid w:val="005D38AF"/>
    <w:rsid w:val="005D6DF0"/>
    <w:rsid w:val="005E390D"/>
    <w:rsid w:val="005F204D"/>
    <w:rsid w:val="00613932"/>
    <w:rsid w:val="00613BA0"/>
    <w:rsid w:val="00615D38"/>
    <w:rsid w:val="00616212"/>
    <w:rsid w:val="00616871"/>
    <w:rsid w:val="00624A00"/>
    <w:rsid w:val="0063610B"/>
    <w:rsid w:val="006368F3"/>
    <w:rsid w:val="00636E27"/>
    <w:rsid w:val="00645601"/>
    <w:rsid w:val="00651951"/>
    <w:rsid w:val="006567D1"/>
    <w:rsid w:val="00670368"/>
    <w:rsid w:val="00670C7B"/>
    <w:rsid w:val="006737A1"/>
    <w:rsid w:val="00677AAB"/>
    <w:rsid w:val="006836BC"/>
    <w:rsid w:val="00693E2F"/>
    <w:rsid w:val="006A1383"/>
    <w:rsid w:val="006C2A1A"/>
    <w:rsid w:val="006C4221"/>
    <w:rsid w:val="006D3A4F"/>
    <w:rsid w:val="006F1338"/>
    <w:rsid w:val="006F779C"/>
    <w:rsid w:val="00701CA1"/>
    <w:rsid w:val="00702F17"/>
    <w:rsid w:val="00724DC9"/>
    <w:rsid w:val="00725376"/>
    <w:rsid w:val="007465EA"/>
    <w:rsid w:val="00757410"/>
    <w:rsid w:val="00763920"/>
    <w:rsid w:val="00766B2A"/>
    <w:rsid w:val="00772052"/>
    <w:rsid w:val="00791616"/>
    <w:rsid w:val="00793265"/>
    <w:rsid w:val="007A0D8C"/>
    <w:rsid w:val="007A1CC2"/>
    <w:rsid w:val="007A2967"/>
    <w:rsid w:val="007A31D9"/>
    <w:rsid w:val="007A683F"/>
    <w:rsid w:val="007B1A71"/>
    <w:rsid w:val="007B35C1"/>
    <w:rsid w:val="007B4F0F"/>
    <w:rsid w:val="007B5252"/>
    <w:rsid w:val="007C16B7"/>
    <w:rsid w:val="007D3121"/>
    <w:rsid w:val="007E3245"/>
    <w:rsid w:val="007E5F28"/>
    <w:rsid w:val="007F040D"/>
    <w:rsid w:val="007F17F2"/>
    <w:rsid w:val="008031AC"/>
    <w:rsid w:val="00803A7F"/>
    <w:rsid w:val="008152AC"/>
    <w:rsid w:val="0081730D"/>
    <w:rsid w:val="00820309"/>
    <w:rsid w:val="00821DB4"/>
    <w:rsid w:val="0082208E"/>
    <w:rsid w:val="00822E53"/>
    <w:rsid w:val="00837885"/>
    <w:rsid w:val="00840A72"/>
    <w:rsid w:val="00844488"/>
    <w:rsid w:val="008453D9"/>
    <w:rsid w:val="00861090"/>
    <w:rsid w:val="008701F9"/>
    <w:rsid w:val="0087538A"/>
    <w:rsid w:val="00891B3E"/>
    <w:rsid w:val="00897595"/>
    <w:rsid w:val="008A0311"/>
    <w:rsid w:val="008A2194"/>
    <w:rsid w:val="008A2D0C"/>
    <w:rsid w:val="008A4F70"/>
    <w:rsid w:val="008B34C1"/>
    <w:rsid w:val="008B446E"/>
    <w:rsid w:val="008B4C2D"/>
    <w:rsid w:val="008C0D55"/>
    <w:rsid w:val="008D3EAE"/>
    <w:rsid w:val="008D4291"/>
    <w:rsid w:val="008E7C61"/>
    <w:rsid w:val="008F41CB"/>
    <w:rsid w:val="008F5201"/>
    <w:rsid w:val="0090530D"/>
    <w:rsid w:val="009077BE"/>
    <w:rsid w:val="009104E2"/>
    <w:rsid w:val="009170F5"/>
    <w:rsid w:val="00935FC7"/>
    <w:rsid w:val="009370EA"/>
    <w:rsid w:val="00941C78"/>
    <w:rsid w:val="00944025"/>
    <w:rsid w:val="00947B23"/>
    <w:rsid w:val="00950CE7"/>
    <w:rsid w:val="00954718"/>
    <w:rsid w:val="009574A8"/>
    <w:rsid w:val="00957E32"/>
    <w:rsid w:val="009613B6"/>
    <w:rsid w:val="0096258E"/>
    <w:rsid w:val="00973604"/>
    <w:rsid w:val="009754F9"/>
    <w:rsid w:val="00977D56"/>
    <w:rsid w:val="00985FB9"/>
    <w:rsid w:val="00986E5F"/>
    <w:rsid w:val="0099640B"/>
    <w:rsid w:val="009A38F0"/>
    <w:rsid w:val="009A708F"/>
    <w:rsid w:val="009B0B41"/>
    <w:rsid w:val="009B1626"/>
    <w:rsid w:val="009B1940"/>
    <w:rsid w:val="009B3C35"/>
    <w:rsid w:val="009B3CD8"/>
    <w:rsid w:val="009B7061"/>
    <w:rsid w:val="009C4412"/>
    <w:rsid w:val="009D2844"/>
    <w:rsid w:val="009D6E34"/>
    <w:rsid w:val="009E1BAA"/>
    <w:rsid w:val="009E461F"/>
    <w:rsid w:val="009E4A42"/>
    <w:rsid w:val="009F13DA"/>
    <w:rsid w:val="009F3022"/>
    <w:rsid w:val="009F4763"/>
    <w:rsid w:val="009F5E74"/>
    <w:rsid w:val="00A00E63"/>
    <w:rsid w:val="00A01D2A"/>
    <w:rsid w:val="00A02570"/>
    <w:rsid w:val="00A113EC"/>
    <w:rsid w:val="00A22533"/>
    <w:rsid w:val="00A243F0"/>
    <w:rsid w:val="00A24467"/>
    <w:rsid w:val="00A26B8D"/>
    <w:rsid w:val="00A3022F"/>
    <w:rsid w:val="00A31F0D"/>
    <w:rsid w:val="00A3680D"/>
    <w:rsid w:val="00A37162"/>
    <w:rsid w:val="00A41BF2"/>
    <w:rsid w:val="00A47E49"/>
    <w:rsid w:val="00A47F7E"/>
    <w:rsid w:val="00A52F34"/>
    <w:rsid w:val="00A5716C"/>
    <w:rsid w:val="00A66792"/>
    <w:rsid w:val="00A738CF"/>
    <w:rsid w:val="00A73BD7"/>
    <w:rsid w:val="00A7661F"/>
    <w:rsid w:val="00A801FF"/>
    <w:rsid w:val="00A861F1"/>
    <w:rsid w:val="00A903E2"/>
    <w:rsid w:val="00A9133A"/>
    <w:rsid w:val="00AA2776"/>
    <w:rsid w:val="00AA27B3"/>
    <w:rsid w:val="00AA34F3"/>
    <w:rsid w:val="00AA5224"/>
    <w:rsid w:val="00AA6B6B"/>
    <w:rsid w:val="00AB004E"/>
    <w:rsid w:val="00AB3168"/>
    <w:rsid w:val="00AB7345"/>
    <w:rsid w:val="00AC194E"/>
    <w:rsid w:val="00AC4B10"/>
    <w:rsid w:val="00AD1E64"/>
    <w:rsid w:val="00AD618C"/>
    <w:rsid w:val="00AE22F6"/>
    <w:rsid w:val="00AE549C"/>
    <w:rsid w:val="00AF4D89"/>
    <w:rsid w:val="00AF70FF"/>
    <w:rsid w:val="00B07A81"/>
    <w:rsid w:val="00B12858"/>
    <w:rsid w:val="00B143C7"/>
    <w:rsid w:val="00B22001"/>
    <w:rsid w:val="00B249F0"/>
    <w:rsid w:val="00B27104"/>
    <w:rsid w:val="00B30308"/>
    <w:rsid w:val="00B33EA6"/>
    <w:rsid w:val="00B3704C"/>
    <w:rsid w:val="00B403EC"/>
    <w:rsid w:val="00B505AD"/>
    <w:rsid w:val="00B513A4"/>
    <w:rsid w:val="00B54D68"/>
    <w:rsid w:val="00B550E9"/>
    <w:rsid w:val="00B60C15"/>
    <w:rsid w:val="00B614CD"/>
    <w:rsid w:val="00B70D1A"/>
    <w:rsid w:val="00B8605D"/>
    <w:rsid w:val="00B939CD"/>
    <w:rsid w:val="00BA1B72"/>
    <w:rsid w:val="00BA78B9"/>
    <w:rsid w:val="00BB524E"/>
    <w:rsid w:val="00BC5482"/>
    <w:rsid w:val="00BC7B76"/>
    <w:rsid w:val="00BD0D54"/>
    <w:rsid w:val="00BD6460"/>
    <w:rsid w:val="00BE6254"/>
    <w:rsid w:val="00BE69A1"/>
    <w:rsid w:val="00BE744A"/>
    <w:rsid w:val="00C05F30"/>
    <w:rsid w:val="00C07537"/>
    <w:rsid w:val="00C17002"/>
    <w:rsid w:val="00C20270"/>
    <w:rsid w:val="00C3425F"/>
    <w:rsid w:val="00C37CB1"/>
    <w:rsid w:val="00C444F6"/>
    <w:rsid w:val="00C558CE"/>
    <w:rsid w:val="00C566DF"/>
    <w:rsid w:val="00C6023A"/>
    <w:rsid w:val="00C60FE1"/>
    <w:rsid w:val="00C6474D"/>
    <w:rsid w:val="00C64921"/>
    <w:rsid w:val="00C65AB1"/>
    <w:rsid w:val="00C71E67"/>
    <w:rsid w:val="00C83B8F"/>
    <w:rsid w:val="00C856C3"/>
    <w:rsid w:val="00C901BF"/>
    <w:rsid w:val="00C91427"/>
    <w:rsid w:val="00C97BC8"/>
    <w:rsid w:val="00CA07F3"/>
    <w:rsid w:val="00CB3DDF"/>
    <w:rsid w:val="00CC2A53"/>
    <w:rsid w:val="00CC36AD"/>
    <w:rsid w:val="00CC5220"/>
    <w:rsid w:val="00CD4BB5"/>
    <w:rsid w:val="00CE1D3E"/>
    <w:rsid w:val="00CE6519"/>
    <w:rsid w:val="00CF0C2B"/>
    <w:rsid w:val="00D04A9B"/>
    <w:rsid w:val="00D05265"/>
    <w:rsid w:val="00D122FE"/>
    <w:rsid w:val="00D15E4D"/>
    <w:rsid w:val="00D15EBA"/>
    <w:rsid w:val="00D16576"/>
    <w:rsid w:val="00D2403B"/>
    <w:rsid w:val="00D32DC0"/>
    <w:rsid w:val="00D42AB4"/>
    <w:rsid w:val="00D44832"/>
    <w:rsid w:val="00D52C20"/>
    <w:rsid w:val="00D54253"/>
    <w:rsid w:val="00D61254"/>
    <w:rsid w:val="00D6183D"/>
    <w:rsid w:val="00D63901"/>
    <w:rsid w:val="00D8039B"/>
    <w:rsid w:val="00D8073A"/>
    <w:rsid w:val="00D90696"/>
    <w:rsid w:val="00D93832"/>
    <w:rsid w:val="00D95D8F"/>
    <w:rsid w:val="00D9661D"/>
    <w:rsid w:val="00DA634C"/>
    <w:rsid w:val="00DB1C44"/>
    <w:rsid w:val="00DB2A96"/>
    <w:rsid w:val="00DB3CA5"/>
    <w:rsid w:val="00DB45EC"/>
    <w:rsid w:val="00DB45FC"/>
    <w:rsid w:val="00DC58B3"/>
    <w:rsid w:val="00DD78F5"/>
    <w:rsid w:val="00DE7BDE"/>
    <w:rsid w:val="00DF7E3A"/>
    <w:rsid w:val="00E04281"/>
    <w:rsid w:val="00E1127A"/>
    <w:rsid w:val="00E123A2"/>
    <w:rsid w:val="00E12675"/>
    <w:rsid w:val="00E17DDD"/>
    <w:rsid w:val="00E210FD"/>
    <w:rsid w:val="00E3152D"/>
    <w:rsid w:val="00E40F4D"/>
    <w:rsid w:val="00E43AED"/>
    <w:rsid w:val="00E456B4"/>
    <w:rsid w:val="00E47B68"/>
    <w:rsid w:val="00E500AA"/>
    <w:rsid w:val="00E52367"/>
    <w:rsid w:val="00E650BF"/>
    <w:rsid w:val="00E6578E"/>
    <w:rsid w:val="00E71E6E"/>
    <w:rsid w:val="00E81801"/>
    <w:rsid w:val="00E97A03"/>
    <w:rsid w:val="00EA5BF2"/>
    <w:rsid w:val="00EA625B"/>
    <w:rsid w:val="00EB2B3C"/>
    <w:rsid w:val="00ED3ADB"/>
    <w:rsid w:val="00EE1679"/>
    <w:rsid w:val="00F010E5"/>
    <w:rsid w:val="00F03498"/>
    <w:rsid w:val="00F10050"/>
    <w:rsid w:val="00F10A66"/>
    <w:rsid w:val="00F1379E"/>
    <w:rsid w:val="00F16775"/>
    <w:rsid w:val="00F2256D"/>
    <w:rsid w:val="00F35F81"/>
    <w:rsid w:val="00F41562"/>
    <w:rsid w:val="00F500DC"/>
    <w:rsid w:val="00F503CF"/>
    <w:rsid w:val="00F61E04"/>
    <w:rsid w:val="00F627B6"/>
    <w:rsid w:val="00F62CDB"/>
    <w:rsid w:val="00F76048"/>
    <w:rsid w:val="00F76BDC"/>
    <w:rsid w:val="00F84F4E"/>
    <w:rsid w:val="00F86193"/>
    <w:rsid w:val="00F865D8"/>
    <w:rsid w:val="00F90BE9"/>
    <w:rsid w:val="00F91FB3"/>
    <w:rsid w:val="00FA29BC"/>
    <w:rsid w:val="00FA2E5C"/>
    <w:rsid w:val="00FB09E7"/>
    <w:rsid w:val="00FB4AFF"/>
    <w:rsid w:val="00FB71A6"/>
    <w:rsid w:val="00FC5DB7"/>
    <w:rsid w:val="00FC7A8B"/>
    <w:rsid w:val="00FE077F"/>
    <w:rsid w:val="00FE4742"/>
    <w:rsid w:val="00FE7C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9B9089"/>
  <w15:chartTrackingRefBased/>
  <w15:docId w15:val="{5750035D-29DF-4A43-9ED8-029CB2CB5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2534">
      <w:bodyDiv w:val="1"/>
      <w:marLeft w:val="0"/>
      <w:marRight w:val="0"/>
      <w:marTop w:val="0"/>
      <w:marBottom w:val="0"/>
      <w:divBdr>
        <w:top w:val="none" w:sz="0" w:space="0" w:color="auto"/>
        <w:left w:val="none" w:sz="0" w:space="0" w:color="auto"/>
        <w:bottom w:val="none" w:sz="0" w:space="0" w:color="auto"/>
        <w:right w:val="none" w:sz="0" w:space="0" w:color="auto"/>
      </w:divBdr>
    </w:div>
    <w:div w:id="661158859">
      <w:bodyDiv w:val="1"/>
      <w:marLeft w:val="0"/>
      <w:marRight w:val="0"/>
      <w:marTop w:val="0"/>
      <w:marBottom w:val="0"/>
      <w:divBdr>
        <w:top w:val="none" w:sz="0" w:space="0" w:color="auto"/>
        <w:left w:val="none" w:sz="0" w:space="0" w:color="auto"/>
        <w:bottom w:val="none" w:sz="0" w:space="0" w:color="auto"/>
        <w:right w:val="none" w:sz="0" w:space="0" w:color="auto"/>
      </w:divBdr>
    </w:div>
    <w:div w:id="826089936">
      <w:bodyDiv w:val="1"/>
      <w:marLeft w:val="0"/>
      <w:marRight w:val="0"/>
      <w:marTop w:val="0"/>
      <w:marBottom w:val="0"/>
      <w:divBdr>
        <w:top w:val="none" w:sz="0" w:space="0" w:color="auto"/>
        <w:left w:val="none" w:sz="0" w:space="0" w:color="auto"/>
        <w:bottom w:val="none" w:sz="0" w:space="0" w:color="auto"/>
        <w:right w:val="none" w:sz="0" w:space="0" w:color="auto"/>
      </w:divBdr>
      <w:divsChild>
        <w:div w:id="814028564">
          <w:marLeft w:val="0"/>
          <w:marRight w:val="0"/>
          <w:marTop w:val="0"/>
          <w:marBottom w:val="0"/>
          <w:divBdr>
            <w:top w:val="none" w:sz="0" w:space="0" w:color="auto"/>
            <w:left w:val="none" w:sz="0" w:space="0" w:color="auto"/>
            <w:bottom w:val="none" w:sz="0" w:space="0" w:color="auto"/>
            <w:right w:val="none" w:sz="0" w:space="0" w:color="auto"/>
          </w:divBdr>
        </w:div>
      </w:divsChild>
    </w:div>
    <w:div w:id="1037123120">
      <w:bodyDiv w:val="1"/>
      <w:marLeft w:val="0"/>
      <w:marRight w:val="0"/>
      <w:marTop w:val="0"/>
      <w:marBottom w:val="0"/>
      <w:divBdr>
        <w:top w:val="none" w:sz="0" w:space="0" w:color="auto"/>
        <w:left w:val="none" w:sz="0" w:space="0" w:color="auto"/>
        <w:bottom w:val="none" w:sz="0" w:space="0" w:color="auto"/>
        <w:right w:val="none" w:sz="0" w:space="0" w:color="auto"/>
      </w:divBdr>
      <w:divsChild>
        <w:div w:id="1339884642">
          <w:marLeft w:val="0"/>
          <w:marRight w:val="0"/>
          <w:marTop w:val="0"/>
          <w:marBottom w:val="0"/>
          <w:divBdr>
            <w:top w:val="none" w:sz="0" w:space="0" w:color="auto"/>
            <w:left w:val="none" w:sz="0" w:space="0" w:color="auto"/>
            <w:bottom w:val="none" w:sz="0" w:space="0" w:color="auto"/>
            <w:right w:val="none" w:sz="0" w:space="0" w:color="auto"/>
          </w:divBdr>
          <w:divsChild>
            <w:div w:id="1478376094">
              <w:marLeft w:val="0"/>
              <w:marRight w:val="0"/>
              <w:marTop w:val="0"/>
              <w:marBottom w:val="0"/>
              <w:divBdr>
                <w:top w:val="none" w:sz="0" w:space="0" w:color="auto"/>
                <w:left w:val="none" w:sz="0" w:space="0" w:color="auto"/>
                <w:bottom w:val="none" w:sz="0" w:space="0" w:color="auto"/>
                <w:right w:val="none" w:sz="0" w:space="0" w:color="auto"/>
              </w:divBdr>
              <w:divsChild>
                <w:div w:id="351687691">
                  <w:marLeft w:val="0"/>
                  <w:marRight w:val="0"/>
                  <w:marTop w:val="0"/>
                  <w:marBottom w:val="0"/>
                  <w:divBdr>
                    <w:top w:val="none" w:sz="0" w:space="0" w:color="auto"/>
                    <w:left w:val="none" w:sz="0" w:space="0" w:color="auto"/>
                    <w:bottom w:val="none" w:sz="0" w:space="0" w:color="auto"/>
                    <w:right w:val="none" w:sz="0" w:space="0" w:color="auto"/>
                  </w:divBdr>
                  <w:divsChild>
                    <w:div w:id="1500123631">
                      <w:marLeft w:val="0"/>
                      <w:marRight w:val="0"/>
                      <w:marTop w:val="0"/>
                      <w:marBottom w:val="0"/>
                      <w:divBdr>
                        <w:top w:val="none" w:sz="0" w:space="0" w:color="auto"/>
                        <w:left w:val="none" w:sz="0" w:space="0" w:color="auto"/>
                        <w:bottom w:val="none" w:sz="0" w:space="0" w:color="auto"/>
                        <w:right w:val="none" w:sz="0" w:space="0" w:color="auto"/>
                      </w:divBdr>
                      <w:divsChild>
                        <w:div w:id="9265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213466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F5DC-608E-4A0E-9E03-09EA597D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4685</Words>
  <Characters>2671</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GYVENAMOJO NAMO SU PRIKLAUSINIAIS IR ŽEMĖS SKLYPO PIRKIMO</vt:lpstr>
      <vt:lpstr> </vt:lpstr>
    </vt:vector>
  </TitlesOfParts>
  <Manager>2015-03-31</Manager>
  <Company>Hewlett-Packard Company</Company>
  <LinksUpToDate>false</LinksUpToDate>
  <CharactersWithSpaces>7342</CharactersWithSpaces>
  <SharedDoc>false</SharedDoc>
  <HLinks>
    <vt:vector size="12" baseType="variant">
      <vt:variant>
        <vt:i4>3539052</vt:i4>
      </vt:variant>
      <vt:variant>
        <vt:i4>3</vt:i4>
      </vt:variant>
      <vt:variant>
        <vt:i4>0</vt:i4>
      </vt:variant>
      <vt:variant>
        <vt:i4>5</vt:i4>
      </vt:variant>
      <vt:variant>
        <vt:lpwstr>http://10.103.1.4:49201/aktai/Default.aspx?Id=3&amp;DocId=36390</vt:lpwstr>
      </vt:variant>
      <vt:variant>
        <vt:lpwstr/>
      </vt:variant>
      <vt:variant>
        <vt:i4>3539052</vt:i4>
      </vt:variant>
      <vt:variant>
        <vt:i4>0</vt:i4>
      </vt:variant>
      <vt:variant>
        <vt:i4>0</vt:i4>
      </vt:variant>
      <vt:variant>
        <vt:i4>5</vt:i4>
      </vt:variant>
      <vt:variant>
        <vt:lpwstr>http://10.103.1.4:49201/aktai/Default.aspx?Id=3&amp;DocId=36390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GYVENAMOJO NAMO SU PRIKLAUSINIAIS IR ŽEMĖS SKLYPO PIRKIMO</dc:title>
  <dc:subject>5TS-1553</dc:subject>
  <dc:creator>LAZDIJŲ RAJONO SAVIVALDYBĖS TARYBA</dc:creator>
  <cp:keywords/>
  <cp:lastModifiedBy>Laima Jauniskiene</cp:lastModifiedBy>
  <cp:revision>2</cp:revision>
  <cp:lastPrinted>2016-06-30T05:41:00Z</cp:lastPrinted>
  <dcterms:created xsi:type="dcterms:W3CDTF">2018-12-13T09:40:00Z</dcterms:created>
  <dcterms:modified xsi:type="dcterms:W3CDTF">2018-12-13T09:40:00Z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