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807C" w14:textId="77777777" w:rsidR="0037731C" w:rsidRPr="006E5F6E" w:rsidRDefault="0037731C" w:rsidP="0037731C">
      <w:pPr>
        <w:shd w:val="clear" w:color="auto" w:fill="FFFFFF"/>
        <w:jc w:val="right"/>
        <w:rPr>
          <w:rFonts w:eastAsia="Times New Roman"/>
          <w:b/>
          <w:bCs/>
          <w:color w:val="000000"/>
        </w:rPr>
      </w:pPr>
      <w:r w:rsidRPr="006E5F6E">
        <w:rPr>
          <w:rFonts w:eastAsia="Times New Roman"/>
          <w:b/>
          <w:bCs/>
          <w:color w:val="000000"/>
        </w:rPr>
        <w:t>Projektas</w:t>
      </w:r>
    </w:p>
    <w:p w14:paraId="04E9807D" w14:textId="77777777" w:rsidR="0037731C" w:rsidRDefault="0037731C" w:rsidP="0037731C">
      <w:pPr>
        <w:jc w:val="center"/>
        <w:rPr>
          <w:b/>
          <w:bCs/>
          <w:sz w:val="26"/>
          <w:szCs w:val="26"/>
        </w:rPr>
      </w:pPr>
    </w:p>
    <w:p w14:paraId="04E9807E" w14:textId="77777777" w:rsidR="0037731C" w:rsidRDefault="0037731C" w:rsidP="0037731C">
      <w:pPr>
        <w:pStyle w:val="Pagrindinistekstas"/>
        <w:spacing w:after="0"/>
        <w:jc w:val="center"/>
        <w:rPr>
          <w:b/>
          <w:bCs/>
        </w:rPr>
      </w:pPr>
      <w:bookmarkStart w:id="0" w:name="Institucija"/>
      <w:r>
        <w:rPr>
          <w:b/>
          <w:bCs/>
        </w:rPr>
        <w:t>LAZDIJŲ RAJONO SAVIVALDYBĖS TARYBA</w:t>
      </w:r>
      <w:bookmarkEnd w:id="0"/>
    </w:p>
    <w:p w14:paraId="04E9807F" w14:textId="77777777" w:rsidR="0037731C" w:rsidRDefault="0037731C" w:rsidP="0037731C">
      <w:pPr>
        <w:pStyle w:val="Pagrindinistekstas"/>
        <w:spacing w:after="0"/>
        <w:jc w:val="center"/>
        <w:rPr>
          <w:b/>
          <w:bCs/>
        </w:rPr>
      </w:pPr>
    </w:p>
    <w:p w14:paraId="04E98080" w14:textId="77777777" w:rsidR="0037731C" w:rsidRDefault="0037731C" w:rsidP="0037731C">
      <w:pPr>
        <w:pStyle w:val="Pagrindinistekstas"/>
        <w:spacing w:after="0"/>
        <w:jc w:val="center"/>
        <w:rPr>
          <w:b/>
          <w:bCs/>
        </w:rPr>
      </w:pPr>
      <w:bookmarkStart w:id="1" w:name="Forma"/>
      <w:r>
        <w:rPr>
          <w:b/>
          <w:bCs/>
        </w:rPr>
        <w:t>SPRENDIMAS</w:t>
      </w:r>
      <w:bookmarkEnd w:id="1"/>
    </w:p>
    <w:p w14:paraId="04E98081" w14:textId="77777777" w:rsidR="0037731C" w:rsidRDefault="0037731C" w:rsidP="0037731C">
      <w:pPr>
        <w:pStyle w:val="Pagrindinistekstas"/>
        <w:spacing w:after="0"/>
        <w:jc w:val="center"/>
        <w:rPr>
          <w:rFonts w:cs="Tahoma"/>
          <w:b/>
        </w:rPr>
      </w:pPr>
      <w:bookmarkStart w:id="2" w:name="Pavadinimas"/>
      <w:r>
        <w:rPr>
          <w:rFonts w:cs="Tahoma"/>
          <w:b/>
          <w:bCs/>
        </w:rPr>
        <w:t xml:space="preserve">DĖL </w:t>
      </w:r>
      <w:r>
        <w:rPr>
          <w:b/>
        </w:rPr>
        <w:t>LAZDIJŲ RAJONO SAVIVALDYBĖS TARYBOS 2013 M. KOVO 29 D. SPRENDIMO NR. 5TS-694 „D</w:t>
      </w:r>
      <w:r>
        <w:rPr>
          <w:b/>
          <w:bCs/>
        </w:rPr>
        <w:t>ĖL VIEŠOSIOS ĮSTAIGOS ,,LAZDIJŲ LIGONINĖ</w:t>
      </w:r>
      <w:r>
        <w:rPr>
          <w:b/>
        </w:rPr>
        <w:t>“ ĮSTATŲ PAKEITIMO IR PATVIRTINIMO IR PRITARIMO VIEŠOSIOS ĮSTAIGOS ,,LAZDIJŲ LIGONINĖ“ VIDINEI STRUKTŪRAI“ PAKEITIMO</w:t>
      </w:r>
    </w:p>
    <w:p w14:paraId="04E98082" w14:textId="77777777" w:rsidR="0037731C" w:rsidRDefault="0037731C" w:rsidP="0037731C">
      <w:pPr>
        <w:pStyle w:val="Pagrindinistekstas"/>
        <w:spacing w:after="0"/>
        <w:jc w:val="center"/>
      </w:pPr>
      <w:bookmarkStart w:id="3" w:name="Data"/>
      <w:bookmarkEnd w:id="2"/>
      <w:bookmarkEnd w:id="3"/>
    </w:p>
    <w:p w14:paraId="04E98083" w14:textId="05FE76FA" w:rsidR="0037731C" w:rsidRDefault="0063244B" w:rsidP="0037731C">
      <w:pPr>
        <w:jc w:val="center"/>
        <w:rPr>
          <w:bCs/>
        </w:rPr>
      </w:pPr>
      <w:r>
        <w:rPr>
          <w:bCs/>
        </w:rPr>
        <w:t xml:space="preserve">2018 m. </w:t>
      </w:r>
      <w:r w:rsidR="006E5F6E">
        <w:rPr>
          <w:bCs/>
        </w:rPr>
        <w:t>spalio</w:t>
      </w:r>
      <w:r>
        <w:rPr>
          <w:bCs/>
        </w:rPr>
        <w:t xml:space="preserve"> </w:t>
      </w:r>
      <w:r w:rsidR="00114C93">
        <w:rPr>
          <w:bCs/>
        </w:rPr>
        <w:t xml:space="preserve">16 </w:t>
      </w:r>
      <w:r w:rsidR="0037731C">
        <w:rPr>
          <w:bCs/>
        </w:rPr>
        <w:t xml:space="preserve">d. Nr. </w:t>
      </w:r>
      <w:r w:rsidR="00114C93">
        <w:rPr>
          <w:bCs/>
        </w:rPr>
        <w:t>34-1488</w:t>
      </w:r>
      <w:bookmarkStart w:id="4" w:name="_GoBack"/>
      <w:bookmarkEnd w:id="4"/>
    </w:p>
    <w:p w14:paraId="04E98084" w14:textId="77777777" w:rsidR="0037731C" w:rsidRDefault="0037731C" w:rsidP="0037731C">
      <w:pPr>
        <w:pStyle w:val="Pagrindinistekstas"/>
        <w:spacing w:after="0"/>
        <w:jc w:val="center"/>
      </w:pPr>
      <w:r>
        <w:t>Lazdijai</w:t>
      </w:r>
    </w:p>
    <w:p w14:paraId="04E98085" w14:textId="77777777" w:rsidR="0037731C" w:rsidRDefault="0037731C" w:rsidP="0037731C">
      <w:pPr>
        <w:pStyle w:val="Pagrindinistekstas"/>
        <w:spacing w:after="0"/>
      </w:pPr>
    </w:p>
    <w:p w14:paraId="04E98086" w14:textId="6F90125A" w:rsidR="0037731C" w:rsidRDefault="0037731C" w:rsidP="0037731C">
      <w:pPr>
        <w:pStyle w:val="Pagrindinistekstas"/>
        <w:spacing w:after="0" w:line="360" w:lineRule="auto"/>
        <w:ind w:firstLine="709"/>
        <w:jc w:val="both"/>
      </w:pPr>
      <w:r>
        <w:t>Vadovaudamasi Lietuvos Respublikos vietos savivaldos įstatymo 16 straipsnio 3 dalies 9 punktu ir 4 dalimi, 18 straipsnio 1 dalimi, Lietuvos Respublikos viešųjų įstaigų įstatymo 6 straipsnio 2 dalimi, 10 straipsnio 1 dalies 1 punktu ir 8 dalimi, Lietuvos Respublikos sveikatos priežiūros įstaigų įstatymo 28 straipsni</w:t>
      </w:r>
      <w:r w:rsidR="00D6030A">
        <w:t>u, 29 straipsnio 2 ir 3 dalimis</w:t>
      </w:r>
      <w:r w:rsidR="006A0AF2">
        <w:t xml:space="preserve">, </w:t>
      </w:r>
      <w:r>
        <w:t xml:space="preserve">Atstovavimo Lazdijų rajono savivaldybei viešosiose įstaigose taisyklėmis, patvirtintomis Lazdijų rajono savivaldybės tarybos 2013 m. lapkričio 26 d. sprendimu Nr. </w:t>
      </w:r>
      <w:hyperlink r:id="rId7" w:history="1">
        <w:r>
          <w:rPr>
            <w:rStyle w:val="Hipersaitas"/>
          </w:rPr>
          <w:t>5TS-911</w:t>
        </w:r>
      </w:hyperlink>
      <w:r w:rsidR="0063244B">
        <w:t xml:space="preserve"> „D</w:t>
      </w:r>
      <w:r>
        <w:t>ėl Atstovavimo Lazdijų rajono savivaldybei viešosiose įst</w:t>
      </w:r>
      <w:r w:rsidR="009D4AC4">
        <w:t>aigose taisyklių patvirtinimo“</w:t>
      </w:r>
      <w:r w:rsidR="005463D3">
        <w:t>,</w:t>
      </w:r>
      <w:r w:rsidR="009D4AC4">
        <w:t xml:space="preserve"> ir </w:t>
      </w:r>
      <w:r w:rsidR="00000BBA">
        <w:t>VšĮ ,,Lazdijų ligoninė“ 2018</w:t>
      </w:r>
      <w:r w:rsidR="005463D3">
        <w:t>-07-</w:t>
      </w:r>
      <w:r w:rsidR="00000BBA" w:rsidRPr="00000BBA">
        <w:t xml:space="preserve">24 </w:t>
      </w:r>
      <w:r w:rsidR="00000BBA">
        <w:t>raštu Nr. LLS-267 ,,Dėl viešosios įstaigos ,,Lazdijų ligoninė“ įstatų pakeitimo“</w:t>
      </w:r>
      <w:r w:rsidR="00D66FBB">
        <w:t>,</w:t>
      </w:r>
      <w:r w:rsidR="009D4AC4">
        <w:t xml:space="preserve"> </w:t>
      </w:r>
      <w:r>
        <w:t xml:space="preserve">Lazdijų rajono savivaldybės taryba </w:t>
      </w:r>
      <w:r>
        <w:rPr>
          <w:spacing w:val="30"/>
        </w:rPr>
        <w:t>nusprendžia:</w:t>
      </w:r>
    </w:p>
    <w:p w14:paraId="04E98087" w14:textId="051CFD9C" w:rsidR="0037731C" w:rsidRDefault="0037731C" w:rsidP="0037731C">
      <w:pPr>
        <w:pStyle w:val="Pagrindinistekstas"/>
        <w:spacing w:after="0" w:line="360" w:lineRule="auto"/>
        <w:ind w:firstLine="709"/>
        <w:jc w:val="both"/>
      </w:pPr>
      <w:r>
        <w:t xml:space="preserve">1. Pakeisti viešosios įstaigos „Lazdijų ligoninė“ įstatus, patvirtintus Lazdijų rajono savivaldybės tarybos </w:t>
      </w:r>
      <w:r>
        <w:rPr>
          <w:lang w:eastAsia="en-US"/>
        </w:rPr>
        <w:t xml:space="preserve">2013 m. kovo 29 d. sprendimu Nr. </w:t>
      </w:r>
      <w:hyperlink r:id="rId8" w:history="1">
        <w:r>
          <w:rPr>
            <w:rStyle w:val="Hipersaitas"/>
            <w:lang w:eastAsia="en-US"/>
          </w:rPr>
          <w:t>5TS-694</w:t>
        </w:r>
      </w:hyperlink>
      <w:r>
        <w:rPr>
          <w:lang w:eastAsia="en-US"/>
        </w:rPr>
        <w:t xml:space="preserve"> </w:t>
      </w:r>
      <w:r>
        <w:t>„D</w:t>
      </w:r>
      <w:r>
        <w:rPr>
          <w:bCs/>
        </w:rPr>
        <w:t>ėl viešosios įstaigos ,,Lazdijų ligoninė</w:t>
      </w:r>
      <w:r>
        <w:t>“ įstatų pakeitimo ir patvirtinimo ir pritarimo viešosios įstaigos ,,Lazdijų ligoninė“ vidinei struktūrai“, ir išdėstyti juos nauja redakcija (pridedama).</w:t>
      </w:r>
    </w:p>
    <w:p w14:paraId="04E98088" w14:textId="77777777" w:rsidR="0037731C" w:rsidRDefault="0037731C" w:rsidP="0037731C">
      <w:pPr>
        <w:pStyle w:val="Pagrindinistekstas"/>
        <w:spacing w:after="0" w:line="360" w:lineRule="auto"/>
        <w:ind w:firstLine="709"/>
        <w:jc w:val="both"/>
      </w:pPr>
      <w:r>
        <w:t>2. Įgalioti viešosios įstaigos „Lazdijų ligoninė“ vyr. gydytoją V. Šimkonį pasirašyti naujos redakcijos VšĮ „Lazdijų ligoninė“ įstatus.</w:t>
      </w:r>
    </w:p>
    <w:p w14:paraId="04E98089" w14:textId="443A0757" w:rsidR="0037731C" w:rsidRDefault="0037731C" w:rsidP="0037731C">
      <w:pPr>
        <w:pStyle w:val="Pagrindinistekstas"/>
        <w:spacing w:after="0" w:line="360" w:lineRule="auto"/>
        <w:ind w:firstLine="709"/>
        <w:jc w:val="both"/>
      </w:pPr>
      <w:r>
        <w:t>3. Įpareigoti viešosios įstaigos</w:t>
      </w:r>
      <w:r>
        <w:rPr>
          <w:rFonts w:cs="Tahoma"/>
        </w:rPr>
        <w:t xml:space="preserve"> „Lazdijų ligoninė“ vyr. gydytoją V. Šimkonį</w:t>
      </w:r>
      <w:r>
        <w:t xml:space="preserve"> viešosios įstaigos „Lazdijų ligoninė“ įstatus įregistruoti Juridinių asmenų registre teisės aktų nustatyta tvarka</w:t>
      </w:r>
      <w:r w:rsidR="005463D3">
        <w:t xml:space="preserve"> ir terminais</w:t>
      </w:r>
      <w:r>
        <w:t>.</w:t>
      </w:r>
    </w:p>
    <w:p w14:paraId="04E9808B" w14:textId="77777777" w:rsidR="0037731C" w:rsidRDefault="0037731C" w:rsidP="0037731C">
      <w:pPr>
        <w:spacing w:line="360" w:lineRule="auto"/>
        <w:ind w:firstLine="709"/>
        <w:jc w:val="both"/>
      </w:pPr>
    </w:p>
    <w:p w14:paraId="04E9808C" w14:textId="77777777" w:rsidR="0037731C" w:rsidRDefault="0037731C" w:rsidP="0037731C">
      <w:pPr>
        <w:spacing w:line="360" w:lineRule="auto"/>
        <w:jc w:val="both"/>
      </w:pPr>
      <w:r>
        <w:t>Savivaldybės meras</w:t>
      </w:r>
    </w:p>
    <w:p w14:paraId="04E9808D" w14:textId="77777777" w:rsidR="0037731C" w:rsidRDefault="0037731C" w:rsidP="0037731C">
      <w:pPr>
        <w:jc w:val="both"/>
        <w:rPr>
          <w:rFonts w:eastAsia="Times New Roman"/>
        </w:rPr>
      </w:pPr>
    </w:p>
    <w:p w14:paraId="04E9808E" w14:textId="77777777" w:rsidR="00B629CC" w:rsidRDefault="00B629CC" w:rsidP="0037731C">
      <w:pPr>
        <w:jc w:val="both"/>
        <w:rPr>
          <w:rFonts w:eastAsia="Times New Roman"/>
        </w:rPr>
      </w:pPr>
    </w:p>
    <w:p w14:paraId="04E9808F" w14:textId="77777777" w:rsidR="0037731C" w:rsidRDefault="0037731C" w:rsidP="0037731C">
      <w:pPr>
        <w:jc w:val="both"/>
        <w:rPr>
          <w:rFonts w:eastAsia="Times New Roman"/>
          <w:kern w:val="0"/>
          <w:sz w:val="22"/>
          <w:szCs w:val="22"/>
        </w:rPr>
      </w:pPr>
      <w:r>
        <w:rPr>
          <w:rFonts w:eastAsia="Times New Roman"/>
        </w:rPr>
        <w:t>Parengė</w:t>
      </w:r>
    </w:p>
    <w:p w14:paraId="04E98090" w14:textId="77777777" w:rsidR="0037731C" w:rsidRDefault="0037731C" w:rsidP="0037731C">
      <w:pPr>
        <w:autoSpaceDE w:val="0"/>
        <w:spacing w:line="200" w:lineRule="atLeast"/>
        <w:rPr>
          <w:rFonts w:eastAsia="Times New Roman"/>
        </w:rPr>
      </w:pPr>
      <w:r>
        <w:rPr>
          <w:rFonts w:eastAsia="Times New Roman"/>
        </w:rPr>
        <w:t>Lina Džiaukštienė</w:t>
      </w:r>
    </w:p>
    <w:p w14:paraId="04E98091" w14:textId="77777777" w:rsidR="0037731C" w:rsidRDefault="00AD02C9" w:rsidP="00AD02C9">
      <w:pPr>
        <w:autoSpaceDE w:val="0"/>
        <w:spacing w:line="200" w:lineRule="atLeast"/>
        <w:rPr>
          <w:rFonts w:eastAsia="Times New Roman"/>
        </w:rPr>
        <w:sectPr w:rsidR="0037731C" w:rsidSect="00213DB5">
          <w:headerReference w:type="default" r:id="rId9"/>
          <w:pgSz w:w="11906" w:h="16838"/>
          <w:pgMar w:top="1134" w:right="567" w:bottom="1134" w:left="1701" w:header="567" w:footer="567" w:gutter="0"/>
          <w:cols w:space="1296"/>
          <w:titlePg/>
          <w:docGrid w:linePitch="326"/>
        </w:sectPr>
      </w:pPr>
      <w:r>
        <w:rPr>
          <w:rFonts w:eastAsia="Times New Roman"/>
        </w:rPr>
        <w:t>2018-08-02</w:t>
      </w:r>
    </w:p>
    <w:tbl>
      <w:tblPr>
        <w:tblW w:w="9711" w:type="dxa"/>
        <w:tblLayout w:type="fixed"/>
        <w:tblLook w:val="04A0" w:firstRow="1" w:lastRow="0" w:firstColumn="1" w:lastColumn="0" w:noHBand="0" w:noVBand="1"/>
      </w:tblPr>
      <w:tblGrid>
        <w:gridCol w:w="4820"/>
        <w:gridCol w:w="4891"/>
      </w:tblGrid>
      <w:tr w:rsidR="0037731C" w14:paraId="04E9809A" w14:textId="77777777" w:rsidTr="0028076B">
        <w:trPr>
          <w:trHeight w:val="1014"/>
        </w:trPr>
        <w:tc>
          <w:tcPr>
            <w:tcW w:w="4820" w:type="dxa"/>
          </w:tcPr>
          <w:p w14:paraId="04E98092" w14:textId="77777777" w:rsidR="0037731C" w:rsidRDefault="0037731C">
            <w:pPr>
              <w:pStyle w:val="t1"/>
              <w:tabs>
                <w:tab w:val="left" w:pos="4860"/>
              </w:tabs>
              <w:spacing w:line="254" w:lineRule="auto"/>
              <w:rPr>
                <w:lang w:eastAsia="en-US"/>
              </w:rPr>
            </w:pPr>
          </w:p>
          <w:p w14:paraId="04E98093" w14:textId="77777777" w:rsidR="0037731C" w:rsidRDefault="0037731C">
            <w:pPr>
              <w:pStyle w:val="t1"/>
              <w:tabs>
                <w:tab w:val="left" w:pos="5731"/>
              </w:tabs>
              <w:spacing w:line="254" w:lineRule="auto"/>
              <w:ind w:firstLine="720"/>
              <w:rPr>
                <w:lang w:eastAsia="en-US"/>
              </w:rPr>
            </w:pPr>
          </w:p>
        </w:tc>
        <w:tc>
          <w:tcPr>
            <w:tcW w:w="4891" w:type="dxa"/>
            <w:hideMark/>
          </w:tcPr>
          <w:p w14:paraId="04E98094" w14:textId="77777777" w:rsidR="0037731C" w:rsidRDefault="0037731C">
            <w:pPr>
              <w:pStyle w:val="t1"/>
              <w:tabs>
                <w:tab w:val="left" w:pos="5731"/>
              </w:tabs>
              <w:spacing w:line="254" w:lineRule="auto"/>
              <w:rPr>
                <w:lang w:eastAsia="en-US"/>
              </w:rPr>
            </w:pPr>
            <w:r>
              <w:rPr>
                <w:lang w:eastAsia="en-US"/>
              </w:rPr>
              <w:t>PATVIRTINTA</w:t>
            </w:r>
          </w:p>
          <w:p w14:paraId="04E98095" w14:textId="77777777" w:rsidR="0037731C" w:rsidRDefault="0037731C">
            <w:pPr>
              <w:spacing w:line="254" w:lineRule="auto"/>
              <w:ind w:firstLine="11"/>
              <w:rPr>
                <w:lang w:eastAsia="en-US"/>
              </w:rPr>
            </w:pPr>
            <w:r>
              <w:rPr>
                <w:lang w:eastAsia="en-US"/>
              </w:rPr>
              <w:t>Lazdijų rajono savivaldybės tarybos</w:t>
            </w:r>
          </w:p>
          <w:p w14:paraId="04E98096" w14:textId="6A039ED6" w:rsidR="0037731C" w:rsidRDefault="0037731C">
            <w:pPr>
              <w:spacing w:line="254" w:lineRule="auto"/>
              <w:ind w:left="-241" w:firstLine="275"/>
              <w:rPr>
                <w:lang w:eastAsia="en-US"/>
              </w:rPr>
            </w:pPr>
            <w:r>
              <w:rPr>
                <w:lang w:eastAsia="en-US"/>
              </w:rPr>
              <w:t>2013 m</w:t>
            </w:r>
            <w:r w:rsidR="005463D3">
              <w:rPr>
                <w:lang w:eastAsia="en-US"/>
              </w:rPr>
              <w:t>. kovo 29 d. sprendimu Nr. 5TS-</w:t>
            </w:r>
            <w:r>
              <w:rPr>
                <w:lang w:eastAsia="en-US"/>
              </w:rPr>
              <w:t>694</w:t>
            </w:r>
          </w:p>
          <w:p w14:paraId="04E98097" w14:textId="77777777" w:rsidR="0037731C" w:rsidRDefault="0037731C">
            <w:pPr>
              <w:spacing w:line="254" w:lineRule="auto"/>
              <w:ind w:firstLine="11"/>
              <w:rPr>
                <w:lang w:eastAsia="en-US"/>
              </w:rPr>
            </w:pPr>
            <w:r>
              <w:rPr>
                <w:lang w:eastAsia="en-US"/>
              </w:rPr>
              <w:t xml:space="preserve">(Lazdijų rajono savivaldybės tarybos </w:t>
            </w:r>
          </w:p>
          <w:p w14:paraId="04E98098" w14:textId="77777777" w:rsidR="0037731C" w:rsidRDefault="004F5D77">
            <w:pPr>
              <w:spacing w:line="254" w:lineRule="auto"/>
              <w:rPr>
                <w:lang w:eastAsia="en-US"/>
              </w:rPr>
            </w:pPr>
            <w:r>
              <w:rPr>
                <w:lang w:eastAsia="en-US"/>
              </w:rPr>
              <w:t>2018</w:t>
            </w:r>
            <w:r w:rsidR="00954F3C">
              <w:rPr>
                <w:lang w:eastAsia="en-US"/>
              </w:rPr>
              <w:t xml:space="preserve"> m. rugpjūčio</w:t>
            </w:r>
            <w:r w:rsidR="0037731C">
              <w:rPr>
                <w:lang w:eastAsia="en-US"/>
              </w:rPr>
              <w:t xml:space="preserve">     d. sprendimo Nr.</w:t>
            </w:r>
          </w:p>
          <w:p w14:paraId="04E98099" w14:textId="77777777" w:rsidR="0037731C" w:rsidRDefault="0037731C">
            <w:pPr>
              <w:spacing w:line="254" w:lineRule="auto"/>
              <w:ind w:firstLine="11"/>
              <w:rPr>
                <w:lang w:eastAsia="en-US"/>
              </w:rPr>
            </w:pPr>
            <w:r>
              <w:rPr>
                <w:lang w:eastAsia="en-US"/>
              </w:rPr>
              <w:t xml:space="preserve">redakcija) </w:t>
            </w:r>
          </w:p>
        </w:tc>
      </w:tr>
    </w:tbl>
    <w:p w14:paraId="04E9809B" w14:textId="77777777" w:rsidR="0037731C" w:rsidRDefault="0037731C" w:rsidP="0037731C">
      <w:pPr>
        <w:shd w:val="clear" w:color="auto" w:fill="FFFFFF"/>
        <w:rPr>
          <w:rFonts w:eastAsia="Times New Roman"/>
          <w:bCs/>
          <w:color w:val="000000"/>
        </w:rPr>
      </w:pPr>
    </w:p>
    <w:p w14:paraId="04E9809C" w14:textId="77777777" w:rsidR="0037731C" w:rsidRDefault="0037731C" w:rsidP="0037731C">
      <w:pPr>
        <w:shd w:val="clear" w:color="auto" w:fill="FFFFFF"/>
        <w:rPr>
          <w:rFonts w:eastAsia="Times New Roman"/>
          <w:bCs/>
          <w:color w:val="000000"/>
        </w:rPr>
      </w:pPr>
    </w:p>
    <w:p w14:paraId="04E9809D" w14:textId="77777777" w:rsidR="0037731C" w:rsidRDefault="0037731C" w:rsidP="0037731C">
      <w:pPr>
        <w:shd w:val="clear" w:color="auto" w:fill="FFFFFF"/>
        <w:jc w:val="center"/>
        <w:rPr>
          <w:rFonts w:eastAsia="Times New Roman"/>
          <w:color w:val="000000"/>
        </w:rPr>
      </w:pPr>
      <w:r>
        <w:rPr>
          <w:rFonts w:eastAsia="Times New Roman"/>
          <w:b/>
          <w:bCs/>
          <w:color w:val="000000"/>
        </w:rPr>
        <w:t>VIEŠOSIOS ĮSTAIGOS „LAZDIJŲ LIGONINĖ“</w:t>
      </w:r>
    </w:p>
    <w:p w14:paraId="04E9809E" w14:textId="77777777" w:rsidR="0037731C" w:rsidRDefault="0037731C" w:rsidP="0037731C">
      <w:pPr>
        <w:shd w:val="clear" w:color="auto" w:fill="FFFFFF"/>
        <w:jc w:val="center"/>
        <w:rPr>
          <w:rFonts w:eastAsia="Times New Roman"/>
          <w:color w:val="000000"/>
        </w:rPr>
      </w:pPr>
      <w:r>
        <w:rPr>
          <w:rFonts w:eastAsia="Times New Roman"/>
          <w:b/>
          <w:bCs/>
          <w:color w:val="000000"/>
          <w:spacing w:val="40"/>
        </w:rPr>
        <w:t>ĮSTATAI</w:t>
      </w:r>
    </w:p>
    <w:p w14:paraId="04E9809F" w14:textId="77777777" w:rsidR="0037731C" w:rsidRDefault="0037731C" w:rsidP="0037731C">
      <w:pPr>
        <w:shd w:val="clear" w:color="auto" w:fill="FFFFFF"/>
        <w:rPr>
          <w:rFonts w:eastAsia="Times New Roman"/>
          <w:color w:val="000000"/>
        </w:rPr>
      </w:pPr>
    </w:p>
    <w:p w14:paraId="04E980A0" w14:textId="77777777" w:rsidR="0037731C" w:rsidRDefault="0037731C" w:rsidP="0037731C">
      <w:pPr>
        <w:shd w:val="clear" w:color="auto" w:fill="FFFFFF"/>
        <w:rPr>
          <w:rFonts w:eastAsia="Times New Roman"/>
          <w:color w:val="000000"/>
        </w:rPr>
      </w:pPr>
    </w:p>
    <w:p w14:paraId="04E980A1" w14:textId="77777777" w:rsidR="0037731C" w:rsidRDefault="0037731C" w:rsidP="0037731C">
      <w:pPr>
        <w:shd w:val="clear" w:color="auto" w:fill="FFFFFF"/>
        <w:spacing w:line="360" w:lineRule="auto"/>
        <w:jc w:val="center"/>
        <w:rPr>
          <w:rFonts w:eastAsia="Times New Roman"/>
          <w:b/>
          <w:color w:val="000000"/>
        </w:rPr>
      </w:pPr>
      <w:r>
        <w:rPr>
          <w:rFonts w:eastAsia="Times New Roman"/>
          <w:b/>
          <w:color w:val="000000"/>
        </w:rPr>
        <w:t>I. BENDROSIOS NUOSTATOS</w:t>
      </w:r>
    </w:p>
    <w:p w14:paraId="04E980A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 Viešoji įstaiga „Lazdijų ligoninė“ (toliau – Įstaiga) yra Lietuvos nacionalinės sveikatos sistemos (toliau – LNSS) iš valstybės ir Lazdijų rajono savivaldybės turto bei lėšų įsteigta viešoji įstaiga, teikianti asmens sveikatos priežiūros paslaugas ir patarnavimus (toliau – Paslaugas) pagal sutartis su užsakovais ir pagal Įstaigai suteiktą licenciją.</w:t>
      </w:r>
    </w:p>
    <w:p w14:paraId="04E980A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 Įstaiga savo veikloje vadovaujasi Lietuvos Respublikos Konstitucija, Lietuvos Respublikos </w:t>
      </w:r>
      <w:bookmarkStart w:id="5" w:name="P41997_1"/>
      <w:bookmarkEnd w:id="5"/>
      <w:r>
        <w:rPr>
          <w:rFonts w:eastAsia="Times New Roman"/>
          <w:color w:val="000000"/>
        </w:rPr>
        <w:t>civiliniu kodeksu, Lietuvos Respublikos sveikatos priežiūros įstaigų įstatymu, Lietuvos Respublikos sveikatos sistemos įstatymu, Lietuvos Respublikos viešųjų įstaigų įstatymu, Lietuvos Respublikos sveikatos draudimo įstatymu, Lietuvos Respublikos Vyriausybės nutarimais, Lietuvos medicinos ir higienos normomis, Sveikatos priežiūros metodika, kitais teisės aktais bei šiais įstatais.</w:t>
      </w:r>
    </w:p>
    <w:p w14:paraId="04E980A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 Įstaiga yra viešasis juridinis asmuo, turintis ūkinį, finansinį, organizacinį ir teisinį savarankiškumą, savo antspaudą, sąskaitas bankuose.</w:t>
      </w:r>
    </w:p>
    <w:p w14:paraId="04E980A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 Įstaiga yra ne pelno įstaiga, o gautas pajamas naudoja tik įstatymuose ir kituose teisės aktuose nustatyta tvarka.</w:t>
      </w:r>
    </w:p>
    <w:p w14:paraId="04E980A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 Įstaiga yra paramos ir labdaros gavėja.</w:t>
      </w:r>
    </w:p>
    <w:p w14:paraId="04E980A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6. Įstaigos teisinė forma – viešoji įstaiga.</w:t>
      </w:r>
    </w:p>
    <w:p w14:paraId="04E980A8" w14:textId="77777777" w:rsidR="0037731C" w:rsidRDefault="0037731C" w:rsidP="0037731C">
      <w:pPr>
        <w:shd w:val="clear" w:color="auto" w:fill="FFFFFF"/>
        <w:spacing w:line="360" w:lineRule="auto"/>
        <w:ind w:firstLine="720"/>
        <w:jc w:val="both"/>
        <w:rPr>
          <w:rFonts w:eastAsia="Times New Roman"/>
        </w:rPr>
      </w:pPr>
      <w:r>
        <w:rPr>
          <w:rFonts w:eastAsia="Times New Roman"/>
          <w:color w:val="000000"/>
        </w:rPr>
        <w:t xml:space="preserve">7. Įstaigos steigėja ir savininkė (dalininkė) yra Lazdijų rajono savivaldybė, kodas 111106842 (toliau – Savininkas). Lazdijų rajono savivaldybės, kaip Įstaigos steigėjos ir savininkės, teises ir pareigas Įstaigoje </w:t>
      </w:r>
      <w:r>
        <w:rPr>
          <w:rFonts w:eastAsia="Times New Roman"/>
        </w:rPr>
        <w:t>įgyvendina Lazdijų rajono savivaldybės taryba.</w:t>
      </w:r>
    </w:p>
    <w:p w14:paraId="04E980A9" w14:textId="77777777" w:rsidR="0037731C" w:rsidRDefault="0037731C" w:rsidP="0037731C">
      <w:pPr>
        <w:pStyle w:val="p6"/>
        <w:spacing w:line="360" w:lineRule="auto"/>
        <w:ind w:firstLine="720"/>
        <w:jc w:val="both"/>
      </w:pPr>
      <w:r>
        <w:rPr>
          <w:color w:val="000000"/>
        </w:rPr>
        <w:t xml:space="preserve">8. </w:t>
      </w:r>
      <w:r>
        <w:t>Įstaigos buveinė: Kauno g. 8, 67128 Lazdijai.</w:t>
      </w:r>
    </w:p>
    <w:p w14:paraId="04E980A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9. Įstaiga yra ribotos civilinės atsakomybės juridinis asmuo. Įstaiga pagal savo prievoles atsako tik jai nuosavybės teise priklausančiu turtu. Įstaigos Savininkas pagal Įstaigos prievoles atsako tik ta suma, kurią įnešė į Įstaigos turtą. Įstaiga neatsako už Įstaigos Savininko įsipareigojimus.</w:t>
      </w:r>
    </w:p>
    <w:p w14:paraId="04E980A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10. Įstaigos veiklos laikotarpis – neribotas.</w:t>
      </w:r>
    </w:p>
    <w:p w14:paraId="04E980A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11. Įstaigos finansiniai metai: sausio 1 d.–gruodžio 31 d.</w:t>
      </w:r>
    </w:p>
    <w:p w14:paraId="04E980AD" w14:textId="77777777" w:rsidR="0037731C" w:rsidRDefault="0037731C" w:rsidP="0037731C">
      <w:pPr>
        <w:shd w:val="clear" w:color="auto" w:fill="FFFFFF"/>
        <w:spacing w:line="360" w:lineRule="auto"/>
        <w:ind w:firstLine="720"/>
        <w:jc w:val="both"/>
        <w:rPr>
          <w:rFonts w:eastAsia="Times New Roman"/>
          <w:color w:val="000000"/>
        </w:rPr>
      </w:pPr>
    </w:p>
    <w:p w14:paraId="04E980AE" w14:textId="77777777" w:rsidR="0028076B" w:rsidRDefault="0028076B" w:rsidP="0037731C">
      <w:pPr>
        <w:shd w:val="clear" w:color="auto" w:fill="FFFFFF"/>
        <w:spacing w:line="360" w:lineRule="auto"/>
        <w:ind w:firstLine="720"/>
        <w:jc w:val="both"/>
        <w:rPr>
          <w:rFonts w:eastAsia="Times New Roman"/>
          <w:color w:val="000000"/>
        </w:rPr>
      </w:pPr>
    </w:p>
    <w:p w14:paraId="04E980B0"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lastRenderedPageBreak/>
        <w:t>II. ĮSTAIGOS TIKSLAI, UŽDAVINIAI IR VEIKLOS SRITYS</w:t>
      </w:r>
    </w:p>
    <w:p w14:paraId="04E980B1"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12. Pagrindinis Įstaigos veiklos tikslas – teikti prieinamas, saugias, kokybiškas, kvalifikuotas, </w:t>
      </w:r>
    </w:p>
    <w:p w14:paraId="04E980B2" w14:textId="77777777" w:rsidR="0037731C" w:rsidRDefault="0037731C" w:rsidP="0037731C">
      <w:pPr>
        <w:shd w:val="clear" w:color="auto" w:fill="FFFFFF"/>
        <w:spacing w:line="360" w:lineRule="auto"/>
        <w:jc w:val="both"/>
        <w:rPr>
          <w:rFonts w:eastAsia="Times New Roman"/>
          <w:color w:val="000000"/>
        </w:rPr>
      </w:pPr>
      <w:r>
        <w:rPr>
          <w:rFonts w:eastAsia="Times New Roman"/>
          <w:color w:val="000000"/>
        </w:rPr>
        <w:t>efektyvias ambulatorines ir stacionarines asmens sveikatos priežiūros paslaugas pacientams, tenkinti jų bei visos visuomenės poreikius ir lūkesčius.</w:t>
      </w:r>
    </w:p>
    <w:p w14:paraId="04E980B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13. Pagrindiniai Įstaigos veiklos uždaviniai – organizuoti ir teikti nespecializuotas, specializuotas kvalifikuotas antrinės asmens sveikatos priežiūros paslaugas (ambulatorines ir stacionarines). Ši sveikatos priežiūra teikiama Įstaigoje ir pagal asmenų </w:t>
      </w:r>
      <w:proofErr w:type="spellStart"/>
      <w:r>
        <w:rPr>
          <w:rFonts w:eastAsia="Times New Roman"/>
          <w:color w:val="000000"/>
        </w:rPr>
        <w:t>iškvietimus</w:t>
      </w:r>
      <w:proofErr w:type="spellEnd"/>
      <w:r>
        <w:rPr>
          <w:rFonts w:eastAsia="Times New Roman"/>
          <w:color w:val="000000"/>
        </w:rPr>
        <w:t xml:space="preserve"> jų namuose.</w:t>
      </w:r>
    </w:p>
    <w:p w14:paraId="04E980B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14. Pagrindinės Įstaigos veiklos sritys: asmens sveikatos priežiūros paslaugų, nurodytų Įstaigos asmens sveikatos priežiūros licencijoje, teikimas.</w:t>
      </w:r>
    </w:p>
    <w:p w14:paraId="04E980B5" w14:textId="77777777" w:rsidR="0037731C" w:rsidRDefault="0037731C" w:rsidP="0037731C">
      <w:pPr>
        <w:pStyle w:val="Pagrindinistekstas"/>
        <w:spacing w:after="0" w:line="360" w:lineRule="auto"/>
        <w:ind w:firstLine="720"/>
        <w:jc w:val="both"/>
      </w:pPr>
      <w:r>
        <w:rPr>
          <w:rFonts w:eastAsia="Times New Roman"/>
        </w:rPr>
        <w:t xml:space="preserve">15. </w:t>
      </w:r>
      <w:r>
        <w:t xml:space="preserve">Pagrindinės Įstaigos veiklos sritys ir rūšys: </w:t>
      </w:r>
    </w:p>
    <w:p w14:paraId="04E980B6" w14:textId="77777777" w:rsidR="0037731C" w:rsidRDefault="0037731C" w:rsidP="0037731C">
      <w:pPr>
        <w:pStyle w:val="p8"/>
        <w:spacing w:line="360" w:lineRule="auto"/>
        <w:ind w:firstLine="720"/>
        <w:jc w:val="both"/>
      </w:pPr>
      <w:r>
        <w:t>15.1. Ligoninių veikla, 86.10;</w:t>
      </w:r>
    </w:p>
    <w:p w14:paraId="04E980B7" w14:textId="77777777" w:rsidR="0037731C" w:rsidRDefault="0037731C" w:rsidP="0037731C">
      <w:pPr>
        <w:pStyle w:val="p8"/>
        <w:spacing w:line="360" w:lineRule="auto"/>
        <w:ind w:firstLine="720"/>
        <w:jc w:val="both"/>
      </w:pPr>
      <w:r>
        <w:t>15.2. Bendrosios praktikos gydytojų veikla, 86.21;</w:t>
      </w:r>
    </w:p>
    <w:p w14:paraId="04E980B8" w14:textId="77777777" w:rsidR="0037731C" w:rsidRDefault="0037731C" w:rsidP="0037731C">
      <w:pPr>
        <w:pStyle w:val="p8"/>
        <w:spacing w:line="360" w:lineRule="auto"/>
        <w:ind w:firstLine="720"/>
        <w:jc w:val="both"/>
      </w:pPr>
      <w:r>
        <w:t>15.3. Gydytojų specialistų veikla, 86.22;</w:t>
      </w:r>
    </w:p>
    <w:p w14:paraId="04E980B9" w14:textId="77777777" w:rsidR="0037731C" w:rsidRDefault="0037731C" w:rsidP="0037731C">
      <w:pPr>
        <w:spacing w:line="360" w:lineRule="auto"/>
        <w:ind w:firstLine="720"/>
        <w:jc w:val="both"/>
      </w:pPr>
      <w:r>
        <w:t>15.4. Odontologinės praktikos veikla, 86.23;</w:t>
      </w:r>
    </w:p>
    <w:p w14:paraId="04E980BA" w14:textId="77777777" w:rsidR="0037731C" w:rsidRDefault="0037731C" w:rsidP="0037731C">
      <w:pPr>
        <w:pStyle w:val="p8"/>
        <w:spacing w:line="360" w:lineRule="auto"/>
        <w:ind w:firstLine="720"/>
        <w:jc w:val="both"/>
      </w:pPr>
      <w:r>
        <w:t>15.5. Kita žmonių sveikatos priežiūros veikla, 86.90;</w:t>
      </w:r>
    </w:p>
    <w:p w14:paraId="04E980BB" w14:textId="77777777" w:rsidR="0037731C" w:rsidRDefault="0037731C" w:rsidP="0037731C">
      <w:pPr>
        <w:pStyle w:val="p8"/>
        <w:spacing w:line="360" w:lineRule="auto"/>
        <w:ind w:firstLine="720"/>
        <w:jc w:val="both"/>
      </w:pPr>
      <w:r>
        <w:t>15.6. Techninis ir profesinis vidurinis mokymas, 85.32;</w:t>
      </w:r>
    </w:p>
    <w:p w14:paraId="04E980BC" w14:textId="77777777" w:rsidR="0037731C" w:rsidRDefault="0037731C" w:rsidP="0037731C">
      <w:pPr>
        <w:pStyle w:val="p8"/>
        <w:spacing w:line="360" w:lineRule="auto"/>
        <w:ind w:firstLine="720"/>
        <w:jc w:val="both"/>
      </w:pPr>
      <w:r>
        <w:t>15.7. Viešbučių ir panašių laikinų buveinių veikla, 55.10;</w:t>
      </w:r>
    </w:p>
    <w:p w14:paraId="04E980BD" w14:textId="77777777" w:rsidR="0037731C" w:rsidRDefault="0037731C" w:rsidP="0037731C">
      <w:pPr>
        <w:pStyle w:val="p8"/>
        <w:spacing w:line="360" w:lineRule="auto"/>
        <w:ind w:firstLine="720"/>
        <w:jc w:val="both"/>
      </w:pPr>
      <w:r>
        <w:t>15.8. Kita apgyvendinimo veikla, 55.90;</w:t>
      </w:r>
    </w:p>
    <w:p w14:paraId="04E980BE" w14:textId="77777777" w:rsidR="0037731C" w:rsidRDefault="0037731C" w:rsidP="0037731C">
      <w:pPr>
        <w:pStyle w:val="p8"/>
        <w:spacing w:line="360" w:lineRule="auto"/>
        <w:ind w:firstLine="720"/>
        <w:jc w:val="both"/>
      </w:pPr>
      <w:r>
        <w:t>15.9. Restoranų ir pagaminto valgio teikimo veikla, 56.10;</w:t>
      </w:r>
    </w:p>
    <w:p w14:paraId="04E980BF" w14:textId="77777777" w:rsidR="0037731C" w:rsidRDefault="0037731C" w:rsidP="0037731C">
      <w:pPr>
        <w:pStyle w:val="p8"/>
        <w:spacing w:line="360" w:lineRule="auto"/>
        <w:ind w:firstLine="720"/>
        <w:jc w:val="both"/>
      </w:pPr>
      <w:r>
        <w:t>15.10. Kitų maitinimo paslaugų teikimas, 56.29;</w:t>
      </w:r>
    </w:p>
    <w:p w14:paraId="04E980C0" w14:textId="77777777" w:rsidR="0037731C" w:rsidRDefault="0037731C" w:rsidP="0037731C">
      <w:pPr>
        <w:pStyle w:val="p8"/>
        <w:spacing w:line="360" w:lineRule="auto"/>
        <w:ind w:firstLine="720"/>
        <w:jc w:val="both"/>
      </w:pPr>
      <w:r>
        <w:t>15.11. Kitas, niekur kitur nepriskirtas, keleivinis sausumos transportas, 49.39;</w:t>
      </w:r>
    </w:p>
    <w:p w14:paraId="04E980C1" w14:textId="77777777" w:rsidR="0037731C" w:rsidRDefault="0037731C" w:rsidP="0037731C">
      <w:pPr>
        <w:pStyle w:val="p8"/>
        <w:spacing w:line="360" w:lineRule="auto"/>
        <w:ind w:firstLine="720"/>
        <w:jc w:val="both"/>
      </w:pPr>
      <w:r>
        <w:t>15.12. Kirpyklų ir kitų grožio salonų veikla, 96.02;</w:t>
      </w:r>
    </w:p>
    <w:p w14:paraId="04E980C2" w14:textId="77777777" w:rsidR="0037731C" w:rsidRDefault="0037731C" w:rsidP="0037731C">
      <w:pPr>
        <w:pStyle w:val="p8"/>
        <w:spacing w:line="360" w:lineRule="auto"/>
        <w:ind w:firstLine="720"/>
        <w:jc w:val="both"/>
      </w:pPr>
      <w:r>
        <w:t>15.13. Fizinės gerovės užtikrinimo veikla, 96.04.</w:t>
      </w:r>
    </w:p>
    <w:p w14:paraId="04E980C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16. Įstaiga gali vykdyti ir kitą teisės aktais neuždraustą veiklą (veiklą, kuri pagerintų Įstaigos personalo ir pacientų darbo ir poilsio sąlygas, konferencijų, seminarų, tobulinimosi kursų organizavimą bei kt.).</w:t>
      </w:r>
    </w:p>
    <w:p w14:paraId="04E980C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17. Įstatymų ir kitų teisės aktų nustatytais atvejais Įstaiga gali imtis tam tikros rūšies veiklos tik gavusi įstatymų ir kitų teisės aktų nustatyta tvarka išduotą licenciją. Įstaiga privalo turėti visas licencijas (leidimus), kurios įstatymuose numatytos kaip būtinos jos veiklos sąlygos.</w:t>
      </w:r>
    </w:p>
    <w:p w14:paraId="04E980C5" w14:textId="77777777" w:rsidR="0037731C" w:rsidRDefault="0037731C" w:rsidP="0037731C">
      <w:pPr>
        <w:shd w:val="clear" w:color="auto" w:fill="FFFFFF"/>
        <w:spacing w:line="360" w:lineRule="auto"/>
        <w:ind w:firstLine="720"/>
        <w:jc w:val="both"/>
        <w:rPr>
          <w:rFonts w:eastAsia="Times New Roman"/>
          <w:color w:val="000000"/>
        </w:rPr>
      </w:pPr>
    </w:p>
    <w:p w14:paraId="04E980C6"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t>III. ĮSTAIGOS TEISĖS IR PAREIGOS</w:t>
      </w:r>
    </w:p>
    <w:p w14:paraId="04E980C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18. Įstaiga turi teisę verstis įstatymais nedraudžiama ūkine veikla, kuri yra neatsiejamai susijusi su Įstaigos veiklos tikslais.</w:t>
      </w:r>
    </w:p>
    <w:p w14:paraId="04E980C8"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19. Savo veikloje vadovaudamasi Lietuvos Respublikos įstatymais ir kitais teisės aktais, </w:t>
      </w:r>
    </w:p>
    <w:p w14:paraId="04E980CA" w14:textId="77777777" w:rsidR="0037731C" w:rsidRDefault="0037731C" w:rsidP="0037731C">
      <w:pPr>
        <w:shd w:val="clear" w:color="auto" w:fill="FFFFFF"/>
        <w:spacing w:line="360" w:lineRule="auto"/>
        <w:jc w:val="both"/>
        <w:rPr>
          <w:rFonts w:eastAsia="Times New Roman"/>
          <w:color w:val="000000"/>
        </w:rPr>
      </w:pPr>
      <w:r>
        <w:rPr>
          <w:rFonts w:eastAsia="Times New Roman"/>
          <w:color w:val="000000"/>
        </w:rPr>
        <w:t>siekdama savo tikslų ir vykdydama įstatuose nurodytus uždavinius, Įstaiga turi teisę:</w:t>
      </w:r>
    </w:p>
    <w:p w14:paraId="04E980C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lastRenderedPageBreak/>
        <w:t>19.1. turėti sąskaitas bankuose;</w:t>
      </w:r>
    </w:p>
    <w:p w14:paraId="04E980C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19.2. turėti savo ženklą;</w:t>
      </w:r>
    </w:p>
    <w:p w14:paraId="04E980C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19.3. sudaryti sutartis ir prisiimti įsipareigojimus;</w:t>
      </w:r>
    </w:p>
    <w:p w14:paraId="04E980C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19.4. pirkti ar kitokiais būdais įsigyti savo veiklai reikalingą turtą, naudoti, valdyti, disponuoti juo įstatymų bei šių įstatų nustatyta tvarka;</w:t>
      </w:r>
    </w:p>
    <w:p w14:paraId="04E980CF"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19.5. stoti į ne pelno organizacijų asociacijas ir dalyvauti jų veikloje;</w:t>
      </w:r>
    </w:p>
    <w:p w14:paraId="04E980D0"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19.6. naudoti Įstaigos lėšas šiuose įstatuose numatytiems tikslams ir uždaviniams įgyvendinti;</w:t>
      </w:r>
    </w:p>
    <w:p w14:paraId="04E980D1"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19.7. skelbti konkursus, susijusius su Įstaigos veikla, ir juos organizuoti;</w:t>
      </w:r>
    </w:p>
    <w:p w14:paraId="04E980D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19.8. įstatymų nustatyta tvarka steigti asmens ar visuomenės sveikatos priežiūros įstaigas, steigti savo padalinius, atliekančius sveikatos priežiūrą, steigti sveikatos fondus;</w:t>
      </w:r>
    </w:p>
    <w:p w14:paraId="04E980D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19.9. organizuoti sveikatos programų rengimą ir finansuoti jų įgyvendinimą iš savo įsteigtų sveikatos fondų ar kitų teisėtai įgytų lėšų;</w:t>
      </w:r>
    </w:p>
    <w:p w14:paraId="04E980D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19.10. teikti ir gauti ar paveldėti pagal testamentą paramą;</w:t>
      </w:r>
    </w:p>
    <w:p w14:paraId="04E980D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19.11. teikti nemokamas antrines (ambulatorines ir stacionarias) Paslaugas apdraustiesiems privalomuoju sveikatos draudimu asmenims, kurie kreipėsi į Įstaigą su sveikatos priežiūros įstaigų </w:t>
      </w:r>
      <w:proofErr w:type="spellStart"/>
      <w:r>
        <w:rPr>
          <w:rFonts w:eastAsia="Times New Roman"/>
          <w:color w:val="000000"/>
        </w:rPr>
        <w:t>siuntimais</w:t>
      </w:r>
      <w:proofErr w:type="spellEnd"/>
      <w:r>
        <w:rPr>
          <w:rFonts w:eastAsia="Times New Roman"/>
          <w:color w:val="000000"/>
        </w:rPr>
        <w:t xml:space="preserve"> (siuntimai turi būti įforminti galiojančių teisės aktų </w:t>
      </w:r>
      <w:r>
        <w:rPr>
          <w:rFonts w:eastAsia="Times New Roman"/>
        </w:rPr>
        <w:t xml:space="preserve">ir </w:t>
      </w:r>
      <w:r>
        <w:rPr>
          <w:rFonts w:eastAsia="Times New Roman"/>
          <w:color w:val="000000"/>
        </w:rPr>
        <w:t>sveikatos priežiūros įstaigos sutartyje su teritorine ligonių kasa nustatyta tvarka);</w:t>
      </w:r>
    </w:p>
    <w:p w14:paraId="04E980D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19.12. teikti būtinąją medicinos pagalbą;</w:t>
      </w:r>
    </w:p>
    <w:p w14:paraId="04E980D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19.13. teikti mokamas ambulatorines ir stacionarias Paslaugas:</w:t>
      </w:r>
    </w:p>
    <w:p w14:paraId="04E980D8"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19.13.1. kai šios Paslaugos įtrauktos į Lietuvos Respublikos Vyriausybės nustatyto asortimento mokamų ambulatorinių ir stacionarių Paslaugų sąrašą;</w:t>
      </w:r>
    </w:p>
    <w:p w14:paraId="04E980D9"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19.13.2. kai Paslaugos teikiamos asmenims, kurie kreipėsi į Įstaigą savo iniciatyva (be sveikatos priežiūros įstaigų siuntimo) ir teritorinė ligonių kasa neapmoka už asmenų sveikatos priežiūrą;</w:t>
      </w:r>
    </w:p>
    <w:p w14:paraId="04E980D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19.14. nustatyti darbo apmokėjimo tvarką, teikiamų Paslaugų kainas, išskyrus tuos atvejus, kai pagal Lietuvos Respublikos įstatymus ir kitus teisės aktus jos pacientams turi būti teikiamos nemokamai arba privaloma laikytis Lietuvos Respublikos įstatymų ar kitų norminių teisės aktų reguliuojamų kainų;</w:t>
      </w:r>
    </w:p>
    <w:p w14:paraId="04E980D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19.15. sudaryti tikslines sąmatas, turėti tam tikslui specialias sąskaitas;</w:t>
      </w:r>
    </w:p>
    <w:p w14:paraId="04E980D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19.16. užmegzti ryšius su šalies ir užsienio partneriais, keistis specialistais, da</w:t>
      </w:r>
      <w:r>
        <w:rPr>
          <w:rFonts w:eastAsia="Times New Roman"/>
        </w:rPr>
        <w:t>lintis</w:t>
      </w:r>
      <w:r>
        <w:rPr>
          <w:rFonts w:eastAsia="Times New Roman"/>
          <w:color w:val="FF0000"/>
        </w:rPr>
        <w:t xml:space="preserve"> </w:t>
      </w:r>
      <w:r>
        <w:rPr>
          <w:rFonts w:eastAsia="Times New Roman"/>
          <w:color w:val="000000"/>
        </w:rPr>
        <w:t>patirtimi ir kitaip bendradarbiauti;</w:t>
      </w:r>
    </w:p>
    <w:p w14:paraId="04E980D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19.17. turėti kitų teisių, jeigu jos neprieštarauja teisės aktams ir šiems įstatams.</w:t>
      </w:r>
    </w:p>
    <w:p w14:paraId="04E980D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 Vykdydama savo uždavinius ir siekdama nurodytų tikslų, naudodamasi išvardytomis</w:t>
      </w:r>
    </w:p>
    <w:p w14:paraId="04E980E0" w14:textId="27603A09" w:rsidR="0037731C" w:rsidRDefault="0037731C" w:rsidP="0037731C">
      <w:pPr>
        <w:shd w:val="clear" w:color="auto" w:fill="FFFFFF"/>
        <w:spacing w:line="360" w:lineRule="auto"/>
        <w:jc w:val="both"/>
        <w:rPr>
          <w:rFonts w:eastAsia="Times New Roman"/>
          <w:color w:val="000000"/>
        </w:rPr>
      </w:pPr>
      <w:r>
        <w:rPr>
          <w:rFonts w:eastAsia="Times New Roman"/>
          <w:color w:val="000000"/>
        </w:rPr>
        <w:t>teisėmis, Įstaiga privalo:</w:t>
      </w:r>
    </w:p>
    <w:p w14:paraId="04E980E1"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20.1. užtikrinti būtinąją medicinos pagalbą;</w:t>
      </w:r>
    </w:p>
    <w:p w14:paraId="04E980E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lastRenderedPageBreak/>
        <w:t>20.2. įgyvendinti būtinąsias visuomenės sveikatos priežiūros priemones pagal Sveikatos apsaugos ministerijos patvirtintą sąrašą;</w:t>
      </w:r>
    </w:p>
    <w:p w14:paraId="04E980E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20.3. teikti tik tas asmens sveikatos priežiūros paslaugas, kurios nurodytos Įstaigai išduotoje licencijoje;</w:t>
      </w:r>
    </w:p>
    <w:p w14:paraId="04E980E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20.4. naudoti tik tas sveikatos priežiūros technologijas, kurios yra nustatyta tvarka aprobuotos ir (ar) leistos naudoti Lietuvos Respublikoje. Medicinos gaminiai turi būti įtraukti į Medicinos gaminių registrą, kurio nuostatus tvirtina Sveikatos apsaugos ministerija;</w:t>
      </w:r>
    </w:p>
    <w:p w14:paraId="04E980E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20.5. pildyti ir saugoti pacientų gydymo stacionare istorijas, asmens sveikatos istorijas, ambulatorines korteles ir kitą medicininę dokumentaciją bei teikti informaciją apie pacientą valstybės institucijoms ir kitoms įstaigoms Lietuvos Respublikos įstatymų nustatyta tvarka;</w:t>
      </w:r>
    </w:p>
    <w:p w14:paraId="04E980E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20.6. saugoti paciento </w:t>
      </w:r>
      <w:r>
        <w:rPr>
          <w:rFonts w:eastAsia="Times New Roman"/>
        </w:rPr>
        <w:t>medicininę paslaptį,</w:t>
      </w:r>
      <w:r>
        <w:rPr>
          <w:rFonts w:eastAsia="Times New Roman"/>
          <w:color w:val="000000"/>
        </w:rPr>
        <w:t xml:space="preserve"> išskyrus atvejus, kai Įstaiga teisės aktų nustatyta tvarka privalo pateikti informaciją apie pacientą arba kai pacientas duoda sutikimą skelbti informaciją apie jo sveikatos būklę;</w:t>
      </w:r>
    </w:p>
    <w:p w14:paraId="04E980E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20.7. užtikrinti lygias pacientų teises į teikiamas Paslaugas;</w:t>
      </w:r>
    </w:p>
    <w:p w14:paraId="04E980E8"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20.8. Lietuvos Respublikos įstatymų nustatyta tvarka atlyginti žalą, padarytą paciento sveikatai teikiant Paslaugas;</w:t>
      </w:r>
    </w:p>
    <w:p w14:paraId="04E980E9"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20.9. teisės aktų nustatyta tvarka informuoti Sveikatos apsaugos ministeriją ir Įstaigos Savininką apie Įstaigoje ar jos padaliniuose įvykusius vidaus infekcijų atvejus ir protrūkius;</w:t>
      </w:r>
    </w:p>
    <w:p w14:paraId="04E980E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20.10. teikti nemokamas planinės sveikatos priežiūros paslaugas, įsitikinus, kad pacientas turi teisę tokias paslaugas gauti;</w:t>
      </w:r>
    </w:p>
    <w:p w14:paraId="04E980E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20.11. apdrausti Įstaigą civilinės atsakomybės draudimu;</w:t>
      </w:r>
    </w:p>
    <w:p w14:paraId="04E980E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20.12. vykdyti kitas pareigas, jeigu jos neprieštarauja teisės aktams ir šiems įstatams.</w:t>
      </w:r>
    </w:p>
    <w:p w14:paraId="04E980E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21. Įstaigos teisių įgyvendinimas ir pareigų </w:t>
      </w:r>
      <w:proofErr w:type="spellStart"/>
      <w:r>
        <w:rPr>
          <w:rFonts w:eastAsia="Times New Roman"/>
          <w:color w:val="000000"/>
        </w:rPr>
        <w:t>sveikatinimo</w:t>
      </w:r>
      <w:proofErr w:type="spellEnd"/>
      <w:r>
        <w:rPr>
          <w:rFonts w:eastAsia="Times New Roman"/>
          <w:color w:val="000000"/>
        </w:rPr>
        <w:t xml:space="preserve"> veikloje vykdymas neturi pažeisti kitų fizinių ir juridinių asmenų teisių.</w:t>
      </w:r>
    </w:p>
    <w:p w14:paraId="04E980EF" w14:textId="47C6141C" w:rsidR="0037731C" w:rsidRDefault="0037731C" w:rsidP="00D2151D">
      <w:pPr>
        <w:shd w:val="clear" w:color="auto" w:fill="FFFFFF"/>
        <w:spacing w:line="360" w:lineRule="auto"/>
        <w:ind w:firstLine="720"/>
        <w:jc w:val="both"/>
      </w:pPr>
      <w:r>
        <w:rPr>
          <w:rFonts w:eastAsia="Times New Roman"/>
          <w:color w:val="000000"/>
        </w:rPr>
        <w:t>22. Įstaiga, atlikdama savo funkcijas, turi ir kitų teisių bei pareigų, jei jos neprieštarauja įstatymams.</w:t>
      </w:r>
    </w:p>
    <w:p w14:paraId="04E980F0" w14:textId="77777777" w:rsidR="0037731C" w:rsidRDefault="0037731C" w:rsidP="0037731C">
      <w:pPr>
        <w:shd w:val="clear" w:color="auto" w:fill="FFFFFF"/>
        <w:spacing w:line="360" w:lineRule="auto"/>
        <w:jc w:val="center"/>
        <w:rPr>
          <w:rFonts w:eastAsia="Times New Roman"/>
          <w:color w:val="000000"/>
        </w:rPr>
      </w:pPr>
      <w:r>
        <w:rPr>
          <w:rFonts w:eastAsia="Times New Roman"/>
          <w:b/>
          <w:bCs/>
          <w:color w:val="000000"/>
        </w:rPr>
        <w:t>IV. ĮSTAIGOS SAVININKO TEISĖS IR PAREIGOS</w:t>
      </w:r>
    </w:p>
    <w:p w14:paraId="04E980F1"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23. Įstaigos Savininkas turi šias neturtines teises:</w:t>
      </w:r>
    </w:p>
    <w:p w14:paraId="04E980F2"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23.1. pagal teisės aktų suteiktą kompetenciją priimti sprendimus dėl Įstaigos veiklos, valdymo ir kitų klausimų;</w:t>
      </w:r>
    </w:p>
    <w:p w14:paraId="04E980F3"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 xml:space="preserve">23.2. susipažinti su Įstaigos dokumentais ir gauti visą savo teisėms įgyvendinti reikalingą </w:t>
      </w:r>
    </w:p>
    <w:p w14:paraId="04E980F5"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rPr>
      </w:pPr>
      <w:r>
        <w:rPr>
          <w:rFonts w:eastAsia="Times New Roman"/>
          <w:color w:val="000000"/>
        </w:rPr>
        <w:t>informaciją apie Įstaigos veiklą;</w:t>
      </w:r>
    </w:p>
    <w:p w14:paraId="04E980F6"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23.3. dalyvauti ir balsuoti Įstaigos visuotiniuose dalininkų susirinkimuose;</w:t>
      </w:r>
    </w:p>
    <w:p w14:paraId="04E980F7"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 xml:space="preserve">23.4. kreiptis į teismą su ieškiniu prašydamas panaikinti Įstaigos valdymo organų sprendimus, taip pat pripažinti negaliojančiais valdymo organų sudarytus sandorius, jeigu jie prieštarauja </w:t>
      </w:r>
      <w:r>
        <w:rPr>
          <w:rFonts w:eastAsia="Times New Roman"/>
          <w:color w:val="000000"/>
        </w:rPr>
        <w:lastRenderedPageBreak/>
        <w:t>imperatyviosioms įstatymų normoms, Įstaigos įstatams arba protingumo ar sąžiningumo principams;</w:t>
      </w:r>
    </w:p>
    <w:p w14:paraId="04E980F8"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23.5. kreiptis į teismą su ieškiniu prašydamas uždrausti Įstaigos valdymo organams ateityje sudaryti sandorius, prieštaraujančius Įstaigos veiklos tikslams ar pažeidžiančius Įstaigos valdymo organo kompetenciją;</w:t>
      </w:r>
    </w:p>
    <w:p w14:paraId="04E980F9"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23.6. kitas įstatymuose ir šiuose įstatuose nustatytas neturtines teises.</w:t>
      </w:r>
    </w:p>
    <w:p w14:paraId="04E980FA"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24. Įstaigos Savininkas turi šias turtines teises:</w:t>
      </w:r>
    </w:p>
    <w:p w14:paraId="04E980FB"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24.1. Viešųjų įstaigų įstatymo nustatyta tvarka gauti likviduojamos Įstaigos turto dalį, kurios vertė negali būti didesnė negu suformuotas Įstaigos dalininkų kapitalas;</w:t>
      </w:r>
    </w:p>
    <w:p w14:paraId="04E980FC"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24.2. priėmus įstatymų ir kitų teisės aktų pakeitimus, vadovaujantis įstatymais, reglamentuojančiais valstybės ir savivaldybių turto valdymą, naudojimą ir disponavimą juo, perleisti kitam asmeniui dalininko teises ir pareigas;</w:t>
      </w:r>
    </w:p>
    <w:p w14:paraId="04E980FD"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24.3. pirmumo teise įsigyti parduodamą ar kitaip perleidžiamą įstaigos kapitalo dalį.</w:t>
      </w:r>
    </w:p>
    <w:p w14:paraId="04E980FF" w14:textId="4E2DE76F" w:rsidR="0037731C" w:rsidRDefault="0037731C" w:rsidP="006E5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Pr>
          <w:rFonts w:eastAsia="Times New Roman"/>
          <w:color w:val="000000"/>
        </w:rPr>
        <w:t>25. Įstaigos Savininko teisės gali būti perduotos kitiems juridiniams asmenims Viešųjų įstaigų įstatymo ir įstatymų, reglamentuojančių valstybės ir savivaldybių turto valdymą, naudojimą ir disponavimą juo, nustatytais atvejais ir būdais.</w:t>
      </w:r>
    </w:p>
    <w:p w14:paraId="04E98100"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olor w:val="000000"/>
        </w:rPr>
      </w:pPr>
      <w:r>
        <w:rPr>
          <w:rFonts w:eastAsia="Times New Roman"/>
          <w:b/>
          <w:bCs/>
          <w:color w:val="000000"/>
        </w:rPr>
        <w:t>V. ĮSTAIGOS ORGANAI</w:t>
      </w:r>
    </w:p>
    <w:p w14:paraId="04E98101"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26. Įstaiga įgyja civilines teises, prisiima civilines pareigas ir jas įgyvendina per savo valdymo organus. Įstaiga negali įgyti civilinių teisių ir pareigų per Įstaigos Savininką ar dalininkus.</w:t>
      </w:r>
    </w:p>
    <w:p w14:paraId="04E98102"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rPr>
      </w:pPr>
      <w:r>
        <w:rPr>
          <w:rFonts w:eastAsia="Times New Roman"/>
        </w:rPr>
        <w:t xml:space="preserve">27. </w:t>
      </w:r>
      <w:r>
        <w:t>Įstaiga turi organą – visuotinį dalininkų susirinkimą, valdymo organą – administraciją, administracijos vadovą – direktorių ir kolegialius valdymo organus – stebėtojų tarybą, gydymo tarybą ir slaugos tarybą</w:t>
      </w:r>
      <w:r>
        <w:rPr>
          <w:rFonts w:eastAsia="Times New Roman"/>
        </w:rPr>
        <w:t xml:space="preserve"> (jei Įstaigos Savininkas yra ne vienintelis Įstaigos dalininkas, Įstaigos Savininko teises ir pareigas vykdo visuotinis dalininkų susirinkimas).</w:t>
      </w:r>
    </w:p>
    <w:p w14:paraId="04E98103"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28. Įstaigoje yra šie valdymo organai:</w:t>
      </w:r>
    </w:p>
    <w:p w14:paraId="04E98104"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28.1. vienasmenis valdymo organas – administracijos vadovas – direktorius;</w:t>
      </w:r>
    </w:p>
    <w:p w14:paraId="04E98105"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28.2. kolegialūs valdymo organai: stebėtojų taryba, gydymo taryba ir slaugos taryba.</w:t>
      </w:r>
    </w:p>
    <w:p w14:paraId="04E9810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29. Įstaigoje yra sudaroma medicinos etikos komisija, kuri kontroliuoja, kaip Įstaigoje laikomasi medicinos etikos normų.</w:t>
      </w:r>
    </w:p>
    <w:p w14:paraId="04E98108" w14:textId="394971C2"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30. Direktorius vadovauja Įstaigos administracijai.</w:t>
      </w:r>
    </w:p>
    <w:p w14:paraId="04E9810A"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t>VI. VISUOTINIS DALININKŲ SUSIRINKIMAS</w:t>
      </w:r>
    </w:p>
    <w:p w14:paraId="04E9810B"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31. Savininko teises ir pareigas įgyvendinančios Lazdijų rajono savivaldybės tarybos raštiški sprendimai, priimti teisės aktų nustatyta tvarka, yra prilyginami visuotinio dalininkų susirinkimo sprendimams.</w:t>
      </w:r>
    </w:p>
    <w:p w14:paraId="04E9810C"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 xml:space="preserve">32. </w:t>
      </w:r>
      <w:r>
        <w:t>Visuotinis dalininkų susirinkimas</w:t>
      </w:r>
      <w:r>
        <w:rPr>
          <w:rFonts w:eastAsia="Times New Roman"/>
          <w:color w:val="000000"/>
        </w:rPr>
        <w:t>:</w:t>
      </w:r>
    </w:p>
    <w:p w14:paraId="04E9810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 tvirtina ir keičia Įstaigos įstatus;</w:t>
      </w:r>
    </w:p>
    <w:p w14:paraId="04E9810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32.2. priima sprendimą pakeisti Įstaigos buveinę;</w:t>
      </w:r>
    </w:p>
    <w:p w14:paraId="04E9810F"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lastRenderedPageBreak/>
        <w:t>32.3. nustato Paslaugų, darbų bei produkcijos kainas ir tarifus ar jų nustatymo taisykles, išskyrus tuos atvejus, kai pagal Lietuvos Respublikos įstatymus Paslaugos turi būti teikiamos nemokamai arba privaloma laikytis Lietuvos Respublikos įstatymais ar kitais teisės aktais reguliuojamų kainų;</w:t>
      </w:r>
    </w:p>
    <w:p w14:paraId="04E98110"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32.4. nustato Įstaigos pateiktus Įstaigos išlaidų, skirtų darbo užmokesčiui ir medikamentams, normatyvus;</w:t>
      </w:r>
    </w:p>
    <w:p w14:paraId="04E98111"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32.5. tvirtina kitų pareigų, į kurias darbuotojai priimami konkurso būdu, sąrašą ir kvalifikacinius reikalavimus;</w:t>
      </w:r>
    </w:p>
    <w:p w14:paraId="04E9811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32.6. įstatymų nustatyta tvarka tvirtina konkurso kitoms pareigoms, į kurias darbuotojai priimami konkurso būdu, nuostatus;</w:t>
      </w:r>
    </w:p>
    <w:p w14:paraId="04E98113"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 xml:space="preserve">32.7. skiria ir atšaukia stebėtojų tarybos narius; </w:t>
      </w:r>
    </w:p>
    <w:p w14:paraId="04E98114"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32.8. nustato Įstaigos valdymo organų narių atlyginimus;</w:t>
      </w:r>
    </w:p>
    <w:p w14:paraId="04E9811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32.9. tvirtina metinių finansinių ataskaitų rinkinius;</w:t>
      </w:r>
    </w:p>
    <w:p w14:paraId="04E9811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32.10. nustato informaciją, kuri pateikiama visuomenei apie Įstaigos veiklą;</w:t>
      </w:r>
    </w:p>
    <w:p w14:paraId="04E9811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32.11. priima sprendimą dėl Įstaigai nuosavybės teise priklausančio ilgalaikio turto perleidimo, nuomos, perdavimo pagal panaudos sutartį ar įkeitimo;</w:t>
      </w:r>
    </w:p>
    <w:p w14:paraId="04E98118"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32.12. priima sprendimą dėl Įstaigos reorganizavimo ir reorganizavimo sąlygų tvirtinimo;</w:t>
      </w:r>
    </w:p>
    <w:p w14:paraId="04E98119"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32.13. priima sprendimą pertvarkyti Įstaigą;</w:t>
      </w:r>
    </w:p>
    <w:p w14:paraId="04E9811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32.14. priima sprendimą likviduoti Įstaigą ar atšaukti jos likvidavimą;</w:t>
      </w:r>
    </w:p>
    <w:p w14:paraId="04E9811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32.15. skiria ir atleidžia likvidatorių, kai sprendimą likviduoti Įstaigą priima Įstaigos Savininkas;</w:t>
      </w:r>
    </w:p>
    <w:p w14:paraId="04E9811C" w14:textId="77777777" w:rsidR="0037731C" w:rsidRDefault="0037731C" w:rsidP="0037731C">
      <w:pPr>
        <w:shd w:val="clear" w:color="auto" w:fill="FFFFFF"/>
        <w:spacing w:line="360" w:lineRule="auto"/>
        <w:ind w:firstLine="720"/>
        <w:jc w:val="both"/>
        <w:rPr>
          <w:rFonts w:eastAsia="Times New Roman"/>
        </w:rPr>
      </w:pPr>
      <w:r>
        <w:rPr>
          <w:rFonts w:eastAsia="Times New Roman"/>
        </w:rPr>
        <w:t>32.16. nustato Įstaigos vidaus kontrolės tvarką;</w:t>
      </w:r>
    </w:p>
    <w:p w14:paraId="04E9811D" w14:textId="77777777" w:rsidR="0037731C" w:rsidRDefault="0037731C" w:rsidP="0037731C">
      <w:pPr>
        <w:shd w:val="clear" w:color="auto" w:fill="FFFFFF"/>
        <w:spacing w:line="360" w:lineRule="auto"/>
        <w:ind w:firstLine="720"/>
        <w:jc w:val="both"/>
        <w:rPr>
          <w:rFonts w:eastAsia="Times New Roman"/>
        </w:rPr>
      </w:pPr>
      <w:r>
        <w:rPr>
          <w:rFonts w:eastAsia="Times New Roman"/>
        </w:rPr>
        <w:t>32.17. priima sprendimą dėl Įstaigos audito ir renka audito įmonę;</w:t>
      </w:r>
    </w:p>
    <w:p w14:paraId="04E9811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32.18. tvirtina Įstaigos veiklos planus, veiklos ataskaitas ir veiklos strategiją. Veiklos ataskaitoje vertinamas Įstaigos veiklos ekonominis, socialinis ir pagal Įstaigos veiklos tikslus kitoks poveikis;</w:t>
      </w:r>
    </w:p>
    <w:p w14:paraId="04E9811F"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32.19. nustato Įstaigos veiklos vertinimo kriterijus;</w:t>
      </w:r>
    </w:p>
    <w:p w14:paraId="04E98121" w14:textId="4711D635" w:rsidR="0037731C" w:rsidRDefault="0037731C" w:rsidP="0037731C">
      <w:pPr>
        <w:shd w:val="clear" w:color="auto" w:fill="FFFFFF"/>
        <w:spacing w:line="360" w:lineRule="auto"/>
        <w:ind w:firstLine="720"/>
        <w:jc w:val="both"/>
        <w:rPr>
          <w:rFonts w:eastAsia="Times New Roman"/>
          <w:color w:val="000000"/>
        </w:rPr>
      </w:pPr>
      <w:r w:rsidRPr="00A41CAD">
        <w:rPr>
          <w:rFonts w:eastAsia="Times New Roman"/>
          <w:color w:val="000000"/>
        </w:rPr>
        <w:t>32.20. tvirtina Įstaigos vald</w:t>
      </w:r>
      <w:r w:rsidR="00170A29" w:rsidRPr="00A41CAD">
        <w:rPr>
          <w:rFonts w:eastAsia="Times New Roman"/>
          <w:color w:val="000000"/>
        </w:rPr>
        <w:t>ymo struktūrą</w:t>
      </w:r>
      <w:r w:rsidR="006E5F6E">
        <w:rPr>
          <w:rFonts w:eastAsia="Times New Roman"/>
          <w:color w:val="000000"/>
        </w:rPr>
        <w:t xml:space="preserve"> </w:t>
      </w:r>
      <w:r w:rsidRPr="00A41CAD">
        <w:rPr>
          <w:rFonts w:eastAsia="Times New Roman"/>
          <w:color w:val="000000"/>
        </w:rPr>
        <w:t>ir nustato maksimalų leistiną pareigybių skaičių;</w:t>
      </w:r>
    </w:p>
    <w:p w14:paraId="04E9812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32.21. priima sprendimus dėl naujų dalininkų priėmimo;</w:t>
      </w:r>
    </w:p>
    <w:p w14:paraId="04E9812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32.22. priima sprendimą steigti Įstaigos filialus ar atstovybes, tvirtina jų nuostatus, priima sprendimą dėl jų veiklos nutraukimo;</w:t>
      </w:r>
    </w:p>
    <w:p w14:paraId="04E9812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32.23. priima sprendimus dėl Įstaigos tapimo kitų juridinių asmenų steigėju ar dalyviu;</w:t>
      </w:r>
    </w:p>
    <w:p w14:paraId="04E9812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32.24. priima sprendimus sudaryti kolegialius organus, jei tokie numatyti Įstaigos įstatuose;</w:t>
      </w:r>
    </w:p>
    <w:p w14:paraId="04E9812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32.25. sprendžia kitus Viešųjų įstaigų įstatyme ir šiuose įstatuose visuotinio dalininkų susirinkimo kompetencijai priskirtus klausimus.</w:t>
      </w:r>
    </w:p>
    <w:p w14:paraId="04E9812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lastRenderedPageBreak/>
        <w:t>32.26. nustato direktoriaus atlyginimo dydį.</w:t>
      </w:r>
    </w:p>
    <w:p w14:paraId="04E98128" w14:textId="77777777" w:rsidR="0037731C" w:rsidRDefault="0037731C" w:rsidP="0037731C">
      <w:pPr>
        <w:shd w:val="clear" w:color="auto" w:fill="FFFFFF"/>
        <w:spacing w:line="360" w:lineRule="auto"/>
        <w:ind w:firstLine="720"/>
        <w:jc w:val="both"/>
        <w:rPr>
          <w:rFonts w:eastAsia="Times New Roman"/>
        </w:rPr>
      </w:pPr>
      <w:r>
        <w:rPr>
          <w:rFonts w:eastAsia="Times New Roman"/>
        </w:rPr>
        <w:t>33. Visuotinis dalininkų susirinkimas šaukiamas ne rečiau kaip kartą per metus. Už visuotinio dalininkų susirinkimo sušaukimą atsako Įstaigos vadovas – direktorius.</w:t>
      </w:r>
    </w:p>
    <w:p w14:paraId="04E98129"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rPr>
      </w:pPr>
      <w:r>
        <w:rPr>
          <w:rFonts w:eastAsia="Times New Roman"/>
        </w:rPr>
        <w:t>34. Visuotiniame dalininkų susirinkime kiekvienas dalininkas turi vieną balsą.</w:t>
      </w:r>
    </w:p>
    <w:p w14:paraId="04E9812A" w14:textId="77777777" w:rsidR="0037731C" w:rsidRDefault="0037731C" w:rsidP="0037731C">
      <w:pPr>
        <w:spacing w:line="360" w:lineRule="auto"/>
      </w:pPr>
    </w:p>
    <w:p w14:paraId="04E9812B"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t>VII. ADMINISTRACIJA</w:t>
      </w:r>
    </w:p>
    <w:p w14:paraId="04E9812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35. Vienasmenis Įstaigos valdymo organas yra direktorius, kuris vadovauja Įstaigos administracijai. Administraciją sudaro direktorius, direktoriaus pavaduotojai, vyr. buhalteris, Įstaigos filialų ir padalinių vadovai, jų pavaduotojai ir kiti Įstaigos vidaus dokumentuose nurodyti Įstaigos darbuotojai. Įstaigos administracija vykdo Įstaigos Savininko sprendimus, stebėtojų tarybos nutarimus ir atlieka kitas įstatymuose, šiuose įstatuose ir kituose Įstaigos vidaus dokumentuose nustatytas funkcijas.</w:t>
      </w:r>
    </w:p>
    <w:p w14:paraId="04E9812D" w14:textId="0A72E02D" w:rsidR="0037731C" w:rsidRDefault="0037731C" w:rsidP="0037731C">
      <w:pPr>
        <w:shd w:val="clear" w:color="auto" w:fill="FFFFFF"/>
        <w:spacing w:line="360" w:lineRule="auto"/>
        <w:ind w:firstLine="720"/>
        <w:jc w:val="both"/>
        <w:rPr>
          <w:rFonts w:eastAsia="Times New Roman"/>
        </w:rPr>
      </w:pPr>
      <w:r>
        <w:rPr>
          <w:rFonts w:eastAsia="Times New Roman"/>
          <w:color w:val="000000"/>
        </w:rPr>
        <w:t xml:space="preserve">36. </w:t>
      </w:r>
      <w:r>
        <w:rPr>
          <w:rFonts w:eastAsia="Times New Roman"/>
        </w:rPr>
        <w:t>Įstaigos direktorių viešo konkurso tvarka skiria ir atleidžia iš pareigų, tvirtina pareigybės apraš</w:t>
      </w:r>
      <w:r w:rsidR="00A03F05">
        <w:rPr>
          <w:rFonts w:eastAsia="Times New Roman"/>
        </w:rPr>
        <w:t>ymą</w:t>
      </w:r>
      <w:r>
        <w:rPr>
          <w:rFonts w:eastAsia="Times New Roman"/>
        </w:rPr>
        <w:t xml:space="preserve">, sudaro su juo darbo sutartį ir ją nutraukia, skatina ir skiria nuobaudas įstatymų nustatyta tvarka </w:t>
      </w:r>
      <w:r>
        <w:rPr>
          <w:rFonts w:eastAsia="Times New Roman"/>
          <w:lang w:eastAsia="ar-SA"/>
        </w:rPr>
        <w:t>Lazdijų rajono savivaldybės meras</w:t>
      </w:r>
      <w:r>
        <w:rPr>
          <w:rFonts w:eastAsia="Times New Roman"/>
        </w:rPr>
        <w:t xml:space="preserve">. Kandidatas, pretenduojantis į direktoriaus pareigas, turi atitikti Sveikatos apsaugos ministerijos nustatytus kvalifikacinius reikalavimus. Įstaigos direktorius savo veikloje vadovaujasi įstatymais, kitais teisės aktais, šiais įstatais, Įstaigos Savininko ir </w:t>
      </w:r>
      <w:r>
        <w:rPr>
          <w:rFonts w:eastAsia="Times New Roman"/>
          <w:lang w:eastAsia="ar-SA"/>
        </w:rPr>
        <w:t>Lazdijų rajono savivaldybės mero</w:t>
      </w:r>
      <w:r>
        <w:rPr>
          <w:rFonts w:eastAsia="Times New Roman"/>
        </w:rPr>
        <w:t xml:space="preserve"> sprendimais bei direktoriaus pareigybės aprašymu.</w:t>
      </w:r>
    </w:p>
    <w:p w14:paraId="04E9812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37. Direktoriaus ir direktoriaus pavaduotojo pareigų negali eiti tas pats asmuo bei asmenys, susiję giminystės ar svainystės ryšiais.</w:t>
      </w:r>
    </w:p>
    <w:p w14:paraId="4528CA83" w14:textId="2903B4AD" w:rsidR="00C602E1" w:rsidRPr="00114C93" w:rsidRDefault="00D36D93" w:rsidP="0030255D">
      <w:pPr>
        <w:spacing w:line="360" w:lineRule="auto"/>
        <w:ind w:firstLine="709"/>
        <w:jc w:val="both"/>
        <w:rPr>
          <w:rFonts w:eastAsia="Times New Roman"/>
          <w:kern w:val="0"/>
        </w:rPr>
      </w:pPr>
      <w:r w:rsidRPr="00435AD9">
        <w:rPr>
          <w:rFonts w:eastAsia="Times New Roman"/>
        </w:rPr>
        <w:t>38</w:t>
      </w:r>
      <w:r w:rsidR="00C602E1" w:rsidRPr="00435AD9">
        <w:rPr>
          <w:rFonts w:eastAsia="Times New Roman"/>
        </w:rPr>
        <w:t xml:space="preserve">. Su </w:t>
      </w:r>
      <w:r w:rsidR="001B05BF" w:rsidRPr="00435AD9">
        <w:rPr>
          <w:rFonts w:eastAsia="Times New Roman"/>
        </w:rPr>
        <w:t>direktoriumi</w:t>
      </w:r>
      <w:r w:rsidR="00C602E1" w:rsidRPr="00435AD9">
        <w:rPr>
          <w:rFonts w:eastAsia="Times New Roman"/>
          <w:color w:val="000000"/>
        </w:rPr>
        <w:t xml:space="preserve">, </w:t>
      </w:r>
      <w:r w:rsidR="00C602E1" w:rsidRPr="00435AD9">
        <w:rPr>
          <w:rFonts w:eastAsia="Times New Roman"/>
        </w:rPr>
        <w:t xml:space="preserve">be Darbo kodekse nustatytų darbo sutarties pasibaigimo pagrindų, </w:t>
      </w:r>
      <w:r w:rsidR="00C602E1" w:rsidRPr="00435AD9">
        <w:rPr>
          <w:rFonts w:eastAsia="Times New Roman"/>
          <w:color w:val="000000"/>
        </w:rPr>
        <w:t xml:space="preserve">darbo sutartis </w:t>
      </w:r>
      <w:r w:rsidR="00435AD9" w:rsidRPr="00435AD9">
        <w:rPr>
          <w:rFonts w:eastAsia="Times New Roman"/>
          <w:color w:val="000000"/>
        </w:rPr>
        <w:t xml:space="preserve">gali būti </w:t>
      </w:r>
      <w:r w:rsidR="00C602E1" w:rsidRPr="00435AD9">
        <w:rPr>
          <w:rFonts w:eastAsia="Times New Roman"/>
          <w:color w:val="000000"/>
        </w:rPr>
        <w:t xml:space="preserve">nutraukiama </w:t>
      </w:r>
      <w:r w:rsidR="00C602E1" w:rsidRPr="00435AD9">
        <w:rPr>
          <w:rFonts w:eastAsia="Times New Roman"/>
        </w:rPr>
        <w:t xml:space="preserve">priėmus sprendimą atšaukti </w:t>
      </w:r>
      <w:r w:rsidR="001B05BF" w:rsidRPr="00435AD9">
        <w:rPr>
          <w:rFonts w:eastAsia="Times New Roman"/>
        </w:rPr>
        <w:t>direktorių</w:t>
      </w:r>
      <w:r w:rsidR="00C602E1" w:rsidRPr="00435AD9">
        <w:rPr>
          <w:rFonts w:eastAsia="Times New Roman"/>
        </w:rPr>
        <w:t xml:space="preserve">, </w:t>
      </w:r>
      <w:r w:rsidR="001B05BF" w:rsidRPr="00435AD9">
        <w:rPr>
          <w:rFonts w:eastAsia="Times New Roman"/>
          <w:color w:val="000000"/>
        </w:rPr>
        <w:t>direktoriui</w:t>
      </w:r>
      <w:r w:rsidR="00C602E1" w:rsidRPr="00435AD9">
        <w:rPr>
          <w:rFonts w:eastAsia="Times New Roman"/>
          <w:color w:val="000000"/>
        </w:rPr>
        <w:t xml:space="preserve"> praradus pasitikėjimą, esant nustatytoms priežastims ir nustatyta tvarka</w:t>
      </w:r>
      <w:r w:rsidR="00C602E1" w:rsidRPr="00435AD9">
        <w:rPr>
          <w:rFonts w:eastAsia="Times New Roman"/>
        </w:rPr>
        <w:t>:</w:t>
      </w:r>
    </w:p>
    <w:p w14:paraId="48EDEFB6" w14:textId="1C756412" w:rsidR="00C602E1" w:rsidRPr="00114C93" w:rsidRDefault="00D36D93" w:rsidP="0030255D">
      <w:pPr>
        <w:spacing w:line="360" w:lineRule="auto"/>
        <w:ind w:firstLine="709"/>
        <w:jc w:val="both"/>
        <w:rPr>
          <w:rFonts w:eastAsia="Times New Roman"/>
        </w:rPr>
      </w:pPr>
      <w:bookmarkStart w:id="6" w:name="part_fe5ffbe5b5d0414b88f3d65f92f05448"/>
      <w:bookmarkEnd w:id="6"/>
      <w:r w:rsidRPr="00435AD9">
        <w:rPr>
          <w:rFonts w:eastAsia="Times New Roman"/>
        </w:rPr>
        <w:t>3</w:t>
      </w:r>
      <w:r w:rsidR="00C602E1" w:rsidRPr="00435AD9">
        <w:rPr>
          <w:rFonts w:eastAsia="Times New Roman"/>
        </w:rPr>
        <w:t xml:space="preserve">8.1. </w:t>
      </w:r>
      <w:r w:rsidR="001B05BF" w:rsidRPr="00435AD9">
        <w:rPr>
          <w:rFonts w:eastAsia="Times New Roman"/>
        </w:rPr>
        <w:t>direktoriaus</w:t>
      </w:r>
      <w:r w:rsidR="00C602E1" w:rsidRPr="00435AD9">
        <w:rPr>
          <w:rFonts w:eastAsia="Times New Roman"/>
        </w:rPr>
        <w:t xml:space="preserve"> atšaukimo priežasčių sąrašas:</w:t>
      </w:r>
    </w:p>
    <w:p w14:paraId="2B408B90" w14:textId="275D3B96" w:rsidR="00C602E1" w:rsidRPr="00114C93" w:rsidRDefault="00D36D93" w:rsidP="0030255D">
      <w:pPr>
        <w:spacing w:line="360" w:lineRule="auto"/>
        <w:ind w:firstLine="709"/>
        <w:jc w:val="both"/>
        <w:rPr>
          <w:rFonts w:eastAsia="Times New Roman"/>
        </w:rPr>
      </w:pPr>
      <w:bookmarkStart w:id="7" w:name="part_852636d6b0d145e3bc6a0f7cced2d1ee"/>
      <w:bookmarkStart w:id="8" w:name="part_880a533be7b544e09870ef04b826a816"/>
      <w:bookmarkEnd w:id="7"/>
      <w:bookmarkEnd w:id="8"/>
      <w:r w:rsidRPr="00435AD9">
        <w:rPr>
          <w:rFonts w:eastAsia="Times New Roman"/>
        </w:rPr>
        <w:t>3</w:t>
      </w:r>
      <w:r w:rsidR="00C602E1" w:rsidRPr="00435AD9">
        <w:rPr>
          <w:rFonts w:eastAsia="Times New Roman"/>
        </w:rPr>
        <w:t>8.1.</w:t>
      </w:r>
      <w:r w:rsidR="0030255D">
        <w:rPr>
          <w:rFonts w:eastAsia="Times New Roman"/>
        </w:rPr>
        <w:t>1</w:t>
      </w:r>
      <w:r w:rsidR="00C602E1" w:rsidRPr="00435AD9">
        <w:rPr>
          <w:rFonts w:eastAsia="Times New Roman"/>
        </w:rPr>
        <w:t>. asmuo pripažintas kaltu dėl sunkaus ar labai sunkaus nusikaltimo padarymo ir turi neišnykusį ar nepanaikintą teistumą;</w:t>
      </w:r>
    </w:p>
    <w:p w14:paraId="64AD7D68" w14:textId="2E57D51B" w:rsidR="00C602E1" w:rsidRPr="00114C93" w:rsidRDefault="00AE24D2" w:rsidP="0030255D">
      <w:pPr>
        <w:spacing w:line="360" w:lineRule="auto"/>
        <w:ind w:firstLine="709"/>
        <w:jc w:val="both"/>
        <w:rPr>
          <w:rFonts w:eastAsia="Times New Roman"/>
        </w:rPr>
      </w:pPr>
      <w:bookmarkStart w:id="9" w:name="part_c0682cc5ecb740fc8313b5db0898a5b0"/>
      <w:bookmarkStart w:id="10" w:name="part_8643086567384860be8f24cd09e90f92"/>
      <w:bookmarkEnd w:id="9"/>
      <w:bookmarkEnd w:id="10"/>
      <w:r w:rsidRPr="00435AD9">
        <w:rPr>
          <w:rFonts w:eastAsia="Times New Roman"/>
        </w:rPr>
        <w:t>3</w:t>
      </w:r>
      <w:r w:rsidR="00C602E1" w:rsidRPr="00435AD9">
        <w:rPr>
          <w:rFonts w:eastAsia="Times New Roman"/>
        </w:rPr>
        <w:t>8.1.</w:t>
      </w:r>
      <w:r w:rsidR="0030255D">
        <w:rPr>
          <w:rFonts w:eastAsia="Times New Roman"/>
        </w:rPr>
        <w:t>2</w:t>
      </w:r>
      <w:r w:rsidR="00C602E1" w:rsidRPr="00435AD9">
        <w:rPr>
          <w:rFonts w:eastAsia="Times New Roman"/>
        </w:rPr>
        <w:t>. asmuo pripažintas kaltu dėl nusikaltimo viešiesiems interesams ar korupcinio pobūdžio nusikaltimo padarymo ir turi neišnykusį ar nepanaikintą teistumą;</w:t>
      </w:r>
    </w:p>
    <w:p w14:paraId="1F173B53" w14:textId="25DC3EDF" w:rsidR="00C602E1" w:rsidRPr="00435AD9" w:rsidRDefault="00AE24D2" w:rsidP="0030255D">
      <w:pPr>
        <w:spacing w:line="360" w:lineRule="auto"/>
        <w:ind w:firstLine="709"/>
        <w:jc w:val="both"/>
        <w:rPr>
          <w:rFonts w:eastAsia="Times New Roman"/>
          <w:lang w:val="en-US"/>
        </w:rPr>
      </w:pPr>
      <w:bookmarkStart w:id="11" w:name="part_6252da96e4dc42ef96ae2e5f7ccdbe7d"/>
      <w:bookmarkStart w:id="12" w:name="part_ac1552369ca5467b86692f059f1e2f44"/>
      <w:bookmarkStart w:id="13" w:name="part_9a18f4c954394108851a9d5dd1187655"/>
      <w:bookmarkEnd w:id="11"/>
      <w:bookmarkEnd w:id="12"/>
      <w:bookmarkEnd w:id="13"/>
      <w:r w:rsidRPr="00435AD9">
        <w:rPr>
          <w:rFonts w:eastAsia="Times New Roman"/>
        </w:rPr>
        <w:t>3</w:t>
      </w:r>
      <w:r w:rsidR="0030255D">
        <w:rPr>
          <w:rFonts w:eastAsia="Times New Roman"/>
        </w:rPr>
        <w:t>8.1.3</w:t>
      </w:r>
      <w:r w:rsidR="00C602E1" w:rsidRPr="00435AD9">
        <w:rPr>
          <w:rFonts w:eastAsia="Times New Roman"/>
        </w:rPr>
        <w:t xml:space="preserve">. asmeniui atimta teisė eiti </w:t>
      </w:r>
      <w:r w:rsidR="00BA0D0C" w:rsidRPr="00435AD9">
        <w:rPr>
          <w:rFonts w:eastAsia="Times New Roman"/>
        </w:rPr>
        <w:t>įstaigos vadovo</w:t>
      </w:r>
      <w:r w:rsidR="00C602E1" w:rsidRPr="00435AD9">
        <w:rPr>
          <w:rFonts w:eastAsia="Times New Roman"/>
        </w:rPr>
        <w:t xml:space="preserve"> pareigas;</w:t>
      </w:r>
    </w:p>
    <w:p w14:paraId="46BD3433" w14:textId="78DCE2FC" w:rsidR="00C602E1" w:rsidRPr="00435AD9" w:rsidRDefault="00AE24D2" w:rsidP="0030255D">
      <w:pPr>
        <w:spacing w:line="360" w:lineRule="auto"/>
        <w:ind w:firstLine="709"/>
        <w:jc w:val="both"/>
        <w:rPr>
          <w:rFonts w:eastAsia="Times New Roman"/>
          <w:lang w:val="en-US"/>
        </w:rPr>
      </w:pPr>
      <w:bookmarkStart w:id="14" w:name="part_992be85b23c64588b3b28471132bef6a"/>
      <w:bookmarkStart w:id="15" w:name="part_313c2d337a5843af8f2bba23512faeb8"/>
      <w:bookmarkEnd w:id="14"/>
      <w:bookmarkEnd w:id="15"/>
      <w:r w:rsidRPr="00435AD9">
        <w:rPr>
          <w:rFonts w:eastAsia="Times New Roman"/>
        </w:rPr>
        <w:t>3</w:t>
      </w:r>
      <w:r w:rsidR="0030255D">
        <w:rPr>
          <w:rFonts w:eastAsia="Times New Roman"/>
        </w:rPr>
        <w:t>8.1.4</w:t>
      </w:r>
      <w:r w:rsidR="00C602E1" w:rsidRPr="00435AD9">
        <w:rPr>
          <w:rFonts w:eastAsia="Times New Roman"/>
        </w:rPr>
        <w:t>. asmens padarytas korupcinio pobūdžio teisės pažeidimas, t. y. darbo drausmės ar tarnybinis nusižengimas, piktnaudžiaujant tarnybine padėtimi, viršijant įgaliojimus, neatliekant pareigų, pažeidžiant viešuosius interesus</w:t>
      </w:r>
      <w:r w:rsidR="00083AE0">
        <w:rPr>
          <w:rFonts w:eastAsia="Times New Roman"/>
        </w:rPr>
        <w:t>,</w:t>
      </w:r>
      <w:r w:rsidR="00C602E1" w:rsidRPr="00435AD9">
        <w:rPr>
          <w:rFonts w:eastAsia="Times New Roman"/>
        </w:rPr>
        <w:t xml:space="preserve"> ir nuo sprendimo dėl darbo drausmės ar tarnybinio nusižengimo padarymo nepraėję 3 metai;</w:t>
      </w:r>
    </w:p>
    <w:p w14:paraId="63885A7F" w14:textId="234E2BE4" w:rsidR="00C602E1" w:rsidRPr="00435AD9" w:rsidRDefault="00AE24D2" w:rsidP="0030255D">
      <w:pPr>
        <w:spacing w:line="360" w:lineRule="auto"/>
        <w:ind w:firstLine="709"/>
        <w:jc w:val="both"/>
        <w:rPr>
          <w:rFonts w:eastAsia="Times New Roman"/>
          <w:lang w:val="en-US"/>
        </w:rPr>
      </w:pPr>
      <w:bookmarkStart w:id="16" w:name="part_323b990249a0421fa1ad28f9e052887a"/>
      <w:bookmarkEnd w:id="16"/>
      <w:r w:rsidRPr="00435AD9">
        <w:rPr>
          <w:rFonts w:eastAsia="Times New Roman"/>
        </w:rPr>
        <w:t>3</w:t>
      </w:r>
      <w:r w:rsidR="0030255D">
        <w:rPr>
          <w:rFonts w:eastAsia="Times New Roman"/>
        </w:rPr>
        <w:t>8.1.5</w:t>
      </w:r>
      <w:r w:rsidR="00C602E1" w:rsidRPr="00435AD9">
        <w:rPr>
          <w:rFonts w:eastAsia="Times New Roman"/>
        </w:rPr>
        <w:t xml:space="preserve">. asmuo yra pripažintas šiurkščiai pažeidęs Lietuvos Respublikos viešųjų ir privačių interesų derinimo valstybės tarnyboje įstatymo reikalavimus ir nuo pažeidimo padarymo nepraėjo 3 </w:t>
      </w:r>
      <w:r w:rsidR="00C602E1" w:rsidRPr="00435AD9">
        <w:rPr>
          <w:rFonts w:eastAsia="Times New Roman"/>
        </w:rPr>
        <w:lastRenderedPageBreak/>
        <w:t>metai;</w:t>
      </w:r>
    </w:p>
    <w:p w14:paraId="0104AF67" w14:textId="7D8426F7" w:rsidR="00C602E1" w:rsidRPr="00435AD9" w:rsidRDefault="00AE24D2" w:rsidP="0030255D">
      <w:pPr>
        <w:spacing w:line="360" w:lineRule="auto"/>
        <w:ind w:firstLine="709"/>
        <w:jc w:val="both"/>
        <w:rPr>
          <w:rFonts w:eastAsia="Times New Roman"/>
          <w:lang w:val="en-US"/>
        </w:rPr>
      </w:pPr>
      <w:bookmarkStart w:id="17" w:name="part_c9ea784ff9c945aab0043b3320125307"/>
      <w:bookmarkEnd w:id="17"/>
      <w:r w:rsidRPr="00435AD9">
        <w:rPr>
          <w:rFonts w:eastAsia="Times New Roman"/>
        </w:rPr>
        <w:t>3</w:t>
      </w:r>
      <w:r w:rsidR="0030255D">
        <w:rPr>
          <w:rFonts w:eastAsia="Times New Roman"/>
        </w:rPr>
        <w:t>8.1.6</w:t>
      </w:r>
      <w:r w:rsidR="00C602E1" w:rsidRPr="00435AD9">
        <w:rPr>
          <w:rFonts w:eastAsia="Times New Roman"/>
        </w:rPr>
        <w:t>. asmuo įtariamas padaręs baudžiamąjį nusižengimą ar nusikaltimą, tačiau nesurinkus pakankamai duomenų ikiteisminis tyrimas nutrauktas, o asmuo patrauktas administracinėn atsakomybėn ir nuo administracinės atsakomybės taikymo nepraėjo 1 metai ar administracinė atsakomybė nebuvo taikyta, taip pat praėję naikinamieji drausminės atsakomybės taikymo terminai;</w:t>
      </w:r>
    </w:p>
    <w:p w14:paraId="2BC9C029" w14:textId="3C263444" w:rsidR="00C602E1" w:rsidRDefault="00AE24D2" w:rsidP="0030255D">
      <w:pPr>
        <w:spacing w:line="360" w:lineRule="auto"/>
        <w:ind w:firstLine="709"/>
        <w:jc w:val="both"/>
        <w:rPr>
          <w:rFonts w:eastAsia="Times New Roman"/>
        </w:rPr>
      </w:pPr>
      <w:bookmarkStart w:id="18" w:name="part_b07a88382cad43dcaaf854944b6e9818"/>
      <w:bookmarkEnd w:id="18"/>
      <w:r w:rsidRPr="00435AD9">
        <w:rPr>
          <w:rFonts w:eastAsia="Times New Roman"/>
        </w:rPr>
        <w:t>3</w:t>
      </w:r>
      <w:r w:rsidR="0030255D">
        <w:rPr>
          <w:rFonts w:eastAsia="Times New Roman"/>
        </w:rPr>
        <w:t>8.1.7</w:t>
      </w:r>
      <w:r w:rsidR="00C602E1" w:rsidRPr="00435AD9">
        <w:rPr>
          <w:rFonts w:eastAsia="Times New Roman"/>
        </w:rPr>
        <w:t xml:space="preserve">. paaiškėja, kad dalyvaudamas viešame konkurse eiti </w:t>
      </w:r>
      <w:r w:rsidR="00BA0D0C" w:rsidRPr="00435AD9">
        <w:rPr>
          <w:rFonts w:eastAsia="Times New Roman"/>
        </w:rPr>
        <w:t>direktoriaus</w:t>
      </w:r>
      <w:r w:rsidR="00C602E1" w:rsidRPr="00435AD9">
        <w:rPr>
          <w:rFonts w:eastAsia="Times New Roman"/>
        </w:rPr>
        <w:t xml:space="preserve"> pareigas pateikė suklastotus dokumentus arba nuslėpė ar pateikė tikrovės neatitinkančius duomenis, dėl kurių negalėjo būti priimtas į </w:t>
      </w:r>
      <w:r w:rsidR="00A60486" w:rsidRPr="00435AD9">
        <w:rPr>
          <w:rFonts w:eastAsia="Times New Roman"/>
        </w:rPr>
        <w:t>direktoriaus</w:t>
      </w:r>
      <w:r w:rsidR="00C602E1" w:rsidRPr="00435AD9">
        <w:rPr>
          <w:rFonts w:eastAsia="Times New Roman"/>
        </w:rPr>
        <w:t xml:space="preserve"> pareigas;</w:t>
      </w:r>
    </w:p>
    <w:p w14:paraId="20AFFB95" w14:textId="663C483D" w:rsidR="0030255D" w:rsidRDefault="0030255D" w:rsidP="0030255D">
      <w:pPr>
        <w:spacing w:line="360" w:lineRule="auto"/>
        <w:ind w:firstLine="709"/>
        <w:jc w:val="both"/>
        <w:rPr>
          <w:rFonts w:eastAsia="Times New Roman"/>
        </w:rPr>
      </w:pPr>
      <w:r>
        <w:rPr>
          <w:rFonts w:eastAsia="Times New Roman"/>
        </w:rPr>
        <w:t>38.1.8. sistemingas (pakartotinis) darbo pareigų neatlikimas (kai prieš tai direktorius nors kartą per paskutinius dvylika mėnesių darbo pareigų tinkamai neatliko)</w:t>
      </w:r>
      <w:r w:rsidR="00F34512">
        <w:rPr>
          <w:rFonts w:eastAsia="Times New Roman"/>
        </w:rPr>
        <w:t>;</w:t>
      </w:r>
    </w:p>
    <w:p w14:paraId="31AC2939" w14:textId="7EFC0F1A" w:rsidR="00F34512" w:rsidRDefault="00F34512" w:rsidP="0030255D">
      <w:pPr>
        <w:spacing w:line="360" w:lineRule="auto"/>
        <w:ind w:firstLine="709"/>
        <w:jc w:val="both"/>
        <w:rPr>
          <w:rFonts w:eastAsia="Times New Roman"/>
        </w:rPr>
      </w:pPr>
      <w:r>
        <w:rPr>
          <w:rFonts w:eastAsia="Times New Roman"/>
        </w:rPr>
        <w:t>38.1.9. neleistinas (neetiškas) elgesys su pacientais ar lankytojais ar kiti veiksmai, tiesiogiai pažeidžiantys žmonių konstitucines teises;</w:t>
      </w:r>
    </w:p>
    <w:p w14:paraId="26DC5C05" w14:textId="71957F08" w:rsidR="00F34512" w:rsidRDefault="00F34512" w:rsidP="0030255D">
      <w:pPr>
        <w:spacing w:line="360" w:lineRule="auto"/>
        <w:ind w:firstLine="709"/>
        <w:jc w:val="both"/>
        <w:rPr>
          <w:rFonts w:eastAsia="Times New Roman"/>
        </w:rPr>
      </w:pPr>
      <w:r>
        <w:rPr>
          <w:rFonts w:eastAsia="Times New Roman"/>
        </w:rPr>
        <w:t>38.1.10. pasinaudojimas tarnybine padėtimi siekiant gauti neteisėtų pajamų sau ar kitiems asmenims;</w:t>
      </w:r>
    </w:p>
    <w:p w14:paraId="3012B908" w14:textId="09B7BE26" w:rsidR="00F34512" w:rsidRPr="00435AD9" w:rsidRDefault="00F34512" w:rsidP="0030255D">
      <w:pPr>
        <w:spacing w:line="360" w:lineRule="auto"/>
        <w:ind w:firstLine="709"/>
        <w:jc w:val="both"/>
        <w:rPr>
          <w:rFonts w:eastAsia="Times New Roman"/>
          <w:lang w:val="en-US"/>
        </w:rPr>
      </w:pPr>
      <w:r>
        <w:rPr>
          <w:rFonts w:eastAsia="Times New Roman"/>
        </w:rPr>
        <w:t>38.1.11. neteisėtas atsisakymas teikti informaciją ar žinomai neteisingos informacijos teikimas;</w:t>
      </w:r>
    </w:p>
    <w:p w14:paraId="75DDB225" w14:textId="37AD1543" w:rsidR="00C602E1" w:rsidRPr="00435AD9" w:rsidRDefault="00AE24D2" w:rsidP="0030255D">
      <w:pPr>
        <w:spacing w:line="360" w:lineRule="auto"/>
        <w:ind w:firstLine="709"/>
        <w:jc w:val="both"/>
        <w:rPr>
          <w:rFonts w:eastAsia="Times New Roman"/>
          <w:lang w:val="en-US"/>
        </w:rPr>
      </w:pPr>
      <w:bookmarkStart w:id="19" w:name="part_448b46cd43854581856e527a1988c3d9"/>
      <w:bookmarkEnd w:id="19"/>
      <w:r w:rsidRPr="00435AD9">
        <w:rPr>
          <w:rFonts w:eastAsia="Times New Roman"/>
        </w:rPr>
        <w:t>3</w:t>
      </w:r>
      <w:r w:rsidR="00F34512">
        <w:rPr>
          <w:rFonts w:eastAsia="Times New Roman"/>
        </w:rPr>
        <w:t>8.1.12</w:t>
      </w:r>
      <w:r w:rsidR="00C602E1" w:rsidRPr="00435AD9">
        <w:rPr>
          <w:rFonts w:eastAsia="Times New Roman"/>
        </w:rPr>
        <w:t>. asmens savybės, ryšiai ar kitos su juo ar jo aplinka susijusios aplinkybės ar faktai jį į pareigas priimančiam asmeniui sudaro pagrindą padaryti išvadą, kad asmuo akivaizdžiai žemina sveikatos sistemos autoritetą, griauna pasitikėjimą sveikatos sistema, asmens sveikatos priežiūros įstaiga arba jas kompromituoja;</w:t>
      </w:r>
    </w:p>
    <w:p w14:paraId="55082532" w14:textId="63DD6F4D" w:rsidR="00C602E1" w:rsidRPr="00435AD9" w:rsidRDefault="00AE24D2" w:rsidP="0030255D">
      <w:pPr>
        <w:spacing w:line="360" w:lineRule="auto"/>
        <w:ind w:firstLine="709"/>
        <w:jc w:val="both"/>
        <w:rPr>
          <w:rFonts w:eastAsia="Times New Roman"/>
          <w:lang w:val="en-US"/>
        </w:rPr>
      </w:pPr>
      <w:bookmarkStart w:id="20" w:name="part_55fb05242f8f4bc18c137ac73247e7ee"/>
      <w:bookmarkEnd w:id="20"/>
      <w:r w:rsidRPr="00435AD9">
        <w:rPr>
          <w:rFonts w:eastAsia="Times New Roman"/>
        </w:rPr>
        <w:t>3</w:t>
      </w:r>
      <w:r w:rsidR="00C602E1" w:rsidRPr="00435AD9">
        <w:rPr>
          <w:rFonts w:eastAsia="Times New Roman"/>
        </w:rPr>
        <w:t xml:space="preserve">8.2. </w:t>
      </w:r>
      <w:r w:rsidR="001B05BF" w:rsidRPr="00435AD9">
        <w:rPr>
          <w:rFonts w:eastAsia="Times New Roman"/>
        </w:rPr>
        <w:t>direktoriaus</w:t>
      </w:r>
      <w:r w:rsidR="00C602E1" w:rsidRPr="00435AD9">
        <w:rPr>
          <w:rFonts w:eastAsia="Times New Roman"/>
        </w:rPr>
        <w:t xml:space="preserve"> atšaukimo tvarka:</w:t>
      </w:r>
    </w:p>
    <w:p w14:paraId="3487D90A" w14:textId="1AD4E8AA" w:rsidR="00C602E1" w:rsidRPr="00114C93" w:rsidRDefault="00AE24D2" w:rsidP="0030255D">
      <w:pPr>
        <w:spacing w:line="360" w:lineRule="auto"/>
        <w:ind w:firstLine="709"/>
        <w:jc w:val="both"/>
        <w:rPr>
          <w:rFonts w:eastAsia="Times New Roman"/>
        </w:rPr>
      </w:pPr>
      <w:bookmarkStart w:id="21" w:name="part_177ac811c60d47d2a6dbe5c0d5c6c082"/>
      <w:bookmarkEnd w:id="21"/>
      <w:r w:rsidRPr="00435AD9">
        <w:rPr>
          <w:rFonts w:eastAsia="Times New Roman"/>
        </w:rPr>
        <w:t>3</w:t>
      </w:r>
      <w:r w:rsidR="00C602E1" w:rsidRPr="00435AD9">
        <w:rPr>
          <w:rFonts w:eastAsia="Times New Roman"/>
        </w:rPr>
        <w:t xml:space="preserve">8.2.1. </w:t>
      </w:r>
      <w:r w:rsidR="001B05BF" w:rsidRPr="00435AD9">
        <w:rPr>
          <w:rFonts w:eastAsia="Times New Roman"/>
        </w:rPr>
        <w:t>direktorius</w:t>
      </w:r>
      <w:r w:rsidR="00C602E1" w:rsidRPr="00435AD9">
        <w:rPr>
          <w:rFonts w:eastAsia="Times New Roman"/>
        </w:rPr>
        <w:t xml:space="preserve"> apie galimą jo atšaukimą rašytiniu pranešimu informuojamas ne vėliau kaip likus </w:t>
      </w:r>
      <w:r w:rsidR="0030255D">
        <w:rPr>
          <w:rFonts w:eastAsia="Times New Roman"/>
        </w:rPr>
        <w:t>3</w:t>
      </w:r>
      <w:r w:rsidR="00C602E1" w:rsidRPr="00435AD9">
        <w:rPr>
          <w:rFonts w:eastAsia="Times New Roman"/>
        </w:rPr>
        <w:t xml:space="preserve"> darbo dienoms iki sprendimo priėmimo. Pranešime nurodoma įstatuose nurodyta atšaukimo priežastis (priežastys) bei nurodoma </w:t>
      </w:r>
      <w:r w:rsidR="00BA0D0C" w:rsidRPr="00435AD9">
        <w:rPr>
          <w:rFonts w:eastAsia="Times New Roman"/>
        </w:rPr>
        <w:t>direktoriaus</w:t>
      </w:r>
      <w:r w:rsidR="0030255D">
        <w:rPr>
          <w:rFonts w:eastAsia="Times New Roman"/>
        </w:rPr>
        <w:t xml:space="preserve"> teisė per 2</w:t>
      </w:r>
      <w:r w:rsidR="00C602E1" w:rsidRPr="00435AD9">
        <w:rPr>
          <w:rFonts w:eastAsia="Times New Roman"/>
        </w:rPr>
        <w:t xml:space="preserve"> darbo dienas pateikti savo argumentuotus paaiškinimus;</w:t>
      </w:r>
    </w:p>
    <w:p w14:paraId="5A9E215C" w14:textId="12158D09" w:rsidR="00C602E1" w:rsidRPr="00114C93" w:rsidRDefault="00AE24D2" w:rsidP="0030255D">
      <w:pPr>
        <w:spacing w:line="360" w:lineRule="auto"/>
        <w:ind w:firstLine="709"/>
        <w:jc w:val="both"/>
        <w:rPr>
          <w:rFonts w:eastAsia="Times New Roman"/>
        </w:rPr>
      </w:pPr>
      <w:bookmarkStart w:id="22" w:name="part_239d6641151d4be18990dce436a2fcab"/>
      <w:bookmarkEnd w:id="22"/>
      <w:r w:rsidRPr="00435AD9">
        <w:rPr>
          <w:rFonts w:eastAsia="Times New Roman"/>
        </w:rPr>
        <w:t>3</w:t>
      </w:r>
      <w:r w:rsidR="00F34512">
        <w:rPr>
          <w:rFonts w:eastAsia="Times New Roman"/>
        </w:rPr>
        <w:t>8.2.2. sprendimą</w:t>
      </w:r>
      <w:r w:rsidR="00C602E1" w:rsidRPr="00435AD9">
        <w:rPr>
          <w:rFonts w:eastAsia="Times New Roman"/>
        </w:rPr>
        <w:t xml:space="preserve"> dėl </w:t>
      </w:r>
      <w:r w:rsidR="001B05BF" w:rsidRPr="00435AD9">
        <w:rPr>
          <w:rFonts w:eastAsia="Times New Roman"/>
        </w:rPr>
        <w:t>direktoriaus</w:t>
      </w:r>
      <w:r w:rsidR="00C602E1" w:rsidRPr="00435AD9">
        <w:rPr>
          <w:rFonts w:eastAsia="Times New Roman"/>
        </w:rPr>
        <w:t xml:space="preserve"> a</w:t>
      </w:r>
      <w:r w:rsidR="0030255D">
        <w:rPr>
          <w:rFonts w:eastAsia="Times New Roman"/>
        </w:rPr>
        <w:t>tšaukimo (neatšaukimo) priima</w:t>
      </w:r>
      <w:r w:rsidR="00C602E1" w:rsidRPr="00435AD9">
        <w:rPr>
          <w:rFonts w:eastAsia="Times New Roman"/>
        </w:rPr>
        <w:t xml:space="preserve"> </w:t>
      </w:r>
      <w:r w:rsidR="006E5F6E" w:rsidRPr="00435AD9">
        <w:rPr>
          <w:rFonts w:eastAsia="Times New Roman"/>
        </w:rPr>
        <w:t xml:space="preserve">Lazdijų </w:t>
      </w:r>
      <w:r w:rsidR="0030255D">
        <w:rPr>
          <w:rFonts w:eastAsia="Times New Roman"/>
        </w:rPr>
        <w:t>rajono savivaldybės meras</w:t>
      </w:r>
      <w:r w:rsidR="00C602E1" w:rsidRPr="00435AD9">
        <w:rPr>
          <w:rFonts w:eastAsia="Times New Roman"/>
        </w:rPr>
        <w:t xml:space="preserve"> potvarkiu; </w:t>
      </w:r>
    </w:p>
    <w:p w14:paraId="114304EC" w14:textId="0A8F2100" w:rsidR="00C602E1" w:rsidRPr="00114C93" w:rsidRDefault="00AE24D2" w:rsidP="0030255D">
      <w:pPr>
        <w:spacing w:line="360" w:lineRule="auto"/>
        <w:ind w:firstLine="709"/>
        <w:jc w:val="both"/>
        <w:rPr>
          <w:rFonts w:eastAsia="Times New Roman"/>
        </w:rPr>
      </w:pPr>
      <w:bookmarkStart w:id="23" w:name="part_6df8310fc227422e823a9f5859cdbaf4"/>
      <w:bookmarkEnd w:id="23"/>
      <w:r w:rsidRPr="00435AD9">
        <w:rPr>
          <w:rFonts w:eastAsia="Times New Roman"/>
        </w:rPr>
        <w:t>3</w:t>
      </w:r>
      <w:r w:rsidR="00C602E1" w:rsidRPr="00435AD9">
        <w:rPr>
          <w:rFonts w:eastAsia="Times New Roman"/>
        </w:rPr>
        <w:t xml:space="preserve">8.2.3. priėmus motyvuotą sprendimą atšaukti </w:t>
      </w:r>
      <w:r w:rsidR="001B05BF" w:rsidRPr="00435AD9">
        <w:rPr>
          <w:rFonts w:eastAsia="Times New Roman"/>
        </w:rPr>
        <w:t>direktorių</w:t>
      </w:r>
      <w:r w:rsidR="00C602E1" w:rsidRPr="00435AD9">
        <w:rPr>
          <w:rFonts w:eastAsia="Times New Roman"/>
        </w:rPr>
        <w:t xml:space="preserve"> iš pareigų, su </w:t>
      </w:r>
      <w:r w:rsidR="001B05BF" w:rsidRPr="00435AD9">
        <w:rPr>
          <w:rFonts w:eastAsia="Times New Roman"/>
        </w:rPr>
        <w:t>direktoriumi</w:t>
      </w:r>
      <w:r w:rsidR="00C602E1" w:rsidRPr="00435AD9">
        <w:rPr>
          <w:rFonts w:eastAsia="Times New Roman"/>
        </w:rPr>
        <w:t xml:space="preserve"> sudaryta darbo sutartis nutraukiama</w:t>
      </w:r>
      <w:r w:rsidR="00435AD9">
        <w:rPr>
          <w:rFonts w:eastAsia="Times New Roman"/>
        </w:rPr>
        <w:t>.</w:t>
      </w:r>
    </w:p>
    <w:p w14:paraId="04E9812F" w14:textId="0AD88523"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37731C">
        <w:rPr>
          <w:rFonts w:eastAsia="Times New Roman"/>
          <w:color w:val="000000"/>
        </w:rPr>
        <w:t>. Direktorius:</w:t>
      </w:r>
    </w:p>
    <w:p w14:paraId="04E98130" w14:textId="3671010C"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37731C">
        <w:rPr>
          <w:rFonts w:eastAsia="Times New Roman"/>
          <w:color w:val="000000"/>
        </w:rPr>
        <w:t>.1. organizuoja Įstaigos veiklą ir veikia jos vardu santykiuose su kitais asmenimis;</w:t>
      </w:r>
    </w:p>
    <w:p w14:paraId="04E98131" w14:textId="06D7F4D5" w:rsidR="0037731C" w:rsidRDefault="00E62736" w:rsidP="006A0DDD">
      <w:pPr>
        <w:shd w:val="clear" w:color="auto" w:fill="FFFFFF"/>
        <w:spacing w:line="360" w:lineRule="auto"/>
        <w:ind w:firstLine="567"/>
        <w:jc w:val="both"/>
        <w:rPr>
          <w:rFonts w:eastAsia="Times New Roman"/>
        </w:rPr>
      </w:pPr>
      <w:r>
        <w:rPr>
          <w:rFonts w:eastAsia="Times New Roman"/>
        </w:rPr>
        <w:t>39</w:t>
      </w:r>
      <w:r w:rsidR="0037731C">
        <w:rPr>
          <w:rFonts w:eastAsia="Times New Roman"/>
        </w:rPr>
        <w:t>.2. tvirtina Įstaigos administracijos darbo reglamentą;</w:t>
      </w:r>
    </w:p>
    <w:p w14:paraId="1323C6CD" w14:textId="7669A7A1" w:rsidR="00AC651F" w:rsidRPr="00D23627" w:rsidRDefault="00E62736" w:rsidP="006A0DDD">
      <w:pPr>
        <w:shd w:val="clear" w:color="auto" w:fill="FFFFFF"/>
        <w:spacing w:line="360" w:lineRule="auto"/>
        <w:ind w:firstLine="567"/>
        <w:rPr>
          <w:color w:val="000000"/>
        </w:rPr>
      </w:pPr>
      <w:r>
        <w:rPr>
          <w:color w:val="000000"/>
        </w:rPr>
        <w:t>39</w:t>
      </w:r>
      <w:r w:rsidR="00EE321D" w:rsidRPr="000F464D">
        <w:rPr>
          <w:color w:val="000000"/>
        </w:rPr>
        <w:t xml:space="preserve">.3. </w:t>
      </w:r>
      <w:r w:rsidR="00AC651F">
        <w:rPr>
          <w:rFonts w:eastAsia="Times New Roman"/>
        </w:rPr>
        <w:t>Viešo konkurso tvarka skiria ir atleidžia iš pareigų</w:t>
      </w:r>
      <w:r w:rsidR="00F55BB5">
        <w:rPr>
          <w:rFonts w:eastAsia="Times New Roman"/>
        </w:rPr>
        <w:t xml:space="preserve"> direktoriaus pavaduotojus, tvirtina </w:t>
      </w:r>
      <w:r w:rsidR="00990BD7">
        <w:rPr>
          <w:rFonts w:eastAsia="Times New Roman"/>
        </w:rPr>
        <w:t xml:space="preserve">jų </w:t>
      </w:r>
      <w:r w:rsidR="00F55BB5">
        <w:rPr>
          <w:rFonts w:eastAsia="Times New Roman"/>
        </w:rPr>
        <w:t>pareigybės aprašymus</w:t>
      </w:r>
      <w:r w:rsidR="00990BD7">
        <w:rPr>
          <w:rFonts w:eastAsia="Times New Roman"/>
        </w:rPr>
        <w:t>, nustato</w:t>
      </w:r>
      <w:r w:rsidR="00F55BB5">
        <w:rPr>
          <w:rFonts w:eastAsia="Times New Roman"/>
        </w:rPr>
        <w:t xml:space="preserve"> darbo sutarties sąlygas, atlyginimą, sudaro su jais darbo sutartis ir jas</w:t>
      </w:r>
      <w:r w:rsidR="00AC651F">
        <w:rPr>
          <w:rFonts w:eastAsia="Times New Roman"/>
        </w:rPr>
        <w:t xml:space="preserve"> nutraukia, skatina ir skiria nuobaudas įstatymų nustatyta tvarka</w:t>
      </w:r>
      <w:r w:rsidR="00D2151D">
        <w:rPr>
          <w:rFonts w:eastAsia="Times New Roman"/>
        </w:rPr>
        <w:t>.</w:t>
      </w:r>
    </w:p>
    <w:p w14:paraId="04E98136" w14:textId="0CEAF3BE" w:rsidR="0037731C" w:rsidRPr="00EE321D" w:rsidRDefault="00E62736" w:rsidP="006E5F6E">
      <w:pPr>
        <w:pStyle w:val="tajtip"/>
        <w:spacing w:after="0" w:line="360" w:lineRule="auto"/>
        <w:ind w:firstLine="567"/>
        <w:jc w:val="both"/>
        <w:rPr>
          <w:color w:val="000000"/>
          <w:highlight w:val="yellow"/>
        </w:rPr>
      </w:pPr>
      <w:r>
        <w:rPr>
          <w:color w:val="000000"/>
        </w:rPr>
        <w:lastRenderedPageBreak/>
        <w:t>39</w:t>
      </w:r>
      <w:r w:rsidR="00EE321D">
        <w:rPr>
          <w:color w:val="000000"/>
        </w:rPr>
        <w:t>.4. nu</w:t>
      </w:r>
      <w:r w:rsidR="00C334D2">
        <w:rPr>
          <w:color w:val="000000"/>
        </w:rPr>
        <w:t>stato Įstaigos darbuotojų pareigybes</w:t>
      </w:r>
      <w:r w:rsidR="00EE321D">
        <w:rPr>
          <w:color w:val="000000"/>
        </w:rPr>
        <w:t xml:space="preserve">, įstatymų nustatyta </w:t>
      </w:r>
      <w:r w:rsidR="0037731C">
        <w:rPr>
          <w:color w:val="000000"/>
        </w:rPr>
        <w:t>tvarka priima ir iš darbo atleidžia Įstaigos padalinių vadovus, viešo konkurso būdu priima filialų ir atstovybių vadovus ir atleidžia juos iš darbo, priima ir iš darbo atleidžia sveikatos priežiūros specialistus ir kitus darbuotojus</w:t>
      </w:r>
      <w:r w:rsidR="0037731C">
        <w:t>, su jais sudaro darbo sutartis bei jas nutraukia, nustato sveikatos priežiūros specialistų ir kitų darbuotojų atlyginimus, skatina</w:t>
      </w:r>
      <w:r w:rsidR="0037731C">
        <w:rPr>
          <w:color w:val="000000"/>
        </w:rPr>
        <w:t xml:space="preserve"> sveikatos priežiūros specialistus ir kitus darbuotojus bei skiria jiems drausmines nuobaudas teisės aktų nustatyta tvarka;</w:t>
      </w:r>
    </w:p>
    <w:p w14:paraId="04E98137" w14:textId="7E3A531F" w:rsidR="0037731C" w:rsidRDefault="0037731C" w:rsidP="006A0DDD">
      <w:pPr>
        <w:shd w:val="clear" w:color="auto" w:fill="FFFFFF"/>
        <w:spacing w:line="360" w:lineRule="auto"/>
        <w:ind w:firstLine="567"/>
        <w:jc w:val="both"/>
        <w:rPr>
          <w:rFonts w:eastAsia="Times New Roman"/>
          <w:color w:val="000000"/>
        </w:rPr>
      </w:pPr>
      <w:r>
        <w:rPr>
          <w:rFonts w:eastAsia="Times New Roman"/>
          <w:color w:val="000000"/>
        </w:rPr>
        <w:t>3</w:t>
      </w:r>
      <w:r w:rsidR="00E62736">
        <w:rPr>
          <w:rFonts w:eastAsia="Times New Roman"/>
          <w:color w:val="000000"/>
        </w:rPr>
        <w:t>9</w:t>
      </w:r>
      <w:r w:rsidR="0014571F">
        <w:rPr>
          <w:rFonts w:eastAsia="Times New Roman"/>
          <w:color w:val="000000"/>
        </w:rPr>
        <w:t>.5</w:t>
      </w:r>
      <w:r>
        <w:rPr>
          <w:rFonts w:eastAsia="Times New Roman"/>
          <w:color w:val="000000"/>
        </w:rPr>
        <w:t>. teisės aktų nustatyta tvarka parengia ir Įstaigos Savininkui pateikia praėjusių finansinių metų Įstaigos veiklos ataskaitą ir metinių finansinių ataskaitų rinkinį, atsako už duomenų ir dokumentų pateikimą Juridinių asmenų registrui, pranešimą Savininkui apie įvykius, turinčius esminės reikšmės Įstaigos veiklai, informacijos apie Įstaigos veiklą pateikimą visuomenei, viešos informacijos paskelbimą;</w:t>
      </w:r>
    </w:p>
    <w:p w14:paraId="04E98138" w14:textId="29090C88" w:rsidR="0037731C" w:rsidRDefault="00E62736" w:rsidP="006A0DDD">
      <w:pPr>
        <w:shd w:val="clear" w:color="auto" w:fill="FFFFFF"/>
        <w:spacing w:line="360" w:lineRule="auto"/>
        <w:ind w:firstLine="567"/>
        <w:jc w:val="both"/>
        <w:rPr>
          <w:rFonts w:eastAsia="Times New Roman"/>
        </w:rPr>
      </w:pPr>
      <w:r>
        <w:rPr>
          <w:rFonts w:eastAsia="Times New Roman"/>
          <w:color w:val="000000"/>
        </w:rPr>
        <w:t>39</w:t>
      </w:r>
      <w:r w:rsidR="0014571F">
        <w:rPr>
          <w:rFonts w:eastAsia="Times New Roman"/>
          <w:color w:val="000000"/>
        </w:rPr>
        <w:t>.6</w:t>
      </w:r>
      <w:r w:rsidR="0037731C">
        <w:rPr>
          <w:rFonts w:eastAsia="Times New Roman"/>
        </w:rPr>
        <w:t>. vykdo Įstaigos veiklos planus ir sudaro veiklos ataskaitas;</w:t>
      </w:r>
    </w:p>
    <w:p w14:paraId="04E98139" w14:textId="3B746501" w:rsidR="0037731C" w:rsidRDefault="00E62736" w:rsidP="006A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.7</w:t>
      </w:r>
      <w:r w:rsidR="0037731C">
        <w:rPr>
          <w:rFonts w:eastAsia="Times New Roman"/>
          <w:color w:val="000000"/>
        </w:rPr>
        <w:t>. užtikrina, kad Įstaiga, vykdydama ūkinę veiklą, siektų jai nustatyto veiklos tikslo ir veiktų jai nustatytose veiklos srityse;</w:t>
      </w:r>
    </w:p>
    <w:p w14:paraId="04E9813A" w14:textId="5354D9FC"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.8</w:t>
      </w:r>
      <w:r w:rsidR="0037731C">
        <w:rPr>
          <w:rFonts w:eastAsia="Times New Roman"/>
          <w:color w:val="000000"/>
        </w:rPr>
        <w:t>. kontroliuoja, kad Įstaigoje būtų vykdomi įstatymai, kiti teisės aktai ir Savininko sprendimai;</w:t>
      </w:r>
    </w:p>
    <w:p w14:paraId="04E9813B" w14:textId="7C4367BB"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.9</w:t>
      </w:r>
      <w:r w:rsidR="0037731C">
        <w:rPr>
          <w:rFonts w:eastAsia="Times New Roman"/>
        </w:rPr>
        <w:t>. leidžia įsakymus, tvirtina Įstaigos vidaus tvarkos taisykles, Įstaigos vidaus kontrolės tvarkos aprašą, darbuotojų pareiginius nuostatus, kitus Įstaigos dokumentus;</w:t>
      </w:r>
    </w:p>
    <w:p w14:paraId="04E9813C" w14:textId="3DE8110C" w:rsidR="0037731C" w:rsidRDefault="00E62736" w:rsidP="006A0DDD">
      <w:pPr>
        <w:shd w:val="clear" w:color="auto" w:fill="FFFFFF"/>
        <w:spacing w:line="360" w:lineRule="auto"/>
        <w:ind w:firstLine="567"/>
        <w:jc w:val="both"/>
        <w:rPr>
          <w:rFonts w:eastAsia="Times New Roman"/>
        </w:rPr>
      </w:pPr>
      <w:r>
        <w:rPr>
          <w:rFonts w:eastAsia="Times New Roman"/>
          <w:color w:val="000000"/>
        </w:rPr>
        <w:t>39</w:t>
      </w:r>
      <w:r w:rsidR="0014571F">
        <w:rPr>
          <w:rFonts w:eastAsia="Times New Roman"/>
          <w:color w:val="000000"/>
        </w:rPr>
        <w:t>.10</w:t>
      </w:r>
      <w:r w:rsidR="0037731C">
        <w:rPr>
          <w:rFonts w:eastAsia="Times New Roman"/>
          <w:color w:val="000000"/>
        </w:rPr>
        <w:t xml:space="preserve">. atsižvelgdamas į Lietuvos Respublikos Vyriausybės patvirtintus LNSS įstaigų tinklo išdėstymo ir struktūros minimalius normatyvus, Savininko bei teritorinės ligonių kasos rekomendacijas, suderinęs su Savininku, didina ar mažina teikiamų sveikatos </w:t>
      </w:r>
      <w:r w:rsidR="0037731C">
        <w:rPr>
          <w:rFonts w:eastAsia="Times New Roman"/>
        </w:rPr>
        <w:t>priežiūros paslaugų asortimentą, pagal aplinkybes keičia Įstaigos lovų skaičių;</w:t>
      </w:r>
    </w:p>
    <w:p w14:paraId="04E9813D" w14:textId="39FB46A4"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.11</w:t>
      </w:r>
      <w:r w:rsidR="0037731C">
        <w:rPr>
          <w:rFonts w:eastAsia="Times New Roman"/>
        </w:rPr>
        <w:t>. kreipiasi į Savininką dėl neefektyviai dirbančių Įstaigos, Įstaigos padalinių ir filialų reorganizavimo ar likvidavimo;</w:t>
      </w:r>
    </w:p>
    <w:p w14:paraId="04E9813E" w14:textId="47E154CB"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.12</w:t>
      </w:r>
      <w:r w:rsidR="0037731C">
        <w:rPr>
          <w:rFonts w:eastAsia="Times New Roman"/>
        </w:rPr>
        <w:t>. suderinęs su Įstaigos stebėtojų taryba, tvirtina Įstaigos darbuotojų darbo apmokėjimo tvarkos aprašą;</w:t>
      </w:r>
    </w:p>
    <w:p w14:paraId="04E9813F" w14:textId="5EF6BAEB"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.13</w:t>
      </w:r>
      <w:r w:rsidR="0037731C">
        <w:rPr>
          <w:rFonts w:eastAsia="Times New Roman"/>
        </w:rPr>
        <w:t>. atidaro ir uždaro Įstaigos sąskaitas bankuose;</w:t>
      </w:r>
    </w:p>
    <w:p w14:paraId="04E98140" w14:textId="1E0C3E68"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.14</w:t>
      </w:r>
      <w:r w:rsidR="0037731C">
        <w:rPr>
          <w:rFonts w:eastAsia="Times New Roman"/>
        </w:rPr>
        <w:t>. atsako už pagal panaudos sutartį Įstaigai perduoto bei Įstaigai nuosavybės teise priklausančio turto tinkamą naudojimą ir išsaugojimą;</w:t>
      </w:r>
    </w:p>
    <w:p w14:paraId="04E98141" w14:textId="0F6FB0C8"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.15</w:t>
      </w:r>
      <w:r w:rsidR="0037731C">
        <w:rPr>
          <w:rFonts w:eastAsia="Times New Roman"/>
        </w:rPr>
        <w:t>. suderinęs su Savininku, tvirtina Įstaigos vidinę struktūrą;</w:t>
      </w:r>
    </w:p>
    <w:p w14:paraId="04E98142" w14:textId="36142F7C" w:rsidR="0037731C" w:rsidRDefault="00E62736" w:rsidP="006A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Pr>
          <w:rFonts w:eastAsia="Times New Roman"/>
        </w:rPr>
        <w:t>39</w:t>
      </w:r>
      <w:r w:rsidR="0014571F">
        <w:rPr>
          <w:rFonts w:eastAsia="Times New Roman"/>
        </w:rPr>
        <w:t>.16</w:t>
      </w:r>
      <w:r w:rsidR="0037731C">
        <w:rPr>
          <w:rFonts w:eastAsia="Times New Roman"/>
        </w:rPr>
        <w:t xml:space="preserve">. skiria ir atšaukia gydymo tarybos pirmininką ir gydymo tarybos narius; </w:t>
      </w:r>
    </w:p>
    <w:p w14:paraId="04E98143" w14:textId="0D5734B1" w:rsidR="0037731C" w:rsidRDefault="00E62736" w:rsidP="006A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rPr>
      </w:pPr>
      <w:r>
        <w:rPr>
          <w:rFonts w:eastAsia="Times New Roman"/>
        </w:rPr>
        <w:t>39</w:t>
      </w:r>
      <w:r w:rsidR="0014571F">
        <w:rPr>
          <w:rFonts w:eastAsia="Times New Roman"/>
        </w:rPr>
        <w:t>.17</w:t>
      </w:r>
      <w:r w:rsidR="0037731C">
        <w:rPr>
          <w:rFonts w:eastAsia="Times New Roman"/>
        </w:rPr>
        <w:t xml:space="preserve">. skiria ir atšaukia slaugos tarybos pirmininką ir slaugos tarybos narius; </w:t>
      </w:r>
    </w:p>
    <w:p w14:paraId="04E98144" w14:textId="73545A99"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.18</w:t>
      </w:r>
      <w:r w:rsidR="0037731C">
        <w:rPr>
          <w:rFonts w:eastAsia="Times New Roman"/>
          <w:color w:val="000000"/>
        </w:rPr>
        <w:t>. Įstaigos vardu pasirašo dokumentus ir išduoda kitiems asmenims įgaliojimus vykdyti tas funkcijas, kurios yra Įstaigos direktoriaus kompetencija;</w:t>
      </w:r>
    </w:p>
    <w:p w14:paraId="04E98146" w14:textId="448BC55B" w:rsidR="0037731C" w:rsidRDefault="00E62736" w:rsidP="006A0D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.19</w:t>
      </w:r>
      <w:r w:rsidR="0037731C">
        <w:rPr>
          <w:rFonts w:eastAsia="Times New Roman"/>
          <w:color w:val="000000"/>
        </w:rPr>
        <w:t>. tvarko Įstaigos turtą, atlieka su juo susijusias ūkines operacijas, pasirašo dokumentus;</w:t>
      </w:r>
    </w:p>
    <w:p w14:paraId="04E98147" w14:textId="5E2030D7"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lastRenderedPageBreak/>
        <w:t>39</w:t>
      </w:r>
      <w:r w:rsidR="0014571F">
        <w:rPr>
          <w:rFonts w:eastAsia="Times New Roman"/>
          <w:color w:val="000000"/>
        </w:rPr>
        <w:t>.20</w:t>
      </w:r>
      <w:r w:rsidR="0037731C">
        <w:rPr>
          <w:rFonts w:eastAsia="Times New Roman"/>
          <w:color w:val="000000"/>
        </w:rPr>
        <w:t>. užtikrina racionalų Įstaigos turto naudojimą ir jo apsaugą;</w:t>
      </w:r>
    </w:p>
    <w:p w14:paraId="04E98148" w14:textId="2686CA2E"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.21</w:t>
      </w:r>
      <w:r w:rsidR="0037731C">
        <w:rPr>
          <w:rFonts w:eastAsia="Times New Roman"/>
          <w:color w:val="000000"/>
        </w:rPr>
        <w:t>. užtikrina tinkamą Įstaigai duotų užduočių vykdymą laiku;</w:t>
      </w:r>
    </w:p>
    <w:p w14:paraId="04E98149" w14:textId="58813281"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.22</w:t>
      </w:r>
      <w:r w:rsidR="0037731C">
        <w:rPr>
          <w:rFonts w:eastAsia="Times New Roman"/>
          <w:color w:val="000000"/>
        </w:rPr>
        <w:t>. sukuria ir prižiūri Įstaigos vidaus kontrolės, įskaitant ir finansų kontrolės, sistemą;</w:t>
      </w:r>
    </w:p>
    <w:p w14:paraId="04E9814A" w14:textId="6DDAF6F6" w:rsidR="0037731C" w:rsidRDefault="00E62736" w:rsidP="006A0DDD">
      <w:pPr>
        <w:shd w:val="clear" w:color="auto" w:fill="FFFFFF"/>
        <w:spacing w:line="360" w:lineRule="auto"/>
        <w:ind w:firstLine="567"/>
        <w:jc w:val="both"/>
        <w:rPr>
          <w:rFonts w:eastAsia="Times New Roman"/>
        </w:rPr>
      </w:pPr>
      <w:r>
        <w:rPr>
          <w:rFonts w:eastAsia="Times New Roman"/>
        </w:rPr>
        <w:t>39</w:t>
      </w:r>
      <w:r w:rsidR="0014571F">
        <w:rPr>
          <w:rFonts w:eastAsia="Times New Roman"/>
        </w:rPr>
        <w:t>.23</w:t>
      </w:r>
      <w:r w:rsidR="0037731C">
        <w:rPr>
          <w:rFonts w:eastAsia="Times New Roman"/>
        </w:rPr>
        <w:t>. gavęs Savininko raštišką sutikimą, turi teisę pasirašyti sutartis dėl Įstaigos ilgalaikio turto pardavimo, perleidimo, išnuomojimo, įkeitimo, garantavimo ar laidavimo juo kitų subjektų prievolių vykdymą;</w:t>
      </w:r>
    </w:p>
    <w:p w14:paraId="04E9814B" w14:textId="51E84C34" w:rsidR="0037731C" w:rsidRDefault="00E62736" w:rsidP="006A0DDD">
      <w:pPr>
        <w:shd w:val="clear" w:color="auto" w:fill="FFFFFF"/>
        <w:spacing w:line="360" w:lineRule="auto"/>
        <w:ind w:firstLine="567"/>
        <w:jc w:val="both"/>
        <w:rPr>
          <w:rFonts w:eastAsia="Times New Roman"/>
          <w:color w:val="000000"/>
        </w:rPr>
      </w:pPr>
      <w:r>
        <w:rPr>
          <w:rFonts w:eastAsia="Times New Roman"/>
        </w:rPr>
        <w:t>39</w:t>
      </w:r>
      <w:r w:rsidR="0014571F">
        <w:rPr>
          <w:rFonts w:eastAsia="Times New Roman"/>
        </w:rPr>
        <w:t>.24</w:t>
      </w:r>
      <w:r w:rsidR="0037731C">
        <w:rPr>
          <w:rFonts w:eastAsia="Times New Roman"/>
        </w:rPr>
        <w:t>. turi kitų teisių ir pareigų, kurios neprieštarauja įstatymams, teisės aktams</w:t>
      </w:r>
      <w:r w:rsidR="0037731C">
        <w:rPr>
          <w:rFonts w:eastAsia="Times New Roman"/>
          <w:color w:val="000000"/>
        </w:rPr>
        <w:t xml:space="preserve"> bei šiems įstatams;</w:t>
      </w:r>
    </w:p>
    <w:p w14:paraId="04E9814C" w14:textId="44D47431" w:rsidR="0037731C" w:rsidRDefault="00E62736" w:rsidP="006A0DDD">
      <w:pPr>
        <w:shd w:val="clear" w:color="auto" w:fill="FFFFFF"/>
        <w:spacing w:line="360" w:lineRule="auto"/>
        <w:ind w:firstLine="567"/>
        <w:jc w:val="both"/>
        <w:rPr>
          <w:rFonts w:eastAsia="Times New Roman"/>
          <w:color w:val="000000"/>
        </w:rPr>
      </w:pPr>
      <w:r>
        <w:rPr>
          <w:rFonts w:eastAsia="Times New Roman"/>
          <w:color w:val="000000"/>
        </w:rPr>
        <w:t>39</w:t>
      </w:r>
      <w:r w:rsidR="0014571F">
        <w:rPr>
          <w:rFonts w:eastAsia="Times New Roman"/>
          <w:color w:val="000000"/>
        </w:rPr>
        <w:t>.25</w:t>
      </w:r>
      <w:r w:rsidR="0037731C">
        <w:rPr>
          <w:rFonts w:eastAsia="Times New Roman"/>
          <w:color w:val="000000"/>
        </w:rPr>
        <w:t>. atlieka kitas funkcijas, kurios tiesiogiai ar pagal savo esmę nėra priskirtinos Įstaigos vis</w:t>
      </w:r>
      <w:r w:rsidR="00D373C4">
        <w:rPr>
          <w:rFonts w:eastAsia="Times New Roman"/>
          <w:color w:val="000000"/>
        </w:rPr>
        <w:t>uotiniam dalininkų susirinkimui;</w:t>
      </w:r>
    </w:p>
    <w:p w14:paraId="04E9814D" w14:textId="5E873F26" w:rsidR="0037731C" w:rsidRDefault="00E62736" w:rsidP="00E62736">
      <w:pPr>
        <w:shd w:val="clear" w:color="auto" w:fill="FFFFFF"/>
        <w:spacing w:line="360" w:lineRule="auto"/>
        <w:ind w:firstLine="567"/>
        <w:jc w:val="both"/>
        <w:rPr>
          <w:rFonts w:eastAsia="Times New Roman"/>
          <w:color w:val="000000"/>
        </w:rPr>
      </w:pPr>
      <w:r>
        <w:rPr>
          <w:rFonts w:eastAsia="Times New Roman"/>
          <w:color w:val="000000"/>
        </w:rPr>
        <w:t xml:space="preserve">39.26. </w:t>
      </w:r>
      <w:r w:rsidR="0037731C">
        <w:rPr>
          <w:rFonts w:eastAsia="Times New Roman"/>
          <w:color w:val="000000"/>
        </w:rPr>
        <w:t>nevykdantis savo pareigų arba netinkamai jas vykdantis, atsako įstatymų nustatyta tvarka.</w:t>
      </w:r>
    </w:p>
    <w:p w14:paraId="04E9814E" w14:textId="77777777" w:rsidR="0037731C" w:rsidRDefault="0037731C" w:rsidP="0037731C">
      <w:pPr>
        <w:spacing w:line="360" w:lineRule="auto"/>
      </w:pPr>
    </w:p>
    <w:p w14:paraId="04E9814F"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t>VIII. ĮSTAIGOS STEBĖTOJŲ TARYBA</w:t>
      </w:r>
    </w:p>
    <w:p w14:paraId="04E98150" w14:textId="77777777" w:rsidR="0037731C" w:rsidRDefault="0037731C" w:rsidP="0037731C">
      <w:pPr>
        <w:shd w:val="clear" w:color="auto" w:fill="FFFFFF"/>
        <w:spacing w:line="360" w:lineRule="auto"/>
        <w:ind w:firstLine="720"/>
        <w:jc w:val="both"/>
        <w:rPr>
          <w:rFonts w:eastAsia="Times New Roman"/>
        </w:rPr>
      </w:pPr>
      <w:r>
        <w:rPr>
          <w:rFonts w:eastAsia="Times New Roman"/>
          <w:color w:val="000000"/>
        </w:rPr>
        <w:t xml:space="preserve">40. Įstaigos stebėtojų taryba yra kolegialus Įstaigos valdymo organas, sudaromas iš 5 (penkių) narių 5 (penkeriems) metams Įstaigos veiklos viešumui užtikrinti. Stebėtojų tarybą </w:t>
      </w:r>
      <w:r>
        <w:rPr>
          <w:rFonts w:eastAsia="Times New Roman"/>
        </w:rPr>
        <w:t>sudaro: du Savininko paskirti atstovai, vienas Lazdijų rajono savivaldybės tarybos paskirtas tarybos narys, vienas Lazdijų rajono savivaldybės tarybos paskirtas visuomenės atstovas ir vienas Įstaigos sveikatos priežiūros specialistų profesinių sąjungų paskirtas atstovas.</w:t>
      </w:r>
    </w:p>
    <w:p w14:paraId="04E98151"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41. Į stebėtojų tarybą negali būti paskirtas direktorius, direktoriaus pavaduotojas, vyr. buhalteris, asmenys, dirbantys valstybinėje ar teritorinėje ligonių kasose, taip pat draudimo įmonėse, įstaigose ir organizacijose, užsiimančiose sveikatos draudimu.</w:t>
      </w:r>
    </w:p>
    <w:p w14:paraId="04E9815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42. Direktorius raštu kreipiasi į šių įstatų 41 punkte nurodytas institucijas su prašymu deleguoti savo atstovą į stebėtojų tarybą. Gavęs atsakymus, per 30 dienų direktorius turi pateikti prašymą Savininkui dėl stebėtojų tarybos sudarymo.</w:t>
      </w:r>
    </w:p>
    <w:p w14:paraId="04E9815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43. Stebėtojų taryba savo veiklą pradeda Įstaigos Savininkui priėmus sprendimą dėl stebėtojų narių paskyrimo ir atlieka savo funkcijas iki bus išrinkta nauja stebėtojų taryba. Stebėtojų tarybai vadovauja pirmininkas, kurį stebėtojų taryba išsirenka iš savo narių. Pirmininkas privalo sušaukti stebėtojų tarybos posėdžius ne rečiau kaip vieną kartą per šešis mėnesius.</w:t>
      </w:r>
    </w:p>
    <w:p w14:paraId="04E9815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44. Stebėtojų tarybos sprendimai yra teisėti, jei juos priimant dalyvauja daugiau kaip pusė stebėtojų tarybos narių. Stebėtojų tarybos susirinkimus šaukia stebėtojų tarybos pirmininkas.</w:t>
      </w:r>
    </w:p>
    <w:p w14:paraId="04E98157" w14:textId="51FB9A3B" w:rsidR="0037731C" w:rsidRDefault="0037731C" w:rsidP="00213DB5">
      <w:pPr>
        <w:shd w:val="clear" w:color="auto" w:fill="FFFFFF"/>
        <w:spacing w:line="360" w:lineRule="auto"/>
        <w:ind w:firstLine="709"/>
        <w:jc w:val="both"/>
        <w:rPr>
          <w:rFonts w:eastAsia="Times New Roman"/>
          <w:color w:val="000000"/>
        </w:rPr>
      </w:pPr>
      <w:r>
        <w:rPr>
          <w:rFonts w:eastAsia="Times New Roman"/>
          <w:color w:val="000000"/>
        </w:rPr>
        <w:t xml:space="preserve">45. Stebėtojų tarybos sprendimai priimami paprasta posėdyje dalyvaujančių narių balsų dauguma. Balsams „už“ ir „prieš“ pasiskirsčius po lygiai, lemia Stebėtojų tarybos pirmininko balsas. </w:t>
      </w:r>
      <w:r w:rsidR="00213DB5">
        <w:rPr>
          <w:rFonts w:eastAsia="Times New Roman"/>
          <w:color w:val="000000"/>
        </w:rPr>
        <w:t xml:space="preserve"> </w:t>
      </w:r>
      <w:r>
        <w:rPr>
          <w:rFonts w:eastAsia="Times New Roman"/>
          <w:color w:val="000000"/>
        </w:rPr>
        <w:t>Stebėtojų tarybos darbo tvarką nustato stebėtojų tarybos priimtas darbo reglamentas.</w:t>
      </w:r>
    </w:p>
    <w:p w14:paraId="04E98158"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46. Savininkas turi teisę atšaukti visą stebėtojų tarybą arba pavienius jos narius, </w:t>
      </w:r>
      <w:r>
        <w:t xml:space="preserve">jeigu stebėtojų </w:t>
      </w:r>
      <w:r>
        <w:lastRenderedPageBreak/>
        <w:t>tarybos nariai netinkamai vykdė savo pareigas arba atsiranda aplinkybės, numatytos Lietuvos Respublikos sveikatos priežiūros įstaigų įstatymo 33 straipsnio 5 dalyje</w:t>
      </w:r>
      <w:r>
        <w:rPr>
          <w:rFonts w:eastAsia="Times New Roman"/>
          <w:color w:val="000000"/>
        </w:rPr>
        <w:t>. Stebėtojų tarybos narys gali atsistatydinti tarybos kadencijai nesibaigus apie tai raštu įspėjęs stebėtojų tarybą ir jį delegavusią instituciją ne vėliau, kaip prieš 14 (keturiolika) dienų. Stebėtojų tarybos narį atšaukus ar jam atsistatydinus, stebėtojų tarybos nariu gali tapti kitas asmuo, kurį deleguoja šių įstatų 41 punkte nurodytos institucijos vadovas.</w:t>
      </w:r>
    </w:p>
    <w:p w14:paraId="04E98159"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47. Stebėtojų taryba:</w:t>
      </w:r>
    </w:p>
    <w:p w14:paraId="04E9815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47.1. analizuoja Įstaigos veiklą;</w:t>
      </w:r>
    </w:p>
    <w:p w14:paraId="04E9815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47.2. išklauso direktoriaus parengtą praėjusių finansinių metų Įstaigos veiklos ataskaitą;</w:t>
      </w:r>
    </w:p>
    <w:p w14:paraId="04E9815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47.3. stebėtojo teisėmis dalyvauja direktoriaus organizuotame konkurse filialų vadovų pareigoms ir pareiškia savo nuomonę Savininkui;</w:t>
      </w:r>
    </w:p>
    <w:p w14:paraId="04E9815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47.4. turi kitų teisių ir pareigų, neprieštaraujančių Lietuvos Respublikos įstatymams ir kitiems teisės aktams.</w:t>
      </w:r>
    </w:p>
    <w:p w14:paraId="04E9815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48. Kiti Stebėtojų tarybos veiklos klausimai nustatyti stebėtojų tarybos darbo reglamente.</w:t>
      </w:r>
    </w:p>
    <w:p w14:paraId="04E9815F"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49. Stebėtojų tarybos nariai dirba neatlygintinai.</w:t>
      </w:r>
    </w:p>
    <w:p w14:paraId="04E98160"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50. Stebėtojų tarybos nariai už savo veiklą atsako įstatymų nustatyta tvarka.</w:t>
      </w:r>
    </w:p>
    <w:p w14:paraId="04E98161" w14:textId="77777777" w:rsidR="0037731C" w:rsidRDefault="0037731C" w:rsidP="0037731C">
      <w:pPr>
        <w:spacing w:line="360" w:lineRule="auto"/>
      </w:pPr>
    </w:p>
    <w:p w14:paraId="04E98162"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t>IX. ĮSTAIGOS GYDYMO TARYBA IR SLAUGOS TARYBA</w:t>
      </w:r>
    </w:p>
    <w:p w14:paraId="04E9816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51. Įstaigos gydymo ir slaugos tarybos sudaromos geresnei sveikatos priežiūros paslaugų teikimo kokybei užtikrinimui Įstaigoje. </w:t>
      </w:r>
    </w:p>
    <w:p w14:paraId="04E9816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52. Įstaigos gydymo taryba sudaroma direktoriaus įsakymu iš 5 (penkių) Įstaigos visuotiniame gydytojų susirinkime išrinktų Įstaigos padalinių ir filialų gydytojų. Gydymo tarybai pirmininkauja direktorius arba jo įgaliotas asmuo. Gydymo taryba veikia pagal direktoriaus patvirtintą darbo reglamentą. Iš Gydymo tarybos narys atšaukiamas direktoriaus įsakymu.</w:t>
      </w:r>
    </w:p>
    <w:p w14:paraId="04E9816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53. Gydymo taryba svarsto asmens sveikatos priežiūros organizavimo ir tobulinimo klausimus, periodiškai rengia klinikines konferencijas, svarsto naujų asmens sveikatos priežiūros technologijų įsigijimo klausimus, analizuoja gydymo kokybę ir klaidas, tikrina direktoriaus įsakymų ir nurodymų vykdymą, kaupia ir analizuoja Įstaigos struktūrinių padalinių bei atskirų darbuotojų pasiūlymus ir rekomendacijas, svarsto struktūrinių padalinių darbo organizavimo ir veiklos rezultatus, svarsto kitus aktualius Įstaigos veiklai klausimus. Gydymo taryba svarstomais klausimais gali teikti rekomendacinio pobūdžio pasiūlymus Įstaigos administracijai. Jei Įstaigos administracija su pasiūlymu nesutinka, gydymo taryba savo pasiūlymą gali pateikti Savininkui.</w:t>
      </w:r>
    </w:p>
    <w:p w14:paraId="04E9816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54. Įstaigos slaugos taryba sudaroma direktoriaus įsakymu iš 5 (penkių) Įstaigos visuotiniame </w:t>
      </w:r>
    </w:p>
    <w:p w14:paraId="04E98168" w14:textId="77777777" w:rsidR="0037731C" w:rsidRDefault="0037731C" w:rsidP="0037731C">
      <w:pPr>
        <w:shd w:val="clear" w:color="auto" w:fill="FFFFFF"/>
        <w:spacing w:line="360" w:lineRule="auto"/>
        <w:jc w:val="both"/>
        <w:rPr>
          <w:rFonts w:eastAsia="Times New Roman"/>
          <w:color w:val="000000"/>
        </w:rPr>
      </w:pPr>
      <w:r>
        <w:rPr>
          <w:rFonts w:eastAsia="Times New Roman"/>
          <w:color w:val="000000"/>
        </w:rPr>
        <w:t xml:space="preserve">slaugytojų susirinkime išrinktų Įstaigos padalinių ir filialų slaugos specialistų. Slaugos tarybai pirmininkauja direktorius arba jo įgaliotas asmuo. Slaugos taryba savo darbą organizuoja pagal </w:t>
      </w:r>
      <w:r>
        <w:rPr>
          <w:rFonts w:eastAsia="Times New Roman"/>
          <w:color w:val="000000"/>
        </w:rPr>
        <w:lastRenderedPageBreak/>
        <w:t>direktoriaus patvirtintą darbo reglamentą. Iš Slaugos tarybos narys atšaukiamas direktoriaus įsakymu.</w:t>
      </w:r>
    </w:p>
    <w:p w14:paraId="04E98169"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55. Slaugos taryba svarsto pacientų slaugos organizavimo ir tobulinimo klausimus, periodiškai rengia konferencijas slaugos gerinimo ir tobulinimo klausimais, teikia svarstomais klausimais rekomenduojamojo pobūdžio pasiūlymus įstaigos direktoriui. Jei direktorius su pasiūlymu nesutinka, slaugos taryba savo pasiūlymą gali pateikti Savininkui.</w:t>
      </w:r>
    </w:p>
    <w:p w14:paraId="04E9816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56. Gydytojų tarybos ir slaugos tarybos nariai dirba neatlygintinai.</w:t>
      </w:r>
    </w:p>
    <w:p w14:paraId="04E9816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57. Gydytojų tarybos ir slaugos tarybos nariai už savo veiklą atsako įstatymų nustatyta tvarka.</w:t>
      </w:r>
    </w:p>
    <w:p w14:paraId="04E9816C" w14:textId="77777777" w:rsidR="0037731C" w:rsidRDefault="0037731C" w:rsidP="0037731C">
      <w:pPr>
        <w:shd w:val="clear" w:color="auto" w:fill="FFFFFF"/>
        <w:spacing w:line="360" w:lineRule="auto"/>
        <w:jc w:val="center"/>
        <w:rPr>
          <w:rFonts w:eastAsia="Times New Roman"/>
          <w:b/>
          <w:bCs/>
          <w:color w:val="000000"/>
        </w:rPr>
      </w:pPr>
      <w:r>
        <w:rPr>
          <w:rFonts w:eastAsia="Times New Roman"/>
          <w:b/>
          <w:bCs/>
          <w:color w:val="000000"/>
        </w:rPr>
        <w:t>X. ĮSTAIGOS MEDICINOS ETIKOS KOMISIJA</w:t>
      </w:r>
    </w:p>
    <w:p w14:paraId="04E9816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58. Įstaigoje sudaroma medicinos etikos komisija, kuri kontroliuoja, kaip laikomasi medicinos etikos reikalavimų.</w:t>
      </w:r>
    </w:p>
    <w:p w14:paraId="04E9816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59. Įstaigos medicinos etikos komisijos sudarymo ir veiklos tvarką nustato Sveikatos apsaugos ministerijos patvirtinti Sveikatos priežiūros įstaigos medicinos etikos komisijos pavyzdiniai nuostatai.</w:t>
      </w:r>
    </w:p>
    <w:p w14:paraId="04E9816F" w14:textId="77777777" w:rsidR="0037731C" w:rsidRDefault="0037731C" w:rsidP="0037731C">
      <w:pPr>
        <w:spacing w:line="360" w:lineRule="auto"/>
      </w:pPr>
    </w:p>
    <w:p w14:paraId="04E98170" w14:textId="77777777" w:rsidR="0037731C" w:rsidRDefault="0037731C" w:rsidP="00213DB5">
      <w:pPr>
        <w:shd w:val="clear" w:color="auto" w:fill="FFFFFF"/>
        <w:jc w:val="center"/>
        <w:rPr>
          <w:rFonts w:eastAsia="Times New Roman"/>
          <w:b/>
          <w:bCs/>
          <w:color w:val="000000"/>
        </w:rPr>
      </w:pPr>
      <w:r>
        <w:rPr>
          <w:rFonts w:eastAsia="Times New Roman"/>
          <w:b/>
          <w:bCs/>
          <w:color w:val="000000"/>
        </w:rPr>
        <w:t>XI. ĮSTAIGOS FILIALŲ IR ATSTOVYBIŲ STEIGIMO BEI JŲ VEIKLOS NUTRAUKIMO TVARKA</w:t>
      </w:r>
    </w:p>
    <w:p w14:paraId="18F8B5CB" w14:textId="77777777" w:rsidR="00213DB5" w:rsidRDefault="00213DB5" w:rsidP="00213DB5">
      <w:pPr>
        <w:shd w:val="clear" w:color="auto" w:fill="FFFFFF"/>
        <w:jc w:val="center"/>
        <w:rPr>
          <w:rFonts w:eastAsia="Times New Roman"/>
          <w:b/>
          <w:bCs/>
          <w:color w:val="000000"/>
        </w:rPr>
      </w:pPr>
    </w:p>
    <w:p w14:paraId="04E98171"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60. Įstaiga, plėtodama savo veiklą, vadovaudamasi Lietuvos Respublikos civiliniu kodeksu bei kitais teisės aktais, gali steigti filialus ir atstovybes.</w:t>
      </w:r>
    </w:p>
    <w:p w14:paraId="04E9817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61. Filialas ir atstovybė yra Įstaigos padalinys, turintis atskirą buveinę bei atliekantis filialo ar atstovybės nuostatuose nurodytas funkcijas. Filialas ir atstovybė nėra juridinis asmuo, Įstaiga atsako pagal filialo ir atstovybės prievoles ir filialas ar atstovybė atsako pagal Įstaigos prievoles. Filialų ir atstovybių skaičius neribojamas.</w:t>
      </w:r>
    </w:p>
    <w:p w14:paraId="04E98173"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62. Įstaigos filialas ar atstovybė veikia pagal nuostatus, kuriuos tvirtina ir keičia Savininkas.</w:t>
      </w:r>
    </w:p>
    <w:p w14:paraId="04E98174"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63. Darbo sutartį su filialo ar atstovybės vadovu Įstaigos vardu sudaro ir nutraukia Įstaigos direktorius.</w:t>
      </w:r>
    </w:p>
    <w:p w14:paraId="04E98175"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64. Filialas ir atstovybė gali turėti sąskaitas bankuose. Filialo ir atstovybės turtas ir įsipareigojimai traukiami į apskaitą atskirai nuo Įstaigos turto ir įsipareigojimų, tačiau parodomi Įstaigos finansinėse ataskaitose.</w:t>
      </w:r>
    </w:p>
    <w:p w14:paraId="04E98176"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65. Apie filialo ir atstovybės veiklą filialo ir atstovybės vadovas atsiskaito direktoriui.</w:t>
      </w:r>
    </w:p>
    <w:p w14:paraId="04E9817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66. Įstaigos filialo ar atstovybės steigimo ir nutraukimo reikalavimai</w:t>
      </w:r>
      <w:bookmarkStart w:id="24" w:name="P41997_4"/>
      <w:r>
        <w:rPr>
          <w:rFonts w:eastAsia="Times New Roman"/>
          <w:color w:val="000000"/>
        </w:rPr>
        <w:t xml:space="preserve"> nustatyti Lietuvos Respublikos </w:t>
      </w:r>
      <w:bookmarkEnd w:id="24"/>
      <w:r>
        <w:rPr>
          <w:rFonts w:eastAsia="Times New Roman"/>
          <w:color w:val="000000"/>
        </w:rPr>
        <w:t>civiliniame kodekse.</w:t>
      </w:r>
    </w:p>
    <w:p w14:paraId="04E98178" w14:textId="77777777" w:rsidR="0037731C" w:rsidRDefault="0037731C" w:rsidP="0037731C">
      <w:pPr>
        <w:shd w:val="clear" w:color="auto" w:fill="FFFFFF"/>
        <w:spacing w:line="360" w:lineRule="auto"/>
        <w:ind w:firstLine="720"/>
        <w:jc w:val="both"/>
        <w:rPr>
          <w:rFonts w:eastAsia="Times New Roman"/>
          <w:color w:val="000000"/>
        </w:rPr>
      </w:pPr>
    </w:p>
    <w:p w14:paraId="04E9817A" w14:textId="77777777" w:rsidR="0037731C" w:rsidRDefault="0037731C" w:rsidP="00213DB5">
      <w:pPr>
        <w:shd w:val="clear" w:color="auto" w:fill="FFFFFF"/>
        <w:jc w:val="center"/>
        <w:rPr>
          <w:rFonts w:eastAsia="Times New Roman"/>
          <w:b/>
          <w:bCs/>
          <w:color w:val="000000"/>
        </w:rPr>
      </w:pPr>
      <w:r>
        <w:rPr>
          <w:rFonts w:eastAsia="Times New Roman"/>
          <w:b/>
          <w:bCs/>
          <w:color w:val="000000"/>
        </w:rPr>
        <w:t>XII. FILIALŲ IR ATSTOVYBIŲ VADOVŲ PRIĖMIMO Į DARBĄ VIEŠO KONKURSO ORGANIZAVIMAS</w:t>
      </w:r>
    </w:p>
    <w:p w14:paraId="064C2BA8" w14:textId="77777777" w:rsidR="00213DB5" w:rsidRDefault="00213DB5" w:rsidP="00213DB5">
      <w:pPr>
        <w:shd w:val="clear" w:color="auto" w:fill="FFFFFF"/>
        <w:jc w:val="center"/>
        <w:rPr>
          <w:rFonts w:eastAsia="Times New Roman"/>
          <w:b/>
          <w:bCs/>
          <w:color w:val="000000"/>
        </w:rPr>
      </w:pPr>
    </w:p>
    <w:p w14:paraId="04E9817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67. Įstaigos filialų ir atstovybių vadovai teisės aktų nustatyta tvarka į darbą priimami viešo </w:t>
      </w:r>
      <w:r>
        <w:rPr>
          <w:rFonts w:eastAsia="Times New Roman"/>
          <w:color w:val="000000"/>
        </w:rPr>
        <w:lastRenderedPageBreak/>
        <w:t>konkurso būdu. Viešą konkursą organizuoja Įstaigos direktorius.</w:t>
      </w:r>
    </w:p>
    <w:p w14:paraId="04E9817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68. Įstaigos filialų ir atstovybių vadovais gali būti asmenys, kurie atitinka Sveikatos apsaugos ministerijos patvirtintus kvalifikacinius reikalavimus.</w:t>
      </w:r>
    </w:p>
    <w:p w14:paraId="04E9817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69. Įstaigos filialų ir atstovybių vadovų teises ir pareigas nustato filialų ir atstovybių nuostatai, pareigybių aprašymai ir kiti teisės aktai.</w:t>
      </w:r>
    </w:p>
    <w:p w14:paraId="04E9817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70. Įstaigos filialų ir atstovybių vadovų pareigybių aprašymus tvirtina direktorius.</w:t>
      </w:r>
    </w:p>
    <w:p w14:paraId="04E9817F"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71. Įstaigos filialų ir atstovybių vadovus priima į darbą ir atleidžia Įstaigos direktorius Lietuvos Respublikos </w:t>
      </w:r>
      <w:bookmarkStart w:id="25" w:name="P55744_1"/>
      <w:bookmarkEnd w:id="25"/>
      <w:r>
        <w:rPr>
          <w:rFonts w:eastAsia="Times New Roman"/>
          <w:color w:val="000000"/>
        </w:rPr>
        <w:t>darbo kodekso nustatyta tvarka ir pagrindais sudarydamas darbo sutartis ir jas nutraukdamas.</w:t>
      </w:r>
    </w:p>
    <w:p w14:paraId="04E98180" w14:textId="77777777" w:rsidR="0037731C" w:rsidRDefault="0037731C" w:rsidP="0037731C">
      <w:pPr>
        <w:shd w:val="clear" w:color="auto" w:fill="FFFFFF"/>
        <w:spacing w:line="360" w:lineRule="auto"/>
        <w:ind w:firstLine="504"/>
        <w:jc w:val="both"/>
        <w:rPr>
          <w:rFonts w:eastAsia="Times New Roman"/>
          <w:color w:val="000000"/>
        </w:rPr>
      </w:pPr>
    </w:p>
    <w:p w14:paraId="04E98181" w14:textId="77777777" w:rsidR="0037731C" w:rsidRDefault="0037731C" w:rsidP="0037731C">
      <w:pPr>
        <w:shd w:val="clear" w:color="auto" w:fill="FFFFFF"/>
        <w:spacing w:line="360" w:lineRule="auto"/>
        <w:jc w:val="center"/>
        <w:rPr>
          <w:rFonts w:eastAsia="Times New Roman"/>
          <w:color w:val="000000"/>
        </w:rPr>
      </w:pPr>
      <w:r>
        <w:rPr>
          <w:rFonts w:eastAsia="Times New Roman"/>
          <w:b/>
          <w:bCs/>
          <w:color w:val="000000"/>
        </w:rPr>
        <w:t>XIII. ĮSTAIGOS LĖŠŲ ŠALTINIAI IR LĖŠŲ NAUDOJIMO TVARKA</w:t>
      </w:r>
    </w:p>
    <w:p w14:paraId="04E98182"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 Įstaigos lėšų šaltiniai:</w:t>
      </w:r>
    </w:p>
    <w:p w14:paraId="04E9818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72.1. privalomojo ir savanoriškojo sveikatos draudimo lėšos pagal sveikatos priežiūros sutartis su valstybine ir teritorinėmis ligonių kasomis ar savanoriškojo sveikatos draudimo įstaigomis;</w:t>
      </w:r>
    </w:p>
    <w:p w14:paraId="04E9818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72.2. Savininko skirtos lėšos;</w:t>
      </w:r>
    </w:p>
    <w:p w14:paraId="04E9818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72.3. valstybės ir savivaldybių biudžetų tiksliniai asignavimai;</w:t>
      </w:r>
    </w:p>
    <w:p w14:paraId="04E9818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72.4. valstybės ir savivaldybių sveikatos fondų lėšos, skirtos sveikatos programoms finansuoti;</w:t>
      </w:r>
    </w:p>
    <w:p w14:paraId="04E9818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72.5. valstybės investicinių programų lėšos;</w:t>
      </w:r>
    </w:p>
    <w:p w14:paraId="04E98188"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72.6. Lietuvos ir užsienio fondų asignavimai;</w:t>
      </w:r>
    </w:p>
    <w:p w14:paraId="04E98189"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72.7. lėšos, gautos iš fizinių asmenų ir juridinių asmenų pagal sutartis už suteiktas Paslaugas ar sutartinius darbus;</w:t>
      </w:r>
    </w:p>
    <w:p w14:paraId="04E9818A"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72.8. lėšos, gaunamos kaip parama, dovana, taip pat gautos pagal testamentą;</w:t>
      </w:r>
    </w:p>
    <w:p w14:paraId="04E9818B"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72.9. Švietimo ir mokslo ministerijos asignavimai medicinos studijų ir mokslo poreikiams tenkinti;</w:t>
      </w:r>
    </w:p>
    <w:p w14:paraId="04E9818C"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72.10. skolintos lėšos;</w:t>
      </w:r>
    </w:p>
    <w:p w14:paraId="04E9818D"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72.11. pajamos už parduotą ar išnuomotą Įstaigos turtą;</w:t>
      </w:r>
    </w:p>
    <w:p w14:paraId="04E9818E"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72.12. Įstaigos ilgalaikio turto nusidėvėjimas (amortizacija);</w:t>
      </w:r>
    </w:p>
    <w:p w14:paraId="04E9818F"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72.13. kitos teisėtai įgytos lėšos.</w:t>
      </w:r>
    </w:p>
    <w:p w14:paraId="04E98192" w14:textId="5F745218" w:rsidR="0037731C" w:rsidRDefault="0037731C" w:rsidP="00213DB5">
      <w:pPr>
        <w:shd w:val="clear" w:color="auto" w:fill="FFFFFF"/>
        <w:spacing w:line="360" w:lineRule="auto"/>
        <w:ind w:firstLine="709"/>
        <w:jc w:val="both"/>
        <w:rPr>
          <w:rFonts w:eastAsia="Times New Roman"/>
          <w:color w:val="000000"/>
        </w:rPr>
      </w:pPr>
      <w:r>
        <w:rPr>
          <w:rFonts w:eastAsia="Times New Roman"/>
          <w:color w:val="000000"/>
        </w:rPr>
        <w:t>73. Įstaiga turi teisę gauti valstybės ir savivaldybių biudže</w:t>
      </w:r>
      <w:r w:rsidR="00213DB5">
        <w:rPr>
          <w:rFonts w:eastAsia="Times New Roman"/>
          <w:color w:val="000000"/>
        </w:rPr>
        <w:t xml:space="preserve">tų lėšų paslaugoms teikti pagal </w:t>
      </w:r>
      <w:r>
        <w:rPr>
          <w:rFonts w:eastAsia="Times New Roman"/>
          <w:color w:val="000000"/>
        </w:rPr>
        <w:t>sveikatos priežiūros sutartis su Sveikatos apsaugos ministerija ir Lazdijų rajono savivaldybe.</w:t>
      </w:r>
    </w:p>
    <w:p w14:paraId="04E98193"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74. Įstaigos išlaidos gali būti finansuojamos iš valstybės ir savivaldybių biudžetų, valstybės investicijų programų.</w:t>
      </w:r>
    </w:p>
    <w:p w14:paraId="04E98194"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 xml:space="preserve">75. Kiekvienais metais Įstaiga sudaro iš valstybės ir savivaldybių biudžetų, valstybės ir savivaldybių sveikatos fondų gaunamų lėšų išlaidų sąmatą. Išlaidų sąmatą tvirtina įstaigos </w:t>
      </w:r>
      <w:r>
        <w:rPr>
          <w:rFonts w:eastAsia="Times New Roman"/>
          <w:color w:val="000000"/>
        </w:rPr>
        <w:lastRenderedPageBreak/>
        <w:t>direktorius. Iš kitų šaltinių gaunamų lėšų išlaidų sąmata sudaroma, jei to reikalauja šias lėšas teikiantys subjektai.</w:t>
      </w:r>
    </w:p>
    <w:p w14:paraId="04E98195"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76. Iš Privalomojo sveikatos draudimo fondo biudžeto lėšų prekių, darbų ir paslaugų pirkimus Įstaiga vykdo vadovaudamasi Lietuvos Respublikos viešųjų pirkimų įstatymu.</w:t>
      </w:r>
    </w:p>
    <w:p w14:paraId="04E98196"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77. Lėšas, gautas kaip paramą, taip pat pagal testamentą, Įstaiga naudoja paramos teikėjo arba testatoriaus nurodymu šiuose įstatuose numatytai ir akredituotai veiklai užtikrinti. Šios lėšos ir lėšos, gautos iš valstybės ir savivaldybių, laikomos atskirose Įstaigos lėšų sąskaitose.</w:t>
      </w:r>
    </w:p>
    <w:p w14:paraId="04E98197" w14:textId="77777777" w:rsidR="0037731C" w:rsidRDefault="0037731C" w:rsidP="0037731C">
      <w:pPr>
        <w:shd w:val="clear" w:color="auto" w:fill="FFFFFF"/>
        <w:spacing w:line="360" w:lineRule="auto"/>
        <w:ind w:firstLine="720"/>
        <w:jc w:val="both"/>
        <w:rPr>
          <w:rFonts w:eastAsia="Times New Roman"/>
          <w:color w:val="000000"/>
        </w:rPr>
      </w:pPr>
      <w:r>
        <w:rPr>
          <w:rFonts w:eastAsia="Times New Roman"/>
          <w:color w:val="000000"/>
        </w:rPr>
        <w:t>78. Įstaigos lėšos gali būti naudojamos šiuose įstatuose numatytai ir įstatymų neuždraustai veiklai.</w:t>
      </w:r>
    </w:p>
    <w:p w14:paraId="04E98199"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olor w:val="000000"/>
        </w:rPr>
      </w:pPr>
      <w:r>
        <w:rPr>
          <w:rFonts w:eastAsia="Times New Roman"/>
          <w:b/>
          <w:bCs/>
          <w:color w:val="000000"/>
        </w:rPr>
        <w:t>XIV. NAUJŲ DALININKŲ PRIĖMIMO TVARKA</w:t>
      </w:r>
    </w:p>
    <w:p w14:paraId="04E9819A"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79. Nauji dalininkai priimami Įstaigos savininko sprendimu. Sprendime taip pat nurodomas asmens, pageidaujančio tapti dalininku, įnašo į Įstaigos dalininkų kapitalą minimalus dydis – suma (jeigu įnašu būtų pinigai) ar vertė (jeigu įnašu būtų materialusis, nematerialusis turtas, taip pat – materialusis, nematerialusis turtas ir pinigai).</w:t>
      </w:r>
    </w:p>
    <w:p w14:paraId="04E9819B"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80. Asmuo, pageidaujantis tapti nauju Įstaigos dalininku, pateikia Įstaigos direktoriui prašymą juo tapti.</w:t>
      </w:r>
    </w:p>
    <w:p w14:paraId="04E9819C"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81. Asmens prašyme turi būti nurodyti duomenys apie jį (fizinio asmens vardas, pavardė, asmens kodas, gyvenamoji vieta arba adresas korespondencijai; juridinio asmens pavadinimas, teisinė forma, kodas, buveinė, atstovo vardas, pavardė), išreikštas pritarimas Įstaigos veiklos tikslams ir nurodytas asmens numatomo įnašo į Įstaigos dalininkų kapitalą dydis, kuris negali būti mažesnis už Įstaigos Savininko nustatytąjį.</w:t>
      </w:r>
    </w:p>
    <w:p w14:paraId="04E9819D"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82. Jei asmens įnašą į dalininkų kapitalą numatoma daryti materialiuoju ar nematerialiuoju turtu, kartu su prašymu pateikiama šio turto vertinimo ataskaita.</w:t>
      </w:r>
    </w:p>
    <w:p w14:paraId="04E9819E"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83. Įstaigos dalininku asmuo tampa, perdavęs Įstaigai savo prašyme nurodytą įnašą.</w:t>
      </w:r>
    </w:p>
    <w:p w14:paraId="04E9819F"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olor w:val="000000"/>
        </w:rPr>
      </w:pPr>
    </w:p>
    <w:p w14:paraId="04E981A0"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eastAsia="Times New Roman"/>
          <w:color w:val="000000"/>
        </w:rPr>
      </w:pPr>
      <w:r>
        <w:rPr>
          <w:rFonts w:eastAsia="Times New Roman"/>
          <w:b/>
          <w:bCs/>
          <w:color w:val="000000"/>
        </w:rPr>
        <w:t>XV. DALININKO TEISIŲ PERLEIDIMO KITIEMS ASMENIMS TVARKA</w:t>
      </w:r>
    </w:p>
    <w:p w14:paraId="04E981A7" w14:textId="406F53DE" w:rsidR="0037731C" w:rsidRDefault="0037731C" w:rsidP="00210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 xml:space="preserve">84. </w:t>
      </w:r>
      <w:r w:rsidR="00210614">
        <w:rPr>
          <w:rFonts w:eastAsia="Times New Roman"/>
          <w:color w:val="000000"/>
        </w:rPr>
        <w:t>įstaigos dalininko teisės gali būti parduotos ar perduotos kitiems asmenims Viešųjų įstaigų įstatymo ir įstatymų</w:t>
      </w:r>
      <w:r w:rsidR="00D17FAC">
        <w:rPr>
          <w:rFonts w:eastAsia="Times New Roman"/>
          <w:color w:val="000000"/>
        </w:rPr>
        <w:t>,</w:t>
      </w:r>
      <w:r w:rsidR="00210614">
        <w:rPr>
          <w:rFonts w:eastAsia="Times New Roman"/>
          <w:color w:val="000000"/>
        </w:rPr>
        <w:t xml:space="preserve"> reglamentuojančių valstybės ir savivaldybių turto valdymą, naudojimą ir disponavimą juo nustatytais atvejais ir būdais.</w:t>
      </w:r>
    </w:p>
    <w:p w14:paraId="473E69D8" w14:textId="77777777" w:rsidR="00D17FAC" w:rsidRDefault="00D17FAC" w:rsidP="00210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p>
    <w:p w14:paraId="04E981A8"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olor w:val="000000"/>
        </w:rPr>
      </w:pPr>
      <w:r>
        <w:rPr>
          <w:rFonts w:eastAsia="Times New Roman"/>
          <w:b/>
          <w:bCs/>
          <w:color w:val="000000"/>
        </w:rPr>
        <w:t>XVI. ĮSTAIGOS SAVININKO IR DALININKŲ ĮNAŠŲ PERDAVIMO ĮSTAIGAI TVARKA</w:t>
      </w:r>
    </w:p>
    <w:p w14:paraId="04E981A9" w14:textId="4C57C180" w:rsidR="0037731C" w:rsidRDefault="00CD0000"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85</w:t>
      </w:r>
      <w:r w:rsidR="0037731C">
        <w:rPr>
          <w:rFonts w:eastAsia="Times New Roman"/>
          <w:color w:val="000000"/>
        </w:rPr>
        <w:t xml:space="preserve">. Įstaigos Savininko įnašai sudaro Įstaigos dalininkų kapitalą. Dalininkų kapitalas gali būti didinamas tik papildomais Savininko ar naujų dalininkų įnašais. Papildomi įnašai Įstaigai perduodami Savininko iniciatyva. Įstaigos Savininko ar naujų dalininkų įnašai gali būti pinigai, taip pat pagal Lietuvos Respublikos </w:t>
      </w:r>
      <w:bookmarkStart w:id="26" w:name="P34176_1"/>
      <w:bookmarkEnd w:id="26"/>
      <w:r w:rsidR="0037731C">
        <w:rPr>
          <w:rFonts w:eastAsia="Times New Roman"/>
          <w:color w:val="000000"/>
        </w:rPr>
        <w:t xml:space="preserve">turto ir verslo vertinimo pagrindų įstatymą įvertintas materialusis ir </w:t>
      </w:r>
      <w:r w:rsidR="0037731C">
        <w:rPr>
          <w:rFonts w:eastAsia="Times New Roman"/>
          <w:color w:val="000000"/>
        </w:rPr>
        <w:lastRenderedPageBreak/>
        <w:t>nematerialusis turtas.</w:t>
      </w:r>
    </w:p>
    <w:p w14:paraId="04E981AA" w14:textId="709DE8C8" w:rsidR="0037731C" w:rsidRDefault="00CD0000" w:rsidP="0037731C">
      <w:pPr>
        <w:shd w:val="clear" w:color="auto" w:fill="FFFFFF"/>
        <w:spacing w:line="360" w:lineRule="auto"/>
        <w:ind w:firstLine="720"/>
        <w:jc w:val="both"/>
        <w:rPr>
          <w:rFonts w:eastAsia="Times New Roman"/>
          <w:color w:val="000000"/>
        </w:rPr>
      </w:pPr>
      <w:r>
        <w:rPr>
          <w:rFonts w:eastAsia="Times New Roman"/>
          <w:color w:val="000000"/>
        </w:rPr>
        <w:t>86</w:t>
      </w:r>
      <w:r w:rsidR="0037731C">
        <w:rPr>
          <w:rFonts w:eastAsia="Times New Roman"/>
          <w:color w:val="000000"/>
        </w:rPr>
        <w:t>. Savininkas Įstaigai gali neatlygintinai pagal panaudos sutartį perduoti ilgalaikį ir trumpalaikį materialųjį turtą.</w:t>
      </w:r>
    </w:p>
    <w:p w14:paraId="04E981AB" w14:textId="735E63C5" w:rsidR="0037731C" w:rsidRDefault="00CD0000"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87</w:t>
      </w:r>
      <w:r w:rsidR="0037731C">
        <w:rPr>
          <w:rFonts w:eastAsia="Times New Roman"/>
          <w:color w:val="000000"/>
        </w:rPr>
        <w:t>. Savininko ar naujų dalininkų įnašai Įstaigai perduodami tokia tvarka:</w:t>
      </w:r>
    </w:p>
    <w:p w14:paraId="04E981AC" w14:textId="6B7358F7" w:rsidR="0037731C" w:rsidRDefault="00CD0000"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87</w:t>
      </w:r>
      <w:r w:rsidR="0037731C">
        <w:rPr>
          <w:rFonts w:eastAsia="Times New Roman"/>
          <w:color w:val="000000"/>
        </w:rPr>
        <w:t>.1. pinigai įnešami į Įstaigos sąskaitą;</w:t>
      </w:r>
    </w:p>
    <w:p w14:paraId="04E981AD" w14:textId="0C1A4902" w:rsidR="0037731C" w:rsidRDefault="00E758E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87</w:t>
      </w:r>
      <w:r w:rsidR="0037731C">
        <w:rPr>
          <w:rFonts w:eastAsia="Times New Roman"/>
          <w:color w:val="000000"/>
        </w:rPr>
        <w:t>.2. materialusis ir nematerialusis turtas Įstaigai perduodamas surašant turto perdavimo aktą. Aktą pasirašo turtą perduodantis asmuo – Steigėjas ar dalininku tapti pageidaujantis asmuo ir Įstaigos direktorius. Kartu su perduodamu turtu Įstaigai pateikiama ir šio turto vertinimo ataskaita. Turto vertinimas atliekamas Savininko ar dalininku tapti pageidaujančiu asmens lėšomis.</w:t>
      </w:r>
    </w:p>
    <w:p w14:paraId="04E981AE" w14:textId="77777777" w:rsidR="0037731C" w:rsidRDefault="0037731C" w:rsidP="0037731C">
      <w:pPr>
        <w:shd w:val="clear" w:color="auto" w:fill="FFFFFF"/>
        <w:spacing w:line="360" w:lineRule="auto"/>
        <w:ind w:firstLine="504"/>
        <w:jc w:val="both"/>
        <w:rPr>
          <w:rFonts w:eastAsia="Times New Roman"/>
          <w:b/>
          <w:bCs/>
          <w:color w:val="000000"/>
        </w:rPr>
      </w:pPr>
    </w:p>
    <w:p w14:paraId="04E981AF" w14:textId="77777777" w:rsidR="0037731C" w:rsidRDefault="0037731C" w:rsidP="0037731C">
      <w:pPr>
        <w:shd w:val="clear" w:color="auto" w:fill="FFFFFF"/>
        <w:spacing w:line="360" w:lineRule="auto"/>
        <w:ind w:firstLine="504"/>
        <w:jc w:val="center"/>
        <w:rPr>
          <w:rFonts w:eastAsia="Times New Roman"/>
          <w:color w:val="000000"/>
        </w:rPr>
      </w:pPr>
      <w:r>
        <w:rPr>
          <w:rFonts w:eastAsia="Times New Roman"/>
          <w:b/>
          <w:bCs/>
          <w:color w:val="000000"/>
        </w:rPr>
        <w:t>XVII. DISPONAVIMO ĮSTAIGOS TURTU TVARKA</w:t>
      </w:r>
    </w:p>
    <w:p w14:paraId="04E981B0" w14:textId="3CDA279D" w:rsidR="0037731C" w:rsidRDefault="00E758E7" w:rsidP="0037731C">
      <w:pPr>
        <w:shd w:val="clear" w:color="auto" w:fill="FFFFFF"/>
        <w:spacing w:line="360" w:lineRule="auto"/>
        <w:ind w:firstLine="720"/>
        <w:jc w:val="both"/>
        <w:rPr>
          <w:rFonts w:eastAsia="Times New Roman"/>
          <w:color w:val="000000"/>
        </w:rPr>
      </w:pPr>
      <w:r>
        <w:rPr>
          <w:rFonts w:eastAsia="Times New Roman"/>
          <w:color w:val="000000"/>
        </w:rPr>
        <w:t>88</w:t>
      </w:r>
      <w:r w:rsidR="0037731C">
        <w:rPr>
          <w:rFonts w:eastAsia="Times New Roman"/>
          <w:color w:val="000000"/>
        </w:rPr>
        <w:t>. Įstaigos turtą sudaro Savininko Įstaigai perduotas turtas ir turtas, gautas kaip labdara ar parama, pagal testamentą, finansiniai ištekliai, kitas su Įstaigos veikla susijęs teisėtai įgytas turtas.</w:t>
      </w:r>
    </w:p>
    <w:p w14:paraId="04E981B1" w14:textId="4CFDDEF1" w:rsidR="0037731C" w:rsidRDefault="00E758E7" w:rsidP="0037731C">
      <w:pPr>
        <w:shd w:val="clear" w:color="auto" w:fill="FFFFFF"/>
        <w:spacing w:line="360" w:lineRule="auto"/>
        <w:ind w:firstLine="720"/>
        <w:jc w:val="both"/>
        <w:rPr>
          <w:rFonts w:eastAsia="Times New Roman"/>
          <w:color w:val="000000"/>
        </w:rPr>
      </w:pPr>
      <w:r>
        <w:rPr>
          <w:rFonts w:eastAsia="Times New Roman"/>
          <w:color w:val="000000"/>
        </w:rPr>
        <w:t>89</w:t>
      </w:r>
      <w:r w:rsidR="0037731C">
        <w:rPr>
          <w:rFonts w:eastAsia="Times New Roman"/>
          <w:color w:val="000000"/>
        </w:rPr>
        <w:t>. Pagal panaudos sutartį perduotas turtas naudojamas ir valdomas įstatymų ir sutartyse nustatyta tvarka tik šiuose įstatuose numatytai veiklai užtikrinti.</w:t>
      </w:r>
    </w:p>
    <w:p w14:paraId="04E981B2" w14:textId="45247BD7" w:rsidR="0037731C" w:rsidRDefault="00E758E7" w:rsidP="0037731C">
      <w:pPr>
        <w:shd w:val="clear" w:color="auto" w:fill="FFFFFF"/>
        <w:spacing w:line="360" w:lineRule="auto"/>
        <w:ind w:firstLine="720"/>
        <w:jc w:val="both"/>
        <w:rPr>
          <w:rFonts w:eastAsia="Times New Roman"/>
          <w:color w:val="000000"/>
        </w:rPr>
      </w:pPr>
      <w:r>
        <w:rPr>
          <w:rFonts w:eastAsia="Times New Roman"/>
          <w:color w:val="000000"/>
        </w:rPr>
        <w:t>90</w:t>
      </w:r>
      <w:r w:rsidR="0037731C">
        <w:rPr>
          <w:rFonts w:eastAsia="Times New Roman"/>
          <w:color w:val="000000"/>
        </w:rPr>
        <w:t>. Įstaiga gali teisės aktų nustatyta tvarka ilgalaikį materialųjį turtą parduoti, perleisti, išnuomoti, įkeisti, tai pat laiduoti ar garantuoti juo kitų subjektų prievolių įvykdymą tik Savininkui raštiškai leidus.</w:t>
      </w:r>
    </w:p>
    <w:p w14:paraId="04E981B3" w14:textId="2B023923" w:rsidR="0037731C" w:rsidRDefault="00E758E7" w:rsidP="0037731C">
      <w:pPr>
        <w:shd w:val="clear" w:color="auto" w:fill="FFFFFF"/>
        <w:spacing w:line="360" w:lineRule="auto"/>
        <w:ind w:firstLine="720"/>
        <w:jc w:val="both"/>
        <w:rPr>
          <w:rFonts w:eastAsia="Times New Roman"/>
          <w:color w:val="000000"/>
        </w:rPr>
      </w:pPr>
      <w:r>
        <w:rPr>
          <w:rFonts w:eastAsia="Times New Roman"/>
          <w:color w:val="000000"/>
        </w:rPr>
        <w:t>91</w:t>
      </w:r>
      <w:r w:rsidR="0037731C">
        <w:rPr>
          <w:rFonts w:eastAsia="Times New Roman"/>
          <w:color w:val="000000"/>
        </w:rPr>
        <w:t>. Įstaiga gali įsigyti ilgalaikio ir trumpalaikio turto. Įsigyjant turto iš valstybinio privalomojo sveikatos draudimo fondo ar valstybės bei savivaldybių biudžeto, ar sveikatos fondų lėšų, yra taikomi Lietuvos Respublikos viešųjų pirkimų įstatyme numatyti apribojimai. Įstaigos turtas naudojamas šiuose įstatuose numatytai veiklai užtikrinti ir plėtoti.</w:t>
      </w:r>
    </w:p>
    <w:p w14:paraId="04E981B6" w14:textId="0C63FCF0" w:rsidR="0037731C" w:rsidRDefault="00E758E7" w:rsidP="0037731C">
      <w:pPr>
        <w:shd w:val="clear" w:color="auto" w:fill="FFFFFF"/>
        <w:spacing w:line="360" w:lineRule="auto"/>
        <w:ind w:firstLine="720"/>
        <w:jc w:val="both"/>
        <w:rPr>
          <w:rFonts w:eastAsia="Times New Roman"/>
          <w:color w:val="000000"/>
        </w:rPr>
      </w:pPr>
      <w:r>
        <w:rPr>
          <w:rFonts w:eastAsia="Times New Roman"/>
          <w:color w:val="000000"/>
        </w:rPr>
        <w:t>92</w:t>
      </w:r>
      <w:r w:rsidR="0037731C">
        <w:rPr>
          <w:rFonts w:eastAsia="Times New Roman"/>
          <w:color w:val="000000"/>
        </w:rPr>
        <w:t>. Savininkas neturi teisės gauti išmokų iš Įstaigos pelno ar pelno rezervų fondų lėšų už dalyvavimą įsigyjant turto ar jį valdant. Įstaiga gauto pelno negali skirstyti Savininkui.</w:t>
      </w:r>
    </w:p>
    <w:p w14:paraId="04E981B7" w14:textId="77777777" w:rsidR="0037731C" w:rsidRDefault="0037731C" w:rsidP="0037731C">
      <w:pPr>
        <w:shd w:val="clear" w:color="auto" w:fill="FFFFFF"/>
        <w:spacing w:line="360" w:lineRule="auto"/>
        <w:ind w:firstLine="720"/>
        <w:jc w:val="both"/>
        <w:rPr>
          <w:rFonts w:eastAsia="Times New Roman"/>
          <w:color w:val="000000"/>
        </w:rPr>
      </w:pPr>
    </w:p>
    <w:p w14:paraId="04E981B8" w14:textId="77777777" w:rsidR="0037731C" w:rsidRDefault="0037731C" w:rsidP="0037731C">
      <w:pPr>
        <w:shd w:val="clear" w:color="auto" w:fill="FFFFFF"/>
        <w:spacing w:line="360" w:lineRule="auto"/>
        <w:ind w:firstLine="504"/>
        <w:jc w:val="center"/>
        <w:rPr>
          <w:rFonts w:eastAsia="Times New Roman"/>
          <w:color w:val="000000"/>
        </w:rPr>
      </w:pPr>
      <w:r>
        <w:rPr>
          <w:rFonts w:eastAsia="Times New Roman"/>
          <w:b/>
          <w:bCs/>
          <w:color w:val="000000"/>
        </w:rPr>
        <w:t>XVIII. ĮSTAIGOS FINANSINĖS VEIKLOS KONTROLĖ</w:t>
      </w:r>
    </w:p>
    <w:p w14:paraId="04E981B9" w14:textId="2C7893AD"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93</w:t>
      </w:r>
      <w:r w:rsidR="0037731C">
        <w:rPr>
          <w:rFonts w:eastAsia="Times New Roman"/>
          <w:color w:val="000000"/>
        </w:rPr>
        <w:t>. Įstaigos buhalterinę apskaitą, jos organizavimą bei tvarkymą ir finansinės ataskaitų rinkinių sudarymą nustato įstatymai ir kiti teisės aktai.</w:t>
      </w:r>
    </w:p>
    <w:p w14:paraId="04E981BA" w14:textId="5555104C"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94</w:t>
      </w:r>
      <w:r w:rsidR="0037731C">
        <w:rPr>
          <w:rFonts w:eastAsia="Times New Roman"/>
          <w:color w:val="000000"/>
        </w:rPr>
        <w:t>. Valstybės ir Lazdijų rajono savivaldybės kontrolės institucijos, Valstybinė ir teritorinės ligonių kasos, su kuriomis Įstaiga yra sudariusi sutartis, įstatymų nustatyta tvarka kontroliuoja Įstaigos finansinę veiklą. Įstaigos medicininę veiklą turi teisę kontroliuoti Sveikatos priežiūros įstaigų įstatyme nurodytos institucijos pagal savo kompetenciją. Šioms valstybės institucijoms Įstaigos administracija privalo pateikti jų reikalaujamus su Įstaigos finansine ar medicinine veikla tiesiogiai susijusius dokumentus.</w:t>
      </w:r>
    </w:p>
    <w:p w14:paraId="04E981BB" w14:textId="77777777" w:rsidR="0037731C" w:rsidRDefault="0037731C" w:rsidP="0037731C">
      <w:pPr>
        <w:shd w:val="clear" w:color="auto" w:fill="FFFFFF"/>
        <w:spacing w:line="360" w:lineRule="auto"/>
        <w:jc w:val="center"/>
        <w:rPr>
          <w:rFonts w:eastAsia="Times New Roman"/>
          <w:color w:val="000000"/>
        </w:rPr>
      </w:pPr>
      <w:r>
        <w:rPr>
          <w:rFonts w:eastAsia="Times New Roman"/>
          <w:b/>
          <w:bCs/>
          <w:color w:val="000000"/>
        </w:rPr>
        <w:t>XIX. ĮSTATŲ KEITIMO TVARKA</w:t>
      </w:r>
    </w:p>
    <w:p w14:paraId="04E981BC" w14:textId="4CAFD71E"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lastRenderedPageBreak/>
        <w:t>95</w:t>
      </w:r>
      <w:r w:rsidR="0037731C">
        <w:rPr>
          <w:rFonts w:eastAsia="Times New Roman"/>
          <w:color w:val="000000"/>
        </w:rPr>
        <w:t>. Šie įstatai keičiami raštišku Savininko sprendimu. Įstatų keitimo iniciatyvos teisę turi Savininko teises ir pareigas įgyvendinanti Lazdijų rajono savivaldybės taryba bei Įstaigos direktorius.</w:t>
      </w:r>
    </w:p>
    <w:p w14:paraId="04E981BD" w14:textId="726E010E"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96</w:t>
      </w:r>
      <w:r w:rsidR="0037731C">
        <w:rPr>
          <w:rFonts w:eastAsia="Times New Roman"/>
          <w:color w:val="000000"/>
        </w:rPr>
        <w:t>. Kai Įstaigos įstatai keičiami Įstaigos direktoriaus iniciatyva, direktorius kreipiasi į Savininką, kuriam raštu išdėsto įstatų keitimo esmę bei motyvus ir pateikia derinti įstatų pakeitimo projektą.</w:t>
      </w:r>
    </w:p>
    <w:p w14:paraId="04E981BE" w14:textId="4B7560E1"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97</w:t>
      </w:r>
      <w:r w:rsidR="0037731C">
        <w:rPr>
          <w:rFonts w:eastAsia="Times New Roman"/>
          <w:color w:val="000000"/>
        </w:rPr>
        <w:t>. Savininkui priėmus sprendimą pakeisti įstatus, surašomas visas pakeistų įstatų tekstas ir po juo pasirašo Savininko įgaliotas asmuo. Įstatų pakeitimai įsigalioja nuo jų įregistravimo Juridinių asmenų registre teisės aktų nustatyta tvarka.</w:t>
      </w:r>
    </w:p>
    <w:p w14:paraId="04E981BF" w14:textId="6BFDC80A"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98</w:t>
      </w:r>
      <w:r w:rsidR="0037731C">
        <w:rPr>
          <w:rFonts w:eastAsia="Times New Roman"/>
          <w:color w:val="000000"/>
        </w:rPr>
        <w:t>. Paaiškėjus, kad įstatuose yra nuostatų, prieštaraujančių Viešųjų įstaigų įstatymui ir kitiems įstatymams, įstatai turi būti pakeisti.</w:t>
      </w:r>
    </w:p>
    <w:p w14:paraId="04E981C0" w14:textId="77777777" w:rsidR="0037731C" w:rsidRDefault="0037731C" w:rsidP="0037731C">
      <w:pPr>
        <w:shd w:val="clear" w:color="auto" w:fill="FFFFFF"/>
        <w:spacing w:line="360" w:lineRule="auto"/>
        <w:jc w:val="both"/>
        <w:rPr>
          <w:rFonts w:eastAsia="Times New Roman"/>
          <w:color w:val="000000"/>
        </w:rPr>
      </w:pPr>
    </w:p>
    <w:p w14:paraId="04E981C1"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olor w:val="000000"/>
        </w:rPr>
      </w:pPr>
      <w:r>
        <w:rPr>
          <w:rFonts w:eastAsia="Times New Roman"/>
          <w:b/>
          <w:bCs/>
          <w:color w:val="000000"/>
        </w:rPr>
        <w:t>XX. INFORMACIJOS APIE ĮSTAIGOS VEIKLĄ PATEIKIMO VISUOMENEI TVARKA</w:t>
      </w:r>
    </w:p>
    <w:p w14:paraId="04E981C2" w14:textId="7163BA75"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99</w:t>
      </w:r>
      <w:r w:rsidR="0037731C">
        <w:rPr>
          <w:rFonts w:eastAsia="Times New Roman"/>
          <w:color w:val="000000"/>
        </w:rPr>
        <w:t>. Įstaigos veiklos ataskaita, taip pat kita informacija, kuri pateikiama visuomenei ir kurią nustato Įstaigos Savininkas, skelbiama Įstaigos interneto svetainėje. Jeigu Įstaiga interneto svetainės neturi, Įstaigos veiklos ataskaita ir informacija pateikiama Įstaigos buveinėje Įstaigos darbo valandomis.</w:t>
      </w:r>
    </w:p>
    <w:p w14:paraId="04E981C3"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p>
    <w:p w14:paraId="04E981C4" w14:textId="77777777" w:rsidR="0037731C" w:rsidRDefault="0037731C"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color w:val="000000"/>
        </w:rPr>
      </w:pPr>
      <w:r>
        <w:rPr>
          <w:rFonts w:eastAsia="Times New Roman"/>
          <w:b/>
          <w:bCs/>
          <w:color w:val="000000"/>
        </w:rPr>
        <w:t>XXI. DOKUMENTŲ IR KITOS INFORMACIJOS APIE ĮSTAIGOS VEIKLĄ PATEIKIMO DALININKAMS TVARKA</w:t>
      </w:r>
    </w:p>
    <w:p w14:paraId="04E981C7" w14:textId="4A6FE1AA" w:rsidR="0037731C" w:rsidRDefault="008848C7" w:rsidP="009D2B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olor w:val="000000"/>
        </w:rPr>
      </w:pPr>
      <w:r>
        <w:rPr>
          <w:rFonts w:eastAsia="Times New Roman"/>
          <w:color w:val="000000"/>
        </w:rPr>
        <w:t>100</w:t>
      </w:r>
      <w:r w:rsidR="0037731C">
        <w:rPr>
          <w:rFonts w:eastAsia="Times New Roman"/>
          <w:color w:val="000000"/>
        </w:rPr>
        <w:t>. Savininko raštišku reikalavimu, ne vėliau kaip per 7 dienas nuo reikalavimo gavimo dienos, Įstaigos dokumentai Savininkui pateikiami susipažinti Įst</w:t>
      </w:r>
      <w:r w:rsidR="008E2AED">
        <w:rPr>
          <w:rFonts w:eastAsia="Times New Roman"/>
          <w:color w:val="000000"/>
        </w:rPr>
        <w:t>aigos darbo valandomis Įstaigos</w:t>
      </w:r>
      <w:r w:rsidR="009D2BB2">
        <w:rPr>
          <w:rFonts w:eastAsia="Times New Roman"/>
          <w:color w:val="000000"/>
        </w:rPr>
        <w:t xml:space="preserve"> </w:t>
      </w:r>
      <w:r w:rsidR="0037731C">
        <w:rPr>
          <w:rFonts w:eastAsia="Times New Roman"/>
          <w:color w:val="000000"/>
        </w:rPr>
        <w:t xml:space="preserve">buveinėje ar kitoje Įstaigos direktoriaus nurodytoje vietoje, kurioje dokumentai yra saugomi. Šių dokumentų kopijos Savininkui gali būti siunčiamos registruotu laišku paštu adresu, kurį Savininkas nurodęs Įstaigai, arba įteikiamos pasirašytinai arba elektroninių ryšių priemonėmis. </w:t>
      </w:r>
    </w:p>
    <w:p w14:paraId="04E981C8" w14:textId="7AED5F9F"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101</w:t>
      </w:r>
      <w:r w:rsidR="0037731C">
        <w:rPr>
          <w:rFonts w:eastAsia="Times New Roman"/>
          <w:color w:val="000000"/>
        </w:rPr>
        <w:t>. Įstaigos dokumentai, jų kopijos ar kita informacija Savininkui pateikiama neatlygintinai.</w:t>
      </w:r>
    </w:p>
    <w:p w14:paraId="04E981C9" w14:textId="77777777" w:rsidR="0037731C" w:rsidRDefault="0037731C" w:rsidP="0037731C">
      <w:pPr>
        <w:shd w:val="clear" w:color="auto" w:fill="FFFFFF"/>
        <w:spacing w:line="360" w:lineRule="auto"/>
        <w:ind w:firstLine="720"/>
        <w:jc w:val="both"/>
        <w:rPr>
          <w:rFonts w:eastAsia="Times New Roman"/>
          <w:color w:val="000000"/>
        </w:rPr>
      </w:pPr>
    </w:p>
    <w:p w14:paraId="04E981CA" w14:textId="77777777" w:rsidR="0037731C" w:rsidRDefault="0037731C" w:rsidP="0037731C">
      <w:pPr>
        <w:shd w:val="clear" w:color="auto" w:fill="FFFFFF"/>
        <w:spacing w:line="360" w:lineRule="auto"/>
        <w:jc w:val="center"/>
        <w:rPr>
          <w:rFonts w:eastAsia="Times New Roman"/>
          <w:color w:val="000000"/>
        </w:rPr>
      </w:pPr>
      <w:r>
        <w:rPr>
          <w:rFonts w:eastAsia="Times New Roman"/>
          <w:b/>
          <w:bCs/>
          <w:color w:val="000000"/>
        </w:rPr>
        <w:t>XXII. PRANEŠIMŲ IR SKELBIMŲ PASKELBIMO TVARKA</w:t>
      </w:r>
    </w:p>
    <w:p w14:paraId="04E981CB" w14:textId="13B4B010"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102</w:t>
      </w:r>
      <w:r w:rsidR="0037731C">
        <w:rPr>
          <w:rFonts w:eastAsia="Times New Roman"/>
          <w:color w:val="000000"/>
        </w:rPr>
        <w:t>. Kai Įstaigos pranešimai turi būti paskelbti viešai, jie skelbiami Lietuvos Respublikos dienraštyje „Lietuvos rytas“ ir valstybės įmonės Registrų centro leidžiamame elektroniniame leidinyje „Juridinių asmenų vieši pranešimai“.</w:t>
      </w:r>
    </w:p>
    <w:p w14:paraId="04E981CC" w14:textId="5EB30F8D"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103</w:t>
      </w:r>
      <w:r w:rsidR="0037731C">
        <w:rPr>
          <w:rFonts w:eastAsia="Times New Roman"/>
          <w:color w:val="000000"/>
        </w:rPr>
        <w:t>. Kiti Įstaigos pranešimai Savininkui ir kitiems asmenims siunčiami registruotu laišku paštu arba įteikiami pasirašytinai arba elektroninių ryšių priemonėmis. Kai pranešimai Savininkui siunčiami registruotu laišku paštu, jie siunčiami adresu, kurį Savininkas nurodęs Įstaigai. Skubūs pranešimai gali būti perduoti elektroninių ryšių priemonėmis, originalai tą pačią dieną išsiunčiami adresatui registruotu laišku paštu ar įteikiami pasirašytinai.</w:t>
      </w:r>
    </w:p>
    <w:p w14:paraId="04E981CD" w14:textId="3FB4E916" w:rsidR="0037731C" w:rsidRDefault="008848C7"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lastRenderedPageBreak/>
        <w:t>104</w:t>
      </w:r>
      <w:r w:rsidR="0037731C">
        <w:rPr>
          <w:rFonts w:eastAsia="Times New Roman"/>
          <w:color w:val="000000"/>
        </w:rPr>
        <w:t>. Už pranešimų išsiuntimą laiku ar jų įteikimą pasirašytinai atsako Įstaigos direktorius.</w:t>
      </w:r>
    </w:p>
    <w:p w14:paraId="04E981CE" w14:textId="77777777" w:rsidR="0037731C" w:rsidRDefault="0037731C" w:rsidP="0037731C">
      <w:pPr>
        <w:shd w:val="clear" w:color="auto" w:fill="FFFFFF"/>
        <w:spacing w:line="360" w:lineRule="auto"/>
        <w:rPr>
          <w:rFonts w:eastAsia="Times New Roman"/>
          <w:b/>
          <w:bCs/>
          <w:color w:val="000000"/>
        </w:rPr>
      </w:pPr>
    </w:p>
    <w:p w14:paraId="04E981CF" w14:textId="77777777" w:rsidR="0037731C" w:rsidRDefault="0037731C" w:rsidP="0037731C">
      <w:pPr>
        <w:shd w:val="clear" w:color="auto" w:fill="FFFFFF"/>
        <w:spacing w:line="360" w:lineRule="auto"/>
        <w:jc w:val="center"/>
        <w:rPr>
          <w:rFonts w:eastAsia="Times New Roman"/>
          <w:color w:val="000000"/>
        </w:rPr>
      </w:pPr>
      <w:r>
        <w:rPr>
          <w:rFonts w:eastAsia="Times New Roman"/>
          <w:b/>
          <w:bCs/>
          <w:color w:val="000000"/>
        </w:rPr>
        <w:t>XXIII. ĮSTAIGOS REORGANIZAVIMAS IR LIKVIDAVIMAS</w:t>
      </w:r>
    </w:p>
    <w:p w14:paraId="04E981D0" w14:textId="438688CF"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105</w:t>
      </w:r>
      <w:r w:rsidR="0037731C">
        <w:rPr>
          <w:rFonts w:eastAsia="Times New Roman"/>
          <w:color w:val="000000"/>
        </w:rPr>
        <w:t>. Įstaiga reorganizuojama, pertvarkoma ar likviduojama Lietuvos Respublikos civilinio kodekso, Lietuvos Respublikos viešųjų įstaigų įstatymo ir kitų teisės aktų nustatyta tvarka.</w:t>
      </w:r>
    </w:p>
    <w:p w14:paraId="04E981D1" w14:textId="49527CA3"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106</w:t>
      </w:r>
      <w:r w:rsidR="0037731C">
        <w:rPr>
          <w:rFonts w:eastAsia="Times New Roman"/>
          <w:color w:val="000000"/>
        </w:rPr>
        <w:t>. Įstaigos reorganizavimas – tai Įstaigos, kaip juridinio asmens, pertvarkymas be likvidavimo procedūros. Įstaigos gali būti reorganizuojamos jas jungiant arba skaidant. Įstaigai reorganizuoti rengiamas projektas, kurį tvirtina visuotinis dalininkų susirinkimas.</w:t>
      </w:r>
    </w:p>
    <w:p w14:paraId="04E981D2" w14:textId="7A8D1C1A"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107</w:t>
      </w:r>
      <w:r w:rsidR="0037731C">
        <w:rPr>
          <w:rFonts w:eastAsia="Times New Roman"/>
          <w:color w:val="000000"/>
        </w:rPr>
        <w:t>. Įstaigos pertvarkymas – tai Įstaigos teisinės formos pakeitimas.</w:t>
      </w:r>
    </w:p>
    <w:p w14:paraId="04E981D3" w14:textId="3A5C7A78"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108</w:t>
      </w:r>
      <w:r w:rsidR="0037731C">
        <w:rPr>
          <w:rFonts w:eastAsia="Times New Roman"/>
          <w:color w:val="000000"/>
        </w:rPr>
        <w:t>. Įstaiga likviduojama, kai jos veikla visiškai nutraukiama. Įstaigos likvidavimo pagrindu gali būti:</w:t>
      </w:r>
    </w:p>
    <w:p w14:paraId="04E981D4" w14:textId="274942C0"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108</w:t>
      </w:r>
      <w:r w:rsidR="0037731C">
        <w:rPr>
          <w:rFonts w:eastAsia="Times New Roman"/>
          <w:color w:val="000000"/>
        </w:rPr>
        <w:t>.1. Savininko sprendimas likviduoti Įstaigą, priimtas įstatymų ir šių įstatų nustatyta tvarka;</w:t>
      </w:r>
    </w:p>
    <w:p w14:paraId="04E981D5" w14:textId="4DF3A2E3"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108</w:t>
      </w:r>
      <w:r w:rsidR="0037731C">
        <w:rPr>
          <w:rFonts w:eastAsia="Times New Roman"/>
          <w:color w:val="000000"/>
        </w:rPr>
        <w:t>.2. teismo sprendimas likviduoti Įstaigą už įstatymų nustatytus teisės pažeidimus.</w:t>
      </w:r>
    </w:p>
    <w:p w14:paraId="04E981D6" w14:textId="62A9667A" w:rsidR="0037731C" w:rsidRDefault="008848C7" w:rsidP="0037731C">
      <w:pPr>
        <w:shd w:val="clear" w:color="auto" w:fill="FFFFFF"/>
        <w:spacing w:line="360" w:lineRule="auto"/>
        <w:ind w:firstLine="720"/>
        <w:jc w:val="both"/>
        <w:rPr>
          <w:rFonts w:eastAsia="Times New Roman"/>
          <w:color w:val="000000"/>
        </w:rPr>
      </w:pPr>
      <w:r>
        <w:rPr>
          <w:rFonts w:eastAsia="Times New Roman"/>
          <w:color w:val="000000"/>
        </w:rPr>
        <w:t>109</w:t>
      </w:r>
      <w:r w:rsidR="0037731C">
        <w:rPr>
          <w:rFonts w:eastAsia="Times New Roman"/>
          <w:color w:val="000000"/>
        </w:rPr>
        <w:t>. Savininkas arba teismas, nutaręs likviduoti Įstaigą, skiria likvidatorių, nustato likvidavimo terminus, inventorizacijos ir turto perėmimo tvarką. Nuo likvidatoriaus paskyrimo dienos Įstaigos valdymo organai netenka įgaliojimų, jų funkcijas atlieka likvidatorius.</w:t>
      </w:r>
    </w:p>
    <w:p w14:paraId="04E981D7" w14:textId="5F8A5D31"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 Įstaigos likvidatorius:</w:t>
      </w:r>
    </w:p>
    <w:p w14:paraId="04E981D8" w14:textId="00323E8E"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.1. apie Įstaigos likvidavimą viešai paskelbia tris kartus ne mažesniais kaip 30 dienų intervalais arba vieną kartą ir raštu praneša kiekvienam kreditoriui;</w:t>
      </w:r>
    </w:p>
    <w:p w14:paraId="04E981D9" w14:textId="7FD71788" w:rsidR="0037731C" w:rsidRDefault="002D48C0" w:rsidP="007D687A">
      <w:pPr>
        <w:shd w:val="clear" w:color="auto" w:fill="FFFFFF"/>
        <w:spacing w:line="360" w:lineRule="auto"/>
        <w:ind w:firstLine="284"/>
        <w:jc w:val="center"/>
        <w:rPr>
          <w:rFonts w:eastAsia="Times New Roman"/>
          <w:color w:val="000000"/>
        </w:rPr>
      </w:pPr>
      <w:r>
        <w:rPr>
          <w:rFonts w:eastAsia="Times New Roman"/>
          <w:color w:val="000000"/>
        </w:rPr>
        <w:t>110</w:t>
      </w:r>
      <w:r w:rsidR="0037731C">
        <w:rPr>
          <w:rFonts w:eastAsia="Times New Roman"/>
          <w:color w:val="000000"/>
        </w:rPr>
        <w:t xml:space="preserve">.2. sudaro likvidavimo laikotarpio pradžios Įstaigos finansinę ataskaitą (likvidavimo </w:t>
      </w:r>
    </w:p>
    <w:p w14:paraId="04E981DB" w14:textId="77777777" w:rsidR="0037731C" w:rsidRDefault="0037731C" w:rsidP="009E7790">
      <w:pPr>
        <w:shd w:val="clear" w:color="auto" w:fill="FFFFFF"/>
        <w:spacing w:line="360" w:lineRule="auto"/>
        <w:jc w:val="both"/>
        <w:rPr>
          <w:rFonts w:eastAsia="Times New Roman"/>
          <w:color w:val="000000"/>
        </w:rPr>
      </w:pPr>
      <w:r>
        <w:rPr>
          <w:rFonts w:eastAsia="Times New Roman"/>
          <w:color w:val="000000"/>
        </w:rPr>
        <w:t>balansą);</w:t>
      </w:r>
    </w:p>
    <w:p w14:paraId="04E981DC" w14:textId="3C814148"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 xml:space="preserve">.3. sudaro Įstaigos likvidavimo aktą; </w:t>
      </w:r>
    </w:p>
    <w:p w14:paraId="04E981DD" w14:textId="63E437C1"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.4. atsiskaito įstatymų nustatyta tvarka su kreditoriais;</w:t>
      </w:r>
    </w:p>
    <w:p w14:paraId="04E981DE" w14:textId="21C4D289"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.5. baigia vykdyti prievoles pagal anksčiau sudarytus Įstaigos sandorius, susijusius su Įstaigos likvidavimu;</w:t>
      </w:r>
    </w:p>
    <w:p w14:paraId="04E981DF" w14:textId="6A90D91A"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.6. likusį Įstaigos turtą perduoda Savininkui;</w:t>
      </w:r>
    </w:p>
    <w:p w14:paraId="04E981E0" w14:textId="71F4A97A"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.7. sudaro Įstaigos likvidavimo aktą;</w:t>
      </w:r>
    </w:p>
    <w:p w14:paraId="04E981E1" w14:textId="4BDAB61D"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110</w:t>
      </w:r>
      <w:r w:rsidR="0037731C">
        <w:rPr>
          <w:rFonts w:eastAsia="Times New Roman"/>
          <w:color w:val="000000"/>
        </w:rPr>
        <w:t>.8. likviduotą Įstaigą išregistruoja iš Juridinių asmenų registro įstatymų ir teisės aktų nustatyta tvarka.</w:t>
      </w:r>
    </w:p>
    <w:p w14:paraId="04E981E3" w14:textId="515E47B5" w:rsidR="0037731C" w:rsidRDefault="002D48C0" w:rsidP="0037731C">
      <w:pPr>
        <w:shd w:val="clear" w:color="auto" w:fill="FFFFFF"/>
        <w:spacing w:line="360" w:lineRule="auto"/>
        <w:ind w:firstLine="720"/>
        <w:jc w:val="both"/>
        <w:rPr>
          <w:rFonts w:eastAsia="Times New Roman"/>
          <w:color w:val="000000"/>
        </w:rPr>
      </w:pPr>
      <w:r>
        <w:rPr>
          <w:rFonts w:eastAsia="Times New Roman"/>
          <w:color w:val="000000"/>
        </w:rPr>
        <w:t>111</w:t>
      </w:r>
      <w:r w:rsidR="0037731C">
        <w:rPr>
          <w:rFonts w:eastAsia="Times New Roman"/>
          <w:color w:val="000000"/>
        </w:rPr>
        <w:t>. Likvidatorius yra atsakingas Įstaigai ir Savininkui už nuostolius, kurie atsirado dėl jo kaltės.</w:t>
      </w:r>
    </w:p>
    <w:p w14:paraId="04E981E4" w14:textId="77777777" w:rsidR="0037731C" w:rsidRDefault="003913E4" w:rsidP="0037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color w:val="000000"/>
        </w:rPr>
      </w:pPr>
      <w:r>
        <w:rPr>
          <w:rFonts w:eastAsia="Times New Roman"/>
          <w:color w:val="000000"/>
        </w:rPr>
        <w:t>Šie įstatai pasirašyti 2018</w:t>
      </w:r>
      <w:r w:rsidR="0037731C">
        <w:rPr>
          <w:rFonts w:eastAsia="Times New Roman"/>
          <w:color w:val="000000"/>
        </w:rPr>
        <w:t xml:space="preserve"> m. ___________ ___ d. Lazdijuose.</w:t>
      </w:r>
    </w:p>
    <w:p w14:paraId="79B69217" w14:textId="317D0E81" w:rsidR="002D48C0" w:rsidRPr="00A9726B" w:rsidRDefault="0037731C" w:rsidP="00A9726B">
      <w:pPr>
        <w:spacing w:line="360" w:lineRule="auto"/>
        <w:jc w:val="center"/>
      </w:pPr>
      <w:r>
        <w:t>___________________________</w:t>
      </w:r>
    </w:p>
    <w:p w14:paraId="04E981E9" w14:textId="77777777" w:rsidR="0037731C" w:rsidRDefault="0037731C" w:rsidP="00F55BB5">
      <w:pPr>
        <w:rPr>
          <w:b/>
        </w:rPr>
      </w:pPr>
    </w:p>
    <w:p w14:paraId="522A23A4" w14:textId="77777777" w:rsidR="003A2BA3" w:rsidRDefault="0037731C" w:rsidP="0037731C">
      <w:pPr>
        <w:jc w:val="center"/>
        <w:rPr>
          <w:b/>
        </w:rPr>
      </w:pPr>
      <w:r>
        <w:rPr>
          <w:b/>
        </w:rPr>
        <w:t xml:space="preserve">LAZDIJŲ RAJONO SAVIVALDYBĖS TARYBOS SPRENDIMO </w:t>
      </w:r>
    </w:p>
    <w:p w14:paraId="04E98205" w14:textId="35A63DF8" w:rsidR="0037731C" w:rsidRDefault="0037731C" w:rsidP="0037731C">
      <w:pPr>
        <w:jc w:val="center"/>
        <w:rPr>
          <w:b/>
        </w:rPr>
      </w:pPr>
      <w:r>
        <w:rPr>
          <w:b/>
        </w:rPr>
        <w:t>„</w:t>
      </w:r>
      <w:r>
        <w:rPr>
          <w:b/>
          <w:bCs/>
        </w:rPr>
        <w:t xml:space="preserve">DĖL </w:t>
      </w:r>
      <w:r>
        <w:rPr>
          <w:b/>
        </w:rPr>
        <w:t xml:space="preserve">LAZDIJŲ RAJONO SAVIVALDYBĖS TARYBOS 2013 M. KOVO 29 D. </w:t>
      </w:r>
      <w:r>
        <w:rPr>
          <w:b/>
        </w:rPr>
        <w:lastRenderedPageBreak/>
        <w:t>SPRENDIMO NR. 5TS-694 „D</w:t>
      </w:r>
      <w:r>
        <w:rPr>
          <w:b/>
          <w:bCs/>
        </w:rPr>
        <w:t>ĖL VIEŠOSIOS ĮSTAIGOS ,,LAZDIJŲ LIGONINĖ</w:t>
      </w:r>
      <w:r>
        <w:rPr>
          <w:b/>
        </w:rPr>
        <w:t>“ ĮSTATŲ PAKEITIMO IR PATVIRTINIMO IR PRITARIMO VIEŠOSIOS ĮSTAIGOS ,,LAZDIJŲ LIGONINĖ“ VIDINEI STRUKTŪRAI“ PAKEITIMO</w:t>
      </w:r>
      <w:r>
        <w:rPr>
          <w:b/>
          <w:caps/>
        </w:rPr>
        <w:t xml:space="preserve">“ </w:t>
      </w:r>
      <w:r>
        <w:rPr>
          <w:b/>
        </w:rPr>
        <w:t>PROJEKTO</w:t>
      </w:r>
    </w:p>
    <w:p w14:paraId="04E98206" w14:textId="77777777" w:rsidR="0037731C" w:rsidRDefault="0037731C" w:rsidP="0037731C">
      <w:pPr>
        <w:jc w:val="center"/>
        <w:rPr>
          <w:b/>
        </w:rPr>
      </w:pPr>
      <w:r>
        <w:rPr>
          <w:b/>
        </w:rPr>
        <w:t>AIŠKINAMASIS RAŠTAS</w:t>
      </w:r>
    </w:p>
    <w:p w14:paraId="04E98207" w14:textId="77777777" w:rsidR="0037731C" w:rsidRDefault="007078DB" w:rsidP="0037731C">
      <w:pPr>
        <w:spacing w:line="360" w:lineRule="auto"/>
        <w:jc w:val="center"/>
        <w:rPr>
          <w:lang w:eastAsia="ar-SA"/>
        </w:rPr>
      </w:pPr>
      <w:r>
        <w:rPr>
          <w:lang w:eastAsia="ar-SA"/>
        </w:rPr>
        <w:t>2018-08-</w:t>
      </w:r>
    </w:p>
    <w:p w14:paraId="04E98208" w14:textId="77777777" w:rsidR="0037731C" w:rsidRDefault="0037731C" w:rsidP="0037731C">
      <w:pPr>
        <w:spacing w:line="360" w:lineRule="auto"/>
        <w:jc w:val="center"/>
        <w:rPr>
          <w:b/>
          <w:lang w:eastAsia="ar-SA"/>
        </w:rPr>
      </w:pPr>
    </w:p>
    <w:p w14:paraId="04E98209" w14:textId="406C3C38" w:rsidR="0037731C" w:rsidRDefault="0037731C" w:rsidP="0037731C">
      <w:pPr>
        <w:pStyle w:val="Pagrindinistekstas"/>
        <w:spacing w:after="0" w:line="360" w:lineRule="auto"/>
        <w:jc w:val="both"/>
        <w:rPr>
          <w:b/>
        </w:rPr>
      </w:pPr>
      <w:r>
        <w:rPr>
          <w:color w:val="000000"/>
          <w:lang w:eastAsia="ar-SA"/>
        </w:rPr>
        <w:t xml:space="preserve">         Lazdijų rajono savivaldybės tarybos sprendimo projektas ,,</w:t>
      </w:r>
      <w:r>
        <w:rPr>
          <w:bCs/>
        </w:rPr>
        <w:t xml:space="preserve">Dėl </w:t>
      </w:r>
      <w:r>
        <w:t>Lazdijų rajono savivaldybės tarybos 2013 m. kovo 29 d. sprendimo Nr. 5TS-694 „D</w:t>
      </w:r>
      <w:r>
        <w:rPr>
          <w:bCs/>
        </w:rPr>
        <w:t>ėl viešosios įstaigos ,,Lazdijų ligoninė</w:t>
      </w:r>
      <w:r>
        <w:t>“ įstatų pakeitimo ir patvirtinimo ir pritarimo viešosios įstaigos ,,Lazdijų ligoninė“ vidinei struktūrai“</w:t>
      </w:r>
      <w:r>
        <w:rPr>
          <w:color w:val="000000"/>
          <w:lang w:eastAsia="ar-SA"/>
        </w:rPr>
        <w:t xml:space="preserve"> parengtas </w:t>
      </w:r>
      <w:r>
        <w:rPr>
          <w:lang w:eastAsia="ar-SA"/>
        </w:rPr>
        <w:t xml:space="preserve">vadovaujantis </w:t>
      </w:r>
      <w:r>
        <w:t>Lietuvos Respublikos vietos savivaldos įstatymo 16 straipsnio 3 dalies 9 punktu, 18 straipsnio 1 dalimi ir 20 straipsnio 2 dalies 11 ir 16 punktais, Lietuvos Respublikos viešųjų įstaigų įstatymo 6 straipsnio 2 dalimi, 10 straipsnio 1 dalies 1 punktu ir 8 dalimi, Lietuvos Respublikos sveikatos priežiūros įstaigų įstatymo 9 straipsnio 4 dalimi, 11 straipsnio 2 dalimi, 15 straipsnio 1 dalimi, 28 straipsniu, 29 straipsnio 2 ir 3 dalimis</w:t>
      </w:r>
      <w:r w:rsidR="00313186" w:rsidRPr="003A2BA3">
        <w:t>,</w:t>
      </w:r>
      <w:r w:rsidR="00313186">
        <w:t xml:space="preserve"> </w:t>
      </w:r>
      <w:r>
        <w:t xml:space="preserve">Lazdijų rajono savivaldybės tarybos 2013 m. lapkričio 26 d. sprendimu Nr. </w:t>
      </w:r>
      <w:hyperlink r:id="rId10" w:history="1">
        <w:r>
          <w:rPr>
            <w:rStyle w:val="Hipersaitas"/>
          </w:rPr>
          <w:t>5TS-911</w:t>
        </w:r>
      </w:hyperlink>
      <w:r>
        <w:t xml:space="preserve"> patvirtintomis Atstovavimo Lazdijų rajono savivaldybei viešosiose įstaigose</w:t>
      </w:r>
      <w:r w:rsidR="00313186">
        <w:t xml:space="preserve"> taisyklėmis.</w:t>
      </w:r>
    </w:p>
    <w:p w14:paraId="6344FEF8" w14:textId="77777777" w:rsidR="00313186" w:rsidRDefault="0037731C" w:rsidP="009E7790">
      <w:pPr>
        <w:spacing w:line="360" w:lineRule="auto"/>
        <w:jc w:val="both"/>
      </w:pPr>
      <w:r>
        <w:rPr>
          <w:color w:val="000000"/>
          <w:lang w:eastAsia="ar-SA"/>
        </w:rPr>
        <w:t xml:space="preserve">        Projekto tikslas – p</w:t>
      </w:r>
      <w:r>
        <w:t>akeisti ir išdėstyti nauja redakcija V</w:t>
      </w:r>
      <w:r w:rsidR="000B58A7">
        <w:t>šĮ ,,Lazdijų ligoninė“ įstatus.</w:t>
      </w:r>
      <w:r w:rsidR="009E7790">
        <w:t xml:space="preserve"> </w:t>
      </w:r>
    </w:p>
    <w:p w14:paraId="6498F3D8" w14:textId="77777777" w:rsidR="00313186" w:rsidRDefault="00313186" w:rsidP="009E7790">
      <w:pPr>
        <w:spacing w:line="360" w:lineRule="auto"/>
        <w:jc w:val="both"/>
      </w:pPr>
      <w:r>
        <w:t xml:space="preserve">        </w:t>
      </w:r>
      <w:r w:rsidR="0037731C">
        <w:t>Įstatuose</w:t>
      </w:r>
      <w:r w:rsidR="00477C07">
        <w:t xml:space="preserve"> keičiama</w:t>
      </w:r>
      <w:r>
        <w:t>:</w:t>
      </w:r>
    </w:p>
    <w:p w14:paraId="27365EFF" w14:textId="0F5459FE" w:rsidR="00A3059A" w:rsidRDefault="00A3059A" w:rsidP="009E7790">
      <w:pPr>
        <w:spacing w:line="360" w:lineRule="auto"/>
        <w:jc w:val="both"/>
      </w:pPr>
      <w:r>
        <w:t xml:space="preserve">        1. Įstatai papildomi </w:t>
      </w:r>
      <w:r w:rsidR="00C92754">
        <w:t>38 punktu</w:t>
      </w:r>
      <w:r w:rsidR="006E5F6E">
        <w:t>:</w:t>
      </w:r>
      <w:r w:rsidR="00C92754">
        <w:t xml:space="preserve"> </w:t>
      </w:r>
      <w:r w:rsidR="00C92754" w:rsidRPr="00FA6B80">
        <w:t>,,</w:t>
      </w:r>
      <w:r w:rsidR="00C92754" w:rsidRPr="00FA6B80">
        <w:rPr>
          <w:rFonts w:eastAsia="Times New Roman"/>
        </w:rPr>
        <w:t xml:space="preserve">Su įstaigos </w:t>
      </w:r>
      <w:r w:rsidR="00C92754" w:rsidRPr="00FA6B80">
        <w:rPr>
          <w:rFonts w:eastAsia="Times New Roman"/>
          <w:color w:val="000000"/>
        </w:rPr>
        <w:t xml:space="preserve">vadovu, </w:t>
      </w:r>
      <w:r w:rsidR="00C92754" w:rsidRPr="00FA6B80">
        <w:rPr>
          <w:rFonts w:eastAsia="Times New Roman"/>
        </w:rPr>
        <w:t xml:space="preserve">be Darbo kodekse nustatytų darbo sutarties pasibaigimo pagrindų, </w:t>
      </w:r>
      <w:r w:rsidR="00C92754" w:rsidRPr="00FA6B80">
        <w:rPr>
          <w:rFonts w:eastAsia="Times New Roman"/>
          <w:color w:val="000000"/>
        </w:rPr>
        <w:t xml:space="preserve">darbo sutartis nutraukiama </w:t>
      </w:r>
      <w:r w:rsidR="00C92754" w:rsidRPr="00FA6B80">
        <w:rPr>
          <w:rFonts w:eastAsia="Times New Roman"/>
        </w:rPr>
        <w:t xml:space="preserve">priėmus sprendimą atšaukti įstaigos vadovą, </w:t>
      </w:r>
      <w:r w:rsidR="00C92754" w:rsidRPr="00FA6B80">
        <w:rPr>
          <w:rFonts w:eastAsia="Times New Roman"/>
          <w:color w:val="000000"/>
        </w:rPr>
        <w:t>vadovui praradus pasitikėjimą, esant nustatytoms priežastims ir nustatyta tvarka</w:t>
      </w:r>
      <w:r w:rsidR="00C92754" w:rsidRPr="00FA6B80">
        <w:rPr>
          <w:rFonts w:eastAsia="Times New Roman"/>
        </w:rPr>
        <w:t>:“</w:t>
      </w:r>
    </w:p>
    <w:p w14:paraId="0F70C139" w14:textId="039B44F4" w:rsidR="00313186" w:rsidRDefault="00A3059A" w:rsidP="009E7790">
      <w:pPr>
        <w:spacing w:line="360" w:lineRule="auto"/>
        <w:jc w:val="both"/>
      </w:pPr>
      <w:r>
        <w:t xml:space="preserve">        2</w:t>
      </w:r>
      <w:r w:rsidR="00313186">
        <w:t>.</w:t>
      </w:r>
      <w:r w:rsidR="00477C07">
        <w:t xml:space="preserve"> 32.20 </w:t>
      </w:r>
      <w:r w:rsidR="009E7790">
        <w:t>papunktis</w:t>
      </w:r>
      <w:r w:rsidR="00313186">
        <w:t>:</w:t>
      </w:r>
    </w:p>
    <w:p w14:paraId="6DC5A3F3" w14:textId="49F02BCD" w:rsidR="00313186" w:rsidRDefault="00313186" w:rsidP="009E7790">
      <w:pPr>
        <w:spacing w:line="360" w:lineRule="auto"/>
        <w:jc w:val="both"/>
      </w:pPr>
      <w:r>
        <w:t xml:space="preserve">        ,,32. Visuotinas dalininkų susirinkimas:</w:t>
      </w:r>
    </w:p>
    <w:p w14:paraId="04E9820B" w14:textId="10E1D66B" w:rsidR="007078DB" w:rsidRDefault="00313186" w:rsidP="009E7790">
      <w:pPr>
        <w:spacing w:line="360" w:lineRule="auto"/>
        <w:jc w:val="both"/>
        <w:rPr>
          <w:rFonts w:eastAsia="Times New Roman"/>
          <w:color w:val="000000"/>
        </w:rPr>
      </w:pPr>
      <w:r>
        <w:t xml:space="preserve">        32.20</w:t>
      </w:r>
      <w:r w:rsidR="003A2BA3">
        <w:t>.</w:t>
      </w:r>
      <w:r w:rsidR="007078DB">
        <w:t xml:space="preserve"> </w:t>
      </w:r>
      <w:r w:rsidR="007078DB" w:rsidRPr="009E7790">
        <w:rPr>
          <w:rFonts w:eastAsia="Times New Roman"/>
          <w:color w:val="000000"/>
        </w:rPr>
        <w:t>tvirtina Įstaigos valdymo struktūrą, ir nustato maksimalų leistiną pareigybių skaičių“.</w:t>
      </w:r>
    </w:p>
    <w:p w14:paraId="04E9820C" w14:textId="77777777" w:rsidR="0037731C" w:rsidRDefault="007078DB" w:rsidP="0037731C">
      <w:pPr>
        <w:spacing w:line="360" w:lineRule="auto"/>
        <w:jc w:val="both"/>
        <w:rPr>
          <w:color w:val="000000"/>
          <w:lang w:eastAsia="ar-SA"/>
        </w:rPr>
      </w:pPr>
      <w:r>
        <w:rPr>
          <w:color w:val="000000"/>
          <w:lang w:eastAsia="ar-SA"/>
        </w:rPr>
        <w:t xml:space="preserve">      </w:t>
      </w:r>
      <w:r w:rsidR="0037731C">
        <w:rPr>
          <w:color w:val="000000"/>
          <w:lang w:eastAsia="ar-SA"/>
        </w:rPr>
        <w:t xml:space="preserve">  Parengtas sprendimo projektas neprieštarauja galiojantiems teisės aktams.</w:t>
      </w:r>
    </w:p>
    <w:p w14:paraId="04E9820D" w14:textId="77777777" w:rsidR="0037731C" w:rsidRDefault="0037731C" w:rsidP="0037731C">
      <w:pPr>
        <w:spacing w:line="360" w:lineRule="auto"/>
        <w:jc w:val="both"/>
        <w:rPr>
          <w:color w:val="000000"/>
          <w:lang w:eastAsia="ar-SA"/>
        </w:rPr>
      </w:pPr>
      <w:r>
        <w:rPr>
          <w:color w:val="000000"/>
          <w:lang w:eastAsia="ar-SA"/>
        </w:rPr>
        <w:t xml:space="preserve">         Priėmus sprendimo projektą, neigiamų pasekmių nenumatoma.</w:t>
      </w:r>
    </w:p>
    <w:p w14:paraId="04E9820F" w14:textId="77777777" w:rsidR="0037731C" w:rsidRDefault="0037731C" w:rsidP="0037731C">
      <w:pPr>
        <w:spacing w:line="360" w:lineRule="auto"/>
        <w:jc w:val="both"/>
        <w:rPr>
          <w:color w:val="000000"/>
          <w:lang w:eastAsia="ar-SA"/>
        </w:rPr>
      </w:pPr>
      <w:r>
        <w:rPr>
          <w:color w:val="000000"/>
          <w:lang w:eastAsia="ar-SA"/>
        </w:rPr>
        <w:t xml:space="preserve">         Dėl sprendimo projekto pastabų ir pasiūlymų negauta.</w:t>
      </w:r>
    </w:p>
    <w:p w14:paraId="04E98210" w14:textId="77777777" w:rsidR="0037731C" w:rsidRDefault="0037731C" w:rsidP="0037731C">
      <w:pPr>
        <w:spacing w:line="360" w:lineRule="auto"/>
        <w:jc w:val="both"/>
        <w:rPr>
          <w:color w:val="000000"/>
          <w:lang w:eastAsia="ar-SA"/>
        </w:rPr>
      </w:pPr>
      <w:r>
        <w:rPr>
          <w:color w:val="000000"/>
          <w:lang w:eastAsia="ar-SA"/>
        </w:rPr>
        <w:t xml:space="preserve">         Sprendimo projektą parengė Lazdijų rajono savivaldybės administracijos savivaldybės gydytoja Lina Džiaukštienė.</w:t>
      </w:r>
    </w:p>
    <w:p w14:paraId="1364DA1A" w14:textId="77777777" w:rsidR="008E2AED" w:rsidRDefault="008E2AED" w:rsidP="0037731C">
      <w:pPr>
        <w:rPr>
          <w:color w:val="000000"/>
          <w:lang w:eastAsia="ar-SA"/>
        </w:rPr>
      </w:pPr>
    </w:p>
    <w:p w14:paraId="04E98212" w14:textId="77777777" w:rsidR="002A60A8" w:rsidRDefault="0037731C" w:rsidP="0037731C">
      <w:r>
        <w:rPr>
          <w:color w:val="000000"/>
          <w:lang w:eastAsia="ar-SA"/>
        </w:rPr>
        <w:t>Savivaldybės gydytoja                                                                                         Lina Džiaukšti</w:t>
      </w:r>
      <w:r w:rsidR="00576545">
        <w:rPr>
          <w:color w:val="000000"/>
          <w:lang w:eastAsia="ar-SA"/>
        </w:rPr>
        <w:t>enė</w:t>
      </w:r>
    </w:p>
    <w:sectPr w:rsidR="002A60A8" w:rsidSect="00213DB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1486" w14:textId="77777777" w:rsidR="00213DB5" w:rsidRDefault="00213DB5" w:rsidP="00213DB5">
      <w:r>
        <w:separator/>
      </w:r>
    </w:p>
  </w:endnote>
  <w:endnote w:type="continuationSeparator" w:id="0">
    <w:p w14:paraId="5691E9D5" w14:textId="77777777" w:rsidR="00213DB5" w:rsidRDefault="00213DB5" w:rsidP="0021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4D94" w14:textId="77777777" w:rsidR="00213DB5" w:rsidRDefault="00213DB5" w:rsidP="00213DB5">
      <w:r>
        <w:separator/>
      </w:r>
    </w:p>
  </w:footnote>
  <w:footnote w:type="continuationSeparator" w:id="0">
    <w:p w14:paraId="05A3DAAB" w14:textId="77777777" w:rsidR="00213DB5" w:rsidRDefault="00213DB5" w:rsidP="0021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760262"/>
      <w:docPartObj>
        <w:docPartGallery w:val="Page Numbers (Top of Page)"/>
        <w:docPartUnique/>
      </w:docPartObj>
    </w:sdtPr>
    <w:sdtEndPr/>
    <w:sdtContent>
      <w:p w14:paraId="3D460157" w14:textId="24DC6ED3" w:rsidR="00213DB5" w:rsidRDefault="00213DB5">
        <w:pPr>
          <w:pStyle w:val="Antrats"/>
          <w:jc w:val="center"/>
        </w:pPr>
        <w:r>
          <w:fldChar w:fldCharType="begin"/>
        </w:r>
        <w:r>
          <w:instrText>PAGE   \* MERGEFORMAT</w:instrText>
        </w:r>
        <w:r>
          <w:fldChar w:fldCharType="separate"/>
        </w:r>
        <w:r w:rsidR="007F1578">
          <w:rPr>
            <w:noProof/>
          </w:rPr>
          <w:t>19</w:t>
        </w:r>
        <w:r>
          <w:fldChar w:fldCharType="end"/>
        </w:r>
      </w:p>
    </w:sdtContent>
  </w:sdt>
  <w:p w14:paraId="473CAB07" w14:textId="77777777" w:rsidR="00213DB5" w:rsidRDefault="00213D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1C"/>
    <w:rsid w:val="00000BBA"/>
    <w:rsid w:val="00030A0F"/>
    <w:rsid w:val="00083AE0"/>
    <w:rsid w:val="000B58A7"/>
    <w:rsid w:val="000F464D"/>
    <w:rsid w:val="00114C93"/>
    <w:rsid w:val="0014571F"/>
    <w:rsid w:val="00170A29"/>
    <w:rsid w:val="001B05BF"/>
    <w:rsid w:val="001B5647"/>
    <w:rsid w:val="001C48D0"/>
    <w:rsid w:val="001D6208"/>
    <w:rsid w:val="00210614"/>
    <w:rsid w:val="00213DB5"/>
    <w:rsid w:val="002636AA"/>
    <w:rsid w:val="0028076B"/>
    <w:rsid w:val="002A60A8"/>
    <w:rsid w:val="002D48C0"/>
    <w:rsid w:val="0030255D"/>
    <w:rsid w:val="00313186"/>
    <w:rsid w:val="0036159B"/>
    <w:rsid w:val="0037731C"/>
    <w:rsid w:val="003913E4"/>
    <w:rsid w:val="003A2BA3"/>
    <w:rsid w:val="003A5879"/>
    <w:rsid w:val="003D7229"/>
    <w:rsid w:val="00435AD9"/>
    <w:rsid w:val="00464DE6"/>
    <w:rsid w:val="004705B1"/>
    <w:rsid w:val="00477C07"/>
    <w:rsid w:val="004F5D77"/>
    <w:rsid w:val="00501417"/>
    <w:rsid w:val="00504063"/>
    <w:rsid w:val="005463D3"/>
    <w:rsid w:val="00576545"/>
    <w:rsid w:val="005911F8"/>
    <w:rsid w:val="005C172B"/>
    <w:rsid w:val="005F639D"/>
    <w:rsid w:val="0063244B"/>
    <w:rsid w:val="006A0AF2"/>
    <w:rsid w:val="006A0DDD"/>
    <w:rsid w:val="006E5F6E"/>
    <w:rsid w:val="007078DB"/>
    <w:rsid w:val="007D34BF"/>
    <w:rsid w:val="007D687A"/>
    <w:rsid w:val="007F1578"/>
    <w:rsid w:val="008848C7"/>
    <w:rsid w:val="008E2AED"/>
    <w:rsid w:val="00922D88"/>
    <w:rsid w:val="009459E6"/>
    <w:rsid w:val="00954F3C"/>
    <w:rsid w:val="00990BD7"/>
    <w:rsid w:val="009D2BB2"/>
    <w:rsid w:val="009D4AC4"/>
    <w:rsid w:val="009E7790"/>
    <w:rsid w:val="00A03F05"/>
    <w:rsid w:val="00A3059A"/>
    <w:rsid w:val="00A41CAD"/>
    <w:rsid w:val="00A437D5"/>
    <w:rsid w:val="00A60486"/>
    <w:rsid w:val="00A9726B"/>
    <w:rsid w:val="00AC3F8C"/>
    <w:rsid w:val="00AC651F"/>
    <w:rsid w:val="00AD02C9"/>
    <w:rsid w:val="00AE24D2"/>
    <w:rsid w:val="00B21D7A"/>
    <w:rsid w:val="00B629CC"/>
    <w:rsid w:val="00B92FC1"/>
    <w:rsid w:val="00BA0D0C"/>
    <w:rsid w:val="00BA5810"/>
    <w:rsid w:val="00C334D2"/>
    <w:rsid w:val="00C42288"/>
    <w:rsid w:val="00C602E1"/>
    <w:rsid w:val="00C739A4"/>
    <w:rsid w:val="00C8657F"/>
    <w:rsid w:val="00C92754"/>
    <w:rsid w:val="00CD0000"/>
    <w:rsid w:val="00D17FAC"/>
    <w:rsid w:val="00D2151D"/>
    <w:rsid w:val="00D23627"/>
    <w:rsid w:val="00D36D93"/>
    <w:rsid w:val="00D373C4"/>
    <w:rsid w:val="00D6030A"/>
    <w:rsid w:val="00D66FBB"/>
    <w:rsid w:val="00DA7AE3"/>
    <w:rsid w:val="00DB177C"/>
    <w:rsid w:val="00E154F9"/>
    <w:rsid w:val="00E22EE1"/>
    <w:rsid w:val="00E62736"/>
    <w:rsid w:val="00E758E7"/>
    <w:rsid w:val="00E97C94"/>
    <w:rsid w:val="00EE321D"/>
    <w:rsid w:val="00EF7464"/>
    <w:rsid w:val="00F07E06"/>
    <w:rsid w:val="00F12A9D"/>
    <w:rsid w:val="00F34512"/>
    <w:rsid w:val="00F55BB5"/>
    <w:rsid w:val="00FA6B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807C"/>
  <w15:chartTrackingRefBased/>
  <w15:docId w15:val="{09503E3F-29C7-4084-BB8B-0F2321CE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731C"/>
    <w:pPr>
      <w:widowControl w:val="0"/>
      <w:suppressAutoHyphens/>
      <w:spacing w:after="0" w:line="240" w:lineRule="auto"/>
    </w:pPr>
    <w:rPr>
      <w:rFonts w:ascii="Times New Roman" w:eastAsia="Lucida Sans Unicode" w:hAnsi="Times New Roman" w:cs="Times New Roman"/>
      <w:kern w:val="2"/>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7731C"/>
    <w:rPr>
      <w:color w:val="0563C1"/>
      <w:u w:val="single"/>
    </w:rPr>
  </w:style>
  <w:style w:type="paragraph" w:styleId="Pagrindinistekstas">
    <w:name w:val="Body Text"/>
    <w:basedOn w:val="prastasis"/>
    <w:link w:val="PagrindinistekstasDiagrama"/>
    <w:semiHidden/>
    <w:unhideWhenUsed/>
    <w:rsid w:val="0037731C"/>
    <w:pPr>
      <w:spacing w:after="120"/>
    </w:pPr>
  </w:style>
  <w:style w:type="character" w:customStyle="1" w:styleId="PagrindinistekstasDiagrama">
    <w:name w:val="Pagrindinis tekstas Diagrama"/>
    <w:basedOn w:val="Numatytasispastraiposriftas"/>
    <w:link w:val="Pagrindinistekstas"/>
    <w:semiHidden/>
    <w:rsid w:val="0037731C"/>
    <w:rPr>
      <w:rFonts w:ascii="Times New Roman" w:eastAsia="Lucida Sans Unicode" w:hAnsi="Times New Roman" w:cs="Times New Roman"/>
      <w:kern w:val="2"/>
      <w:sz w:val="24"/>
      <w:szCs w:val="24"/>
      <w:lang w:eastAsia="lt-LT"/>
    </w:rPr>
  </w:style>
  <w:style w:type="paragraph" w:customStyle="1" w:styleId="p8">
    <w:name w:val="p8"/>
    <w:basedOn w:val="prastasis"/>
    <w:uiPriority w:val="99"/>
    <w:rsid w:val="0037731C"/>
    <w:pPr>
      <w:tabs>
        <w:tab w:val="left" w:pos="544"/>
        <w:tab w:val="left" w:pos="1026"/>
      </w:tabs>
      <w:suppressAutoHyphens w:val="0"/>
      <w:autoSpaceDE w:val="0"/>
      <w:autoSpaceDN w:val="0"/>
      <w:adjustRightInd w:val="0"/>
      <w:ind w:firstLine="544"/>
    </w:pPr>
    <w:rPr>
      <w:rFonts w:eastAsia="Times New Roman"/>
      <w:kern w:val="0"/>
    </w:rPr>
  </w:style>
  <w:style w:type="paragraph" w:customStyle="1" w:styleId="p6">
    <w:name w:val="p6"/>
    <w:basedOn w:val="prastasis"/>
    <w:rsid w:val="0037731C"/>
    <w:pPr>
      <w:tabs>
        <w:tab w:val="left" w:pos="544"/>
        <w:tab w:val="left" w:pos="799"/>
      </w:tabs>
      <w:suppressAutoHyphens w:val="0"/>
      <w:autoSpaceDE w:val="0"/>
      <w:autoSpaceDN w:val="0"/>
      <w:adjustRightInd w:val="0"/>
      <w:ind w:firstLine="544"/>
    </w:pPr>
    <w:rPr>
      <w:rFonts w:eastAsia="Times New Roman"/>
      <w:kern w:val="0"/>
    </w:rPr>
  </w:style>
  <w:style w:type="paragraph" w:customStyle="1" w:styleId="t1">
    <w:name w:val="t1"/>
    <w:basedOn w:val="prastasis"/>
    <w:rsid w:val="0037731C"/>
    <w:pPr>
      <w:suppressAutoHyphens w:val="0"/>
      <w:autoSpaceDE w:val="0"/>
      <w:autoSpaceDN w:val="0"/>
      <w:adjustRightInd w:val="0"/>
    </w:pPr>
    <w:rPr>
      <w:rFonts w:eastAsia="Times New Roman"/>
      <w:kern w:val="0"/>
    </w:rPr>
  </w:style>
  <w:style w:type="paragraph" w:styleId="Antrats">
    <w:name w:val="header"/>
    <w:basedOn w:val="prastasis"/>
    <w:link w:val="AntratsDiagrama"/>
    <w:uiPriority w:val="99"/>
    <w:unhideWhenUsed/>
    <w:rsid w:val="00213DB5"/>
    <w:pPr>
      <w:tabs>
        <w:tab w:val="center" w:pos="4819"/>
        <w:tab w:val="right" w:pos="9638"/>
      </w:tabs>
    </w:pPr>
  </w:style>
  <w:style w:type="character" w:customStyle="1" w:styleId="AntratsDiagrama">
    <w:name w:val="Antraštės Diagrama"/>
    <w:basedOn w:val="Numatytasispastraiposriftas"/>
    <w:link w:val="Antrats"/>
    <w:uiPriority w:val="99"/>
    <w:rsid w:val="00213DB5"/>
    <w:rPr>
      <w:rFonts w:ascii="Times New Roman" w:eastAsia="Lucida Sans Unicode" w:hAnsi="Times New Roman" w:cs="Times New Roman"/>
      <w:kern w:val="2"/>
      <w:sz w:val="24"/>
      <w:szCs w:val="24"/>
      <w:lang w:eastAsia="lt-LT"/>
    </w:rPr>
  </w:style>
  <w:style w:type="paragraph" w:styleId="Porat">
    <w:name w:val="footer"/>
    <w:basedOn w:val="prastasis"/>
    <w:link w:val="PoratDiagrama"/>
    <w:uiPriority w:val="99"/>
    <w:unhideWhenUsed/>
    <w:rsid w:val="00213DB5"/>
    <w:pPr>
      <w:tabs>
        <w:tab w:val="center" w:pos="4819"/>
        <w:tab w:val="right" w:pos="9638"/>
      </w:tabs>
    </w:pPr>
  </w:style>
  <w:style w:type="character" w:customStyle="1" w:styleId="PoratDiagrama">
    <w:name w:val="Poraštė Diagrama"/>
    <w:basedOn w:val="Numatytasispastraiposriftas"/>
    <w:link w:val="Porat"/>
    <w:uiPriority w:val="99"/>
    <w:rsid w:val="00213DB5"/>
    <w:rPr>
      <w:rFonts w:ascii="Times New Roman" w:eastAsia="Lucida Sans Unicode" w:hAnsi="Times New Roman" w:cs="Times New Roman"/>
      <w:kern w:val="2"/>
      <w:sz w:val="24"/>
      <w:szCs w:val="24"/>
      <w:lang w:eastAsia="lt-LT"/>
    </w:rPr>
  </w:style>
  <w:style w:type="paragraph" w:customStyle="1" w:styleId="tajtip">
    <w:name w:val="tajtip"/>
    <w:basedOn w:val="prastasis"/>
    <w:rsid w:val="00F07E06"/>
    <w:pPr>
      <w:widowControl/>
      <w:suppressAutoHyphens w:val="0"/>
      <w:spacing w:after="150"/>
    </w:pPr>
    <w:rPr>
      <w:rFonts w:eastAsia="Times New Roman"/>
      <w:kern w:val="0"/>
    </w:rPr>
  </w:style>
  <w:style w:type="character" w:styleId="Perirtashipersaitas">
    <w:name w:val="FollowedHyperlink"/>
    <w:basedOn w:val="Numatytasispastraiposriftas"/>
    <w:uiPriority w:val="99"/>
    <w:semiHidden/>
    <w:unhideWhenUsed/>
    <w:rsid w:val="005463D3"/>
    <w:rPr>
      <w:color w:val="954F72" w:themeColor="followedHyperlink"/>
      <w:u w:val="single"/>
    </w:rPr>
  </w:style>
  <w:style w:type="paragraph" w:styleId="Debesliotekstas">
    <w:name w:val="Balloon Text"/>
    <w:basedOn w:val="prastasis"/>
    <w:link w:val="DebesliotekstasDiagrama"/>
    <w:uiPriority w:val="99"/>
    <w:semiHidden/>
    <w:unhideWhenUsed/>
    <w:rsid w:val="00D373C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73C4"/>
    <w:rPr>
      <w:rFonts w:ascii="Segoe UI" w:eastAsia="Lucida Sans Unicode" w:hAnsi="Segoe UI" w:cs="Segoe UI"/>
      <w:kern w:val="2"/>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6231">
      <w:bodyDiv w:val="1"/>
      <w:marLeft w:val="0"/>
      <w:marRight w:val="0"/>
      <w:marTop w:val="0"/>
      <w:marBottom w:val="0"/>
      <w:divBdr>
        <w:top w:val="none" w:sz="0" w:space="0" w:color="auto"/>
        <w:left w:val="none" w:sz="0" w:space="0" w:color="auto"/>
        <w:bottom w:val="none" w:sz="0" w:space="0" w:color="auto"/>
        <w:right w:val="none" w:sz="0" w:space="0" w:color="auto"/>
      </w:divBdr>
      <w:divsChild>
        <w:div w:id="1927306327">
          <w:marLeft w:val="0"/>
          <w:marRight w:val="0"/>
          <w:marTop w:val="0"/>
          <w:marBottom w:val="0"/>
          <w:divBdr>
            <w:top w:val="none" w:sz="0" w:space="0" w:color="auto"/>
            <w:left w:val="none" w:sz="0" w:space="0" w:color="auto"/>
            <w:bottom w:val="none" w:sz="0" w:space="0" w:color="auto"/>
            <w:right w:val="none" w:sz="0" w:space="0" w:color="auto"/>
          </w:divBdr>
          <w:divsChild>
            <w:div w:id="1219437553">
              <w:marLeft w:val="0"/>
              <w:marRight w:val="0"/>
              <w:marTop w:val="0"/>
              <w:marBottom w:val="0"/>
              <w:divBdr>
                <w:top w:val="none" w:sz="0" w:space="0" w:color="auto"/>
                <w:left w:val="none" w:sz="0" w:space="0" w:color="auto"/>
                <w:bottom w:val="none" w:sz="0" w:space="0" w:color="auto"/>
                <w:right w:val="none" w:sz="0" w:space="0" w:color="auto"/>
              </w:divBdr>
              <w:divsChild>
                <w:div w:id="1624118635">
                  <w:marLeft w:val="0"/>
                  <w:marRight w:val="0"/>
                  <w:marTop w:val="0"/>
                  <w:marBottom w:val="0"/>
                  <w:divBdr>
                    <w:top w:val="none" w:sz="0" w:space="0" w:color="auto"/>
                    <w:left w:val="none" w:sz="0" w:space="0" w:color="auto"/>
                    <w:bottom w:val="none" w:sz="0" w:space="0" w:color="auto"/>
                    <w:right w:val="none" w:sz="0" w:space="0" w:color="auto"/>
                  </w:divBdr>
                  <w:divsChild>
                    <w:div w:id="2009364734">
                      <w:marLeft w:val="0"/>
                      <w:marRight w:val="0"/>
                      <w:marTop w:val="0"/>
                      <w:marBottom w:val="0"/>
                      <w:divBdr>
                        <w:top w:val="none" w:sz="0" w:space="0" w:color="auto"/>
                        <w:left w:val="none" w:sz="0" w:space="0" w:color="auto"/>
                        <w:bottom w:val="none" w:sz="0" w:space="0" w:color="auto"/>
                        <w:right w:val="none" w:sz="0" w:space="0" w:color="auto"/>
                      </w:divBdr>
                      <w:divsChild>
                        <w:div w:id="620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43496">
      <w:bodyDiv w:val="1"/>
      <w:marLeft w:val="0"/>
      <w:marRight w:val="0"/>
      <w:marTop w:val="0"/>
      <w:marBottom w:val="0"/>
      <w:divBdr>
        <w:top w:val="none" w:sz="0" w:space="0" w:color="auto"/>
        <w:left w:val="none" w:sz="0" w:space="0" w:color="auto"/>
        <w:bottom w:val="none" w:sz="0" w:space="0" w:color="auto"/>
        <w:right w:val="none" w:sz="0" w:space="0" w:color="auto"/>
      </w:divBdr>
    </w:div>
    <w:div w:id="1343161528">
      <w:bodyDiv w:val="1"/>
      <w:marLeft w:val="0"/>
      <w:marRight w:val="0"/>
      <w:marTop w:val="0"/>
      <w:marBottom w:val="0"/>
      <w:divBdr>
        <w:top w:val="none" w:sz="0" w:space="0" w:color="auto"/>
        <w:left w:val="none" w:sz="0" w:space="0" w:color="auto"/>
        <w:bottom w:val="none" w:sz="0" w:space="0" w:color="auto"/>
        <w:right w:val="none" w:sz="0" w:space="0" w:color="auto"/>
      </w:divBdr>
    </w:div>
    <w:div w:id="15057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DocLogix/Attachments/Current/Lazdij&#371;%20rajono%20savivaldyb&#279;s%20administracijos%20dokument&#371;%20sritis%20(10813)/1.3%20(3677039)/1.3-1719/5TS-694" TargetMode="External"/><Relationship Id="rId3" Type="http://schemas.openxmlformats.org/officeDocument/2006/relationships/settings" Target="settings.xml"/><Relationship Id="rId7" Type="http://schemas.openxmlformats.org/officeDocument/2006/relationships/hyperlink" Target="http://dvs.lazdijai.lt:49201/DocLogix/Attachments/Current/Lazdij&#371;%20rajono%20savivaldyb&#279;s%20administracijos%20dokument&#371;%20sritis%20(10813)/1.3%20(3677039)/1.3-585/5TS-9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vs.lazdijai.lt:49201/DocLogix/Attachments/Current/Lazdij&#371;%20rajono%20savivaldyb&#279;s%20administracijos%20dokument&#371;%20sritis%20(10813)/1.3%20(3677039)/1.3-585/5TS-911"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E608-EA01-4F75-B616-0E3FC5A8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29497</Words>
  <Characters>16814</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cp:lastPrinted>2018-10-15T13:33:00Z</cp:lastPrinted>
  <dcterms:created xsi:type="dcterms:W3CDTF">2018-10-16T08:58:00Z</dcterms:created>
  <dcterms:modified xsi:type="dcterms:W3CDTF">2018-10-16T08:58:00Z</dcterms:modified>
</cp:coreProperties>
</file>