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2660E" w14:textId="77777777" w:rsidR="00F33E86" w:rsidRPr="00F33E86" w:rsidRDefault="00F33E86" w:rsidP="00F33E86">
      <w:pPr>
        <w:tabs>
          <w:tab w:val="left" w:pos="142"/>
        </w:tabs>
        <w:rPr>
          <w:b/>
        </w:rPr>
      </w:pPr>
      <w:r>
        <w:t xml:space="preserve">                                                                                                                          </w:t>
      </w:r>
      <w:r w:rsidR="00790BA1" w:rsidRPr="00F33E86">
        <w:rPr>
          <w:b/>
        </w:rPr>
        <w:t>Projektas</w:t>
      </w:r>
      <w:r w:rsidRPr="00F33E86">
        <w:rPr>
          <w:b/>
        </w:rPr>
        <w:tab/>
      </w:r>
      <w:r w:rsidRPr="00F33E86">
        <w:rPr>
          <w:b/>
        </w:rPr>
        <w:tab/>
      </w:r>
    </w:p>
    <w:p w14:paraId="4C0225F0" w14:textId="77777777" w:rsidR="00F33E86" w:rsidRDefault="00F33E86" w:rsidP="00F33E86">
      <w:pPr>
        <w:tabs>
          <w:tab w:val="left" w:pos="142"/>
        </w:tabs>
      </w:pPr>
    </w:p>
    <w:p w14:paraId="097655F6" w14:textId="77777777" w:rsidR="00F62E84" w:rsidRPr="007D4425" w:rsidRDefault="00F62E84" w:rsidP="00F33E86">
      <w:pPr>
        <w:tabs>
          <w:tab w:val="left" w:pos="142"/>
        </w:tabs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1BCC75D1" w14:textId="77777777" w:rsidR="00F62E84" w:rsidRPr="007D4425" w:rsidRDefault="00F62E84" w:rsidP="006E1293">
      <w:pPr>
        <w:jc w:val="center"/>
        <w:rPr>
          <w:b/>
        </w:rPr>
      </w:pPr>
    </w:p>
    <w:p w14:paraId="0DD0964A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162253AD" w14:textId="77777777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B4748" w:rsidRPr="007D4425">
        <w:rPr>
          <w:b/>
        </w:rPr>
        <w:t>LAZDIJŲ RAJONO SAVIVALDYBĖS TARYBOS 201</w:t>
      </w:r>
      <w:r w:rsidR="00D24AF3" w:rsidRPr="007D4425">
        <w:rPr>
          <w:b/>
        </w:rPr>
        <w:t>5</w:t>
      </w:r>
      <w:r w:rsidR="001B4748" w:rsidRPr="007D4425">
        <w:rPr>
          <w:b/>
        </w:rPr>
        <w:t xml:space="preserve"> M. </w:t>
      </w:r>
      <w:r w:rsidR="00D24AF3" w:rsidRPr="007D4425">
        <w:rPr>
          <w:b/>
        </w:rPr>
        <w:t xml:space="preserve">VASARIO 23 D. </w:t>
      </w:r>
      <w:r w:rsidR="001B4748" w:rsidRPr="007D4425">
        <w:rPr>
          <w:b/>
        </w:rPr>
        <w:t xml:space="preserve">SPRENDIMO </w:t>
      </w:r>
      <w:bookmarkStart w:id="0" w:name="n_0"/>
      <w:r w:rsidR="002F0447" w:rsidRPr="002F0447">
        <w:rPr>
          <w:b/>
        </w:rPr>
        <w:t>NR. 5TS-1472</w:t>
      </w:r>
      <w:bookmarkEnd w:id="0"/>
      <w:r w:rsidR="00FE23B4" w:rsidRPr="002F0447">
        <w:rPr>
          <w:b/>
          <w:color w:val="0000FF"/>
        </w:rPr>
        <w:t xml:space="preserve"> </w:t>
      </w:r>
      <w:r w:rsidR="00632BA0" w:rsidRPr="007D4425">
        <w:rPr>
          <w:b/>
        </w:rPr>
        <w:t xml:space="preserve">„DĖL LAZDIJŲ RAJONO SAVIVALDYBĖS </w:t>
      </w:r>
      <w:r w:rsidR="00D24AF3" w:rsidRPr="007D4425">
        <w:rPr>
          <w:b/>
        </w:rPr>
        <w:t xml:space="preserve">BŪSTO FONDO SĄRAŠO PATVIRTINIMO“ </w:t>
      </w:r>
      <w:r w:rsidR="001B4748" w:rsidRPr="007D4425">
        <w:rPr>
          <w:b/>
        </w:rPr>
        <w:t>PAKEITIMO</w:t>
      </w:r>
    </w:p>
    <w:p w14:paraId="3DF0CF91" w14:textId="77777777" w:rsidR="00F62E84" w:rsidRPr="007D4425" w:rsidRDefault="00F62E84" w:rsidP="006E1293">
      <w:pPr>
        <w:jc w:val="center"/>
      </w:pPr>
    </w:p>
    <w:p w14:paraId="5A57BE99" w14:textId="236A6EE9" w:rsidR="00F62E84" w:rsidRPr="007D4425" w:rsidRDefault="00F62E84" w:rsidP="006E1293">
      <w:pPr>
        <w:jc w:val="center"/>
      </w:pPr>
      <w:r w:rsidRPr="007D4425">
        <w:t>20</w:t>
      </w:r>
      <w:r w:rsidR="00F47927" w:rsidRPr="007D4425">
        <w:t>1</w:t>
      </w:r>
      <w:r w:rsidR="00312A8E">
        <w:t>8</w:t>
      </w:r>
      <w:r w:rsidRPr="007D4425">
        <w:t xml:space="preserve"> m.</w:t>
      </w:r>
      <w:r w:rsidR="007D28F4" w:rsidRPr="007D4425">
        <w:t xml:space="preserve"> </w:t>
      </w:r>
      <w:r w:rsidR="00312A8E">
        <w:t>liepos</w:t>
      </w:r>
      <w:r w:rsidR="006E258C">
        <w:t xml:space="preserve"> 11 </w:t>
      </w:r>
      <w:r w:rsidRPr="007D4425">
        <w:t>d. Nr.</w:t>
      </w:r>
      <w:r w:rsidR="00621EE5" w:rsidRPr="007D4425">
        <w:t xml:space="preserve"> </w:t>
      </w:r>
      <w:r w:rsidR="00790BA1">
        <w:t>34-</w:t>
      </w:r>
      <w:r w:rsidR="006E258C">
        <w:t>1411</w:t>
      </w:r>
      <w:bookmarkStart w:id="1" w:name="_GoBack"/>
      <w:bookmarkEnd w:id="1"/>
      <w:r w:rsidR="00790BA1">
        <w:t xml:space="preserve"> </w:t>
      </w:r>
      <w:r w:rsidR="007D4425" w:rsidRPr="007D4425">
        <w:t xml:space="preserve"> </w:t>
      </w:r>
    </w:p>
    <w:p w14:paraId="7337D403" w14:textId="77777777" w:rsidR="00F62E84" w:rsidRPr="007D4425" w:rsidRDefault="00F62E84" w:rsidP="006E1293">
      <w:pPr>
        <w:jc w:val="center"/>
      </w:pPr>
      <w:r w:rsidRPr="007D4425">
        <w:t>Lazdijai</w:t>
      </w:r>
    </w:p>
    <w:p w14:paraId="3FCD6E87" w14:textId="77777777" w:rsidR="00821073" w:rsidRPr="007D4425" w:rsidRDefault="00821073" w:rsidP="007D4425">
      <w:pPr>
        <w:spacing w:line="360" w:lineRule="auto"/>
        <w:jc w:val="both"/>
      </w:pPr>
    </w:p>
    <w:p w14:paraId="4715F933" w14:textId="77777777" w:rsidR="001B4748" w:rsidRPr="007D4425" w:rsidRDefault="00727829" w:rsidP="007D4425">
      <w:pPr>
        <w:spacing w:line="360" w:lineRule="auto"/>
        <w:jc w:val="both"/>
        <w:rPr>
          <w:spacing w:val="30"/>
        </w:rPr>
      </w:pPr>
      <w:r w:rsidRPr="007D4425">
        <w:tab/>
      </w:r>
      <w:r w:rsidR="00E06F0A" w:rsidRPr="007D4425">
        <w:t xml:space="preserve">Vadovaudamasi </w:t>
      </w:r>
      <w:r w:rsidR="00E06F0A" w:rsidRPr="007D4425">
        <w:rPr>
          <w:color w:val="000000"/>
        </w:rPr>
        <w:t>Lietuvos Respublikos</w:t>
      </w:r>
      <w:r w:rsidR="00E06F0A" w:rsidRPr="007D4425">
        <w:t xml:space="preserve"> vietos savivaldos įstatymo 1</w:t>
      </w:r>
      <w:r w:rsidR="001B4748" w:rsidRPr="007D4425">
        <w:t>8</w:t>
      </w:r>
      <w:r w:rsidR="003B1C0B" w:rsidRPr="007D4425">
        <w:t xml:space="preserve"> straipsnio </w:t>
      </w:r>
      <w:r w:rsidR="001B4748" w:rsidRPr="007D4425">
        <w:t>1</w:t>
      </w:r>
      <w:r w:rsidR="003B1C0B" w:rsidRPr="007D4425">
        <w:t xml:space="preserve"> dali</w:t>
      </w:r>
      <w:r w:rsidR="001B4748" w:rsidRPr="007D4425">
        <w:t>mi</w:t>
      </w:r>
      <w:r w:rsidR="00283ADA" w:rsidRPr="007D4425">
        <w:t>,</w:t>
      </w:r>
      <w:r w:rsidR="001B4748" w:rsidRPr="007D4425">
        <w:t xml:space="preserve"> Lazdijų rajono savivaldybės taryba </w:t>
      </w:r>
      <w:r w:rsidR="001B4748" w:rsidRPr="007D4425">
        <w:rPr>
          <w:spacing w:val="30"/>
        </w:rPr>
        <w:t>nusprendžia:</w:t>
      </w:r>
    </w:p>
    <w:p w14:paraId="3105F04C" w14:textId="77777777" w:rsidR="00790BA1" w:rsidRDefault="000B7110" w:rsidP="00790BA1">
      <w:pPr>
        <w:pStyle w:val="Sraopastraipa"/>
        <w:spacing w:line="360" w:lineRule="auto"/>
        <w:ind w:left="0"/>
        <w:jc w:val="both"/>
      </w:pPr>
      <w:r>
        <w:t xml:space="preserve">             </w:t>
      </w:r>
      <w:r w:rsidR="00C90688">
        <w:t xml:space="preserve">1. </w:t>
      </w:r>
      <w:r w:rsidR="00DE4A92" w:rsidRPr="007D4425">
        <w:t xml:space="preserve">Pakeisti </w:t>
      </w:r>
      <w:r w:rsidR="00380AEA" w:rsidRPr="007D4425">
        <w:t>Lazdijų rajono savivaldybės būsto fondo sąrašą, patvirtintą Lazdijų rajono savivaldybės tarybos 2015 m. vasario 23 d. sprendim</w:t>
      </w:r>
      <w:r w:rsidR="00F33E86">
        <w:t>u</w:t>
      </w:r>
      <w:r w:rsidR="00380AEA" w:rsidRPr="007D4425">
        <w:t xml:space="preserve"> </w:t>
      </w:r>
      <w:bookmarkStart w:id="2" w:name="n_1"/>
      <w:r w:rsidR="002F0447" w:rsidRPr="002F0447">
        <w:t>Nr. 5TS-1472</w:t>
      </w:r>
      <w:bookmarkEnd w:id="2"/>
      <w:r w:rsidR="00380AEA" w:rsidRPr="007D4425">
        <w:t xml:space="preserve"> „Dėl Lazdijų rajono </w:t>
      </w:r>
      <w:r w:rsidR="00C90688">
        <w:t>s</w:t>
      </w:r>
      <w:r w:rsidR="00380AEA" w:rsidRPr="007D4425">
        <w:t>avivaldybės bū</w:t>
      </w:r>
      <w:r w:rsidR="00F33E86">
        <w:t>sto fondo sąrašo patvirtinimo“</w:t>
      </w:r>
      <w:r w:rsidR="00380AEA" w:rsidRPr="007D4425">
        <w:t>:</w:t>
      </w:r>
    </w:p>
    <w:p w14:paraId="4BE0541F" w14:textId="77777777" w:rsidR="00312A8E" w:rsidRDefault="000B7110" w:rsidP="00790BA1">
      <w:pPr>
        <w:pStyle w:val="Sraopastraipa"/>
        <w:spacing w:line="360" w:lineRule="auto"/>
        <w:ind w:left="0"/>
        <w:jc w:val="both"/>
      </w:pPr>
      <w:r>
        <w:t xml:space="preserve">            </w:t>
      </w:r>
      <w:r w:rsidR="00312A8E">
        <w:t>1.1. Pripažinti netekusiu galios I skyriaus ,,Savivaldybės būstai, kurie nuomojami ne socialinio būsto nuomos sąlygomis“ 27 punktą;</w:t>
      </w:r>
    </w:p>
    <w:p w14:paraId="78081229" w14:textId="77777777" w:rsidR="00312A8E" w:rsidRDefault="00312A8E" w:rsidP="00312A8E">
      <w:pPr>
        <w:pStyle w:val="Sraopastraipa"/>
        <w:spacing w:line="360" w:lineRule="auto"/>
        <w:ind w:left="0"/>
        <w:jc w:val="both"/>
      </w:pPr>
      <w:r>
        <w:tab/>
        <w:t>1.2. Pripažinti netekusiu galios I skyriaus ,,Savivaldybės būstai, kurie nuomojami ne socialinio būsto nuomos sąlygomis“ 53 punktą;</w:t>
      </w:r>
    </w:p>
    <w:p w14:paraId="68AD941F" w14:textId="75FFE0E8" w:rsidR="00764FEB" w:rsidRDefault="000B7110" w:rsidP="00312A8E">
      <w:pPr>
        <w:pStyle w:val="Sraopastraipa"/>
        <w:spacing w:line="360" w:lineRule="auto"/>
        <w:ind w:left="0" w:firstLine="720"/>
        <w:jc w:val="both"/>
      </w:pPr>
      <w:r>
        <w:t xml:space="preserve"> </w:t>
      </w:r>
      <w:r w:rsidR="00764FEB">
        <w:t>1.</w:t>
      </w:r>
      <w:r w:rsidR="00E377A5">
        <w:t>3</w:t>
      </w:r>
      <w:r w:rsidR="00764FEB">
        <w:t>. Papildyti I</w:t>
      </w:r>
      <w:r w:rsidR="00312A8E">
        <w:t>I</w:t>
      </w:r>
      <w:r w:rsidR="00764FEB">
        <w:t xml:space="preserve"> skyrių ,,S</w:t>
      </w:r>
      <w:r w:rsidR="00312A8E">
        <w:t>ocialini</w:t>
      </w:r>
      <w:r w:rsidR="00B537B9">
        <w:t>s</w:t>
      </w:r>
      <w:r w:rsidR="00312A8E">
        <w:t xml:space="preserve"> </w:t>
      </w:r>
      <w:r w:rsidR="00764FEB">
        <w:t>būsta</w:t>
      </w:r>
      <w:r w:rsidR="00B537B9">
        <w:t>s</w:t>
      </w:r>
      <w:r w:rsidR="00312A8E">
        <w:t>“</w:t>
      </w:r>
      <w:r w:rsidR="00764FEB">
        <w:t xml:space="preserve"> </w:t>
      </w:r>
      <w:r w:rsidR="00312A8E">
        <w:t>109</w:t>
      </w:r>
      <w:r w:rsidR="00764FEB">
        <w:t xml:space="preserve"> punktu</w:t>
      </w:r>
      <w:r w:rsidR="0057136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46"/>
        <w:gridCol w:w="1567"/>
        <w:gridCol w:w="2378"/>
      </w:tblGrid>
      <w:tr w:rsidR="00764FEB" w14:paraId="658E2C33" w14:textId="77777777" w:rsidTr="005548FB">
        <w:tc>
          <w:tcPr>
            <w:tcW w:w="562" w:type="dxa"/>
            <w:shd w:val="clear" w:color="auto" w:fill="auto"/>
          </w:tcPr>
          <w:p w14:paraId="66185262" w14:textId="77777777" w:rsidR="00764FEB" w:rsidRDefault="00312A8E" w:rsidP="00312A8E">
            <w:pPr>
              <w:tabs>
                <w:tab w:val="left" w:pos="1134"/>
              </w:tabs>
              <w:spacing w:line="360" w:lineRule="auto"/>
              <w:jc w:val="both"/>
            </w:pPr>
            <w:r>
              <w:t>109.</w:t>
            </w:r>
          </w:p>
        </w:tc>
        <w:tc>
          <w:tcPr>
            <w:tcW w:w="5103" w:type="dxa"/>
            <w:shd w:val="clear" w:color="auto" w:fill="auto"/>
          </w:tcPr>
          <w:p w14:paraId="4E1D73BC" w14:textId="316B03E9" w:rsidR="00764FEB" w:rsidRDefault="00E377A5" w:rsidP="00312A8E">
            <w:pPr>
              <w:suppressAutoHyphens w:val="0"/>
              <w:spacing w:before="100" w:beforeAutospacing="1" w:after="100" w:afterAutospacing="1"/>
            </w:pPr>
            <w:r>
              <w:t>Lazdijų m.</w:t>
            </w:r>
            <w:r w:rsidR="00DE0FBB">
              <w:t>,</w:t>
            </w:r>
            <w:r>
              <w:t xml:space="preserve"> Vilniaus g. 42-6</w:t>
            </w:r>
          </w:p>
        </w:tc>
        <w:tc>
          <w:tcPr>
            <w:tcW w:w="1568" w:type="dxa"/>
            <w:shd w:val="clear" w:color="auto" w:fill="auto"/>
          </w:tcPr>
          <w:p w14:paraId="5AEDCFFB" w14:textId="77777777" w:rsidR="00764FEB" w:rsidRPr="00790BA1" w:rsidRDefault="00E377A5" w:rsidP="005548FB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34,42+(3,85)</w:t>
            </w:r>
          </w:p>
        </w:tc>
        <w:tc>
          <w:tcPr>
            <w:tcW w:w="2394" w:type="dxa"/>
            <w:shd w:val="clear" w:color="auto" w:fill="auto"/>
          </w:tcPr>
          <w:p w14:paraId="7050C478" w14:textId="77777777" w:rsidR="00764FEB" w:rsidRPr="00790BA1" w:rsidRDefault="00E377A5" w:rsidP="00BF0832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5993-0001-7012:0006</w:t>
            </w:r>
          </w:p>
        </w:tc>
      </w:tr>
    </w:tbl>
    <w:p w14:paraId="1A427D11" w14:textId="77777777" w:rsidR="00E377A5" w:rsidRDefault="000B7110" w:rsidP="00E377A5">
      <w:pPr>
        <w:tabs>
          <w:tab w:val="left" w:pos="851"/>
          <w:tab w:val="left" w:pos="1134"/>
        </w:tabs>
        <w:spacing w:line="360" w:lineRule="auto"/>
        <w:jc w:val="both"/>
      </w:pPr>
      <w:r>
        <w:t xml:space="preserve"> </w:t>
      </w:r>
      <w:r w:rsidR="0057136A">
        <w:t xml:space="preserve">           </w:t>
      </w:r>
    </w:p>
    <w:p w14:paraId="03C4B52B" w14:textId="7C167FA0" w:rsidR="00312A8E" w:rsidRDefault="00E377A5" w:rsidP="00E377A5">
      <w:pPr>
        <w:tabs>
          <w:tab w:val="left" w:pos="851"/>
          <w:tab w:val="left" w:pos="1134"/>
        </w:tabs>
        <w:spacing w:line="360" w:lineRule="auto"/>
        <w:jc w:val="both"/>
      </w:pPr>
      <w:r>
        <w:tab/>
      </w:r>
      <w:r w:rsidR="00312A8E">
        <w:t>1.</w:t>
      </w:r>
      <w:r>
        <w:t xml:space="preserve">4. </w:t>
      </w:r>
      <w:r w:rsidR="00312A8E">
        <w:t>Papildyti II skyrių ,,Socialini</w:t>
      </w:r>
      <w:r w:rsidR="00B537B9">
        <w:t>s</w:t>
      </w:r>
      <w:r w:rsidR="00312A8E">
        <w:t xml:space="preserve"> būsta</w:t>
      </w:r>
      <w:r w:rsidR="00B537B9">
        <w:t>s</w:t>
      </w:r>
      <w:r w:rsidR="00312A8E">
        <w:t>“ 110 punktu: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27"/>
        <w:gridCol w:w="1592"/>
        <w:gridCol w:w="2372"/>
      </w:tblGrid>
      <w:tr w:rsidR="00312A8E" w14:paraId="097E77FC" w14:textId="77777777" w:rsidTr="008A6099">
        <w:tc>
          <w:tcPr>
            <w:tcW w:w="562" w:type="dxa"/>
            <w:shd w:val="clear" w:color="auto" w:fill="auto"/>
          </w:tcPr>
          <w:p w14:paraId="2C66EABE" w14:textId="77777777" w:rsidR="00312A8E" w:rsidRDefault="00312A8E" w:rsidP="00312A8E">
            <w:pPr>
              <w:tabs>
                <w:tab w:val="left" w:pos="1134"/>
              </w:tabs>
              <w:spacing w:line="360" w:lineRule="auto"/>
              <w:jc w:val="both"/>
            </w:pPr>
            <w:r>
              <w:t>110.</w:t>
            </w:r>
          </w:p>
        </w:tc>
        <w:tc>
          <w:tcPr>
            <w:tcW w:w="5103" w:type="dxa"/>
            <w:shd w:val="clear" w:color="auto" w:fill="auto"/>
          </w:tcPr>
          <w:p w14:paraId="034856BD" w14:textId="77777777" w:rsidR="00312A8E" w:rsidRDefault="00E377A5" w:rsidP="006116A4">
            <w:pPr>
              <w:suppressAutoHyphens w:val="0"/>
              <w:spacing w:before="100" w:beforeAutospacing="1" w:after="100" w:afterAutospacing="1"/>
            </w:pPr>
            <w:r>
              <w:t>Lazdijų r. sav.</w:t>
            </w:r>
            <w:r w:rsidR="00F33E86">
              <w:t>,</w:t>
            </w:r>
            <w:r>
              <w:t xml:space="preserve"> Šeštok</w:t>
            </w:r>
            <w:r w:rsidR="006116A4">
              <w:t>ai,</w:t>
            </w:r>
            <w:r>
              <w:t xml:space="preserve"> Jaunimo g. 1-1</w:t>
            </w:r>
          </w:p>
        </w:tc>
        <w:tc>
          <w:tcPr>
            <w:tcW w:w="1568" w:type="dxa"/>
            <w:shd w:val="clear" w:color="auto" w:fill="auto"/>
          </w:tcPr>
          <w:p w14:paraId="093450BA" w14:textId="77777777" w:rsidR="00312A8E" w:rsidRPr="00790BA1" w:rsidRDefault="00E377A5" w:rsidP="008A6099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68,74</w:t>
            </w:r>
            <w:r w:rsidR="006116A4">
              <w:t>+(10,40)</w:t>
            </w:r>
          </w:p>
        </w:tc>
        <w:tc>
          <w:tcPr>
            <w:tcW w:w="2394" w:type="dxa"/>
            <w:shd w:val="clear" w:color="auto" w:fill="auto"/>
          </w:tcPr>
          <w:p w14:paraId="3709AEAA" w14:textId="77777777" w:rsidR="00312A8E" w:rsidRPr="00790BA1" w:rsidRDefault="00E377A5" w:rsidP="008A6099">
            <w:pPr>
              <w:tabs>
                <w:tab w:val="left" w:pos="1134"/>
              </w:tabs>
              <w:spacing w:line="360" w:lineRule="auto"/>
              <w:jc w:val="both"/>
              <w:rPr>
                <w:highlight w:val="yellow"/>
              </w:rPr>
            </w:pPr>
            <w:r>
              <w:t>5998-3004-7011:0006</w:t>
            </w:r>
          </w:p>
        </w:tc>
      </w:tr>
    </w:tbl>
    <w:p w14:paraId="53CDA6A2" w14:textId="77777777" w:rsidR="00312A8E" w:rsidRDefault="00312A8E" w:rsidP="00312A8E">
      <w:pPr>
        <w:tabs>
          <w:tab w:val="left" w:pos="851"/>
          <w:tab w:val="left" w:pos="1134"/>
        </w:tabs>
        <w:spacing w:line="360" w:lineRule="auto"/>
        <w:jc w:val="both"/>
      </w:pPr>
      <w:r>
        <w:t xml:space="preserve">            </w:t>
      </w:r>
    </w:p>
    <w:p w14:paraId="137E7583" w14:textId="77777777" w:rsidR="00685106" w:rsidRPr="007D4425" w:rsidRDefault="00764FEB" w:rsidP="00790BA1">
      <w:pPr>
        <w:tabs>
          <w:tab w:val="left" w:pos="851"/>
          <w:tab w:val="left" w:pos="1134"/>
        </w:tabs>
        <w:spacing w:line="360" w:lineRule="auto"/>
        <w:jc w:val="both"/>
      </w:pPr>
      <w:r>
        <w:tab/>
      </w:r>
      <w:r w:rsidR="00D112D3" w:rsidRPr="007D4425">
        <w:t xml:space="preserve">2. </w:t>
      </w:r>
      <w:r w:rsidR="00A344B2" w:rsidRPr="007D4425">
        <w:t>Nustatyti, kad šis sprendimas gali būti skundžiamas Lietuvos Respublikos administracinių bylų teisenos įstatymo nustatyta tvarka ir terminais.</w:t>
      </w:r>
    </w:p>
    <w:p w14:paraId="756EE233" w14:textId="77777777" w:rsidR="00294E54" w:rsidRDefault="001A5479" w:rsidP="00427900">
      <w:pPr>
        <w:spacing w:line="360" w:lineRule="auto"/>
        <w:jc w:val="both"/>
      </w:pPr>
      <w:r w:rsidRPr="007D4425">
        <w:tab/>
      </w:r>
    </w:p>
    <w:p w14:paraId="39E8C6E6" w14:textId="77777777" w:rsidR="006F39F3" w:rsidRDefault="006F39F3" w:rsidP="00427900">
      <w:pPr>
        <w:spacing w:line="360" w:lineRule="auto"/>
        <w:jc w:val="both"/>
      </w:pPr>
    </w:p>
    <w:p w14:paraId="32232F83" w14:textId="77777777" w:rsidR="006F39F3" w:rsidRDefault="002F0447" w:rsidP="002F0447">
      <w:pPr>
        <w:tabs>
          <w:tab w:val="right" w:pos="9638"/>
        </w:tabs>
        <w:spacing w:line="360" w:lineRule="auto"/>
      </w:pPr>
      <w:r>
        <w:t>Savivaldybės meras</w:t>
      </w:r>
      <w:r>
        <w:tab/>
      </w:r>
      <w:r w:rsidR="00790BA1">
        <w:t xml:space="preserve"> </w:t>
      </w:r>
    </w:p>
    <w:p w14:paraId="0AE272C9" w14:textId="77777777" w:rsidR="00F62E84" w:rsidRPr="007D4425" w:rsidRDefault="007D4425" w:rsidP="00427900">
      <w:pPr>
        <w:spacing w:line="360" w:lineRule="auto"/>
        <w:jc w:val="both"/>
      </w:pPr>
      <w:r w:rsidRPr="007D4425">
        <w:t xml:space="preserve">   </w:t>
      </w:r>
    </w:p>
    <w:p w14:paraId="2C5A335B" w14:textId="77777777" w:rsidR="002454DE" w:rsidRDefault="002454DE" w:rsidP="00312A8E"/>
    <w:p w14:paraId="1B70F597" w14:textId="77777777" w:rsidR="002454DE" w:rsidRDefault="002454DE" w:rsidP="00312A8E"/>
    <w:p w14:paraId="578A58ED" w14:textId="77777777" w:rsidR="002454DE" w:rsidRDefault="002454DE" w:rsidP="00312A8E"/>
    <w:p w14:paraId="71826957" w14:textId="77777777" w:rsidR="00312A8E" w:rsidRDefault="00312A8E" w:rsidP="00312A8E">
      <w:r>
        <w:t>Parengė</w:t>
      </w:r>
    </w:p>
    <w:p w14:paraId="3310285D" w14:textId="77777777" w:rsidR="00312A8E" w:rsidRDefault="00312A8E" w:rsidP="00312A8E">
      <w:r>
        <w:t>Rimvydas Kupstas</w:t>
      </w:r>
    </w:p>
    <w:p w14:paraId="0DE95812" w14:textId="77777777" w:rsidR="00312A8E" w:rsidRDefault="00312A8E" w:rsidP="00312A8E">
      <w:r>
        <w:t>2018-07-10</w:t>
      </w:r>
    </w:p>
    <w:p w14:paraId="4BE46DAD" w14:textId="77777777" w:rsidR="00FE23B4" w:rsidRDefault="00FE23B4" w:rsidP="00FE23B4">
      <w:pPr>
        <w:tabs>
          <w:tab w:val="right" w:pos="9638"/>
        </w:tabs>
        <w:jc w:val="center"/>
      </w:pPr>
    </w:p>
    <w:p w14:paraId="15505619" w14:textId="77777777" w:rsidR="002454DE" w:rsidRDefault="002454DE" w:rsidP="00FE23B4">
      <w:pPr>
        <w:tabs>
          <w:tab w:val="right" w:pos="9638"/>
        </w:tabs>
        <w:jc w:val="center"/>
      </w:pPr>
    </w:p>
    <w:p w14:paraId="4603C52A" w14:textId="77777777" w:rsidR="004A22F9" w:rsidRPr="00384E4D" w:rsidRDefault="004A22F9" w:rsidP="004A22F9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t>LAZDIJŲ RAJONO SAVIVALDYBĖS TARYBOS SPRENDIMO</w:t>
      </w:r>
    </w:p>
    <w:p w14:paraId="19AFAC0F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„</w:t>
      </w:r>
      <w:r w:rsidRPr="00CF5C4C">
        <w:rPr>
          <w:b/>
        </w:rPr>
        <w:t xml:space="preserve">DĖL LAZDIJŲ RAJONO SAVIVALDYBĖS TARYBOS 2015 M. VASARIO 23 D. SPRENDIMO NR. </w:t>
      </w:r>
      <w:hyperlink r:id="rId8" w:history="1">
        <w:r w:rsidRPr="001C0D86">
          <w:rPr>
            <w:rStyle w:val="Hipersaitas"/>
            <w:b/>
          </w:rPr>
          <w:t>5TS-1472</w:t>
        </w:r>
      </w:hyperlink>
      <w:r w:rsidRPr="00CF5C4C">
        <w:rPr>
          <w:b/>
        </w:rPr>
        <w:t xml:space="preserve"> „DĖL LAZDIJŲ RAJONO SAVIVALDYBĖS BŪSTO FONDO SĄRAŠO PATVIRTINIMO“ PAKEITIMO</w:t>
      </w:r>
      <w:r w:rsidRPr="00384E4D">
        <w:rPr>
          <w:b/>
        </w:rPr>
        <w:t>“ PROJEKTO</w:t>
      </w:r>
    </w:p>
    <w:p w14:paraId="03688016" w14:textId="77777777" w:rsidR="004A22F9" w:rsidRPr="00384E4D" w:rsidRDefault="004A22F9" w:rsidP="004A22F9">
      <w:pPr>
        <w:jc w:val="center"/>
        <w:rPr>
          <w:b/>
        </w:rPr>
      </w:pPr>
    </w:p>
    <w:p w14:paraId="5B068E27" w14:textId="77777777" w:rsidR="004A22F9" w:rsidRPr="00384E4D" w:rsidRDefault="004A22F9" w:rsidP="004A22F9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258856EB" w14:textId="77777777" w:rsidR="004A22F9" w:rsidRDefault="004A22F9" w:rsidP="004A22F9">
      <w:pPr>
        <w:jc w:val="center"/>
      </w:pPr>
      <w:r w:rsidRPr="00384E4D">
        <w:t>201</w:t>
      </w:r>
      <w:r w:rsidR="00312A8E">
        <w:t>8-07-10</w:t>
      </w:r>
    </w:p>
    <w:p w14:paraId="7A7B4CA9" w14:textId="77777777" w:rsidR="004A22F9" w:rsidRPr="00384E4D" w:rsidRDefault="004A22F9" w:rsidP="004A22F9">
      <w:pPr>
        <w:jc w:val="center"/>
      </w:pPr>
      <w:r>
        <w:t>L</w:t>
      </w:r>
      <w:r w:rsidRPr="00384E4D">
        <w:t>azdijai</w:t>
      </w:r>
    </w:p>
    <w:p w14:paraId="6738E0AF" w14:textId="77777777" w:rsidR="004A22F9" w:rsidRPr="00384E4D" w:rsidRDefault="004A22F9" w:rsidP="004A22F9">
      <w:pPr>
        <w:jc w:val="center"/>
      </w:pPr>
    </w:p>
    <w:p w14:paraId="0C108BFE" w14:textId="77777777" w:rsidR="004A22F9" w:rsidRDefault="004A22F9" w:rsidP="004A22F9">
      <w:pPr>
        <w:spacing w:line="360" w:lineRule="auto"/>
        <w:jc w:val="both"/>
      </w:pPr>
      <w:r w:rsidRPr="00052C35">
        <w:tab/>
        <w:t xml:space="preserve">Lazdijų rajono savivaldybės tarybos sprendimo projektas „Dėl Lazdijų rajono savivaldybės tarybos 2015 m. </w:t>
      </w:r>
      <w:r>
        <w:t xml:space="preserve">vasario 23 </w:t>
      </w:r>
      <w:r w:rsidRPr="00052C35">
        <w:t xml:space="preserve">d. sprendimo Nr. </w:t>
      </w:r>
      <w:hyperlink r:id="rId9" w:history="1">
        <w:r w:rsidRPr="00CE6DA9">
          <w:rPr>
            <w:rStyle w:val="Hipersaitas"/>
          </w:rPr>
          <w:t>5TS-1472</w:t>
        </w:r>
      </w:hyperlink>
      <w:r w:rsidRPr="00052C35">
        <w:t xml:space="preserve"> „Dėl </w:t>
      </w:r>
      <w:r>
        <w:t>Lazdijų rajono savivaldybės būsto fondo sąrašo patvirtinimo“ pakeitimo“</w:t>
      </w:r>
      <w:r w:rsidRPr="00052C35">
        <w:t xml:space="preserve"> parengtas vadovaujantis Lietuvos Respublikos vietos savivaldos įstatymo 18 straipsnio 1 dalimi.</w:t>
      </w:r>
      <w:r>
        <w:t xml:space="preserve"> </w:t>
      </w:r>
    </w:p>
    <w:p w14:paraId="71D750C2" w14:textId="76F65BFB" w:rsidR="004A22F9" w:rsidRDefault="004A22F9" w:rsidP="004A22F9">
      <w:pPr>
        <w:tabs>
          <w:tab w:val="left" w:pos="1134"/>
        </w:tabs>
        <w:spacing w:line="360" w:lineRule="auto"/>
        <w:jc w:val="both"/>
      </w:pPr>
      <w:r>
        <w:tab/>
      </w:r>
      <w:r w:rsidRPr="00480B19">
        <w:rPr>
          <w:b/>
          <w:i/>
        </w:rPr>
        <w:t>Šio sprendimo projekto tikslas</w:t>
      </w:r>
      <w:r w:rsidRPr="00052C35">
        <w:t xml:space="preserve"> – </w:t>
      </w:r>
      <w:r>
        <w:t>p</w:t>
      </w:r>
      <w:r w:rsidRPr="00CF5C4C">
        <w:t>akeisti Lazdijų rajono savivaldybės būsto fondo sąraš</w:t>
      </w:r>
      <w:r>
        <w:t>ą</w:t>
      </w:r>
      <w:r w:rsidRPr="00CF5C4C">
        <w:t>, patvirtint</w:t>
      </w:r>
      <w:r>
        <w:t>ą</w:t>
      </w:r>
      <w:r w:rsidRPr="00CF5C4C">
        <w:t xml:space="preserve"> Lazdijų</w:t>
      </w:r>
      <w:r>
        <w:t xml:space="preserve"> </w:t>
      </w:r>
      <w:r w:rsidRPr="00CF5C4C">
        <w:t>rajono savivaldybės tarybos 2015 m. vasario 23 d. sprendim</w:t>
      </w:r>
      <w:r>
        <w:t>u</w:t>
      </w:r>
      <w:r w:rsidRPr="00CF5C4C">
        <w:t xml:space="preserve"> Nr. </w:t>
      </w:r>
      <w:hyperlink r:id="rId10" w:history="1">
        <w:r w:rsidRPr="00C13103">
          <w:rPr>
            <w:rStyle w:val="Hipersaitas"/>
          </w:rPr>
          <w:t>5TS-1472</w:t>
        </w:r>
      </w:hyperlink>
      <w:r w:rsidRPr="00CF5C4C">
        <w:t xml:space="preserve"> „Dėl Lazdijų rajono savivaldybės būsto fondo </w:t>
      </w:r>
      <w:r w:rsidRPr="005548FB">
        <w:t>sąrašo patvirtinimo</w:t>
      </w:r>
      <w:r w:rsidR="00DE170A">
        <w:t xml:space="preserve"> pakeitimo“</w:t>
      </w:r>
      <w:r w:rsidRPr="005548FB">
        <w:t xml:space="preserve"> </w:t>
      </w:r>
      <w:r w:rsidR="00DE170A">
        <w:t xml:space="preserve">ir </w:t>
      </w:r>
      <w:r w:rsidRPr="005548FB">
        <w:t xml:space="preserve">pripažinti netekusiu galios I skyriaus </w:t>
      </w:r>
      <w:r w:rsidR="006116A4">
        <w:t>,,Savivaldybės būstai, kurie nuomojami ne socialinio būsto nuomos sąlygomis“ 27 ir 53 punktus</w:t>
      </w:r>
      <w:r w:rsidRPr="005548FB">
        <w:t>, perkeliant ši</w:t>
      </w:r>
      <w:r w:rsidR="006116A4">
        <w:t>ais</w:t>
      </w:r>
      <w:r w:rsidRPr="005548FB">
        <w:t xml:space="preserve"> punkt</w:t>
      </w:r>
      <w:r w:rsidR="006116A4">
        <w:t>ais</w:t>
      </w:r>
      <w:r w:rsidRPr="005548FB">
        <w:t xml:space="preserve"> pažymėt</w:t>
      </w:r>
      <w:r w:rsidR="006116A4">
        <w:t>us</w:t>
      </w:r>
      <w:r w:rsidRPr="005548FB">
        <w:t xml:space="preserve"> </w:t>
      </w:r>
      <w:r w:rsidR="006116A4">
        <w:t>savivaldybės būstus, kurie buvo nuomojami ne socialinio būsto nuomos sąlygomis</w:t>
      </w:r>
      <w:r w:rsidRPr="005548FB">
        <w:t>, esan</w:t>
      </w:r>
      <w:r w:rsidR="006116A4">
        <w:t xml:space="preserve">čius </w:t>
      </w:r>
      <w:r w:rsidRPr="005548FB">
        <w:rPr>
          <w:lang w:eastAsia="lt-LT"/>
        </w:rPr>
        <w:t xml:space="preserve">Lazdijų m. </w:t>
      </w:r>
      <w:r w:rsidR="006116A4">
        <w:rPr>
          <w:lang w:eastAsia="lt-LT"/>
        </w:rPr>
        <w:t xml:space="preserve">Vilniaus g. 42-6 ir </w:t>
      </w:r>
      <w:r w:rsidRPr="005548FB">
        <w:rPr>
          <w:lang w:eastAsia="lt-LT"/>
        </w:rPr>
        <w:t xml:space="preserve"> </w:t>
      </w:r>
      <w:r w:rsidR="006116A4">
        <w:rPr>
          <w:lang w:eastAsia="lt-LT"/>
        </w:rPr>
        <w:t xml:space="preserve">Lazdijų r. sav. Šeštokai, Jaunimo g. 1-1, juos įrašant  </w:t>
      </w:r>
      <w:r w:rsidRPr="005548FB">
        <w:rPr>
          <w:lang w:eastAsia="lt-LT"/>
        </w:rPr>
        <w:t>į I</w:t>
      </w:r>
      <w:r w:rsidR="006116A4">
        <w:rPr>
          <w:lang w:eastAsia="lt-LT"/>
        </w:rPr>
        <w:t>I</w:t>
      </w:r>
      <w:r w:rsidRPr="005548FB">
        <w:rPr>
          <w:lang w:eastAsia="lt-LT"/>
        </w:rPr>
        <w:t xml:space="preserve"> skyri</w:t>
      </w:r>
      <w:r w:rsidR="006116A4">
        <w:rPr>
          <w:lang w:eastAsia="lt-LT"/>
        </w:rPr>
        <w:t xml:space="preserve">ų </w:t>
      </w:r>
      <w:r w:rsidRPr="005548FB">
        <w:rPr>
          <w:lang w:eastAsia="lt-LT"/>
        </w:rPr>
        <w:t xml:space="preserve"> ,,S</w:t>
      </w:r>
      <w:r w:rsidR="006116A4">
        <w:rPr>
          <w:lang w:eastAsia="lt-LT"/>
        </w:rPr>
        <w:t>ocialini</w:t>
      </w:r>
      <w:r w:rsidR="00B537B9">
        <w:rPr>
          <w:lang w:eastAsia="lt-LT"/>
        </w:rPr>
        <w:t>s</w:t>
      </w:r>
      <w:r w:rsidR="006116A4">
        <w:rPr>
          <w:lang w:eastAsia="lt-LT"/>
        </w:rPr>
        <w:t xml:space="preserve"> būsta</w:t>
      </w:r>
      <w:r w:rsidR="00B537B9">
        <w:rPr>
          <w:lang w:eastAsia="lt-LT"/>
        </w:rPr>
        <w:t>s</w:t>
      </w:r>
      <w:r w:rsidR="006116A4">
        <w:rPr>
          <w:lang w:eastAsia="lt-LT"/>
        </w:rPr>
        <w:t>“  109 ir 110 punktais.</w:t>
      </w:r>
    </w:p>
    <w:p w14:paraId="6C42193C" w14:textId="35AC18CB" w:rsidR="004A22F9" w:rsidRDefault="004A22F9" w:rsidP="004A22F9">
      <w:pPr>
        <w:spacing w:line="360" w:lineRule="auto"/>
        <w:jc w:val="both"/>
      </w:pPr>
      <w:r>
        <w:tab/>
      </w: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DE170A">
        <w:t>– pripažinti netekusiu galios</w:t>
      </w:r>
      <w:r w:rsidRPr="0024073C">
        <w:t xml:space="preserve"> I skyri</w:t>
      </w:r>
      <w:r w:rsidR="00DE170A">
        <w:t>aus</w:t>
      </w:r>
      <w:r w:rsidRPr="0024073C">
        <w:t xml:space="preserve"> ,,Savivaldybės būstai, kurie nuomojami ne socialinio būsto nuomos sąlygomis“ </w:t>
      </w:r>
      <w:r w:rsidR="00DE170A">
        <w:t xml:space="preserve">27 ir 53 punktus, kuriuose buvo įrašyti butai, esantys </w:t>
      </w:r>
      <w:r w:rsidRPr="0024073C">
        <w:rPr>
          <w:lang w:eastAsia="lt-LT"/>
        </w:rPr>
        <w:t xml:space="preserve">Lazdijų m. </w:t>
      </w:r>
      <w:r w:rsidR="00DE170A">
        <w:rPr>
          <w:lang w:eastAsia="lt-LT"/>
        </w:rPr>
        <w:t>Vilniaus g. 42-6 ir Lazdijų r. sav. Šeštokuose, Jaunimo g. 1-1, nes su buvusiais šių butų nuomininkais yra nutrauktos butų nuomos sutartys. Šie butai yra perkeliami į II skyrių ,,Socialini</w:t>
      </w:r>
      <w:r w:rsidR="00B537B9">
        <w:rPr>
          <w:lang w:eastAsia="lt-LT"/>
        </w:rPr>
        <w:t>s</w:t>
      </w:r>
      <w:r w:rsidR="00DE170A">
        <w:rPr>
          <w:lang w:eastAsia="lt-LT"/>
        </w:rPr>
        <w:t xml:space="preserve"> būsta</w:t>
      </w:r>
      <w:r w:rsidR="00B537B9">
        <w:rPr>
          <w:lang w:eastAsia="lt-LT"/>
        </w:rPr>
        <w:t>s</w:t>
      </w:r>
      <w:r w:rsidR="00DE170A">
        <w:rPr>
          <w:lang w:eastAsia="lt-LT"/>
        </w:rPr>
        <w:t>“, juos įrašant 109 ir 110 punktais</w:t>
      </w:r>
      <w:r w:rsidR="002454DE">
        <w:rPr>
          <w:lang w:eastAsia="lt-LT"/>
        </w:rPr>
        <w:t>, kadangi su naujais šių butų nuomininkais yra sudarytos nuomos sutartys.</w:t>
      </w:r>
    </w:p>
    <w:p w14:paraId="3ECF0F41" w14:textId="77777777" w:rsidR="004A22F9" w:rsidRDefault="004A22F9" w:rsidP="004A22F9">
      <w:pPr>
        <w:spacing w:line="360" w:lineRule="auto"/>
        <w:ind w:firstLine="720"/>
        <w:jc w:val="both"/>
      </w:pPr>
      <w:r w:rsidRPr="00480B19">
        <w:rPr>
          <w:b/>
          <w:i/>
        </w:rPr>
        <w:t>Galimos neigiamos pasekmės priėmus projektą, kokių priemonių reikėtų imtis, kad tokių pasekmių būtų išvengta</w:t>
      </w:r>
      <w:r>
        <w:t xml:space="preserve"> – priėmus šį Lazdijų rajono savivaldybės tarybos sprendimą, neigiamų pasekmių nenumatoma.</w:t>
      </w:r>
    </w:p>
    <w:p w14:paraId="2888FF37" w14:textId="77777777" w:rsidR="004A22F9" w:rsidRPr="00052C35" w:rsidRDefault="004A22F9" w:rsidP="004A22F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 w:rsidRPr="00480B19">
        <w:rPr>
          <w:i/>
        </w:rPr>
        <w:t xml:space="preserve"> -</w:t>
      </w:r>
      <w:r>
        <w:t xml:space="preserve"> p</w:t>
      </w:r>
      <w:r w:rsidRPr="00052C35">
        <w:t xml:space="preserve">riėmus </w:t>
      </w:r>
      <w:r>
        <w:t xml:space="preserve">šį Lazdijų  rajono tarybos </w:t>
      </w:r>
      <w:r w:rsidRPr="00052C35">
        <w:t>sprendim</w:t>
      </w:r>
      <w:r>
        <w:t>ą, galiojančių teisės aktų pakeisti ar panaikinti nereikės</w:t>
      </w:r>
      <w:r w:rsidRPr="00052C35">
        <w:t xml:space="preserve">. </w:t>
      </w:r>
    </w:p>
    <w:p w14:paraId="2AB3A937" w14:textId="77777777" w:rsidR="004A22F9" w:rsidRPr="00052C35" w:rsidRDefault="004A22F9" w:rsidP="004A22F9">
      <w:pPr>
        <w:spacing w:line="360" w:lineRule="auto"/>
        <w:jc w:val="both"/>
      </w:pPr>
      <w:r w:rsidRPr="00052C35">
        <w:tab/>
      </w:r>
      <w:r w:rsidRPr="00480B19">
        <w:rPr>
          <w:b/>
          <w:i/>
        </w:rPr>
        <w:t>Rengiant projektą gauti specialistų vertinimai ir išvados</w:t>
      </w:r>
      <w:r>
        <w:t xml:space="preserve"> - d</w:t>
      </w:r>
      <w:r w:rsidRPr="00052C35">
        <w:t xml:space="preserve">ėl sprendimo projekto pastabų ir pasiūlymų negauta. </w:t>
      </w:r>
    </w:p>
    <w:p w14:paraId="496F5A5A" w14:textId="77777777" w:rsidR="004A22F9" w:rsidRDefault="004A22F9" w:rsidP="004A22F9">
      <w:pPr>
        <w:spacing w:line="360" w:lineRule="auto"/>
        <w:jc w:val="both"/>
        <w:rPr>
          <w:sz w:val="26"/>
        </w:rPr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>rajono savivaldybės administracijos Ekonomikos skyriaus vyr. specialist</w:t>
      </w:r>
      <w:r>
        <w:t>as Rimvydas Kupstas</w:t>
      </w:r>
      <w:r w:rsidRPr="00052C35">
        <w:t xml:space="preserve">. </w:t>
      </w:r>
    </w:p>
    <w:p w14:paraId="4FEA1173" w14:textId="77777777" w:rsidR="004A22F9" w:rsidRDefault="004A22F9" w:rsidP="004A22F9">
      <w:pPr>
        <w:rPr>
          <w:sz w:val="26"/>
        </w:rPr>
      </w:pPr>
    </w:p>
    <w:p w14:paraId="61AC520D" w14:textId="77777777" w:rsidR="00C90688" w:rsidRPr="00245A53" w:rsidRDefault="004A22F9" w:rsidP="002454DE">
      <w:r w:rsidRPr="00245A53">
        <w:lastRenderedPageBreak/>
        <w:tab/>
        <w:t xml:space="preserve">Ekonomikos skyriaus vyr. specialistas                                       </w:t>
      </w:r>
      <w:r>
        <w:t xml:space="preserve">                 Rimvydas Kupstas</w:t>
      </w:r>
    </w:p>
    <w:sectPr w:rsidR="00C90688" w:rsidRPr="00245A53" w:rsidSect="002454DE">
      <w:headerReference w:type="default" r:id="rId11"/>
      <w:footnotePr>
        <w:pos w:val="beneathText"/>
      </w:footnotePr>
      <w:pgSz w:w="11905" w:h="16837"/>
      <w:pgMar w:top="142" w:right="567" w:bottom="1134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F2376" w14:textId="77777777" w:rsidR="000536A2" w:rsidRDefault="000536A2" w:rsidP="005C5587">
      <w:r>
        <w:separator/>
      </w:r>
    </w:p>
  </w:endnote>
  <w:endnote w:type="continuationSeparator" w:id="0">
    <w:p w14:paraId="623EAADF" w14:textId="77777777" w:rsidR="000536A2" w:rsidRDefault="000536A2" w:rsidP="005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7C404" w14:textId="77777777" w:rsidR="000536A2" w:rsidRDefault="000536A2" w:rsidP="005C5587">
      <w:r>
        <w:separator/>
      </w:r>
    </w:p>
  </w:footnote>
  <w:footnote w:type="continuationSeparator" w:id="0">
    <w:p w14:paraId="7DF4871B" w14:textId="77777777" w:rsidR="000536A2" w:rsidRDefault="000536A2" w:rsidP="005C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FCC6" w14:textId="77777777" w:rsidR="00276BC1" w:rsidRDefault="00790BA1" w:rsidP="00276BC1">
    <w:pPr>
      <w:pStyle w:val="Antrats"/>
      <w:jc w:val="right"/>
      <w:rPr>
        <w:b/>
      </w:rPr>
    </w:pPr>
    <w:r>
      <w:rPr>
        <w:b/>
      </w:rPr>
      <w:t xml:space="preserve"> </w:t>
    </w:r>
  </w:p>
  <w:p w14:paraId="68A7F61E" w14:textId="77777777" w:rsidR="004B2FDC" w:rsidRPr="001F6F19" w:rsidRDefault="006F39F3" w:rsidP="004B2FDC">
    <w:pPr>
      <w:pStyle w:val="Antrats"/>
      <w:jc w:val="right"/>
      <w:rPr>
        <w:sz w:val="26"/>
        <w:szCs w:val="26"/>
      </w:rPr>
    </w:pPr>
    <w:r>
      <w:rPr>
        <w:sz w:val="26"/>
        <w:szCs w:val="26"/>
      </w:rPr>
      <w:t xml:space="preserve"> </w:t>
    </w:r>
  </w:p>
  <w:p w14:paraId="0E99D3F6" w14:textId="77777777" w:rsidR="004B2FDC" w:rsidRDefault="004B2FD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23535"/>
    <w:rsid w:val="00032537"/>
    <w:rsid w:val="00033C61"/>
    <w:rsid w:val="00034105"/>
    <w:rsid w:val="000429BF"/>
    <w:rsid w:val="000471BB"/>
    <w:rsid w:val="000536A2"/>
    <w:rsid w:val="000614C8"/>
    <w:rsid w:val="00066717"/>
    <w:rsid w:val="00075228"/>
    <w:rsid w:val="000A0F6C"/>
    <w:rsid w:val="000A51F5"/>
    <w:rsid w:val="000B06DA"/>
    <w:rsid w:val="000B21C0"/>
    <w:rsid w:val="000B288B"/>
    <w:rsid w:val="000B5704"/>
    <w:rsid w:val="000B7110"/>
    <w:rsid w:val="000B7C40"/>
    <w:rsid w:val="000C2129"/>
    <w:rsid w:val="000D3204"/>
    <w:rsid w:val="000E023A"/>
    <w:rsid w:val="000F23C2"/>
    <w:rsid w:val="000F388B"/>
    <w:rsid w:val="00110D58"/>
    <w:rsid w:val="0011249E"/>
    <w:rsid w:val="001129E8"/>
    <w:rsid w:val="00122CDB"/>
    <w:rsid w:val="0013610D"/>
    <w:rsid w:val="00136701"/>
    <w:rsid w:val="00136A93"/>
    <w:rsid w:val="00141220"/>
    <w:rsid w:val="0014213D"/>
    <w:rsid w:val="0014693B"/>
    <w:rsid w:val="00152B0A"/>
    <w:rsid w:val="001554B5"/>
    <w:rsid w:val="00173C62"/>
    <w:rsid w:val="0017625D"/>
    <w:rsid w:val="001776CF"/>
    <w:rsid w:val="00186B41"/>
    <w:rsid w:val="00187767"/>
    <w:rsid w:val="00191C14"/>
    <w:rsid w:val="001A3EB8"/>
    <w:rsid w:val="001A5479"/>
    <w:rsid w:val="001B4748"/>
    <w:rsid w:val="001C0D86"/>
    <w:rsid w:val="001E30AA"/>
    <w:rsid w:val="001F1586"/>
    <w:rsid w:val="001F5AAF"/>
    <w:rsid w:val="001F5BA8"/>
    <w:rsid w:val="001F640D"/>
    <w:rsid w:val="001F6F19"/>
    <w:rsid w:val="002035E4"/>
    <w:rsid w:val="00207EF1"/>
    <w:rsid w:val="002117A9"/>
    <w:rsid w:val="002132AA"/>
    <w:rsid w:val="00215132"/>
    <w:rsid w:val="00215453"/>
    <w:rsid w:val="00221F87"/>
    <w:rsid w:val="00223A42"/>
    <w:rsid w:val="0024073C"/>
    <w:rsid w:val="002454DE"/>
    <w:rsid w:val="00245A53"/>
    <w:rsid w:val="00256363"/>
    <w:rsid w:val="00264DA5"/>
    <w:rsid w:val="00276BC1"/>
    <w:rsid w:val="002802DF"/>
    <w:rsid w:val="00281087"/>
    <w:rsid w:val="00283ADA"/>
    <w:rsid w:val="00294E54"/>
    <w:rsid w:val="00297A6F"/>
    <w:rsid w:val="002A3864"/>
    <w:rsid w:val="002A7F9B"/>
    <w:rsid w:val="002B210F"/>
    <w:rsid w:val="002B2D04"/>
    <w:rsid w:val="002C4D4D"/>
    <w:rsid w:val="002D40EF"/>
    <w:rsid w:val="002D761E"/>
    <w:rsid w:val="002E1A96"/>
    <w:rsid w:val="002E50AD"/>
    <w:rsid w:val="002F0447"/>
    <w:rsid w:val="002F15F9"/>
    <w:rsid w:val="002F4ABB"/>
    <w:rsid w:val="003127D3"/>
    <w:rsid w:val="00312A8E"/>
    <w:rsid w:val="00324A8A"/>
    <w:rsid w:val="003267B1"/>
    <w:rsid w:val="003332FA"/>
    <w:rsid w:val="00333F4F"/>
    <w:rsid w:val="00343242"/>
    <w:rsid w:val="00345373"/>
    <w:rsid w:val="00355171"/>
    <w:rsid w:val="00356001"/>
    <w:rsid w:val="00357ECF"/>
    <w:rsid w:val="00361CEC"/>
    <w:rsid w:val="00366021"/>
    <w:rsid w:val="0036695F"/>
    <w:rsid w:val="00380AEA"/>
    <w:rsid w:val="0038721E"/>
    <w:rsid w:val="003A25F5"/>
    <w:rsid w:val="003A4505"/>
    <w:rsid w:val="003A654D"/>
    <w:rsid w:val="003A6CBA"/>
    <w:rsid w:val="003B1C0B"/>
    <w:rsid w:val="003B6293"/>
    <w:rsid w:val="003C19A1"/>
    <w:rsid w:val="003D2CD6"/>
    <w:rsid w:val="003E3CE1"/>
    <w:rsid w:val="003E795C"/>
    <w:rsid w:val="003F3221"/>
    <w:rsid w:val="003F426F"/>
    <w:rsid w:val="00402247"/>
    <w:rsid w:val="00407847"/>
    <w:rsid w:val="00424531"/>
    <w:rsid w:val="00427900"/>
    <w:rsid w:val="00437873"/>
    <w:rsid w:val="00451AF4"/>
    <w:rsid w:val="004551CC"/>
    <w:rsid w:val="00464327"/>
    <w:rsid w:val="00473E2D"/>
    <w:rsid w:val="00480B19"/>
    <w:rsid w:val="00484077"/>
    <w:rsid w:val="00487F18"/>
    <w:rsid w:val="004915E9"/>
    <w:rsid w:val="004934BD"/>
    <w:rsid w:val="00495455"/>
    <w:rsid w:val="00496D3D"/>
    <w:rsid w:val="004A029A"/>
    <w:rsid w:val="004A22F9"/>
    <w:rsid w:val="004A78B1"/>
    <w:rsid w:val="004B2FDC"/>
    <w:rsid w:val="004C28C1"/>
    <w:rsid w:val="004C5AB4"/>
    <w:rsid w:val="004D1462"/>
    <w:rsid w:val="004D4E62"/>
    <w:rsid w:val="004D5577"/>
    <w:rsid w:val="00501093"/>
    <w:rsid w:val="00501D17"/>
    <w:rsid w:val="005042D1"/>
    <w:rsid w:val="005055D4"/>
    <w:rsid w:val="00505DD6"/>
    <w:rsid w:val="00510019"/>
    <w:rsid w:val="00515354"/>
    <w:rsid w:val="005208E6"/>
    <w:rsid w:val="005548FB"/>
    <w:rsid w:val="0056504F"/>
    <w:rsid w:val="00567CC9"/>
    <w:rsid w:val="0057136A"/>
    <w:rsid w:val="00594F4B"/>
    <w:rsid w:val="00596329"/>
    <w:rsid w:val="005A4AFB"/>
    <w:rsid w:val="005A70C0"/>
    <w:rsid w:val="005B1579"/>
    <w:rsid w:val="005B58F1"/>
    <w:rsid w:val="005C0513"/>
    <w:rsid w:val="005C5587"/>
    <w:rsid w:val="005C5D58"/>
    <w:rsid w:val="005C7B2A"/>
    <w:rsid w:val="005D032C"/>
    <w:rsid w:val="005D1690"/>
    <w:rsid w:val="005D7494"/>
    <w:rsid w:val="005E0886"/>
    <w:rsid w:val="005E55E6"/>
    <w:rsid w:val="005E6BEE"/>
    <w:rsid w:val="005F2DEB"/>
    <w:rsid w:val="005F7ABA"/>
    <w:rsid w:val="006116A4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1294"/>
    <w:rsid w:val="00672358"/>
    <w:rsid w:val="00685106"/>
    <w:rsid w:val="00692E01"/>
    <w:rsid w:val="006A0BF9"/>
    <w:rsid w:val="006A1024"/>
    <w:rsid w:val="006A4A1B"/>
    <w:rsid w:val="006A5F22"/>
    <w:rsid w:val="006B4AE6"/>
    <w:rsid w:val="006B5175"/>
    <w:rsid w:val="006D00DE"/>
    <w:rsid w:val="006D4298"/>
    <w:rsid w:val="006D74B7"/>
    <w:rsid w:val="006E1293"/>
    <w:rsid w:val="006E258C"/>
    <w:rsid w:val="006E5A97"/>
    <w:rsid w:val="006E7895"/>
    <w:rsid w:val="006F39F3"/>
    <w:rsid w:val="00702FD2"/>
    <w:rsid w:val="00707099"/>
    <w:rsid w:val="00710B73"/>
    <w:rsid w:val="0071460B"/>
    <w:rsid w:val="00715378"/>
    <w:rsid w:val="00727829"/>
    <w:rsid w:val="00734C34"/>
    <w:rsid w:val="00735C7B"/>
    <w:rsid w:val="007434A5"/>
    <w:rsid w:val="00754826"/>
    <w:rsid w:val="00754F87"/>
    <w:rsid w:val="00764FEB"/>
    <w:rsid w:val="007675F5"/>
    <w:rsid w:val="0076772C"/>
    <w:rsid w:val="00783C94"/>
    <w:rsid w:val="00790BA1"/>
    <w:rsid w:val="0079496B"/>
    <w:rsid w:val="007A1951"/>
    <w:rsid w:val="007D28F4"/>
    <w:rsid w:val="007D4425"/>
    <w:rsid w:val="007E2AD7"/>
    <w:rsid w:val="00821073"/>
    <w:rsid w:val="008353DD"/>
    <w:rsid w:val="0084655F"/>
    <w:rsid w:val="00851AC9"/>
    <w:rsid w:val="00854637"/>
    <w:rsid w:val="0087241C"/>
    <w:rsid w:val="008736B6"/>
    <w:rsid w:val="00880DE1"/>
    <w:rsid w:val="00881851"/>
    <w:rsid w:val="008925E7"/>
    <w:rsid w:val="008B7BBB"/>
    <w:rsid w:val="008C351D"/>
    <w:rsid w:val="008C48DD"/>
    <w:rsid w:val="008E2E58"/>
    <w:rsid w:val="008E6F93"/>
    <w:rsid w:val="008F0D8C"/>
    <w:rsid w:val="008F7555"/>
    <w:rsid w:val="00901DD2"/>
    <w:rsid w:val="00902975"/>
    <w:rsid w:val="00907721"/>
    <w:rsid w:val="00930FA1"/>
    <w:rsid w:val="00932BFC"/>
    <w:rsid w:val="009502E0"/>
    <w:rsid w:val="009524E1"/>
    <w:rsid w:val="009554C3"/>
    <w:rsid w:val="00963773"/>
    <w:rsid w:val="009658D1"/>
    <w:rsid w:val="009709A9"/>
    <w:rsid w:val="00973DB1"/>
    <w:rsid w:val="00980589"/>
    <w:rsid w:val="00983482"/>
    <w:rsid w:val="009A1473"/>
    <w:rsid w:val="009A1AF5"/>
    <w:rsid w:val="009A2B64"/>
    <w:rsid w:val="009B463A"/>
    <w:rsid w:val="009D18F8"/>
    <w:rsid w:val="009D3D37"/>
    <w:rsid w:val="009F01F6"/>
    <w:rsid w:val="00A00AA8"/>
    <w:rsid w:val="00A021B2"/>
    <w:rsid w:val="00A063AE"/>
    <w:rsid w:val="00A128C3"/>
    <w:rsid w:val="00A2168F"/>
    <w:rsid w:val="00A344B2"/>
    <w:rsid w:val="00A404F4"/>
    <w:rsid w:val="00A442CC"/>
    <w:rsid w:val="00A55EEC"/>
    <w:rsid w:val="00A571FF"/>
    <w:rsid w:val="00A57DFB"/>
    <w:rsid w:val="00A62367"/>
    <w:rsid w:val="00A62E0B"/>
    <w:rsid w:val="00A67A18"/>
    <w:rsid w:val="00A70995"/>
    <w:rsid w:val="00A75A64"/>
    <w:rsid w:val="00AC1F76"/>
    <w:rsid w:val="00AC2DCA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537B9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3168"/>
    <w:rsid w:val="00BB3C59"/>
    <w:rsid w:val="00BC2B94"/>
    <w:rsid w:val="00BC7DDF"/>
    <w:rsid w:val="00BD399B"/>
    <w:rsid w:val="00BD61BF"/>
    <w:rsid w:val="00BE397F"/>
    <w:rsid w:val="00BE71BF"/>
    <w:rsid w:val="00BF0832"/>
    <w:rsid w:val="00BF3F72"/>
    <w:rsid w:val="00C14F33"/>
    <w:rsid w:val="00C177CC"/>
    <w:rsid w:val="00C21CB5"/>
    <w:rsid w:val="00C3417A"/>
    <w:rsid w:val="00C3625A"/>
    <w:rsid w:val="00C364D2"/>
    <w:rsid w:val="00C56129"/>
    <w:rsid w:val="00C56ABB"/>
    <w:rsid w:val="00C64F41"/>
    <w:rsid w:val="00C708BD"/>
    <w:rsid w:val="00C72298"/>
    <w:rsid w:val="00C856D1"/>
    <w:rsid w:val="00C85C96"/>
    <w:rsid w:val="00C90688"/>
    <w:rsid w:val="00C95FFF"/>
    <w:rsid w:val="00CA1EE8"/>
    <w:rsid w:val="00CB3C19"/>
    <w:rsid w:val="00CC3398"/>
    <w:rsid w:val="00CC3D1E"/>
    <w:rsid w:val="00CD277B"/>
    <w:rsid w:val="00CD365C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57821"/>
    <w:rsid w:val="00D60D3E"/>
    <w:rsid w:val="00D63C79"/>
    <w:rsid w:val="00D71B0E"/>
    <w:rsid w:val="00D734AF"/>
    <w:rsid w:val="00D756ED"/>
    <w:rsid w:val="00D7712C"/>
    <w:rsid w:val="00D94E71"/>
    <w:rsid w:val="00D96319"/>
    <w:rsid w:val="00DA08DB"/>
    <w:rsid w:val="00DA6E13"/>
    <w:rsid w:val="00DB51DF"/>
    <w:rsid w:val="00DB59E5"/>
    <w:rsid w:val="00DD44A6"/>
    <w:rsid w:val="00DD5B7B"/>
    <w:rsid w:val="00DE0FBB"/>
    <w:rsid w:val="00DE170A"/>
    <w:rsid w:val="00DE1A7B"/>
    <w:rsid w:val="00DE4A92"/>
    <w:rsid w:val="00DE4C7E"/>
    <w:rsid w:val="00DE5ABC"/>
    <w:rsid w:val="00DF065A"/>
    <w:rsid w:val="00DF0C34"/>
    <w:rsid w:val="00DF2F73"/>
    <w:rsid w:val="00E06F0A"/>
    <w:rsid w:val="00E278C0"/>
    <w:rsid w:val="00E34C27"/>
    <w:rsid w:val="00E377A5"/>
    <w:rsid w:val="00E45071"/>
    <w:rsid w:val="00E53C7F"/>
    <w:rsid w:val="00E53FB2"/>
    <w:rsid w:val="00E5774E"/>
    <w:rsid w:val="00E62FC9"/>
    <w:rsid w:val="00E6321D"/>
    <w:rsid w:val="00E672AD"/>
    <w:rsid w:val="00E67BA3"/>
    <w:rsid w:val="00E74043"/>
    <w:rsid w:val="00E8369E"/>
    <w:rsid w:val="00E849CB"/>
    <w:rsid w:val="00E91EB2"/>
    <w:rsid w:val="00EA59C5"/>
    <w:rsid w:val="00EC7AAA"/>
    <w:rsid w:val="00F0064A"/>
    <w:rsid w:val="00F00D9C"/>
    <w:rsid w:val="00F035D9"/>
    <w:rsid w:val="00F12E04"/>
    <w:rsid w:val="00F16981"/>
    <w:rsid w:val="00F303EF"/>
    <w:rsid w:val="00F3353D"/>
    <w:rsid w:val="00F33E86"/>
    <w:rsid w:val="00F35FC3"/>
    <w:rsid w:val="00F41B51"/>
    <w:rsid w:val="00F47927"/>
    <w:rsid w:val="00F55D49"/>
    <w:rsid w:val="00F6179E"/>
    <w:rsid w:val="00F62E84"/>
    <w:rsid w:val="00F8475C"/>
    <w:rsid w:val="00F92519"/>
    <w:rsid w:val="00F92871"/>
    <w:rsid w:val="00FA28D2"/>
    <w:rsid w:val="00FC417C"/>
    <w:rsid w:val="00FC6EF7"/>
    <w:rsid w:val="00FD287F"/>
    <w:rsid w:val="00FE23B4"/>
    <w:rsid w:val="00FE28BE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A3E8"/>
  <w15:chartTrackingRefBased/>
  <w15:docId w15:val="{A21B89D9-EB0C-44BF-BF65-CC9FC8FD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46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folex.lt/lazdijai/Default.aspx?Id=3&amp;DocId=34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46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d93a819dde468dafde3e12fd26efec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45AE-88E5-497F-B375-37E577E5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a6d93a819dde468dafde3e12fd26efec.dot</Template>
  <TotalTime>2</TotalTime>
  <Pages>3</Pages>
  <Words>2769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>DĖL LAZDIJŲ RAJONO SAVIVALDYBĖS TARYBOS 2015 M. VASARIO 23 D. SPRENDIMO NR. 5TS-1472 "DĖL LAZDIJŲ RAJONO SAVIVALDYBĖS BŪSTO FONDO SĄRAŠO PATVIRTINIMO" PAKEITIMO</vt:lpstr>
    </vt:vector>
  </TitlesOfParts>
  <Manager>2017-03-31</Manager>
  <Company>Lazdiju r. sav.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5TS-841</dc:subject>
  <dc:creator>LAZDIJŲ RAJONO SAVIVALDYBĖS TARYBA</dc:creator>
  <cp:keywords/>
  <cp:lastModifiedBy>Laima Jauniskiene</cp:lastModifiedBy>
  <cp:revision>2</cp:revision>
  <cp:lastPrinted>2017-03-24T10:06:00Z</cp:lastPrinted>
  <dcterms:created xsi:type="dcterms:W3CDTF">2018-07-11T12:14:00Z</dcterms:created>
  <dcterms:modified xsi:type="dcterms:W3CDTF">2018-07-11T12:14:00Z</dcterms:modified>
  <cp:category>Sprendimas</cp:category>
</cp:coreProperties>
</file>