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78B9" w14:textId="77777777" w:rsidR="003700C3" w:rsidRPr="001F3F0A" w:rsidRDefault="00E565E2" w:rsidP="003700C3">
      <w:pPr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14:paraId="3F4C78BA" w14:textId="77777777" w:rsidR="003700C3" w:rsidRPr="001F3F0A" w:rsidRDefault="003700C3" w:rsidP="003700C3">
      <w:pPr>
        <w:pStyle w:val="Antrat1"/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szCs w:val="24"/>
        </w:rPr>
        <w:t>LAZDIJŲ RAJONO SAVIVALDYBĖS TARYBA</w:t>
      </w:r>
    </w:p>
    <w:p w14:paraId="3F4C78BB" w14:textId="77777777" w:rsidR="003700C3" w:rsidRPr="001F3F0A" w:rsidRDefault="003700C3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3F4C78BC" w14:textId="77777777" w:rsidR="003700C3" w:rsidRPr="001F3F0A" w:rsidRDefault="003700C3" w:rsidP="003700C3">
      <w:pPr>
        <w:pStyle w:val="Antrat1"/>
        <w:rPr>
          <w:rFonts w:ascii="Times New Roman" w:hAnsi="Times New Roman"/>
          <w:szCs w:val="24"/>
        </w:rPr>
      </w:pPr>
      <w:bookmarkStart w:id="0" w:name="Forma"/>
      <w:r w:rsidRPr="001F3F0A">
        <w:rPr>
          <w:rFonts w:ascii="Times New Roman" w:hAnsi="Times New Roman"/>
          <w:szCs w:val="24"/>
        </w:rPr>
        <w:t>SPRENDIMAS</w:t>
      </w:r>
      <w:bookmarkEnd w:id="0"/>
    </w:p>
    <w:p w14:paraId="3F4C78BD" w14:textId="77777777" w:rsidR="00E57F99" w:rsidRDefault="000D6D2B" w:rsidP="003700C3">
      <w:pPr>
        <w:jc w:val="center"/>
        <w:rPr>
          <w:rFonts w:ascii="Times New Roman" w:hAnsi="Times New Roman"/>
          <w:b/>
        </w:rPr>
      </w:pPr>
      <w:bookmarkStart w:id="1" w:name="Pavadinimas"/>
      <w:r>
        <w:rPr>
          <w:rFonts w:ascii="Times New Roman" w:hAnsi="Times New Roman"/>
          <w:b/>
          <w:bCs/>
        </w:rPr>
        <w:t>DĖL</w:t>
      </w:r>
      <w:r w:rsidR="00D64DBF">
        <w:rPr>
          <w:rFonts w:ascii="Times New Roman" w:hAnsi="Times New Roman"/>
          <w:b/>
          <w:bCs/>
        </w:rPr>
        <w:t xml:space="preserve"> LAZDIJŲ RAJONO SAVIVALDYBEI NUOSAVYBĖS TEISE PRIKLAUSANČIO IR LAZDIJŲ R. ŠVENTEŽERIO MOKYKLOS PATIKĖJIMO TEISE VALDOMO NEKILNOJAMOJO TURTO VERTĖS PADIDINIMO</w:t>
      </w:r>
      <w:r w:rsidR="00E57F99">
        <w:rPr>
          <w:rFonts w:ascii="Times New Roman" w:hAnsi="Times New Roman"/>
          <w:b/>
        </w:rPr>
        <w:t xml:space="preserve"> </w:t>
      </w:r>
      <w:bookmarkEnd w:id="1"/>
    </w:p>
    <w:p w14:paraId="3F4C78BE" w14:textId="77777777" w:rsidR="00E57F99" w:rsidRDefault="00E57F99" w:rsidP="003700C3">
      <w:pPr>
        <w:jc w:val="center"/>
        <w:rPr>
          <w:rFonts w:ascii="Times New Roman" w:hAnsi="Times New Roman"/>
          <w:b/>
        </w:rPr>
      </w:pPr>
    </w:p>
    <w:p w14:paraId="3F4C78BF" w14:textId="2C3FCA77" w:rsidR="003700C3" w:rsidRPr="001F3F0A" w:rsidRDefault="005A7BC9" w:rsidP="003700C3">
      <w:pPr>
        <w:jc w:val="center"/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2018 m.</w:t>
      </w:r>
      <w:r w:rsidR="00FF5B02">
        <w:rPr>
          <w:rFonts w:ascii="Times New Roman" w:hAnsi="Times New Roman"/>
          <w:color w:val="auto"/>
          <w:szCs w:val="24"/>
        </w:rPr>
        <w:t xml:space="preserve"> </w:t>
      </w:r>
      <w:r w:rsidR="00682DB2">
        <w:rPr>
          <w:rFonts w:ascii="Times New Roman" w:hAnsi="Times New Roman"/>
          <w:color w:val="auto"/>
          <w:szCs w:val="24"/>
        </w:rPr>
        <w:t xml:space="preserve">balandžio </w:t>
      </w:r>
      <w:r w:rsidR="00687669">
        <w:rPr>
          <w:rFonts w:ascii="Times New Roman" w:hAnsi="Times New Roman"/>
          <w:color w:val="auto"/>
          <w:szCs w:val="24"/>
        </w:rPr>
        <w:t xml:space="preserve">24 </w:t>
      </w:r>
      <w:r w:rsidR="003700C3" w:rsidRPr="001F3F0A">
        <w:rPr>
          <w:rFonts w:ascii="Times New Roman" w:hAnsi="Times New Roman"/>
          <w:color w:val="auto"/>
          <w:szCs w:val="24"/>
        </w:rPr>
        <w:t>d. Nr.</w:t>
      </w:r>
      <w:bookmarkStart w:id="2" w:name="Nr"/>
      <w:r w:rsidR="00A46762" w:rsidRPr="001F3F0A">
        <w:rPr>
          <w:rFonts w:ascii="Times New Roman" w:hAnsi="Times New Roman"/>
          <w:color w:val="auto"/>
          <w:szCs w:val="24"/>
        </w:rPr>
        <w:t xml:space="preserve"> </w:t>
      </w:r>
      <w:r w:rsidR="00687669">
        <w:rPr>
          <w:rFonts w:ascii="Times New Roman" w:hAnsi="Times New Roman"/>
          <w:color w:val="auto"/>
          <w:szCs w:val="24"/>
        </w:rPr>
        <w:t>34-1333</w:t>
      </w:r>
      <w:bookmarkStart w:id="3" w:name="_GoBack"/>
      <w:bookmarkEnd w:id="3"/>
    </w:p>
    <w:bookmarkEnd w:id="2"/>
    <w:p w14:paraId="3F4C78C0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Lazdijai</w:t>
      </w:r>
    </w:p>
    <w:p w14:paraId="3F4C78C1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3F4C78C2" w14:textId="4DB2753D" w:rsidR="00E750A1" w:rsidRPr="00936D5B" w:rsidRDefault="00E750A1" w:rsidP="00936D5B">
      <w:pPr>
        <w:pStyle w:val="Pagrindinistekstas"/>
        <w:spacing w:after="0" w:line="360" w:lineRule="auto"/>
        <w:ind w:firstLine="709"/>
        <w:jc w:val="both"/>
      </w:pPr>
      <w:r w:rsidRPr="001F3F0A">
        <w:t xml:space="preserve">Vadovaudamasi Lietuvos Respublikos vietos savivaldos įstatymo 16 straipsnio </w:t>
      </w:r>
      <w:r w:rsidR="00E57F99">
        <w:t>2</w:t>
      </w:r>
      <w:r w:rsidRPr="001F3F0A">
        <w:t xml:space="preserve"> dalies </w:t>
      </w:r>
      <w:r w:rsidR="00E57F99">
        <w:t>26 punktu</w:t>
      </w:r>
      <w:r w:rsidRPr="001F3F0A">
        <w:t xml:space="preserve">, </w:t>
      </w:r>
      <w:r w:rsidR="00E57F99" w:rsidRPr="000A3E7C">
        <w:t>Lietuvos Respublikos valstybės ir savivaldybių turto valdymo, naudojimo ir disponavimo juo įstatymo</w:t>
      </w:r>
      <w:r w:rsidR="00E57F99">
        <w:t xml:space="preserve"> 8</w:t>
      </w:r>
      <w:r w:rsidR="00A51C6A">
        <w:t xml:space="preserve"> straipsnio 1 dalimi </w:t>
      </w:r>
      <w:r w:rsidR="00E57F99">
        <w:t>ir 12 straipsni</w:t>
      </w:r>
      <w:r w:rsidR="00A51C6A">
        <w:t>o 1 ir 2 dalimi</w:t>
      </w:r>
      <w:r w:rsidR="004638B5">
        <w:t>s</w:t>
      </w:r>
      <w:r w:rsidR="00E57F99">
        <w:t xml:space="preserve">, </w:t>
      </w:r>
      <w:r w:rsidR="006700B9" w:rsidRPr="008C3C95">
        <w:t>12-</w:t>
      </w:r>
      <w:r w:rsidR="006700B9">
        <w:t>ojo</w:t>
      </w:r>
      <w:r w:rsidR="006700B9" w:rsidRPr="008C3C95">
        <w:t xml:space="preserve"> </w:t>
      </w:r>
      <w:r w:rsidR="006700B9">
        <w:t>v</w:t>
      </w:r>
      <w:r w:rsidR="008C3C95" w:rsidRPr="008C3C95">
        <w:t>iešojo sektoriaus apskaitos ir finansin</w:t>
      </w:r>
      <w:r w:rsidR="008C3C95" w:rsidRPr="008C3C95">
        <w:rPr>
          <w:rFonts w:hint="eastAsia"/>
        </w:rPr>
        <w:t>ė</w:t>
      </w:r>
      <w:r w:rsidR="008C3C95" w:rsidRPr="008C3C95">
        <w:t>s atskaitomyb</w:t>
      </w:r>
      <w:r w:rsidR="008C3C95" w:rsidRPr="008C3C95">
        <w:rPr>
          <w:rFonts w:hint="eastAsia"/>
        </w:rPr>
        <w:t>ė</w:t>
      </w:r>
      <w:r w:rsidR="008C3C95" w:rsidRPr="008C3C95">
        <w:t>s standart</w:t>
      </w:r>
      <w:r w:rsidR="008C3C95">
        <w:t>o „I</w:t>
      </w:r>
      <w:r w:rsidR="008C3C95" w:rsidRPr="008C3C95">
        <w:t>lgalaikis materialusis turtas“</w:t>
      </w:r>
      <w:r w:rsidR="008C3C95">
        <w:t>, patvirtinto L</w:t>
      </w:r>
      <w:r w:rsidR="008C3C95" w:rsidRPr="008C3C95">
        <w:t xml:space="preserve">ietuvos </w:t>
      </w:r>
      <w:r w:rsidR="008C3C95">
        <w:t>R</w:t>
      </w:r>
      <w:r w:rsidR="008C3C95" w:rsidRPr="008C3C95">
        <w:t>espublikos finans</w:t>
      </w:r>
      <w:r w:rsidR="008C3C95" w:rsidRPr="008C3C95">
        <w:rPr>
          <w:rFonts w:hint="eastAsia"/>
        </w:rPr>
        <w:t>ų</w:t>
      </w:r>
      <w:r w:rsidR="008C3C95" w:rsidRPr="008C3C95">
        <w:t xml:space="preserve"> ministro 2008 m. geguž</w:t>
      </w:r>
      <w:r w:rsidR="008C3C95" w:rsidRPr="008C3C95">
        <w:rPr>
          <w:rFonts w:hint="eastAsia"/>
        </w:rPr>
        <w:t>ė</w:t>
      </w:r>
      <w:r w:rsidR="008C3C95" w:rsidRPr="008C3C95">
        <w:t xml:space="preserve">s 8 d. </w:t>
      </w:r>
      <w:r w:rsidR="008C3C95" w:rsidRPr="008C3C95">
        <w:rPr>
          <w:rFonts w:hint="eastAsia"/>
        </w:rPr>
        <w:t>į</w:t>
      </w:r>
      <w:r w:rsidR="008C3C95">
        <w:t>sakymu N</w:t>
      </w:r>
      <w:r w:rsidR="008C3C95" w:rsidRPr="008C3C95">
        <w:t>r. 1</w:t>
      </w:r>
      <w:r w:rsidR="008C3C95">
        <w:t>K</w:t>
      </w:r>
      <w:r w:rsidR="008C3C95" w:rsidRPr="008C3C95">
        <w:t>-174</w:t>
      </w:r>
      <w:r w:rsidR="008C3C95">
        <w:t xml:space="preserve"> „D</w:t>
      </w:r>
      <w:r w:rsidR="008C3C95" w:rsidRPr="008C3C95">
        <w:rPr>
          <w:rFonts w:hint="eastAsia"/>
        </w:rPr>
        <w:t>ė</w:t>
      </w:r>
      <w:r w:rsidR="008C3C95" w:rsidRPr="008C3C95">
        <w:t>l viešojo sektoriaus apskaitos ir finansin</w:t>
      </w:r>
      <w:r w:rsidR="008C3C95" w:rsidRPr="008C3C95">
        <w:rPr>
          <w:rFonts w:hint="eastAsia"/>
        </w:rPr>
        <w:t>ė</w:t>
      </w:r>
      <w:r w:rsidR="008C3C95" w:rsidRPr="008C3C95">
        <w:t>s atskaitomyb</w:t>
      </w:r>
      <w:r w:rsidR="008C3C95" w:rsidRPr="008C3C95">
        <w:rPr>
          <w:rFonts w:hint="eastAsia"/>
        </w:rPr>
        <w:t>ė</w:t>
      </w:r>
      <w:r w:rsidR="008C3C95" w:rsidRPr="008C3C95">
        <w:t>s 12-ojo standarto patvirtinimo</w:t>
      </w:r>
      <w:r w:rsidR="008C3C95">
        <w:t xml:space="preserve">“ 32.1 </w:t>
      </w:r>
      <w:r w:rsidR="004638B5">
        <w:t>pa</w:t>
      </w:r>
      <w:r w:rsidR="008C3C95">
        <w:t>punk</w:t>
      </w:r>
      <w:r w:rsidR="004638B5">
        <w:t>či</w:t>
      </w:r>
      <w:r w:rsidR="008C3C95">
        <w:t xml:space="preserve">u, </w:t>
      </w:r>
      <w:r w:rsidR="00E61EC1">
        <w:t>L</w:t>
      </w:r>
      <w:r w:rsidR="00E61EC1" w:rsidRPr="00E61EC1">
        <w:t>azdij</w:t>
      </w:r>
      <w:r w:rsidR="00E61EC1" w:rsidRPr="00E61EC1">
        <w:rPr>
          <w:rFonts w:hint="eastAsia"/>
        </w:rPr>
        <w:t>ų</w:t>
      </w:r>
      <w:r w:rsidR="00E61EC1" w:rsidRPr="00E61EC1">
        <w:t xml:space="preserve"> rajono savivaldybei nuosavyb</w:t>
      </w:r>
      <w:r w:rsidR="00E61EC1" w:rsidRPr="00E61EC1">
        <w:rPr>
          <w:rFonts w:hint="eastAsia"/>
        </w:rPr>
        <w:t>ė</w:t>
      </w:r>
      <w:r w:rsidR="00E61EC1" w:rsidRPr="00E61EC1">
        <w:t>s teise priklausan</w:t>
      </w:r>
      <w:r w:rsidR="00E61EC1" w:rsidRPr="00E61EC1">
        <w:rPr>
          <w:rFonts w:hint="eastAsia"/>
        </w:rPr>
        <w:t>č</w:t>
      </w:r>
      <w:r w:rsidR="00E61EC1" w:rsidRPr="00E61EC1">
        <w:t>io turto valdymo, naudojimo ir disponavimo juo patik</w:t>
      </w:r>
      <w:r w:rsidR="00E61EC1" w:rsidRPr="00E61EC1">
        <w:rPr>
          <w:rFonts w:hint="eastAsia"/>
        </w:rPr>
        <w:t>ė</w:t>
      </w:r>
      <w:r w:rsidR="00E61EC1" w:rsidRPr="00E61EC1">
        <w:t>jimo teise tvarkos apraš</w:t>
      </w:r>
      <w:r w:rsidR="00E61EC1">
        <w:t>o, patvirtinto L</w:t>
      </w:r>
      <w:r w:rsidR="00E61EC1" w:rsidRPr="00E61EC1">
        <w:t>azdij</w:t>
      </w:r>
      <w:r w:rsidR="00E61EC1" w:rsidRPr="00E61EC1">
        <w:rPr>
          <w:rFonts w:hint="eastAsia"/>
        </w:rPr>
        <w:t>ų</w:t>
      </w:r>
      <w:r w:rsidR="00E61EC1" w:rsidRPr="00E61EC1">
        <w:t xml:space="preserve"> rajono savivaldyb</w:t>
      </w:r>
      <w:r w:rsidR="00E61EC1" w:rsidRPr="00E61EC1">
        <w:rPr>
          <w:rFonts w:hint="eastAsia"/>
        </w:rPr>
        <w:t>ė</w:t>
      </w:r>
      <w:r w:rsidR="00E61EC1" w:rsidRPr="00E61EC1">
        <w:t>s taryb</w:t>
      </w:r>
      <w:r w:rsidR="00E61EC1">
        <w:t xml:space="preserve">os </w:t>
      </w:r>
      <w:r w:rsidR="00E61EC1" w:rsidRPr="00E61EC1">
        <w:t xml:space="preserve">2014 m. balandžio 4 d. </w:t>
      </w:r>
      <w:r w:rsidR="00E61EC1">
        <w:t>sprendimu N</w:t>
      </w:r>
      <w:r w:rsidR="00E61EC1" w:rsidRPr="00E61EC1">
        <w:t xml:space="preserve">r. </w:t>
      </w:r>
      <w:hyperlink r:id="rId8" w:history="1">
        <w:r w:rsidR="00E61EC1" w:rsidRPr="003440CE">
          <w:rPr>
            <w:rStyle w:val="Hipersaitas"/>
          </w:rPr>
          <w:t>5TS-1071</w:t>
        </w:r>
      </w:hyperlink>
      <w:r w:rsidR="00E61EC1">
        <w:t xml:space="preserve"> „D</w:t>
      </w:r>
      <w:r w:rsidR="00E61EC1" w:rsidRPr="00E61EC1">
        <w:rPr>
          <w:rFonts w:hint="eastAsia"/>
        </w:rPr>
        <w:t>ė</w:t>
      </w:r>
      <w:r w:rsidR="00E61EC1" w:rsidRPr="00E61EC1">
        <w:t xml:space="preserve">l </w:t>
      </w:r>
      <w:r w:rsidR="00E61EC1">
        <w:t>L</w:t>
      </w:r>
      <w:r w:rsidR="00E61EC1" w:rsidRPr="00E61EC1">
        <w:t>azdij</w:t>
      </w:r>
      <w:r w:rsidR="00E61EC1" w:rsidRPr="00E61EC1">
        <w:rPr>
          <w:rFonts w:hint="eastAsia"/>
        </w:rPr>
        <w:t>ų</w:t>
      </w:r>
      <w:r w:rsidR="00E61EC1" w:rsidRPr="00E61EC1">
        <w:t xml:space="preserve"> rajono savivaldybei nuosavyb</w:t>
      </w:r>
      <w:r w:rsidR="00E61EC1" w:rsidRPr="00E61EC1">
        <w:rPr>
          <w:rFonts w:hint="eastAsia"/>
        </w:rPr>
        <w:t>ė</w:t>
      </w:r>
      <w:r w:rsidR="00E61EC1" w:rsidRPr="00E61EC1">
        <w:t>s teise priklausan</w:t>
      </w:r>
      <w:r w:rsidR="00E61EC1" w:rsidRPr="00E61EC1">
        <w:rPr>
          <w:rFonts w:hint="eastAsia"/>
        </w:rPr>
        <w:t>č</w:t>
      </w:r>
      <w:r w:rsidR="00E61EC1" w:rsidRPr="00E61EC1">
        <w:t>io  turto valdymo, naudojimo ir disponavimo juo patik</w:t>
      </w:r>
      <w:r w:rsidR="00E61EC1" w:rsidRPr="00E61EC1">
        <w:rPr>
          <w:rFonts w:hint="eastAsia"/>
        </w:rPr>
        <w:t>ė</w:t>
      </w:r>
      <w:r w:rsidR="00E61EC1" w:rsidRPr="00E61EC1">
        <w:t>jimo teise tvarkos aprašo patvirtinimo</w:t>
      </w:r>
      <w:r w:rsidR="00E61EC1">
        <w:t>“</w:t>
      </w:r>
      <w:r w:rsidR="004638B5">
        <w:t>,</w:t>
      </w:r>
      <w:r w:rsidR="00E61EC1">
        <w:t xml:space="preserve"> 14 punktu ir </w:t>
      </w:r>
      <w:r w:rsidR="00936D5B">
        <w:t xml:space="preserve">atsižvelgdama į </w:t>
      </w:r>
      <w:r w:rsidR="00A51C6A">
        <w:t>Lazdijų rajono savivaldybės administracijos Investicijų skyriaus 2018-04-11 raštą Nr. VD-204 „Dėl įgyvendinto projekto „Šventežerio miestelio viešosios paskirties pastatų rekonstrukcija ir infrastruktūros prie jų sutvarkymas“ sukurto (pagerinto) ilgalaikio turto vertės perdavimo“</w:t>
      </w:r>
      <w:r w:rsidRPr="001F3F0A">
        <w:t xml:space="preserve">, Lazdijų rajono savivaldybės taryba </w:t>
      </w:r>
      <w:r w:rsidRPr="001F3F0A">
        <w:rPr>
          <w:spacing w:val="50"/>
        </w:rPr>
        <w:t>nusprendži</w:t>
      </w:r>
      <w:r w:rsidRPr="001F3F0A">
        <w:t>a:</w:t>
      </w:r>
    </w:p>
    <w:p w14:paraId="3F4C78C3" w14:textId="77777777" w:rsidR="00A51C6A" w:rsidRDefault="00E750A1" w:rsidP="004772B0">
      <w:pPr>
        <w:pStyle w:val="Pagrindinistekstas"/>
        <w:spacing w:after="0" w:line="360" w:lineRule="auto"/>
        <w:ind w:firstLine="709"/>
        <w:jc w:val="both"/>
      </w:pPr>
      <w:r w:rsidRPr="001F3F0A">
        <w:t xml:space="preserve">1. </w:t>
      </w:r>
      <w:r w:rsidR="00DF5AD4">
        <w:t xml:space="preserve">Padidinti Lazdijų rajono savivaldybei nuosavybės teise priklausančio ir šiuo metu Lazdijų r. Šventežerio mokyklos patikėjimo teise valdomo </w:t>
      </w:r>
      <w:r w:rsidR="00AE27C4">
        <w:t xml:space="preserve">šio </w:t>
      </w:r>
      <w:r w:rsidR="00A51C6A">
        <w:t xml:space="preserve">nekilnojamojo turto </w:t>
      </w:r>
      <w:r w:rsidR="00AE27C4">
        <w:t>vertes</w:t>
      </w:r>
      <w:r w:rsidR="00A51C6A">
        <w:t>:</w:t>
      </w:r>
    </w:p>
    <w:p w14:paraId="3F4C78C4" w14:textId="77777777" w:rsidR="00C4391D" w:rsidRDefault="00A51C6A" w:rsidP="004772B0">
      <w:pPr>
        <w:pStyle w:val="Pagrindinistekstas"/>
        <w:spacing w:after="0" w:line="360" w:lineRule="auto"/>
        <w:ind w:firstLine="709"/>
        <w:jc w:val="both"/>
      </w:pPr>
      <w:r>
        <w:t>1.1</w:t>
      </w:r>
      <w:r w:rsidR="00AE27C4">
        <w:t>.</w:t>
      </w:r>
      <w:r>
        <w:t xml:space="preserve"> M</w:t>
      </w:r>
      <w:r w:rsidR="00D64DBF">
        <w:t>okyklos pastato (</w:t>
      </w:r>
      <w:r w:rsidR="004772B0">
        <w:t xml:space="preserve">pastato </w:t>
      </w:r>
      <w:r w:rsidR="00D64DBF">
        <w:t xml:space="preserve">unikalus Nr. 5993-0024-5018, </w:t>
      </w:r>
      <w:r w:rsidR="004772B0">
        <w:t xml:space="preserve">registro Nr. 44/1338930, pastato pažymėjimas plane 1C2p, </w:t>
      </w:r>
      <w:r w:rsidR="00D64DBF">
        <w:t xml:space="preserve">inventorinis Nr. 101001P10, įsigijimo vertė – 108 185,18 </w:t>
      </w:r>
      <w:proofErr w:type="spellStart"/>
      <w:r w:rsidR="00D64DBF">
        <w:t>Eur</w:t>
      </w:r>
      <w:proofErr w:type="spellEnd"/>
      <w:r w:rsidR="00D64DBF">
        <w:t xml:space="preserve">), esančio </w:t>
      </w:r>
      <w:proofErr w:type="spellStart"/>
      <w:r w:rsidR="00D64DBF">
        <w:t>Dusios</w:t>
      </w:r>
      <w:proofErr w:type="spellEnd"/>
      <w:r w:rsidR="00D64DBF">
        <w:t xml:space="preserve"> g. 1, Šventežerio mstl., Šventežerio sen., Lazdijų r. sav., įsigijimo vertę 115 081,80 Eur</w:t>
      </w:r>
      <w:r w:rsidR="004772B0">
        <w:t xml:space="preserve"> –</w:t>
      </w:r>
      <w:r w:rsidR="00D64DBF">
        <w:t xml:space="preserve"> atliktų mokyklos pastato </w:t>
      </w:r>
      <w:r w:rsidR="004772B0">
        <w:t xml:space="preserve">rekonstravimo </w:t>
      </w:r>
      <w:r w:rsidR="00D64DBF">
        <w:t>darbų išlaidų verte.</w:t>
      </w:r>
    </w:p>
    <w:p w14:paraId="3F4C78C5" w14:textId="77777777" w:rsidR="00D64DBF" w:rsidRDefault="00AE27C4" w:rsidP="006A29D5">
      <w:pPr>
        <w:pStyle w:val="Pagrindinistekstas"/>
        <w:spacing w:after="0" w:line="360" w:lineRule="auto"/>
        <w:ind w:firstLine="709"/>
        <w:jc w:val="both"/>
      </w:pPr>
      <w:r>
        <w:t>1.2. K</w:t>
      </w:r>
      <w:r w:rsidR="00D64DBF">
        <w:t>itų inžinerinių statini</w:t>
      </w:r>
      <w:r w:rsidR="00DC4E96">
        <w:t>ų -</w:t>
      </w:r>
      <w:r w:rsidR="006A29D5">
        <w:t xml:space="preserve"> kiemo statinių </w:t>
      </w:r>
      <w:r w:rsidR="00D64DBF">
        <w:t>(b7 – automobilių stovėjimo aikštelė – 633,05 kv. metro, b8 – šaligatvis (pėsčiųjų takai) – 136,91 kv. metro, b9 – šaligatvis (</w:t>
      </w:r>
      <w:proofErr w:type="spellStart"/>
      <w:r w:rsidR="00D64DBF">
        <w:t>nuogrinda</w:t>
      </w:r>
      <w:proofErr w:type="spellEnd"/>
      <w:r w:rsidR="00D64DBF">
        <w:t>) – 40,60 kv. metro, unikalus Nr. 5993-0024-5030</w:t>
      </w:r>
      <w:r w:rsidR="005E2BFF">
        <w:t xml:space="preserve">), esančių </w:t>
      </w:r>
      <w:proofErr w:type="spellStart"/>
      <w:r w:rsidR="005E2BFF">
        <w:t>Dusios</w:t>
      </w:r>
      <w:proofErr w:type="spellEnd"/>
      <w:r w:rsidR="005E2BFF">
        <w:t xml:space="preserve"> g. 1, Šventežerio mstl., Šventežerio sen., Lazdijų r. sav., įsigijimo vertę 38 415,34 Eur </w:t>
      </w:r>
      <w:r w:rsidR="006A29D5">
        <w:t xml:space="preserve">– </w:t>
      </w:r>
      <w:r w:rsidR="005E2BFF">
        <w:t xml:space="preserve">atliktų kitų inžinerinių statinių </w:t>
      </w:r>
      <w:r w:rsidR="00DC4E96">
        <w:t>-</w:t>
      </w:r>
      <w:r w:rsidR="006A29D5">
        <w:t xml:space="preserve"> kiemo statinių rekonstravimo </w:t>
      </w:r>
      <w:r w:rsidR="005E2BFF">
        <w:t>darbų išlaidų verte.</w:t>
      </w:r>
    </w:p>
    <w:p w14:paraId="3F4C78C6" w14:textId="528F32F3" w:rsidR="00FE2457" w:rsidRDefault="00FE2457" w:rsidP="00F1671D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t xml:space="preserve">           </w:t>
      </w:r>
      <w:r w:rsidR="00AE27C4">
        <w:t>2</w:t>
      </w:r>
      <w:r w:rsidR="00E750A1" w:rsidRPr="001F3F0A">
        <w:t xml:space="preserve">. </w:t>
      </w:r>
      <w:r w:rsidR="00F1671D" w:rsidRPr="000A3E7C">
        <w:rPr>
          <w:sz w:val="24"/>
        </w:rPr>
        <w:t xml:space="preserve">Įgalioti Lazdijų rajono savivaldybės administracijos direktorių, o jo dėl ligos, komandiruotės, atostogų ar kitų objektyvių priežasčių nesant, Lazdijų rajono savivaldybės </w:t>
      </w:r>
      <w:r w:rsidR="00F1671D" w:rsidRPr="000A3E7C">
        <w:rPr>
          <w:sz w:val="24"/>
        </w:rPr>
        <w:lastRenderedPageBreak/>
        <w:t xml:space="preserve">administracijos direktoriaus pavaduotoją, </w:t>
      </w:r>
      <w:r w:rsidR="00F1671D">
        <w:rPr>
          <w:sz w:val="24"/>
        </w:rPr>
        <w:t>perduoti turto patikėtin</w:t>
      </w:r>
      <w:r w:rsidR="003804CF">
        <w:rPr>
          <w:sz w:val="24"/>
        </w:rPr>
        <w:t>ei</w:t>
      </w:r>
      <w:r w:rsidR="005E2BFF">
        <w:rPr>
          <w:sz w:val="24"/>
        </w:rPr>
        <w:t xml:space="preserve"> Lazdijų r. Šventežerio mokyklai</w:t>
      </w:r>
      <w:r w:rsidR="003804CF">
        <w:rPr>
          <w:sz w:val="24"/>
        </w:rPr>
        <w:t xml:space="preserve"> </w:t>
      </w:r>
      <w:r w:rsidR="005E2BFF">
        <w:rPr>
          <w:sz w:val="24"/>
        </w:rPr>
        <w:t xml:space="preserve"> </w:t>
      </w:r>
      <w:r w:rsidR="00F1671D">
        <w:rPr>
          <w:sz w:val="24"/>
        </w:rPr>
        <w:t>pagal perėmimo ir perd</w:t>
      </w:r>
      <w:r w:rsidR="00DC4E96">
        <w:rPr>
          <w:sz w:val="24"/>
        </w:rPr>
        <w:t>avimo aktą atliktų darbų vertes 1</w:t>
      </w:r>
      <w:r w:rsidR="005E2BFF">
        <w:rPr>
          <w:sz w:val="24"/>
        </w:rPr>
        <w:t xml:space="preserve"> </w:t>
      </w:r>
      <w:r>
        <w:rPr>
          <w:sz w:val="24"/>
        </w:rPr>
        <w:t>punkte nurodyto turto vertei padidinti.</w:t>
      </w:r>
    </w:p>
    <w:p w14:paraId="3F4C78C7" w14:textId="77777777" w:rsidR="00E750A1" w:rsidRDefault="00AE27C4" w:rsidP="00FE2457">
      <w:pPr>
        <w:pStyle w:val="Pagrindinistekstas"/>
        <w:spacing w:after="0" w:line="360" w:lineRule="auto"/>
        <w:ind w:firstLine="709"/>
        <w:jc w:val="both"/>
      </w:pPr>
      <w:r>
        <w:t>3</w:t>
      </w:r>
      <w:r w:rsidR="00E750A1" w:rsidRPr="001F3F0A">
        <w:t xml:space="preserve">. </w:t>
      </w:r>
      <w:r w:rsidR="00FE2457">
        <w:t xml:space="preserve">Pavesti </w:t>
      </w:r>
      <w:r w:rsidR="00D90416" w:rsidRPr="001F3F0A">
        <w:t xml:space="preserve">Lazdijų </w:t>
      </w:r>
      <w:r w:rsidR="00FE2457">
        <w:t>r. Šventežerio mokyklos direktoriui</w:t>
      </w:r>
      <w:r w:rsidR="00D90416" w:rsidRPr="001F3F0A">
        <w:t xml:space="preserve"> </w:t>
      </w:r>
      <w:r w:rsidR="00DC4E96">
        <w:t>padidinti  1</w:t>
      </w:r>
      <w:r w:rsidR="005E2BFF">
        <w:t xml:space="preserve"> </w:t>
      </w:r>
      <w:r w:rsidR="00FE2457">
        <w:t>punkte  nurodyto turto vertę atliktų darbų verte – 153 479,14 Eur.</w:t>
      </w:r>
    </w:p>
    <w:p w14:paraId="3F4C78C8" w14:textId="77777777" w:rsidR="00FE2457" w:rsidRDefault="00AE27C4" w:rsidP="00FE2457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t>4</w:t>
      </w:r>
      <w:r w:rsidR="00FE2457">
        <w:t>.</w:t>
      </w:r>
      <w:r w:rsidR="00FE2457" w:rsidRPr="00FE2457">
        <w:t xml:space="preserve"> </w:t>
      </w:r>
      <w:r w:rsidR="00FE2457" w:rsidRPr="000A3E7C">
        <w:rPr>
          <w:sz w:val="24"/>
        </w:rPr>
        <w:t>Nurodyti, kad šis sprendimas gali būti skundžiamas Lietuvos Respublikos administracinių bylų teisenos įstatymo nustatyta tvarka ir terminais.</w:t>
      </w:r>
    </w:p>
    <w:p w14:paraId="3F4C78C9" w14:textId="77777777" w:rsidR="00FE2457" w:rsidRPr="001F3F0A" w:rsidRDefault="00FE2457" w:rsidP="00FE2457">
      <w:pPr>
        <w:pStyle w:val="Pagrindinistekstas"/>
        <w:spacing w:after="0" w:line="360" w:lineRule="auto"/>
        <w:ind w:firstLine="709"/>
        <w:jc w:val="both"/>
      </w:pPr>
    </w:p>
    <w:p w14:paraId="3F4C78CA" w14:textId="77777777" w:rsidR="00844980" w:rsidRPr="001F3F0A" w:rsidRDefault="00844980" w:rsidP="003700C3">
      <w:pPr>
        <w:pStyle w:val="Pagrindinistekstas"/>
        <w:spacing w:after="0"/>
        <w:jc w:val="both"/>
      </w:pPr>
    </w:p>
    <w:p w14:paraId="3F4C78CB" w14:textId="77777777" w:rsidR="004A558C" w:rsidRPr="001F3F0A" w:rsidRDefault="00A96956" w:rsidP="00A96956">
      <w:pPr>
        <w:tabs>
          <w:tab w:val="right" w:pos="9638"/>
        </w:tabs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Savivaldybės meras</w:t>
      </w:r>
      <w:r w:rsidRPr="001F3F0A">
        <w:rPr>
          <w:rFonts w:ascii="Times New Roman" w:hAnsi="Times New Roman"/>
          <w:color w:val="auto"/>
          <w:szCs w:val="24"/>
        </w:rPr>
        <w:tab/>
      </w:r>
    </w:p>
    <w:p w14:paraId="3F4C78CC" w14:textId="77777777" w:rsidR="00A96956" w:rsidRPr="001F3F0A" w:rsidRDefault="00A96956" w:rsidP="00A96956">
      <w:pPr>
        <w:tabs>
          <w:tab w:val="right" w:pos="9638"/>
        </w:tabs>
        <w:jc w:val="center"/>
        <w:rPr>
          <w:rFonts w:ascii="Times New Roman" w:hAnsi="Times New Roman"/>
        </w:rPr>
      </w:pPr>
    </w:p>
    <w:p w14:paraId="3F4C78CD" w14:textId="77777777" w:rsidR="00A96956" w:rsidRPr="001F3F0A" w:rsidRDefault="00A96956" w:rsidP="00A96956">
      <w:pPr>
        <w:tabs>
          <w:tab w:val="right" w:pos="9638"/>
        </w:tabs>
        <w:jc w:val="center"/>
        <w:rPr>
          <w:rFonts w:ascii="Times New Roman" w:hAnsi="Times New Roman"/>
        </w:rPr>
      </w:pPr>
    </w:p>
    <w:p w14:paraId="3F4C78CE" w14:textId="77777777" w:rsidR="003700C3" w:rsidRPr="001F3F0A" w:rsidRDefault="003700C3" w:rsidP="003700C3">
      <w:pPr>
        <w:rPr>
          <w:rFonts w:ascii="Times New Roman" w:hAnsi="Times New Roman"/>
          <w:color w:val="auto"/>
          <w:szCs w:val="24"/>
        </w:rPr>
      </w:pPr>
    </w:p>
    <w:p w14:paraId="3F4C78CF" w14:textId="77777777" w:rsidR="00A76B83" w:rsidRPr="001F3F0A" w:rsidRDefault="00A76B83" w:rsidP="003700C3">
      <w:pPr>
        <w:rPr>
          <w:rFonts w:ascii="Times New Roman" w:hAnsi="Times New Roman"/>
          <w:color w:val="auto"/>
          <w:szCs w:val="24"/>
        </w:rPr>
      </w:pPr>
    </w:p>
    <w:p w14:paraId="3F4C78D0" w14:textId="77777777" w:rsidR="003700C3" w:rsidRPr="001F3F0A" w:rsidRDefault="003700C3" w:rsidP="003700C3">
      <w:pPr>
        <w:rPr>
          <w:rFonts w:ascii="Times New Roman" w:hAnsi="Times New Roman"/>
          <w:color w:val="auto"/>
          <w:szCs w:val="24"/>
        </w:rPr>
        <w:sectPr w:rsidR="003700C3" w:rsidRPr="001F3F0A" w:rsidSect="003700C3">
          <w:headerReference w:type="default" r:id="rId9"/>
          <w:headerReference w:type="first" r:id="rId10"/>
          <w:pgSz w:w="11907" w:h="16840" w:code="9"/>
          <w:pgMar w:top="1134" w:right="567" w:bottom="1134" w:left="1701" w:header="567" w:footer="567" w:gutter="0"/>
          <w:pgNumType w:start="1"/>
          <w:cols w:space="268"/>
          <w:titlePg/>
          <w:docGrid w:linePitch="254"/>
        </w:sectPr>
      </w:pPr>
    </w:p>
    <w:p w14:paraId="3F4C78D1" w14:textId="77777777" w:rsidR="00B4494F" w:rsidRDefault="00B4494F" w:rsidP="003700C3">
      <w:pPr>
        <w:rPr>
          <w:rFonts w:ascii="Times New Roman" w:hAnsi="Times New Roman"/>
          <w:color w:val="auto"/>
          <w:szCs w:val="24"/>
        </w:rPr>
      </w:pPr>
    </w:p>
    <w:p w14:paraId="3F4C78D2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3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4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5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6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7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8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9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A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B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C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D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E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F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E0" w14:textId="77777777" w:rsidR="00DD260F" w:rsidRDefault="00DD260F" w:rsidP="003700C3">
      <w:pPr>
        <w:rPr>
          <w:rFonts w:ascii="Times New Roman" w:hAnsi="Times New Roman"/>
          <w:color w:val="auto"/>
          <w:szCs w:val="24"/>
        </w:rPr>
      </w:pPr>
    </w:p>
    <w:p w14:paraId="3F4C78E1" w14:textId="77777777" w:rsidR="00DD260F" w:rsidRDefault="00DD260F" w:rsidP="003700C3">
      <w:pPr>
        <w:rPr>
          <w:rFonts w:ascii="Times New Roman" w:hAnsi="Times New Roman"/>
          <w:color w:val="auto"/>
          <w:szCs w:val="24"/>
        </w:rPr>
      </w:pPr>
    </w:p>
    <w:p w14:paraId="3F4C78E2" w14:textId="77777777" w:rsidR="00DD260F" w:rsidRDefault="00DD260F" w:rsidP="003700C3">
      <w:pPr>
        <w:rPr>
          <w:rFonts w:ascii="Times New Roman" w:hAnsi="Times New Roman"/>
          <w:color w:val="auto"/>
          <w:szCs w:val="24"/>
        </w:rPr>
      </w:pPr>
    </w:p>
    <w:p w14:paraId="3F4C78E3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E4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E5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6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7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8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9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A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B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C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D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E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EF" w14:textId="77777777" w:rsidR="005E2BFF" w:rsidRDefault="005E2BFF" w:rsidP="003700C3">
      <w:pPr>
        <w:rPr>
          <w:rFonts w:ascii="Times New Roman" w:hAnsi="Times New Roman"/>
          <w:color w:val="auto"/>
          <w:szCs w:val="24"/>
        </w:rPr>
      </w:pPr>
    </w:p>
    <w:p w14:paraId="3F4C78F0" w14:textId="77777777" w:rsidR="00B4494F" w:rsidRPr="001F3F0A" w:rsidRDefault="00B4494F" w:rsidP="00B4494F">
      <w:pPr>
        <w:rPr>
          <w:rFonts w:ascii="Times New Roman" w:hAnsi="Times New Roman"/>
          <w:szCs w:val="24"/>
        </w:rPr>
      </w:pPr>
    </w:p>
    <w:p w14:paraId="3F4C78F1" w14:textId="77777777" w:rsidR="00B4494F" w:rsidRPr="001F3F0A" w:rsidRDefault="00B4494F" w:rsidP="00B4494F">
      <w:pPr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szCs w:val="24"/>
        </w:rPr>
        <w:t>Parengė</w:t>
      </w:r>
    </w:p>
    <w:p w14:paraId="3F4C78F2" w14:textId="77777777" w:rsidR="00B4494F" w:rsidRPr="001F3F0A" w:rsidRDefault="00B4494F" w:rsidP="00B4494F">
      <w:pPr>
        <w:rPr>
          <w:rFonts w:ascii="Times New Roman" w:hAnsi="Times New Roman"/>
          <w:szCs w:val="24"/>
        </w:rPr>
      </w:pPr>
    </w:p>
    <w:p w14:paraId="3F4C78F3" w14:textId="77777777" w:rsidR="00B4494F" w:rsidRPr="001F3F0A" w:rsidRDefault="00FE2457" w:rsidP="00B4494F">
      <w:pPr>
        <w:rPr>
          <w:rFonts w:ascii="Times New Roman" w:hAnsi="Times New Roman"/>
          <w:szCs w:val="24"/>
        </w:rPr>
      </w:pPr>
      <w:r w:rsidRPr="00FE2457">
        <w:rPr>
          <w:rFonts w:ascii="Times New Roman" w:hAnsi="Times New Roman"/>
          <w:szCs w:val="24"/>
        </w:rPr>
        <w:t>Ineta Junelienė</w:t>
      </w:r>
    </w:p>
    <w:p w14:paraId="3F4C78F4" w14:textId="77777777" w:rsidR="003700C3" w:rsidRPr="001F3F0A" w:rsidRDefault="00F40414" w:rsidP="00B4494F">
      <w:pPr>
        <w:rPr>
          <w:rFonts w:ascii="Times New Roman" w:hAnsi="Times New Roman"/>
          <w:szCs w:val="24"/>
        </w:rPr>
        <w:sectPr w:rsidR="003700C3" w:rsidRPr="001F3F0A" w:rsidSect="00DF40D8">
          <w:type w:val="continuous"/>
          <w:pgSz w:w="11907" w:h="16840" w:code="9"/>
          <w:pgMar w:top="1134" w:right="567" w:bottom="1134" w:left="1701" w:header="567" w:footer="567" w:gutter="0"/>
          <w:pgNumType w:start="0"/>
          <w:cols w:space="268"/>
          <w:titlePg/>
          <w:docGrid w:linePitch="254"/>
        </w:sectPr>
      </w:pPr>
      <w:r>
        <w:rPr>
          <w:rFonts w:ascii="Times New Roman" w:hAnsi="Times New Roman"/>
          <w:szCs w:val="24"/>
        </w:rPr>
        <w:t>2018-04-</w:t>
      </w:r>
      <w:r w:rsidR="005E2BFF">
        <w:rPr>
          <w:rFonts w:ascii="Times New Roman" w:hAnsi="Times New Roman"/>
          <w:szCs w:val="24"/>
        </w:rPr>
        <w:t>18</w:t>
      </w:r>
    </w:p>
    <w:p w14:paraId="3F4C78F5" w14:textId="77777777" w:rsidR="002562FC" w:rsidRPr="001F3F0A" w:rsidRDefault="002562FC" w:rsidP="00F40414">
      <w:pPr>
        <w:jc w:val="center"/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b/>
          <w:szCs w:val="24"/>
        </w:rPr>
        <w:lastRenderedPageBreak/>
        <w:t>LAZDIJŲ RAJONO SAVIVALDYBĖS TARYBOS SPRENDIMO</w:t>
      </w:r>
    </w:p>
    <w:p w14:paraId="3F4C78F6" w14:textId="77777777" w:rsidR="002562FC" w:rsidRPr="00A51C6A" w:rsidRDefault="002562FC" w:rsidP="00A51C6A">
      <w:pPr>
        <w:jc w:val="center"/>
        <w:rPr>
          <w:rFonts w:ascii="Times New Roman" w:hAnsi="Times New Roman"/>
          <w:b/>
        </w:rPr>
      </w:pPr>
      <w:r w:rsidRPr="001F3F0A">
        <w:rPr>
          <w:rFonts w:ascii="Times New Roman" w:hAnsi="Times New Roman"/>
          <w:b/>
          <w:color w:val="auto"/>
          <w:szCs w:val="24"/>
          <w:lang w:eastAsia="lt-LT"/>
        </w:rPr>
        <w:t>„</w:t>
      </w:r>
      <w:r w:rsidR="00A51C6A">
        <w:rPr>
          <w:rFonts w:ascii="Times New Roman" w:hAnsi="Times New Roman"/>
          <w:b/>
          <w:bCs/>
        </w:rPr>
        <w:t>DĖL LAZDIJŲ RAJONO SAVIVALDYBEI NUOSAVYBĖS TEISE PRIKLAUSANČIO IR LAZDIJŲ R. ŠVENTEŽERIO MOKYKLOS PATIKĖJIMO TEISE VALDOMO NEKILNOJAMOJO TURTO VERTĖS PADIDINIMO</w:t>
      </w:r>
      <w:r w:rsidRPr="001F3F0A">
        <w:rPr>
          <w:rFonts w:ascii="Times New Roman" w:hAnsi="Times New Roman"/>
          <w:b/>
          <w:color w:val="auto"/>
          <w:szCs w:val="24"/>
          <w:lang w:eastAsia="lt-LT"/>
        </w:rPr>
        <w:t>“ PROJEKTO</w:t>
      </w:r>
    </w:p>
    <w:p w14:paraId="3F4C78F7" w14:textId="77777777" w:rsidR="00F40414" w:rsidRDefault="002562FC" w:rsidP="00F4041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lt-LT"/>
        </w:rPr>
      </w:pPr>
      <w:r w:rsidRPr="001F3F0A">
        <w:rPr>
          <w:rFonts w:ascii="Times New Roman" w:hAnsi="Times New Roman"/>
          <w:b/>
          <w:color w:val="auto"/>
          <w:szCs w:val="24"/>
          <w:lang w:eastAsia="lt-LT"/>
        </w:rPr>
        <w:t>AIŠKINAMASIS RAŠTAS</w:t>
      </w:r>
    </w:p>
    <w:p w14:paraId="3F4C78F8" w14:textId="77777777" w:rsidR="002562FC" w:rsidRPr="00F40414" w:rsidRDefault="00627EC1" w:rsidP="00F40414">
      <w:pPr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Cs w:val="24"/>
          <w:lang w:eastAsia="lt-LT"/>
        </w:rPr>
      </w:pPr>
      <w:r w:rsidRPr="001F3F0A">
        <w:rPr>
          <w:rFonts w:ascii="Times New Roman" w:hAnsi="Times New Roman"/>
          <w:color w:val="auto"/>
          <w:szCs w:val="24"/>
          <w:lang w:eastAsia="lt-LT"/>
        </w:rPr>
        <w:t>2018</w:t>
      </w:r>
      <w:r w:rsidR="002562FC" w:rsidRPr="001F3F0A">
        <w:rPr>
          <w:rFonts w:ascii="Times New Roman" w:hAnsi="Times New Roman"/>
          <w:color w:val="auto"/>
          <w:szCs w:val="24"/>
          <w:lang w:eastAsia="lt-LT"/>
        </w:rPr>
        <w:t xml:space="preserve"> m. </w:t>
      </w:r>
      <w:r w:rsidR="00FF5B02">
        <w:rPr>
          <w:rFonts w:ascii="Times New Roman" w:hAnsi="Times New Roman"/>
          <w:color w:val="auto"/>
          <w:szCs w:val="24"/>
          <w:lang w:eastAsia="lt-LT"/>
        </w:rPr>
        <w:t>balandžio</w:t>
      </w:r>
      <w:r w:rsidR="00A51C6A">
        <w:rPr>
          <w:rFonts w:ascii="Times New Roman" w:hAnsi="Times New Roman"/>
          <w:color w:val="auto"/>
          <w:szCs w:val="24"/>
          <w:lang w:eastAsia="lt-LT"/>
        </w:rPr>
        <w:t xml:space="preserve"> 18</w:t>
      </w:r>
      <w:r w:rsidR="002562FC" w:rsidRPr="001F3F0A">
        <w:rPr>
          <w:rFonts w:ascii="Times New Roman" w:hAnsi="Times New Roman"/>
          <w:color w:val="auto"/>
          <w:szCs w:val="24"/>
          <w:lang w:eastAsia="lt-LT"/>
        </w:rPr>
        <w:t xml:space="preserve"> d.</w:t>
      </w:r>
    </w:p>
    <w:p w14:paraId="3F4C78F9" w14:textId="05776F04" w:rsidR="00627EC1" w:rsidRDefault="002562FC" w:rsidP="005C4A6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1F3F0A">
        <w:rPr>
          <w:rFonts w:ascii="Times New Roman" w:hAnsi="Times New Roman"/>
        </w:rPr>
        <w:t>Lazdijų rajono savivaldybės tarybos sprendimo „</w:t>
      </w:r>
      <w:r w:rsidR="00A51C6A">
        <w:rPr>
          <w:rFonts w:ascii="Times New Roman" w:hAnsi="Times New Roman"/>
        </w:rPr>
        <w:t>D</w:t>
      </w:r>
      <w:r w:rsidR="00A51C6A" w:rsidRPr="00A51C6A">
        <w:rPr>
          <w:rFonts w:ascii="Times New Roman" w:hAnsi="Times New Roman" w:hint="eastAsia"/>
        </w:rPr>
        <w:t>ė</w:t>
      </w:r>
      <w:r w:rsidR="00A51C6A">
        <w:rPr>
          <w:rFonts w:ascii="Times New Roman" w:hAnsi="Times New Roman"/>
        </w:rPr>
        <w:t>l L</w:t>
      </w:r>
      <w:r w:rsidR="00A51C6A" w:rsidRPr="00A51C6A">
        <w:rPr>
          <w:rFonts w:ascii="Times New Roman" w:hAnsi="Times New Roman"/>
        </w:rPr>
        <w:t>azdij</w:t>
      </w:r>
      <w:r w:rsidR="00A51C6A" w:rsidRPr="00A51C6A">
        <w:rPr>
          <w:rFonts w:ascii="Times New Roman" w:hAnsi="Times New Roman" w:hint="eastAsia"/>
        </w:rPr>
        <w:t>ų</w:t>
      </w:r>
      <w:r w:rsidR="00A51C6A" w:rsidRPr="00A51C6A">
        <w:rPr>
          <w:rFonts w:ascii="Times New Roman" w:hAnsi="Times New Roman"/>
        </w:rPr>
        <w:t xml:space="preserve"> rajono savivaldybei nuosavyb</w:t>
      </w:r>
      <w:r w:rsidR="00A51C6A" w:rsidRPr="00A51C6A">
        <w:rPr>
          <w:rFonts w:ascii="Times New Roman" w:hAnsi="Times New Roman" w:hint="eastAsia"/>
        </w:rPr>
        <w:t>ė</w:t>
      </w:r>
      <w:r w:rsidR="00A51C6A" w:rsidRPr="00A51C6A">
        <w:rPr>
          <w:rFonts w:ascii="Times New Roman" w:hAnsi="Times New Roman"/>
        </w:rPr>
        <w:t>s teise priklausan</w:t>
      </w:r>
      <w:r w:rsidR="00A51C6A" w:rsidRPr="00A51C6A">
        <w:rPr>
          <w:rFonts w:ascii="Times New Roman" w:hAnsi="Times New Roman" w:hint="eastAsia"/>
        </w:rPr>
        <w:t>č</w:t>
      </w:r>
      <w:r w:rsidR="00A51C6A">
        <w:rPr>
          <w:rFonts w:ascii="Times New Roman" w:hAnsi="Times New Roman"/>
        </w:rPr>
        <w:t>io ir L</w:t>
      </w:r>
      <w:r w:rsidR="00A51C6A" w:rsidRPr="00A51C6A">
        <w:rPr>
          <w:rFonts w:ascii="Times New Roman" w:hAnsi="Times New Roman"/>
        </w:rPr>
        <w:t>azdij</w:t>
      </w:r>
      <w:r w:rsidR="00A51C6A" w:rsidRPr="00A51C6A">
        <w:rPr>
          <w:rFonts w:ascii="Times New Roman" w:hAnsi="Times New Roman" w:hint="eastAsia"/>
        </w:rPr>
        <w:t>ų</w:t>
      </w:r>
      <w:r w:rsidR="00A51C6A">
        <w:rPr>
          <w:rFonts w:ascii="Times New Roman" w:hAnsi="Times New Roman"/>
        </w:rPr>
        <w:t xml:space="preserve"> r. Š</w:t>
      </w:r>
      <w:r w:rsidR="00A51C6A" w:rsidRPr="00A51C6A">
        <w:rPr>
          <w:rFonts w:ascii="Times New Roman" w:hAnsi="Times New Roman"/>
        </w:rPr>
        <w:t>ventežerio mokyklos patik</w:t>
      </w:r>
      <w:r w:rsidR="00A51C6A" w:rsidRPr="00A51C6A">
        <w:rPr>
          <w:rFonts w:ascii="Times New Roman" w:hAnsi="Times New Roman" w:hint="eastAsia"/>
        </w:rPr>
        <w:t>ė</w:t>
      </w:r>
      <w:r w:rsidR="00A51C6A" w:rsidRPr="00A51C6A">
        <w:rPr>
          <w:rFonts w:ascii="Times New Roman" w:hAnsi="Times New Roman"/>
        </w:rPr>
        <w:t>jimo teise valdomo nekilnojamojo turto vert</w:t>
      </w:r>
      <w:r w:rsidR="00A51C6A" w:rsidRPr="00A51C6A">
        <w:rPr>
          <w:rFonts w:ascii="Times New Roman" w:hAnsi="Times New Roman" w:hint="eastAsia"/>
        </w:rPr>
        <w:t>ė</w:t>
      </w:r>
      <w:r w:rsidR="00A51C6A" w:rsidRPr="00A51C6A">
        <w:rPr>
          <w:rFonts w:ascii="Times New Roman" w:hAnsi="Times New Roman"/>
        </w:rPr>
        <w:t>s padidinimo</w:t>
      </w:r>
      <w:r w:rsidR="004A68A2">
        <w:rPr>
          <w:rFonts w:ascii="Times New Roman" w:hAnsi="Times New Roman"/>
        </w:rPr>
        <w:t>“</w:t>
      </w:r>
      <w:r w:rsidR="00A51C6A" w:rsidRPr="00A51C6A">
        <w:rPr>
          <w:rFonts w:ascii="Times New Roman" w:hAnsi="Times New Roman"/>
        </w:rPr>
        <w:t xml:space="preserve"> </w:t>
      </w:r>
      <w:r w:rsidRPr="001F3F0A">
        <w:rPr>
          <w:rFonts w:ascii="Times New Roman" w:hAnsi="Times New Roman"/>
        </w:rPr>
        <w:t xml:space="preserve">projektas parengtas vadovaujantis </w:t>
      </w:r>
      <w:r w:rsidR="004A68A2" w:rsidRPr="001F3F0A">
        <w:t xml:space="preserve">Lietuvos Respublikos vietos savivaldos įstatymo 16 straipsnio </w:t>
      </w:r>
      <w:r w:rsidR="004A68A2">
        <w:t>2</w:t>
      </w:r>
      <w:r w:rsidR="004A68A2" w:rsidRPr="001F3F0A">
        <w:t xml:space="preserve"> dalies </w:t>
      </w:r>
      <w:r w:rsidR="004A68A2">
        <w:t>26 punktu</w:t>
      </w:r>
      <w:r w:rsidR="004A68A2" w:rsidRPr="001F3F0A">
        <w:t xml:space="preserve">, </w:t>
      </w:r>
      <w:r w:rsidR="004A68A2" w:rsidRPr="000A3E7C">
        <w:t>Lietuvos Respublikos valstybės ir savivaldybių turto valdymo, naudojimo ir disponavimo juo įstatymo</w:t>
      </w:r>
      <w:r w:rsidR="004A68A2">
        <w:t xml:space="preserve"> 8 straipsnio 1 dalimi ir 12 straipsnio 1 ir 2 dalimi, </w:t>
      </w:r>
      <w:r w:rsidR="006700B9" w:rsidRPr="008C3C95">
        <w:t>12-</w:t>
      </w:r>
      <w:r w:rsidR="006700B9">
        <w:t>ojo</w:t>
      </w:r>
      <w:r w:rsidR="006700B9" w:rsidRPr="008C3C95">
        <w:t xml:space="preserve"> </w:t>
      </w:r>
      <w:r w:rsidR="006700B9">
        <w:t>v</w:t>
      </w:r>
      <w:r w:rsidR="004A68A2" w:rsidRPr="008C3C95">
        <w:t>iešojo sektoriaus apskaitos ir finansin</w:t>
      </w:r>
      <w:r w:rsidR="004A68A2" w:rsidRPr="008C3C95">
        <w:rPr>
          <w:rFonts w:hint="eastAsia"/>
        </w:rPr>
        <w:t>ė</w:t>
      </w:r>
      <w:r w:rsidR="004A68A2" w:rsidRPr="008C3C95">
        <w:t>s atskaitomyb</w:t>
      </w:r>
      <w:r w:rsidR="004A68A2" w:rsidRPr="008C3C95">
        <w:rPr>
          <w:rFonts w:hint="eastAsia"/>
        </w:rPr>
        <w:t>ė</w:t>
      </w:r>
      <w:r w:rsidR="004A68A2" w:rsidRPr="008C3C95">
        <w:t>s standart</w:t>
      </w:r>
      <w:r w:rsidR="004A68A2">
        <w:t>o „I</w:t>
      </w:r>
      <w:r w:rsidR="004A68A2" w:rsidRPr="008C3C95">
        <w:t>lgalaikis materialusis turtas“</w:t>
      </w:r>
      <w:r w:rsidR="004A68A2">
        <w:t>, patvirtinto L</w:t>
      </w:r>
      <w:r w:rsidR="004A68A2" w:rsidRPr="008C3C95">
        <w:t xml:space="preserve">ietuvos </w:t>
      </w:r>
      <w:r w:rsidR="004A68A2">
        <w:t>R</w:t>
      </w:r>
      <w:r w:rsidR="004A68A2" w:rsidRPr="008C3C95">
        <w:t>espublikos finans</w:t>
      </w:r>
      <w:r w:rsidR="004A68A2" w:rsidRPr="008C3C95">
        <w:rPr>
          <w:rFonts w:hint="eastAsia"/>
        </w:rPr>
        <w:t>ų</w:t>
      </w:r>
      <w:r w:rsidR="004A68A2" w:rsidRPr="008C3C95">
        <w:t xml:space="preserve"> ministro 2008 m. geguž</w:t>
      </w:r>
      <w:r w:rsidR="004A68A2" w:rsidRPr="008C3C95">
        <w:rPr>
          <w:rFonts w:hint="eastAsia"/>
        </w:rPr>
        <w:t>ė</w:t>
      </w:r>
      <w:r w:rsidR="004A68A2" w:rsidRPr="008C3C95">
        <w:t xml:space="preserve">s 8 d. </w:t>
      </w:r>
      <w:r w:rsidR="004A68A2" w:rsidRPr="008C3C95">
        <w:rPr>
          <w:rFonts w:hint="eastAsia"/>
        </w:rPr>
        <w:t>į</w:t>
      </w:r>
      <w:r w:rsidR="004A68A2">
        <w:t>sakymu N</w:t>
      </w:r>
      <w:r w:rsidR="004A68A2" w:rsidRPr="008C3C95">
        <w:t>r. 1</w:t>
      </w:r>
      <w:r w:rsidR="004A68A2">
        <w:t>K</w:t>
      </w:r>
      <w:r w:rsidR="004A68A2" w:rsidRPr="008C3C95">
        <w:t>-174</w:t>
      </w:r>
      <w:r w:rsidR="004A68A2">
        <w:t xml:space="preserve"> „D</w:t>
      </w:r>
      <w:r w:rsidR="004A68A2" w:rsidRPr="008C3C95">
        <w:rPr>
          <w:rFonts w:hint="eastAsia"/>
        </w:rPr>
        <w:t>ė</w:t>
      </w:r>
      <w:r w:rsidR="004A68A2" w:rsidRPr="008C3C95">
        <w:t>l viešojo sektoriaus apskaitos ir finansin</w:t>
      </w:r>
      <w:r w:rsidR="004A68A2" w:rsidRPr="008C3C95">
        <w:rPr>
          <w:rFonts w:hint="eastAsia"/>
        </w:rPr>
        <w:t>ė</w:t>
      </w:r>
      <w:r w:rsidR="004A68A2" w:rsidRPr="008C3C95">
        <w:t>s atskaitomyb</w:t>
      </w:r>
      <w:r w:rsidR="004A68A2" w:rsidRPr="008C3C95">
        <w:rPr>
          <w:rFonts w:hint="eastAsia"/>
        </w:rPr>
        <w:t>ė</w:t>
      </w:r>
      <w:r w:rsidR="004A68A2" w:rsidRPr="008C3C95">
        <w:t>s 12-ojo standarto patvirtinimo</w:t>
      </w:r>
      <w:r w:rsidR="004A68A2">
        <w:t xml:space="preserve">“ 32.1 </w:t>
      </w:r>
      <w:r w:rsidR="006700B9">
        <w:t>papunkčiu</w:t>
      </w:r>
      <w:r w:rsidR="004A68A2">
        <w:t>, L</w:t>
      </w:r>
      <w:r w:rsidR="004A68A2" w:rsidRPr="00E61EC1">
        <w:t>azdij</w:t>
      </w:r>
      <w:r w:rsidR="004A68A2" w:rsidRPr="00E61EC1">
        <w:rPr>
          <w:rFonts w:hint="eastAsia"/>
        </w:rPr>
        <w:t>ų</w:t>
      </w:r>
      <w:r w:rsidR="004A68A2" w:rsidRPr="00E61EC1">
        <w:t xml:space="preserve"> rajono savivaldybei nuosavyb</w:t>
      </w:r>
      <w:r w:rsidR="004A68A2" w:rsidRPr="00E61EC1">
        <w:rPr>
          <w:rFonts w:hint="eastAsia"/>
        </w:rPr>
        <w:t>ė</w:t>
      </w:r>
      <w:r w:rsidR="004A68A2" w:rsidRPr="00E61EC1">
        <w:t>s teise priklausan</w:t>
      </w:r>
      <w:r w:rsidR="004A68A2" w:rsidRPr="00E61EC1">
        <w:rPr>
          <w:rFonts w:hint="eastAsia"/>
        </w:rPr>
        <w:t>č</w:t>
      </w:r>
      <w:r w:rsidR="004A68A2" w:rsidRPr="00E61EC1">
        <w:t>io turto valdymo, naudojimo ir disponavimo juo patik</w:t>
      </w:r>
      <w:r w:rsidR="004A68A2" w:rsidRPr="00E61EC1">
        <w:rPr>
          <w:rFonts w:hint="eastAsia"/>
        </w:rPr>
        <w:t>ė</w:t>
      </w:r>
      <w:r w:rsidR="004A68A2" w:rsidRPr="00E61EC1">
        <w:t>jimo teise tvarkos apraš</w:t>
      </w:r>
      <w:r w:rsidR="004A68A2">
        <w:t>o, patvirtinto L</w:t>
      </w:r>
      <w:r w:rsidR="004A68A2" w:rsidRPr="00E61EC1">
        <w:t>azdij</w:t>
      </w:r>
      <w:r w:rsidR="004A68A2" w:rsidRPr="00E61EC1">
        <w:rPr>
          <w:rFonts w:hint="eastAsia"/>
        </w:rPr>
        <w:t>ų</w:t>
      </w:r>
      <w:r w:rsidR="004A68A2" w:rsidRPr="00E61EC1">
        <w:t xml:space="preserve"> rajono savivaldyb</w:t>
      </w:r>
      <w:r w:rsidR="004A68A2" w:rsidRPr="00E61EC1">
        <w:rPr>
          <w:rFonts w:hint="eastAsia"/>
        </w:rPr>
        <w:t>ė</w:t>
      </w:r>
      <w:r w:rsidR="004A68A2" w:rsidRPr="00E61EC1">
        <w:t>s taryb</w:t>
      </w:r>
      <w:r w:rsidR="004A68A2">
        <w:t xml:space="preserve">os </w:t>
      </w:r>
      <w:r w:rsidR="004A68A2" w:rsidRPr="00E61EC1">
        <w:t xml:space="preserve">2014 m. balandžio 4 d. </w:t>
      </w:r>
      <w:r w:rsidR="004A68A2">
        <w:t>sprendimu N</w:t>
      </w:r>
      <w:r w:rsidR="004A68A2" w:rsidRPr="00E61EC1">
        <w:t xml:space="preserve">r. </w:t>
      </w:r>
      <w:hyperlink r:id="rId11" w:history="1">
        <w:r w:rsidR="004A68A2" w:rsidRPr="003440CE">
          <w:rPr>
            <w:rStyle w:val="Hipersaitas"/>
          </w:rPr>
          <w:t>5TS-1071</w:t>
        </w:r>
      </w:hyperlink>
      <w:r w:rsidR="004A68A2">
        <w:t xml:space="preserve"> „D</w:t>
      </w:r>
      <w:r w:rsidR="004A68A2" w:rsidRPr="00E61EC1">
        <w:rPr>
          <w:rFonts w:hint="eastAsia"/>
        </w:rPr>
        <w:t>ė</w:t>
      </w:r>
      <w:r w:rsidR="004A68A2" w:rsidRPr="00E61EC1">
        <w:t xml:space="preserve">l </w:t>
      </w:r>
      <w:r w:rsidR="004A68A2">
        <w:t>L</w:t>
      </w:r>
      <w:r w:rsidR="004A68A2" w:rsidRPr="00E61EC1">
        <w:t>azdij</w:t>
      </w:r>
      <w:r w:rsidR="004A68A2" w:rsidRPr="00E61EC1">
        <w:rPr>
          <w:rFonts w:hint="eastAsia"/>
        </w:rPr>
        <w:t>ų</w:t>
      </w:r>
      <w:r w:rsidR="004A68A2" w:rsidRPr="00E61EC1">
        <w:t xml:space="preserve"> rajono savivaldybei nuosavyb</w:t>
      </w:r>
      <w:r w:rsidR="004A68A2" w:rsidRPr="00E61EC1">
        <w:rPr>
          <w:rFonts w:hint="eastAsia"/>
        </w:rPr>
        <w:t>ė</w:t>
      </w:r>
      <w:r w:rsidR="004A68A2" w:rsidRPr="00E61EC1">
        <w:t>s teise priklausan</w:t>
      </w:r>
      <w:r w:rsidR="004A68A2" w:rsidRPr="00E61EC1">
        <w:rPr>
          <w:rFonts w:hint="eastAsia"/>
        </w:rPr>
        <w:t>č</w:t>
      </w:r>
      <w:r w:rsidR="004A68A2" w:rsidRPr="00E61EC1">
        <w:t>io  turto valdymo, naudojimo ir disponavimo juo patik</w:t>
      </w:r>
      <w:r w:rsidR="004A68A2" w:rsidRPr="00E61EC1">
        <w:rPr>
          <w:rFonts w:hint="eastAsia"/>
        </w:rPr>
        <w:t>ė</w:t>
      </w:r>
      <w:r w:rsidR="004A68A2" w:rsidRPr="00E61EC1">
        <w:t>jimo teise tvarkos aprašo patvirtinimo</w:t>
      </w:r>
      <w:r w:rsidR="004A68A2">
        <w:t>“ 14 punktu ir atsižvelgiant į Lazdijų rajono savivaldybės administracijos Investicijų skyriaus 2018-04-11 raštą Nr. VD-204 „Dėl įgyvendinto projekto „Šventežerio miestelio viešosios paskirties pastatų rekonstrukcija ir infrastruktūros prie jų sutvarkymas“ sukurto (pagerinto) ilgalaikio turto vertės perdavimo“</w:t>
      </w:r>
      <w:r w:rsidRPr="001F3F0A">
        <w:rPr>
          <w:rFonts w:ascii="Times New Roman" w:hAnsi="Times New Roman"/>
        </w:rPr>
        <w:t>.</w:t>
      </w:r>
    </w:p>
    <w:p w14:paraId="3F4C78FA" w14:textId="77777777" w:rsidR="004A68A2" w:rsidRPr="00200A9E" w:rsidRDefault="004A68A2" w:rsidP="004A68A2">
      <w:pPr>
        <w:spacing w:line="360" w:lineRule="auto"/>
        <w:jc w:val="both"/>
      </w:pPr>
      <w:r>
        <w:t xml:space="preserve">           Lazdijų rajono savivaldybės administracijos Investicijų skyrius 2018-04-11 raštu Nr. VD-204 „Dėl įgyvendinto projekto „Šventežerio miestelio viešosios paskirties pastatų rekonstrukcija ir infrastruktūros prie jų sutvarkymas“ sukurto (pagerinto) ilgalaikio turto vertės perdavimo“ </w:t>
      </w:r>
      <w:r w:rsidRPr="000C0E24">
        <w:t>kreipėsi</w:t>
      </w:r>
      <w:r w:rsidRPr="00200A9E">
        <w:t xml:space="preserve"> </w:t>
      </w:r>
      <w:r>
        <w:t>dėl Šventežerio mokyklai sukurto (parengto) ilgalaikio turto verčių padidinimo ir perdavimo.</w:t>
      </w:r>
      <w:r w:rsidR="00B2583E">
        <w:t xml:space="preserve"> </w:t>
      </w:r>
    </w:p>
    <w:p w14:paraId="3F4C78FB" w14:textId="77777777" w:rsidR="00DC4E96" w:rsidRDefault="004A68A2" w:rsidP="00DC4E96">
      <w:pPr>
        <w:spacing w:line="360" w:lineRule="auto"/>
        <w:jc w:val="both"/>
      </w:pPr>
      <w:r>
        <w:t xml:space="preserve">           </w:t>
      </w:r>
      <w:r w:rsidRPr="00200A9E">
        <w:t>Š</w:t>
      </w:r>
      <w:r w:rsidR="00DC4E96">
        <w:t>io projekto tikslas – padidinti Lazdijų rajono savivaldybei nuosavybės teise priklausančio ir šiuo metu Lazdijų r. Šventežerio mokyklos patikėjimo teise valdomo šio nekilnojamojo turto vertes:</w:t>
      </w:r>
    </w:p>
    <w:p w14:paraId="3F4C78FC" w14:textId="77777777" w:rsidR="00DC4E96" w:rsidRDefault="00DC4E96" w:rsidP="00DC4E96">
      <w:pPr>
        <w:pStyle w:val="Pagrindinistekstas"/>
        <w:spacing w:after="0" w:line="360" w:lineRule="auto"/>
        <w:ind w:firstLine="709"/>
        <w:jc w:val="both"/>
      </w:pPr>
      <w:r>
        <w:t xml:space="preserve">1. Mokyklos pastato (pastato unikalus Nr. 5993-0024-5018, registro Nr. 44/1338930, pastato pažymėjimas plane 1C2p, inventorinis Nr. 101001P10, įsigijimo vertė – 108 185,18 </w:t>
      </w:r>
      <w:proofErr w:type="spellStart"/>
      <w:r>
        <w:t>Eur</w:t>
      </w:r>
      <w:proofErr w:type="spellEnd"/>
      <w:r>
        <w:t xml:space="preserve">), esančio </w:t>
      </w:r>
      <w:proofErr w:type="spellStart"/>
      <w:r>
        <w:t>Dusios</w:t>
      </w:r>
      <w:proofErr w:type="spellEnd"/>
      <w:r>
        <w:t xml:space="preserve"> g. 1, Šventežerio mstl., Šventežerio sen., Lazdijų r. sav., įsigijimo vertę 115 081,80 Eur – atliktų mokyklos pastato rekonstravimo darbų išlaidų verte.</w:t>
      </w:r>
    </w:p>
    <w:p w14:paraId="3F4C78FD" w14:textId="77777777" w:rsidR="00DC4E96" w:rsidRDefault="00DC4E96" w:rsidP="00DC4E96">
      <w:pPr>
        <w:pStyle w:val="Pagrindinistekstas"/>
        <w:spacing w:after="0" w:line="360" w:lineRule="auto"/>
        <w:jc w:val="both"/>
      </w:pPr>
      <w:r>
        <w:t xml:space="preserve">           2. Kitų inžinerinių statinių - kiemo statinių (b7 – automobilių stovėjimo aikštelė – 633,05 kv. metro, b8 – šaligatvis (pėsčiųjų takai) – 136,91 kv. metro, b9 – šaligatvis (</w:t>
      </w:r>
      <w:proofErr w:type="spellStart"/>
      <w:r>
        <w:t>nuogrinda</w:t>
      </w:r>
      <w:proofErr w:type="spellEnd"/>
      <w:r>
        <w:t xml:space="preserve">) – 40,60 kv. metro, unikalus Nr. 5993-0024-5030), esančių </w:t>
      </w:r>
      <w:proofErr w:type="spellStart"/>
      <w:r>
        <w:t>Dusios</w:t>
      </w:r>
      <w:proofErr w:type="spellEnd"/>
      <w:r>
        <w:t xml:space="preserve"> g. 1, Šventežerio mstl., Šventežerio sen., </w:t>
      </w:r>
      <w:r>
        <w:lastRenderedPageBreak/>
        <w:t>Lazdijų r. sav., įsigijimo vertę 38 415,34 Eur – atliktų kitų inžinerinių statinių - kiemo statinių rekonstravimo darbų išlaidų verte.</w:t>
      </w:r>
    </w:p>
    <w:p w14:paraId="3F4C78FE" w14:textId="06DEEBBB" w:rsidR="00DC4E96" w:rsidRDefault="00DC4E96" w:rsidP="00DC4E96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t xml:space="preserve">           </w:t>
      </w:r>
      <w:r>
        <w:rPr>
          <w:sz w:val="24"/>
        </w:rPr>
        <w:t xml:space="preserve">3. </w:t>
      </w:r>
      <w:r w:rsidRPr="000A3E7C">
        <w:rPr>
          <w:sz w:val="24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</w:t>
      </w:r>
      <w:r>
        <w:rPr>
          <w:sz w:val="24"/>
        </w:rPr>
        <w:t>perduoti turto patikėtin</w:t>
      </w:r>
      <w:r w:rsidR="00EB3EF1">
        <w:rPr>
          <w:sz w:val="24"/>
        </w:rPr>
        <w:t>ei</w:t>
      </w:r>
      <w:r>
        <w:rPr>
          <w:sz w:val="24"/>
        </w:rPr>
        <w:t xml:space="preserve"> – Lazdijų r. Šventežerio mokyklai pagal perėmimo ir perdavimo aktą atliktų darbų vertes 1 punkte nurodyto turto vertei padidinti.</w:t>
      </w:r>
    </w:p>
    <w:p w14:paraId="3F4C78FF" w14:textId="77777777" w:rsidR="004A68A2" w:rsidRDefault="00DC4E96" w:rsidP="00DC4E96">
      <w:pPr>
        <w:spacing w:line="360" w:lineRule="auto"/>
        <w:jc w:val="both"/>
      </w:pPr>
      <w:r>
        <w:t xml:space="preserve">           </w:t>
      </w:r>
      <w:r w:rsidR="00B2583E">
        <w:t>4</w:t>
      </w:r>
      <w:r w:rsidRPr="001F3F0A">
        <w:t xml:space="preserve">. </w:t>
      </w:r>
      <w:r>
        <w:t xml:space="preserve">Pavesti </w:t>
      </w:r>
      <w:r w:rsidRPr="001F3F0A">
        <w:t xml:space="preserve">Lazdijų </w:t>
      </w:r>
      <w:r>
        <w:t>r. Šventežerio mokyklos direktoriui</w:t>
      </w:r>
      <w:r w:rsidRPr="001F3F0A">
        <w:t xml:space="preserve"> </w:t>
      </w:r>
      <w:r>
        <w:t>padidinti  1 punkte  nurodyto turto vertę atliktų darbų verte – 153 479,14 Eur.</w:t>
      </w:r>
      <w:r w:rsidR="004A68A2" w:rsidRPr="00242863">
        <w:t xml:space="preserve"> </w:t>
      </w:r>
    </w:p>
    <w:p w14:paraId="3F4C7900" w14:textId="77777777" w:rsidR="004A68A2" w:rsidRPr="00200A9E" w:rsidRDefault="004A68A2" w:rsidP="004A68A2">
      <w:pPr>
        <w:spacing w:line="360" w:lineRule="auto"/>
        <w:jc w:val="both"/>
      </w:pPr>
      <w:r>
        <w:t xml:space="preserve">            </w:t>
      </w:r>
      <w:r w:rsidRPr="00200A9E">
        <w:t>Parengtas sprendimo projektas neprieštarauja galiojantiems teisės aktams.</w:t>
      </w:r>
    </w:p>
    <w:p w14:paraId="3F4C7901" w14:textId="77777777" w:rsidR="004A68A2" w:rsidRPr="00200A9E" w:rsidRDefault="004A68A2" w:rsidP="004A68A2">
      <w:pPr>
        <w:spacing w:line="360" w:lineRule="auto"/>
        <w:jc w:val="both"/>
      </w:pPr>
      <w:r w:rsidRPr="00200A9E">
        <w:tab/>
        <w:t>Priėmus sprendimo projektą, neigiamų pasekmių nenumatoma.</w:t>
      </w:r>
    </w:p>
    <w:p w14:paraId="3F4C7902" w14:textId="77777777" w:rsidR="004A68A2" w:rsidRDefault="004A68A2" w:rsidP="004A68A2">
      <w:pPr>
        <w:spacing w:line="360" w:lineRule="auto"/>
        <w:jc w:val="both"/>
      </w:pPr>
      <w:r w:rsidRPr="00200A9E">
        <w:tab/>
        <w:t>Naujų teisės aktų priimti ar galiojančių pakeisti, panaikinti, priėmus teikiamą projektą, nereikės.</w:t>
      </w:r>
    </w:p>
    <w:p w14:paraId="3F4C7903" w14:textId="77777777" w:rsidR="004A68A2" w:rsidRPr="005144B7" w:rsidRDefault="004A68A2" w:rsidP="004A68A2">
      <w:pPr>
        <w:spacing w:line="360" w:lineRule="auto"/>
        <w:jc w:val="both"/>
      </w:pPr>
      <w:r w:rsidRPr="00200A9E">
        <w:tab/>
        <w:t>Dėl sprendimo projekto pastabų ir pasiūlymų negauta.</w:t>
      </w:r>
    </w:p>
    <w:p w14:paraId="3F4C7904" w14:textId="77777777" w:rsidR="004A68A2" w:rsidRDefault="004A68A2" w:rsidP="004A68A2">
      <w:pPr>
        <w:spacing w:line="360" w:lineRule="auto"/>
        <w:jc w:val="both"/>
      </w:pPr>
      <w:r>
        <w:t xml:space="preserve">            </w:t>
      </w:r>
      <w:r w:rsidRPr="00200A9E">
        <w:t xml:space="preserve">Sprendimo projektą parengė </w:t>
      </w:r>
      <w:r>
        <w:t xml:space="preserve">Lazdijų </w:t>
      </w:r>
      <w:r w:rsidRPr="00200A9E">
        <w:t>rajono savivaldybės administra</w:t>
      </w:r>
      <w:r>
        <w:t>cijos Ekonomikos skyriaus vyr</w:t>
      </w:r>
      <w:r w:rsidRPr="00200A9E">
        <w:t xml:space="preserve">. </w:t>
      </w:r>
      <w:r>
        <w:t>specialistė Ineta Junelienė</w:t>
      </w:r>
      <w:r w:rsidRPr="00200A9E">
        <w:t>.</w:t>
      </w:r>
    </w:p>
    <w:p w14:paraId="3F4C7905" w14:textId="77777777" w:rsidR="004A68A2" w:rsidRDefault="004A68A2" w:rsidP="004A68A2">
      <w:pPr>
        <w:spacing w:line="360" w:lineRule="auto"/>
        <w:jc w:val="both"/>
      </w:pPr>
    </w:p>
    <w:p w14:paraId="3F4C7906" w14:textId="77777777" w:rsidR="004A68A2" w:rsidRPr="001F3F0A" w:rsidRDefault="004A68A2" w:rsidP="004A68A2">
      <w:pPr>
        <w:spacing w:line="360" w:lineRule="auto"/>
        <w:ind w:firstLine="720"/>
        <w:jc w:val="both"/>
        <w:rPr>
          <w:rFonts w:ascii="Times New Roman" w:hAnsi="Times New Roman"/>
        </w:rPr>
      </w:pPr>
      <w:r w:rsidRPr="00200A9E">
        <w:t xml:space="preserve">Ekonomikos skyriaus </w:t>
      </w:r>
      <w:r>
        <w:t>vyr. specialistė                                                                 Ineta Junelienė</w:t>
      </w:r>
    </w:p>
    <w:p w14:paraId="3F4C7907" w14:textId="77777777" w:rsidR="00B4494F" w:rsidRPr="001F3F0A" w:rsidRDefault="00B4494F" w:rsidP="00FF5B02">
      <w:pPr>
        <w:jc w:val="both"/>
        <w:rPr>
          <w:rFonts w:ascii="Times New Roman" w:hAnsi="Times New Roman"/>
        </w:rPr>
      </w:pPr>
    </w:p>
    <w:sectPr w:rsidR="00B4494F" w:rsidRPr="001F3F0A" w:rsidSect="004A558C">
      <w:pgSz w:w="11907" w:h="16840" w:code="9"/>
      <w:pgMar w:top="1134" w:right="567" w:bottom="1134" w:left="1701" w:header="567" w:footer="567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790B" w14:textId="77777777" w:rsidR="00610EA1" w:rsidRDefault="00610EA1" w:rsidP="00B62E0A">
      <w:r>
        <w:separator/>
      </w:r>
    </w:p>
  </w:endnote>
  <w:endnote w:type="continuationSeparator" w:id="0">
    <w:p w14:paraId="3F4C790C" w14:textId="77777777" w:rsidR="00610EA1" w:rsidRDefault="00610EA1" w:rsidP="00B62E0A">
      <w:r>
        <w:continuationSeparator/>
      </w:r>
    </w:p>
  </w:endnote>
  <w:endnote w:type="continuationNotice" w:id="1">
    <w:p w14:paraId="3F4C790D" w14:textId="77777777" w:rsidR="00610EA1" w:rsidRDefault="00610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C7908" w14:textId="77777777" w:rsidR="00610EA1" w:rsidRDefault="00610EA1" w:rsidP="00B62E0A">
      <w:r>
        <w:separator/>
      </w:r>
    </w:p>
  </w:footnote>
  <w:footnote w:type="continuationSeparator" w:id="0">
    <w:p w14:paraId="3F4C7909" w14:textId="77777777" w:rsidR="00610EA1" w:rsidRDefault="00610EA1" w:rsidP="00B62E0A">
      <w:r>
        <w:continuationSeparator/>
      </w:r>
    </w:p>
  </w:footnote>
  <w:footnote w:type="continuationNotice" w:id="1">
    <w:p w14:paraId="3F4C790A" w14:textId="77777777" w:rsidR="00610EA1" w:rsidRDefault="00610E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790E" w14:textId="1499ECFA" w:rsidR="003A1E1C" w:rsidRPr="00CE5A16" w:rsidRDefault="003700C3" w:rsidP="003A1E1C">
    <w:pPr>
      <w:pStyle w:val="Antrats"/>
      <w:jc w:val="center"/>
      <w:rPr>
        <w:rFonts w:ascii="Arial" w:hAnsi="Arial" w:cs="Arial"/>
        <w:sz w:val="22"/>
        <w:szCs w:val="22"/>
      </w:rPr>
    </w:pPr>
    <w:r w:rsidRPr="00CE5A16">
      <w:rPr>
        <w:rFonts w:ascii="Arial" w:hAnsi="Arial" w:cs="Arial"/>
        <w:sz w:val="22"/>
        <w:szCs w:val="22"/>
      </w:rPr>
      <w:fldChar w:fldCharType="begin"/>
    </w:r>
    <w:r w:rsidRPr="00CE5A16">
      <w:rPr>
        <w:rFonts w:ascii="Arial" w:hAnsi="Arial" w:cs="Arial"/>
        <w:sz w:val="22"/>
        <w:szCs w:val="22"/>
      </w:rPr>
      <w:instrText>PAGE   \* MERGEFORMAT</w:instrText>
    </w:r>
    <w:r w:rsidRPr="00CE5A16">
      <w:rPr>
        <w:rFonts w:ascii="Arial" w:hAnsi="Arial" w:cs="Arial"/>
        <w:sz w:val="22"/>
        <w:szCs w:val="22"/>
      </w:rPr>
      <w:fldChar w:fldCharType="separate"/>
    </w:r>
    <w:r w:rsidR="00687669">
      <w:rPr>
        <w:rFonts w:ascii="Arial" w:hAnsi="Arial" w:cs="Arial"/>
        <w:noProof/>
        <w:sz w:val="22"/>
        <w:szCs w:val="22"/>
      </w:rPr>
      <w:t>2</w:t>
    </w:r>
    <w:r w:rsidRPr="00CE5A16">
      <w:rPr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790F" w14:textId="77777777" w:rsidR="004D7471" w:rsidRDefault="004D7471" w:rsidP="004D7471">
    <w:pPr>
      <w:pStyle w:val="Antrats"/>
      <w:jc w:val="right"/>
    </w:pPr>
    <w:r>
      <w:t>P r o j e k t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F61"/>
    <w:multiLevelType w:val="hybridMultilevel"/>
    <w:tmpl w:val="DAE07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BF3"/>
    <w:multiLevelType w:val="multilevel"/>
    <w:tmpl w:val="B9A69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A655871"/>
    <w:multiLevelType w:val="hybridMultilevel"/>
    <w:tmpl w:val="C4A0C720"/>
    <w:lvl w:ilvl="0" w:tplc="2A7E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019AB"/>
    <w:rsid w:val="00002AF4"/>
    <w:rsid w:val="0000581C"/>
    <w:rsid w:val="00006483"/>
    <w:rsid w:val="00011E82"/>
    <w:rsid w:val="00014824"/>
    <w:rsid w:val="000150D7"/>
    <w:rsid w:val="00020F1B"/>
    <w:rsid w:val="0002126C"/>
    <w:rsid w:val="00022221"/>
    <w:rsid w:val="000227F4"/>
    <w:rsid w:val="00023D81"/>
    <w:rsid w:val="00031F12"/>
    <w:rsid w:val="00037D36"/>
    <w:rsid w:val="000405A9"/>
    <w:rsid w:val="00062427"/>
    <w:rsid w:val="00067526"/>
    <w:rsid w:val="00071B9C"/>
    <w:rsid w:val="00073CC1"/>
    <w:rsid w:val="00073E68"/>
    <w:rsid w:val="00073F36"/>
    <w:rsid w:val="00075356"/>
    <w:rsid w:val="00075CFE"/>
    <w:rsid w:val="0008052B"/>
    <w:rsid w:val="000822C4"/>
    <w:rsid w:val="000828B2"/>
    <w:rsid w:val="000857BE"/>
    <w:rsid w:val="0008639D"/>
    <w:rsid w:val="00090017"/>
    <w:rsid w:val="00090DE0"/>
    <w:rsid w:val="0009526D"/>
    <w:rsid w:val="0009545D"/>
    <w:rsid w:val="0009694A"/>
    <w:rsid w:val="00097CB0"/>
    <w:rsid w:val="000A0A2F"/>
    <w:rsid w:val="000A629B"/>
    <w:rsid w:val="000A6F9F"/>
    <w:rsid w:val="000A7052"/>
    <w:rsid w:val="000A717E"/>
    <w:rsid w:val="000B0639"/>
    <w:rsid w:val="000B0C73"/>
    <w:rsid w:val="000B5491"/>
    <w:rsid w:val="000B6176"/>
    <w:rsid w:val="000B7638"/>
    <w:rsid w:val="000C0DB3"/>
    <w:rsid w:val="000C1D6D"/>
    <w:rsid w:val="000C2302"/>
    <w:rsid w:val="000C599A"/>
    <w:rsid w:val="000D09A9"/>
    <w:rsid w:val="000D69EC"/>
    <w:rsid w:val="000D6D2B"/>
    <w:rsid w:val="000D77CF"/>
    <w:rsid w:val="000E09DB"/>
    <w:rsid w:val="000E1A58"/>
    <w:rsid w:val="000E1AEB"/>
    <w:rsid w:val="000E1F49"/>
    <w:rsid w:val="000E3294"/>
    <w:rsid w:val="000E35CC"/>
    <w:rsid w:val="000E7208"/>
    <w:rsid w:val="000E7F1A"/>
    <w:rsid w:val="000F2735"/>
    <w:rsid w:val="000F4974"/>
    <w:rsid w:val="000F5AA4"/>
    <w:rsid w:val="000F70E5"/>
    <w:rsid w:val="000F778E"/>
    <w:rsid w:val="00100122"/>
    <w:rsid w:val="001027C9"/>
    <w:rsid w:val="00102D17"/>
    <w:rsid w:val="0011317E"/>
    <w:rsid w:val="00115C32"/>
    <w:rsid w:val="00120B1D"/>
    <w:rsid w:val="00123696"/>
    <w:rsid w:val="001249B9"/>
    <w:rsid w:val="00125BD4"/>
    <w:rsid w:val="00126B21"/>
    <w:rsid w:val="00130A4F"/>
    <w:rsid w:val="001331D9"/>
    <w:rsid w:val="001347D5"/>
    <w:rsid w:val="001410EF"/>
    <w:rsid w:val="0014320E"/>
    <w:rsid w:val="00143F4A"/>
    <w:rsid w:val="00144836"/>
    <w:rsid w:val="0015196E"/>
    <w:rsid w:val="00152E61"/>
    <w:rsid w:val="0015416F"/>
    <w:rsid w:val="0015607F"/>
    <w:rsid w:val="001623C5"/>
    <w:rsid w:val="00162A78"/>
    <w:rsid w:val="00166BFC"/>
    <w:rsid w:val="001700B3"/>
    <w:rsid w:val="00171224"/>
    <w:rsid w:val="0017499C"/>
    <w:rsid w:val="001751F2"/>
    <w:rsid w:val="00175F9A"/>
    <w:rsid w:val="00175FE2"/>
    <w:rsid w:val="00177532"/>
    <w:rsid w:val="001968DE"/>
    <w:rsid w:val="001A5A73"/>
    <w:rsid w:val="001A5AAB"/>
    <w:rsid w:val="001A77B2"/>
    <w:rsid w:val="001B6D91"/>
    <w:rsid w:val="001B7BED"/>
    <w:rsid w:val="001C053A"/>
    <w:rsid w:val="001C0D8B"/>
    <w:rsid w:val="001C25BF"/>
    <w:rsid w:val="001C5AF9"/>
    <w:rsid w:val="001C6D49"/>
    <w:rsid w:val="001C6E5A"/>
    <w:rsid w:val="001D068A"/>
    <w:rsid w:val="001D3E28"/>
    <w:rsid w:val="001E0C74"/>
    <w:rsid w:val="001E262B"/>
    <w:rsid w:val="001E434E"/>
    <w:rsid w:val="001E5352"/>
    <w:rsid w:val="001F1122"/>
    <w:rsid w:val="001F139E"/>
    <w:rsid w:val="001F3053"/>
    <w:rsid w:val="001F3F0A"/>
    <w:rsid w:val="001F71A4"/>
    <w:rsid w:val="0020070E"/>
    <w:rsid w:val="00200884"/>
    <w:rsid w:val="00200E35"/>
    <w:rsid w:val="002016BC"/>
    <w:rsid w:val="0020332E"/>
    <w:rsid w:val="00211884"/>
    <w:rsid w:val="002124E0"/>
    <w:rsid w:val="0021340A"/>
    <w:rsid w:val="002154D7"/>
    <w:rsid w:val="00217B6C"/>
    <w:rsid w:val="00222A4E"/>
    <w:rsid w:val="00222A9C"/>
    <w:rsid w:val="00223ED1"/>
    <w:rsid w:val="002309AA"/>
    <w:rsid w:val="0023116A"/>
    <w:rsid w:val="0023120E"/>
    <w:rsid w:val="00232025"/>
    <w:rsid w:val="002326A6"/>
    <w:rsid w:val="00232B3F"/>
    <w:rsid w:val="00232E5F"/>
    <w:rsid w:val="002401DE"/>
    <w:rsid w:val="00240E08"/>
    <w:rsid w:val="00241555"/>
    <w:rsid w:val="002560B4"/>
    <w:rsid w:val="002562FC"/>
    <w:rsid w:val="00262878"/>
    <w:rsid w:val="00263C57"/>
    <w:rsid w:val="00264057"/>
    <w:rsid w:val="002706CE"/>
    <w:rsid w:val="00273F8A"/>
    <w:rsid w:val="00276067"/>
    <w:rsid w:val="00277305"/>
    <w:rsid w:val="00280EE6"/>
    <w:rsid w:val="00282DAA"/>
    <w:rsid w:val="0028627F"/>
    <w:rsid w:val="0028724E"/>
    <w:rsid w:val="00290960"/>
    <w:rsid w:val="0029448A"/>
    <w:rsid w:val="002A0CC6"/>
    <w:rsid w:val="002A39C3"/>
    <w:rsid w:val="002A6AA5"/>
    <w:rsid w:val="002A750E"/>
    <w:rsid w:val="002B07C9"/>
    <w:rsid w:val="002B1A8E"/>
    <w:rsid w:val="002B25EB"/>
    <w:rsid w:val="002B575B"/>
    <w:rsid w:val="002C4388"/>
    <w:rsid w:val="002D59C0"/>
    <w:rsid w:val="002E2F8B"/>
    <w:rsid w:val="002E42E9"/>
    <w:rsid w:val="002E7F42"/>
    <w:rsid w:val="002F0E68"/>
    <w:rsid w:val="002F155B"/>
    <w:rsid w:val="002F37BB"/>
    <w:rsid w:val="00306AEC"/>
    <w:rsid w:val="003114D4"/>
    <w:rsid w:val="0031529A"/>
    <w:rsid w:val="00317409"/>
    <w:rsid w:val="00317C99"/>
    <w:rsid w:val="00320A23"/>
    <w:rsid w:val="00320C2D"/>
    <w:rsid w:val="003214D1"/>
    <w:rsid w:val="00324B2F"/>
    <w:rsid w:val="0032599A"/>
    <w:rsid w:val="00327272"/>
    <w:rsid w:val="00327534"/>
    <w:rsid w:val="00334385"/>
    <w:rsid w:val="00336556"/>
    <w:rsid w:val="003409D7"/>
    <w:rsid w:val="00341890"/>
    <w:rsid w:val="003423D9"/>
    <w:rsid w:val="003440CE"/>
    <w:rsid w:val="0034427F"/>
    <w:rsid w:val="00344471"/>
    <w:rsid w:val="0035156E"/>
    <w:rsid w:val="00354C59"/>
    <w:rsid w:val="003568B2"/>
    <w:rsid w:val="00356D3B"/>
    <w:rsid w:val="00361E64"/>
    <w:rsid w:val="0036362F"/>
    <w:rsid w:val="003643E6"/>
    <w:rsid w:val="003700C3"/>
    <w:rsid w:val="00375F57"/>
    <w:rsid w:val="003804CF"/>
    <w:rsid w:val="00384F07"/>
    <w:rsid w:val="003863C6"/>
    <w:rsid w:val="00387F1D"/>
    <w:rsid w:val="00391D15"/>
    <w:rsid w:val="003A0FF4"/>
    <w:rsid w:val="003A1D36"/>
    <w:rsid w:val="003A1E1C"/>
    <w:rsid w:val="003A2AF6"/>
    <w:rsid w:val="003A2F13"/>
    <w:rsid w:val="003A40D7"/>
    <w:rsid w:val="003A54A5"/>
    <w:rsid w:val="003A78AE"/>
    <w:rsid w:val="003A7D92"/>
    <w:rsid w:val="003B0D74"/>
    <w:rsid w:val="003B3AA5"/>
    <w:rsid w:val="003B6CD9"/>
    <w:rsid w:val="003B799A"/>
    <w:rsid w:val="003C6E25"/>
    <w:rsid w:val="003C7E21"/>
    <w:rsid w:val="003D3A77"/>
    <w:rsid w:val="003D5A15"/>
    <w:rsid w:val="003D7FD4"/>
    <w:rsid w:val="003E0112"/>
    <w:rsid w:val="003E5B4A"/>
    <w:rsid w:val="003E5BB0"/>
    <w:rsid w:val="003F11A6"/>
    <w:rsid w:val="003F27E0"/>
    <w:rsid w:val="003F2F45"/>
    <w:rsid w:val="003F58EE"/>
    <w:rsid w:val="00403B09"/>
    <w:rsid w:val="00403ED6"/>
    <w:rsid w:val="00414366"/>
    <w:rsid w:val="0042206E"/>
    <w:rsid w:val="0042418A"/>
    <w:rsid w:val="0043758B"/>
    <w:rsid w:val="004376DC"/>
    <w:rsid w:val="004377D3"/>
    <w:rsid w:val="00440F3E"/>
    <w:rsid w:val="00441901"/>
    <w:rsid w:val="004462FE"/>
    <w:rsid w:val="00446A48"/>
    <w:rsid w:val="004477E7"/>
    <w:rsid w:val="00454239"/>
    <w:rsid w:val="00455A3D"/>
    <w:rsid w:val="00462CEF"/>
    <w:rsid w:val="00462D5B"/>
    <w:rsid w:val="004638B5"/>
    <w:rsid w:val="00471131"/>
    <w:rsid w:val="00472358"/>
    <w:rsid w:val="00472541"/>
    <w:rsid w:val="004772B0"/>
    <w:rsid w:val="004806A6"/>
    <w:rsid w:val="00482953"/>
    <w:rsid w:val="00482CA1"/>
    <w:rsid w:val="00497704"/>
    <w:rsid w:val="004A0657"/>
    <w:rsid w:val="004A19E6"/>
    <w:rsid w:val="004A558C"/>
    <w:rsid w:val="004A68A2"/>
    <w:rsid w:val="004B1999"/>
    <w:rsid w:val="004B5D4A"/>
    <w:rsid w:val="004B7E02"/>
    <w:rsid w:val="004C30D1"/>
    <w:rsid w:val="004C5506"/>
    <w:rsid w:val="004C6647"/>
    <w:rsid w:val="004D0739"/>
    <w:rsid w:val="004D3669"/>
    <w:rsid w:val="004D7013"/>
    <w:rsid w:val="004D7471"/>
    <w:rsid w:val="004E5761"/>
    <w:rsid w:val="004F25B2"/>
    <w:rsid w:val="004F3877"/>
    <w:rsid w:val="004F3924"/>
    <w:rsid w:val="004F4390"/>
    <w:rsid w:val="005011EA"/>
    <w:rsid w:val="005035C5"/>
    <w:rsid w:val="0050379E"/>
    <w:rsid w:val="0050586C"/>
    <w:rsid w:val="00505EC6"/>
    <w:rsid w:val="005074A2"/>
    <w:rsid w:val="0051398F"/>
    <w:rsid w:val="0051451A"/>
    <w:rsid w:val="00516819"/>
    <w:rsid w:val="005201E1"/>
    <w:rsid w:val="00521FD8"/>
    <w:rsid w:val="0052412F"/>
    <w:rsid w:val="005315E0"/>
    <w:rsid w:val="00532BD2"/>
    <w:rsid w:val="00536A12"/>
    <w:rsid w:val="0053736B"/>
    <w:rsid w:val="00546FEE"/>
    <w:rsid w:val="00550AE1"/>
    <w:rsid w:val="00560EEB"/>
    <w:rsid w:val="00564BFB"/>
    <w:rsid w:val="0056683D"/>
    <w:rsid w:val="00572DF6"/>
    <w:rsid w:val="0057500C"/>
    <w:rsid w:val="00576FEA"/>
    <w:rsid w:val="00577533"/>
    <w:rsid w:val="00584C0A"/>
    <w:rsid w:val="0059268B"/>
    <w:rsid w:val="00596DED"/>
    <w:rsid w:val="005A1A1D"/>
    <w:rsid w:val="005A259D"/>
    <w:rsid w:val="005A2C63"/>
    <w:rsid w:val="005A3C34"/>
    <w:rsid w:val="005A7BC9"/>
    <w:rsid w:val="005B005D"/>
    <w:rsid w:val="005B3430"/>
    <w:rsid w:val="005B5E1C"/>
    <w:rsid w:val="005B72E7"/>
    <w:rsid w:val="005C0CAD"/>
    <w:rsid w:val="005C2EAF"/>
    <w:rsid w:val="005C4681"/>
    <w:rsid w:val="005C4A66"/>
    <w:rsid w:val="005C7B16"/>
    <w:rsid w:val="005D03F4"/>
    <w:rsid w:val="005D449D"/>
    <w:rsid w:val="005D5DE6"/>
    <w:rsid w:val="005E0842"/>
    <w:rsid w:val="005E1EB8"/>
    <w:rsid w:val="005E2BFF"/>
    <w:rsid w:val="005E3E89"/>
    <w:rsid w:val="005E6844"/>
    <w:rsid w:val="005E777C"/>
    <w:rsid w:val="005F015C"/>
    <w:rsid w:val="005F1CE2"/>
    <w:rsid w:val="005F221A"/>
    <w:rsid w:val="0060144E"/>
    <w:rsid w:val="006017A6"/>
    <w:rsid w:val="006043ED"/>
    <w:rsid w:val="00610EA1"/>
    <w:rsid w:val="0061276C"/>
    <w:rsid w:val="006138A1"/>
    <w:rsid w:val="00616708"/>
    <w:rsid w:val="00620BAB"/>
    <w:rsid w:val="00621857"/>
    <w:rsid w:val="00623346"/>
    <w:rsid w:val="0062601B"/>
    <w:rsid w:val="006264D9"/>
    <w:rsid w:val="00626E7F"/>
    <w:rsid w:val="00627947"/>
    <w:rsid w:val="00627EC1"/>
    <w:rsid w:val="00631B93"/>
    <w:rsid w:val="00631BB0"/>
    <w:rsid w:val="00632DBD"/>
    <w:rsid w:val="00633496"/>
    <w:rsid w:val="0063412D"/>
    <w:rsid w:val="0063621B"/>
    <w:rsid w:val="0064266F"/>
    <w:rsid w:val="0064312B"/>
    <w:rsid w:val="006463B7"/>
    <w:rsid w:val="00651C63"/>
    <w:rsid w:val="00652BB5"/>
    <w:rsid w:val="006542BA"/>
    <w:rsid w:val="0065461C"/>
    <w:rsid w:val="006562F2"/>
    <w:rsid w:val="00663CDE"/>
    <w:rsid w:val="006666AA"/>
    <w:rsid w:val="006700B9"/>
    <w:rsid w:val="00670976"/>
    <w:rsid w:val="00671CFE"/>
    <w:rsid w:val="006721FC"/>
    <w:rsid w:val="006723AD"/>
    <w:rsid w:val="00680507"/>
    <w:rsid w:val="00680F07"/>
    <w:rsid w:val="00682C32"/>
    <w:rsid w:val="00682DB2"/>
    <w:rsid w:val="006849D3"/>
    <w:rsid w:val="00685072"/>
    <w:rsid w:val="006866BA"/>
    <w:rsid w:val="00687669"/>
    <w:rsid w:val="006914C3"/>
    <w:rsid w:val="00691CDF"/>
    <w:rsid w:val="00693678"/>
    <w:rsid w:val="006945F4"/>
    <w:rsid w:val="00695793"/>
    <w:rsid w:val="00695DB1"/>
    <w:rsid w:val="00697C90"/>
    <w:rsid w:val="006A1EF6"/>
    <w:rsid w:val="006A29D5"/>
    <w:rsid w:val="006A4BD6"/>
    <w:rsid w:val="006A7094"/>
    <w:rsid w:val="006B2A8E"/>
    <w:rsid w:val="006B2DA4"/>
    <w:rsid w:val="006B3B1D"/>
    <w:rsid w:val="006B6C5D"/>
    <w:rsid w:val="006C4B5A"/>
    <w:rsid w:val="006D228C"/>
    <w:rsid w:val="006D272B"/>
    <w:rsid w:val="006D3D5F"/>
    <w:rsid w:val="006D6AC6"/>
    <w:rsid w:val="006E435B"/>
    <w:rsid w:val="006E5C4F"/>
    <w:rsid w:val="006E63F3"/>
    <w:rsid w:val="006F1E22"/>
    <w:rsid w:val="006F2119"/>
    <w:rsid w:val="006F3D9A"/>
    <w:rsid w:val="006F4046"/>
    <w:rsid w:val="006F6267"/>
    <w:rsid w:val="006F71A2"/>
    <w:rsid w:val="00700144"/>
    <w:rsid w:val="007019D0"/>
    <w:rsid w:val="00702815"/>
    <w:rsid w:val="00706765"/>
    <w:rsid w:val="0070687F"/>
    <w:rsid w:val="00720EC6"/>
    <w:rsid w:val="00721166"/>
    <w:rsid w:val="007240DE"/>
    <w:rsid w:val="00724C41"/>
    <w:rsid w:val="007251B6"/>
    <w:rsid w:val="007251EF"/>
    <w:rsid w:val="00727528"/>
    <w:rsid w:val="007347B7"/>
    <w:rsid w:val="00740D78"/>
    <w:rsid w:val="00743AC0"/>
    <w:rsid w:val="00743FE5"/>
    <w:rsid w:val="00745A6C"/>
    <w:rsid w:val="00746E7D"/>
    <w:rsid w:val="007472B8"/>
    <w:rsid w:val="00752644"/>
    <w:rsid w:val="00771DAE"/>
    <w:rsid w:val="0077349E"/>
    <w:rsid w:val="00776117"/>
    <w:rsid w:val="007765C2"/>
    <w:rsid w:val="007809A5"/>
    <w:rsid w:val="00783468"/>
    <w:rsid w:val="00783AAF"/>
    <w:rsid w:val="00784D9A"/>
    <w:rsid w:val="00790609"/>
    <w:rsid w:val="00791B94"/>
    <w:rsid w:val="00794F9C"/>
    <w:rsid w:val="00795376"/>
    <w:rsid w:val="007955B5"/>
    <w:rsid w:val="00797AE3"/>
    <w:rsid w:val="007A1144"/>
    <w:rsid w:val="007A2D2C"/>
    <w:rsid w:val="007A4621"/>
    <w:rsid w:val="007A508D"/>
    <w:rsid w:val="007A5FEA"/>
    <w:rsid w:val="007A7200"/>
    <w:rsid w:val="007A7A9D"/>
    <w:rsid w:val="007B1F01"/>
    <w:rsid w:val="007C2B62"/>
    <w:rsid w:val="007D0FEB"/>
    <w:rsid w:val="007D1379"/>
    <w:rsid w:val="007D54AB"/>
    <w:rsid w:val="007D729B"/>
    <w:rsid w:val="007E2C3C"/>
    <w:rsid w:val="007E4170"/>
    <w:rsid w:val="007E70AE"/>
    <w:rsid w:val="007F0DAD"/>
    <w:rsid w:val="007F2761"/>
    <w:rsid w:val="007F3766"/>
    <w:rsid w:val="007F5CFB"/>
    <w:rsid w:val="007F60C1"/>
    <w:rsid w:val="007F7296"/>
    <w:rsid w:val="008018DA"/>
    <w:rsid w:val="00805429"/>
    <w:rsid w:val="0080757B"/>
    <w:rsid w:val="00813CB3"/>
    <w:rsid w:val="00815B53"/>
    <w:rsid w:val="0082067F"/>
    <w:rsid w:val="00823F70"/>
    <w:rsid w:val="0082672F"/>
    <w:rsid w:val="008277DD"/>
    <w:rsid w:val="00833C4A"/>
    <w:rsid w:val="0083432A"/>
    <w:rsid w:val="00834A6E"/>
    <w:rsid w:val="0083687E"/>
    <w:rsid w:val="0083699B"/>
    <w:rsid w:val="0083716F"/>
    <w:rsid w:val="00841B1B"/>
    <w:rsid w:val="00844980"/>
    <w:rsid w:val="0084724D"/>
    <w:rsid w:val="008575E9"/>
    <w:rsid w:val="00860619"/>
    <w:rsid w:val="00875D1D"/>
    <w:rsid w:val="0087736B"/>
    <w:rsid w:val="00880AB6"/>
    <w:rsid w:val="0088231D"/>
    <w:rsid w:val="00883A96"/>
    <w:rsid w:val="0089373F"/>
    <w:rsid w:val="0089623C"/>
    <w:rsid w:val="00897BB3"/>
    <w:rsid w:val="008A72D0"/>
    <w:rsid w:val="008B22FD"/>
    <w:rsid w:val="008B38AC"/>
    <w:rsid w:val="008B3986"/>
    <w:rsid w:val="008B451C"/>
    <w:rsid w:val="008C119B"/>
    <w:rsid w:val="008C127A"/>
    <w:rsid w:val="008C3C95"/>
    <w:rsid w:val="008C3D63"/>
    <w:rsid w:val="008C3EA0"/>
    <w:rsid w:val="008C705C"/>
    <w:rsid w:val="008D33C6"/>
    <w:rsid w:val="008D7CB6"/>
    <w:rsid w:val="008E4E97"/>
    <w:rsid w:val="008E5D86"/>
    <w:rsid w:val="008E7100"/>
    <w:rsid w:val="008F611E"/>
    <w:rsid w:val="008F71CC"/>
    <w:rsid w:val="009014D1"/>
    <w:rsid w:val="00901AD6"/>
    <w:rsid w:val="00903279"/>
    <w:rsid w:val="00905CC5"/>
    <w:rsid w:val="0091234A"/>
    <w:rsid w:val="00914B6F"/>
    <w:rsid w:val="00917CDC"/>
    <w:rsid w:val="009217C2"/>
    <w:rsid w:val="00923920"/>
    <w:rsid w:val="0092595E"/>
    <w:rsid w:val="00925DC2"/>
    <w:rsid w:val="00930670"/>
    <w:rsid w:val="009341E7"/>
    <w:rsid w:val="0093563A"/>
    <w:rsid w:val="009364D0"/>
    <w:rsid w:val="00936D5B"/>
    <w:rsid w:val="009375F6"/>
    <w:rsid w:val="009416F7"/>
    <w:rsid w:val="00944C25"/>
    <w:rsid w:val="00944C2F"/>
    <w:rsid w:val="00946301"/>
    <w:rsid w:val="0094764E"/>
    <w:rsid w:val="00950062"/>
    <w:rsid w:val="00956AEC"/>
    <w:rsid w:val="0096003B"/>
    <w:rsid w:val="0096732E"/>
    <w:rsid w:val="00973E9D"/>
    <w:rsid w:val="0098048B"/>
    <w:rsid w:val="00980C83"/>
    <w:rsid w:val="00986753"/>
    <w:rsid w:val="00986BE3"/>
    <w:rsid w:val="009A10BB"/>
    <w:rsid w:val="009B0CDC"/>
    <w:rsid w:val="009B2208"/>
    <w:rsid w:val="009B5C88"/>
    <w:rsid w:val="009B6EED"/>
    <w:rsid w:val="009C3875"/>
    <w:rsid w:val="009C41B6"/>
    <w:rsid w:val="009C504B"/>
    <w:rsid w:val="009D05B4"/>
    <w:rsid w:val="009D179D"/>
    <w:rsid w:val="009D2B9D"/>
    <w:rsid w:val="009D3125"/>
    <w:rsid w:val="009D31C4"/>
    <w:rsid w:val="009D5AB6"/>
    <w:rsid w:val="009D5CFB"/>
    <w:rsid w:val="009D67D1"/>
    <w:rsid w:val="009D6EEE"/>
    <w:rsid w:val="009E2035"/>
    <w:rsid w:val="009E26CF"/>
    <w:rsid w:val="009F5514"/>
    <w:rsid w:val="00A02377"/>
    <w:rsid w:val="00A04CF3"/>
    <w:rsid w:val="00A118C8"/>
    <w:rsid w:val="00A12122"/>
    <w:rsid w:val="00A20515"/>
    <w:rsid w:val="00A20EBA"/>
    <w:rsid w:val="00A25A93"/>
    <w:rsid w:val="00A33112"/>
    <w:rsid w:val="00A359B7"/>
    <w:rsid w:val="00A40C0B"/>
    <w:rsid w:val="00A40CAB"/>
    <w:rsid w:val="00A41257"/>
    <w:rsid w:val="00A46762"/>
    <w:rsid w:val="00A47E3F"/>
    <w:rsid w:val="00A51C6A"/>
    <w:rsid w:val="00A531C3"/>
    <w:rsid w:val="00A53B0F"/>
    <w:rsid w:val="00A5404B"/>
    <w:rsid w:val="00A570B3"/>
    <w:rsid w:val="00A60C1E"/>
    <w:rsid w:val="00A60C56"/>
    <w:rsid w:val="00A61E50"/>
    <w:rsid w:val="00A66F06"/>
    <w:rsid w:val="00A67652"/>
    <w:rsid w:val="00A72681"/>
    <w:rsid w:val="00A74E9E"/>
    <w:rsid w:val="00A76B83"/>
    <w:rsid w:val="00A7795F"/>
    <w:rsid w:val="00A80D47"/>
    <w:rsid w:val="00A81B49"/>
    <w:rsid w:val="00A82A79"/>
    <w:rsid w:val="00A84E8F"/>
    <w:rsid w:val="00A85205"/>
    <w:rsid w:val="00A852F9"/>
    <w:rsid w:val="00A85FDA"/>
    <w:rsid w:val="00A866CC"/>
    <w:rsid w:val="00A90359"/>
    <w:rsid w:val="00A92C52"/>
    <w:rsid w:val="00A956D9"/>
    <w:rsid w:val="00A96956"/>
    <w:rsid w:val="00A97E27"/>
    <w:rsid w:val="00AA12CB"/>
    <w:rsid w:val="00AA5350"/>
    <w:rsid w:val="00AA7C7F"/>
    <w:rsid w:val="00AB2E2A"/>
    <w:rsid w:val="00AB4640"/>
    <w:rsid w:val="00AB5C79"/>
    <w:rsid w:val="00AC1FE9"/>
    <w:rsid w:val="00AC22FF"/>
    <w:rsid w:val="00AC495C"/>
    <w:rsid w:val="00AD0751"/>
    <w:rsid w:val="00AD1E93"/>
    <w:rsid w:val="00AE27C4"/>
    <w:rsid w:val="00AE443F"/>
    <w:rsid w:val="00AF03EB"/>
    <w:rsid w:val="00AF0D24"/>
    <w:rsid w:val="00AF2198"/>
    <w:rsid w:val="00AF79D2"/>
    <w:rsid w:val="00B00CEC"/>
    <w:rsid w:val="00B02896"/>
    <w:rsid w:val="00B136B3"/>
    <w:rsid w:val="00B15634"/>
    <w:rsid w:val="00B22674"/>
    <w:rsid w:val="00B24D1A"/>
    <w:rsid w:val="00B2583E"/>
    <w:rsid w:val="00B26AA2"/>
    <w:rsid w:val="00B32419"/>
    <w:rsid w:val="00B32EE9"/>
    <w:rsid w:val="00B3472E"/>
    <w:rsid w:val="00B40DDF"/>
    <w:rsid w:val="00B4494F"/>
    <w:rsid w:val="00B45D7B"/>
    <w:rsid w:val="00B4731F"/>
    <w:rsid w:val="00B47744"/>
    <w:rsid w:val="00B508F9"/>
    <w:rsid w:val="00B53955"/>
    <w:rsid w:val="00B54987"/>
    <w:rsid w:val="00B54C65"/>
    <w:rsid w:val="00B553C5"/>
    <w:rsid w:val="00B55652"/>
    <w:rsid w:val="00B55D70"/>
    <w:rsid w:val="00B56A1C"/>
    <w:rsid w:val="00B615E1"/>
    <w:rsid w:val="00B62E0A"/>
    <w:rsid w:val="00B63E14"/>
    <w:rsid w:val="00B648B4"/>
    <w:rsid w:val="00B709A5"/>
    <w:rsid w:val="00B70F5B"/>
    <w:rsid w:val="00B7183B"/>
    <w:rsid w:val="00B74D80"/>
    <w:rsid w:val="00B759B0"/>
    <w:rsid w:val="00B75CDC"/>
    <w:rsid w:val="00B80BE0"/>
    <w:rsid w:val="00B80C5A"/>
    <w:rsid w:val="00B83F50"/>
    <w:rsid w:val="00B94A96"/>
    <w:rsid w:val="00B95D5C"/>
    <w:rsid w:val="00BA1730"/>
    <w:rsid w:val="00BA510D"/>
    <w:rsid w:val="00BB16C2"/>
    <w:rsid w:val="00BB32E2"/>
    <w:rsid w:val="00BB55AC"/>
    <w:rsid w:val="00BB580A"/>
    <w:rsid w:val="00BC0E2A"/>
    <w:rsid w:val="00BC4B2A"/>
    <w:rsid w:val="00BC7322"/>
    <w:rsid w:val="00BD0F10"/>
    <w:rsid w:val="00BD7CAC"/>
    <w:rsid w:val="00BE05E4"/>
    <w:rsid w:val="00BE4D33"/>
    <w:rsid w:val="00BE6515"/>
    <w:rsid w:val="00BF1068"/>
    <w:rsid w:val="00BF2A23"/>
    <w:rsid w:val="00C00B79"/>
    <w:rsid w:val="00C014D8"/>
    <w:rsid w:val="00C03128"/>
    <w:rsid w:val="00C171B7"/>
    <w:rsid w:val="00C22598"/>
    <w:rsid w:val="00C253C2"/>
    <w:rsid w:val="00C35C52"/>
    <w:rsid w:val="00C35F01"/>
    <w:rsid w:val="00C360A5"/>
    <w:rsid w:val="00C4179E"/>
    <w:rsid w:val="00C419BC"/>
    <w:rsid w:val="00C41B0F"/>
    <w:rsid w:val="00C4391D"/>
    <w:rsid w:val="00C46650"/>
    <w:rsid w:val="00C50BD4"/>
    <w:rsid w:val="00C54442"/>
    <w:rsid w:val="00C5596D"/>
    <w:rsid w:val="00C55C82"/>
    <w:rsid w:val="00C5745E"/>
    <w:rsid w:val="00C632F4"/>
    <w:rsid w:val="00C63F65"/>
    <w:rsid w:val="00C728D4"/>
    <w:rsid w:val="00C7458B"/>
    <w:rsid w:val="00C7662E"/>
    <w:rsid w:val="00C81779"/>
    <w:rsid w:val="00C81E80"/>
    <w:rsid w:val="00C92DFC"/>
    <w:rsid w:val="00C92FD6"/>
    <w:rsid w:val="00C958CA"/>
    <w:rsid w:val="00C9799F"/>
    <w:rsid w:val="00CA34E8"/>
    <w:rsid w:val="00CA477C"/>
    <w:rsid w:val="00CB012F"/>
    <w:rsid w:val="00CB02E2"/>
    <w:rsid w:val="00CB3668"/>
    <w:rsid w:val="00CB4330"/>
    <w:rsid w:val="00CB634E"/>
    <w:rsid w:val="00CB7D0C"/>
    <w:rsid w:val="00CC10B4"/>
    <w:rsid w:val="00CC1876"/>
    <w:rsid w:val="00CC3DC6"/>
    <w:rsid w:val="00CC4F6A"/>
    <w:rsid w:val="00CD0599"/>
    <w:rsid w:val="00CD39CA"/>
    <w:rsid w:val="00CD3D69"/>
    <w:rsid w:val="00CD42A1"/>
    <w:rsid w:val="00CD48EE"/>
    <w:rsid w:val="00CE423A"/>
    <w:rsid w:val="00CE5A16"/>
    <w:rsid w:val="00CE61BE"/>
    <w:rsid w:val="00CE7DE6"/>
    <w:rsid w:val="00CF0171"/>
    <w:rsid w:val="00CF4759"/>
    <w:rsid w:val="00D05003"/>
    <w:rsid w:val="00D10247"/>
    <w:rsid w:val="00D1368F"/>
    <w:rsid w:val="00D139CC"/>
    <w:rsid w:val="00D149A6"/>
    <w:rsid w:val="00D15AC6"/>
    <w:rsid w:val="00D23501"/>
    <w:rsid w:val="00D347F1"/>
    <w:rsid w:val="00D3754B"/>
    <w:rsid w:val="00D41A43"/>
    <w:rsid w:val="00D44170"/>
    <w:rsid w:val="00D44854"/>
    <w:rsid w:val="00D47F65"/>
    <w:rsid w:val="00D5026A"/>
    <w:rsid w:val="00D52291"/>
    <w:rsid w:val="00D535B4"/>
    <w:rsid w:val="00D62F93"/>
    <w:rsid w:val="00D644B5"/>
    <w:rsid w:val="00D645F9"/>
    <w:rsid w:val="00D64DBF"/>
    <w:rsid w:val="00D704DE"/>
    <w:rsid w:val="00D71797"/>
    <w:rsid w:val="00D73391"/>
    <w:rsid w:val="00D75B89"/>
    <w:rsid w:val="00D7702A"/>
    <w:rsid w:val="00D822B5"/>
    <w:rsid w:val="00D86B6F"/>
    <w:rsid w:val="00D877DF"/>
    <w:rsid w:val="00D90103"/>
    <w:rsid w:val="00D90416"/>
    <w:rsid w:val="00D9130C"/>
    <w:rsid w:val="00D92F43"/>
    <w:rsid w:val="00D93320"/>
    <w:rsid w:val="00D95AF2"/>
    <w:rsid w:val="00DA25B1"/>
    <w:rsid w:val="00DA3638"/>
    <w:rsid w:val="00DA61CC"/>
    <w:rsid w:val="00DA66D2"/>
    <w:rsid w:val="00DB009E"/>
    <w:rsid w:val="00DB3080"/>
    <w:rsid w:val="00DC1610"/>
    <w:rsid w:val="00DC4E96"/>
    <w:rsid w:val="00DC51FE"/>
    <w:rsid w:val="00DD1103"/>
    <w:rsid w:val="00DD260F"/>
    <w:rsid w:val="00DD30D5"/>
    <w:rsid w:val="00DD3766"/>
    <w:rsid w:val="00DE5D8A"/>
    <w:rsid w:val="00DF40D8"/>
    <w:rsid w:val="00DF49B4"/>
    <w:rsid w:val="00DF4EFA"/>
    <w:rsid w:val="00DF5036"/>
    <w:rsid w:val="00DF5AD4"/>
    <w:rsid w:val="00DF5F5D"/>
    <w:rsid w:val="00E03EEB"/>
    <w:rsid w:val="00E05390"/>
    <w:rsid w:val="00E10CD8"/>
    <w:rsid w:val="00E1189A"/>
    <w:rsid w:val="00E13EC9"/>
    <w:rsid w:val="00E20FDC"/>
    <w:rsid w:val="00E22908"/>
    <w:rsid w:val="00E2732D"/>
    <w:rsid w:val="00E27CCE"/>
    <w:rsid w:val="00E3094E"/>
    <w:rsid w:val="00E3164B"/>
    <w:rsid w:val="00E336B0"/>
    <w:rsid w:val="00E35D60"/>
    <w:rsid w:val="00E37873"/>
    <w:rsid w:val="00E41346"/>
    <w:rsid w:val="00E42093"/>
    <w:rsid w:val="00E43B1B"/>
    <w:rsid w:val="00E5031B"/>
    <w:rsid w:val="00E503D0"/>
    <w:rsid w:val="00E5069C"/>
    <w:rsid w:val="00E565E2"/>
    <w:rsid w:val="00E57F99"/>
    <w:rsid w:val="00E61EC1"/>
    <w:rsid w:val="00E6291F"/>
    <w:rsid w:val="00E63145"/>
    <w:rsid w:val="00E63625"/>
    <w:rsid w:val="00E66524"/>
    <w:rsid w:val="00E672C2"/>
    <w:rsid w:val="00E67A9B"/>
    <w:rsid w:val="00E67CA1"/>
    <w:rsid w:val="00E73DA1"/>
    <w:rsid w:val="00E750A1"/>
    <w:rsid w:val="00E80C05"/>
    <w:rsid w:val="00E81116"/>
    <w:rsid w:val="00E81781"/>
    <w:rsid w:val="00E837F5"/>
    <w:rsid w:val="00E838DC"/>
    <w:rsid w:val="00E9472D"/>
    <w:rsid w:val="00E94808"/>
    <w:rsid w:val="00E96C97"/>
    <w:rsid w:val="00EA46EA"/>
    <w:rsid w:val="00EA6161"/>
    <w:rsid w:val="00EB238A"/>
    <w:rsid w:val="00EB24AA"/>
    <w:rsid w:val="00EB29B6"/>
    <w:rsid w:val="00EB3EF1"/>
    <w:rsid w:val="00EB4867"/>
    <w:rsid w:val="00EC01F2"/>
    <w:rsid w:val="00EC1499"/>
    <w:rsid w:val="00EC46A0"/>
    <w:rsid w:val="00EC5D74"/>
    <w:rsid w:val="00EE22DE"/>
    <w:rsid w:val="00EE2FD8"/>
    <w:rsid w:val="00EE43BC"/>
    <w:rsid w:val="00EE7D5A"/>
    <w:rsid w:val="00EF0154"/>
    <w:rsid w:val="00EF1694"/>
    <w:rsid w:val="00EF1B10"/>
    <w:rsid w:val="00EF46A4"/>
    <w:rsid w:val="00F04130"/>
    <w:rsid w:val="00F07F0E"/>
    <w:rsid w:val="00F1054C"/>
    <w:rsid w:val="00F1210C"/>
    <w:rsid w:val="00F128BF"/>
    <w:rsid w:val="00F14255"/>
    <w:rsid w:val="00F14E23"/>
    <w:rsid w:val="00F1671D"/>
    <w:rsid w:val="00F17637"/>
    <w:rsid w:val="00F31CDD"/>
    <w:rsid w:val="00F34084"/>
    <w:rsid w:val="00F37EB2"/>
    <w:rsid w:val="00F40414"/>
    <w:rsid w:val="00F42D39"/>
    <w:rsid w:val="00F450A0"/>
    <w:rsid w:val="00F47950"/>
    <w:rsid w:val="00F51A12"/>
    <w:rsid w:val="00F55270"/>
    <w:rsid w:val="00F56C91"/>
    <w:rsid w:val="00F56FEC"/>
    <w:rsid w:val="00F63E78"/>
    <w:rsid w:val="00F641FC"/>
    <w:rsid w:val="00F66AB9"/>
    <w:rsid w:val="00F67829"/>
    <w:rsid w:val="00F710F5"/>
    <w:rsid w:val="00F7289E"/>
    <w:rsid w:val="00F80AF7"/>
    <w:rsid w:val="00F85379"/>
    <w:rsid w:val="00F9166B"/>
    <w:rsid w:val="00F94C14"/>
    <w:rsid w:val="00F96FD3"/>
    <w:rsid w:val="00FA0003"/>
    <w:rsid w:val="00FA04C7"/>
    <w:rsid w:val="00FA0574"/>
    <w:rsid w:val="00FA0E02"/>
    <w:rsid w:val="00FA6DD2"/>
    <w:rsid w:val="00FB1D38"/>
    <w:rsid w:val="00FB1DEA"/>
    <w:rsid w:val="00FB3758"/>
    <w:rsid w:val="00FB3EFD"/>
    <w:rsid w:val="00FC2418"/>
    <w:rsid w:val="00FD00D4"/>
    <w:rsid w:val="00FD263E"/>
    <w:rsid w:val="00FD35AE"/>
    <w:rsid w:val="00FD5719"/>
    <w:rsid w:val="00FD7378"/>
    <w:rsid w:val="00FE1950"/>
    <w:rsid w:val="00FE2457"/>
    <w:rsid w:val="00FE65C2"/>
    <w:rsid w:val="00FF2984"/>
    <w:rsid w:val="00FF5B0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4C78B9"/>
  <w15:chartTrackingRefBased/>
  <w15:docId w15:val="{02A50181-692B-469B-ADA8-E3CC95B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23F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23F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auto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C053A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450A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F450A0"/>
    <w:rPr>
      <w:sz w:val="24"/>
      <w:szCs w:val="24"/>
    </w:rPr>
  </w:style>
  <w:style w:type="paragraph" w:styleId="Antrats">
    <w:name w:val="header"/>
    <w:basedOn w:val="prastasis"/>
    <w:link w:val="Antrats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62E0A"/>
    <w:rPr>
      <w:rFonts w:ascii="TimesLT" w:hAnsi="TimesLT"/>
      <w:color w:val="000000"/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2E0A"/>
    <w:rPr>
      <w:rFonts w:ascii="TimesLT" w:hAnsi="TimesLT"/>
      <w:color w:val="000000"/>
      <w:sz w:val="24"/>
      <w:lang w:eastAsia="en-US"/>
    </w:rPr>
  </w:style>
  <w:style w:type="table" w:styleId="Lentelstinklelis">
    <w:name w:val="Table Grid"/>
    <w:basedOn w:val="prastojilentel"/>
    <w:uiPriority w:val="59"/>
    <w:rsid w:val="00F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">
    <w:name w:val="Diagrama Diagrama Char Char Diagrama Char Char Diagrama1"/>
    <w:basedOn w:val="prastasis"/>
    <w:rsid w:val="0011317E"/>
    <w:pPr>
      <w:spacing w:after="160" w:line="240" w:lineRule="exact"/>
    </w:pPr>
    <w:rPr>
      <w:rFonts w:ascii="Tahoma" w:hAnsi="Tahoma"/>
      <w:color w:val="auto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317E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kern w:val="1"/>
      <w:szCs w:val="24"/>
    </w:rPr>
  </w:style>
  <w:style w:type="character" w:customStyle="1" w:styleId="PagrindinistekstasDiagrama">
    <w:name w:val="Pagrindinis tekstas Diagrama"/>
    <w:link w:val="Pagrindinistekstas"/>
    <w:rsid w:val="0011317E"/>
    <w:rPr>
      <w:rFonts w:eastAsia="Lucida Sans Unicode"/>
      <w:kern w:val="1"/>
      <w:sz w:val="24"/>
      <w:szCs w:val="24"/>
    </w:rPr>
  </w:style>
  <w:style w:type="character" w:styleId="Hipersaitas">
    <w:name w:val="Hyperlink"/>
    <w:uiPriority w:val="99"/>
    <w:unhideWhenUsed/>
    <w:rsid w:val="005011EA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E67A9B"/>
    <w:rPr>
      <w:color w:val="800080"/>
      <w:u w:val="single"/>
    </w:rPr>
  </w:style>
  <w:style w:type="paragraph" w:customStyle="1" w:styleId="tin">
    <w:name w:val="tin"/>
    <w:basedOn w:val="prastasis"/>
    <w:rsid w:val="00B709A5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bleHeading">
    <w:name w:val="Table Heading"/>
    <w:basedOn w:val="prastasis"/>
    <w:rsid w:val="00D44854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color w:val="auto"/>
      <w:lang w:val="en-US" w:eastAsia="lt-LT"/>
    </w:rPr>
  </w:style>
  <w:style w:type="character" w:styleId="Emfaz">
    <w:name w:val="Emphasis"/>
    <w:uiPriority w:val="20"/>
    <w:qFormat/>
    <w:rsid w:val="0015416F"/>
    <w:rPr>
      <w:i/>
      <w:iCs/>
    </w:rPr>
  </w:style>
  <w:style w:type="paragraph" w:styleId="Sraopastraipa">
    <w:name w:val="List Paragraph"/>
    <w:basedOn w:val="prastasis"/>
    <w:uiPriority w:val="34"/>
    <w:qFormat/>
    <w:rsid w:val="0015416F"/>
    <w:pPr>
      <w:spacing w:after="200" w:line="120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  <w:style w:type="paragraph" w:customStyle="1" w:styleId="Preformatted">
    <w:name w:val="Preformatted"/>
    <w:basedOn w:val="prastasis"/>
    <w:rsid w:val="00C35F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 w:cs="Arial"/>
      <w:snapToGrid w:val="0"/>
      <w:color w:val="auto"/>
      <w:sz w:val="20"/>
    </w:rPr>
  </w:style>
  <w:style w:type="character" w:customStyle="1" w:styleId="Antrat2Diagrama">
    <w:name w:val="Antraštė 2 Diagrama"/>
    <w:link w:val="Antrat2"/>
    <w:uiPriority w:val="9"/>
    <w:semiHidden/>
    <w:rsid w:val="00823F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ntrat9Diagrama">
    <w:name w:val="Antraštė 9 Diagrama"/>
    <w:link w:val="Antrat9"/>
    <w:uiPriority w:val="9"/>
    <w:semiHidden/>
    <w:rsid w:val="00823F7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FontStyle20">
    <w:name w:val="Font Style20"/>
    <w:uiPriority w:val="99"/>
    <w:rsid w:val="00823F7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823F70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paragraph" w:customStyle="1" w:styleId="Style6">
    <w:name w:val="Style6"/>
    <w:basedOn w:val="prastasis"/>
    <w:uiPriority w:val="99"/>
    <w:rsid w:val="00823F70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ascii="Times New Roman" w:hAnsi="Times New Roman"/>
      <w:color w:val="auto"/>
      <w:szCs w:val="24"/>
      <w:lang w:eastAsia="lt-LT"/>
    </w:rPr>
  </w:style>
  <w:style w:type="character" w:customStyle="1" w:styleId="FontStyle23">
    <w:name w:val="Font Style23"/>
    <w:uiPriority w:val="99"/>
    <w:rsid w:val="00823F70"/>
    <w:rPr>
      <w:rFonts w:ascii="Times New Roman" w:hAnsi="Times New Roman" w:cs="Times New Roman" w:hint="default"/>
      <w:b/>
      <w:bCs/>
      <w:sz w:val="22"/>
      <w:szCs w:val="22"/>
    </w:rPr>
  </w:style>
  <w:style w:type="paragraph" w:styleId="Pataisymai">
    <w:name w:val="Revision"/>
    <w:hidden/>
    <w:uiPriority w:val="99"/>
    <w:semiHidden/>
    <w:rsid w:val="00C360A5"/>
    <w:rPr>
      <w:rFonts w:ascii="TimesLT" w:hAnsi="TimesLT"/>
      <w:color w:val="000000"/>
      <w:sz w:val="24"/>
      <w:lang w:eastAsia="en-US"/>
    </w:rPr>
  </w:style>
  <w:style w:type="character" w:customStyle="1" w:styleId="clear">
    <w:name w:val="clear"/>
    <w:basedOn w:val="Numatytasispastraiposriftas"/>
    <w:rsid w:val="00E750A1"/>
  </w:style>
  <w:style w:type="paragraph" w:customStyle="1" w:styleId="t1">
    <w:name w:val="t1"/>
    <w:basedOn w:val="prastasis"/>
    <w:rsid w:val="00E750A1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E35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5D60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35D60"/>
    <w:rPr>
      <w:rFonts w:ascii="TimesLT" w:hAnsi="TimesLT"/>
      <w:color w:val="000000"/>
      <w:lang w:eastAsia="en-US"/>
    </w:rPr>
  </w:style>
  <w:style w:type="paragraph" w:customStyle="1" w:styleId="p13">
    <w:name w:val="p13"/>
    <w:basedOn w:val="prastasis"/>
    <w:rsid w:val="00B4494F"/>
    <w:pPr>
      <w:widowControl w:val="0"/>
      <w:tabs>
        <w:tab w:val="left" w:pos="504"/>
        <w:tab w:val="left" w:pos="1026"/>
      </w:tabs>
      <w:autoSpaceDE w:val="0"/>
      <w:autoSpaceDN w:val="0"/>
      <w:adjustRightInd w:val="0"/>
      <w:ind w:firstLine="504"/>
    </w:pPr>
    <w:rPr>
      <w:rFonts w:ascii="Times New Roman" w:hAnsi="Times New Roman"/>
      <w:color w:val="auto"/>
      <w:szCs w:val="24"/>
      <w:lang w:eastAsia="lt-LT"/>
    </w:rPr>
  </w:style>
  <w:style w:type="paragraph" w:customStyle="1" w:styleId="Pagrindiniotekstopirmatrauka1">
    <w:name w:val="Pagrindinio teksto pirma įtrauka1"/>
    <w:basedOn w:val="Pagrindinistekstas"/>
    <w:rsid w:val="00F1671D"/>
    <w:pPr>
      <w:widowControl/>
      <w:spacing w:after="0"/>
      <w:ind w:firstLine="283"/>
    </w:pPr>
    <w:rPr>
      <w:rFonts w:eastAsia="Times New Roman"/>
      <w:kern w:val="0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1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35655b25465487f86859d1827dff86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B6D2-742A-4C29-8877-BD51508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c35655b25465487f86859d1827dff860.dot</Template>
  <TotalTime>1</TotalTime>
  <Pages>4</Pages>
  <Words>896</Words>
  <Characters>6740</Characters>
  <Application>Microsoft Office Word</Application>
  <DocSecurity>4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2014 M. GRUODŽIO 30 D. SPRENDIMO NR. 5TS-1413 „DĖL VIEŠOSIOS ĮSTAIGOS LAZDIJŲ SPORTO CENTRO ĮSTATŲ PATVIRTINIMO“ PAKEITIMO</vt:lpstr>
      <vt:lpstr>DĖL LAZDIJŲ RAJONO SAVIVALDYBĖS TARYBOS 2010 M. VASARIO 20 D. SPRENDIMO NR. 5TS-1080 PAKEITIMO</vt:lpstr>
    </vt:vector>
  </TitlesOfParts>
  <Manager>2017-04-28</Manager>
  <Company>Lazdiju raj. savivaldybe</Company>
  <LinksUpToDate>false</LinksUpToDate>
  <CharactersWithSpaces>7621</CharactersWithSpaces>
  <SharedDoc>false</SharedDoc>
  <HLinks>
    <vt:vector size="102" baseType="variant">
      <vt:variant>
        <vt:i4>3735657</vt:i4>
      </vt:variant>
      <vt:variant>
        <vt:i4>47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4063338</vt:i4>
      </vt:variant>
      <vt:variant>
        <vt:i4>44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  <vt:variant>
        <vt:i4>4063338</vt:i4>
      </vt:variant>
      <vt:variant>
        <vt:i4>41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  <vt:variant>
        <vt:i4>6553721</vt:i4>
      </vt:variant>
      <vt:variant>
        <vt:i4>38</vt:i4>
      </vt:variant>
      <vt:variant>
        <vt:i4>0</vt:i4>
      </vt:variant>
      <vt:variant>
        <vt:i4>5</vt:i4>
      </vt:variant>
      <vt:variant>
        <vt:lpwstr>http://kosmosas/Litlex/LL.DLL?Tekstas=1?Id=117236&amp;Zd=&amp;BF=4&amp;TikTxt=1&amp;LLKompId=13080690&amp;LLKompTest=11502619</vt:lpwstr>
      </vt:variant>
      <vt:variant>
        <vt:lpwstr>P41997_5#P41997_5</vt:lpwstr>
      </vt:variant>
      <vt:variant>
        <vt:i4>1245192</vt:i4>
      </vt:variant>
      <vt:variant>
        <vt:i4>35</vt:i4>
      </vt:variant>
      <vt:variant>
        <vt:i4>0</vt:i4>
      </vt:variant>
      <vt:variant>
        <vt:i4>5</vt:i4>
      </vt:variant>
      <vt:variant>
        <vt:lpwstr>http://kosmosas/Litlex/ll.dll?Tekstas=1&amp;Id=41997&amp;BF=1</vt:lpwstr>
      </vt:variant>
      <vt:variant>
        <vt:lpwstr/>
      </vt:variant>
      <vt:variant>
        <vt:i4>6684796</vt:i4>
      </vt:variant>
      <vt:variant>
        <vt:i4>32</vt:i4>
      </vt:variant>
      <vt:variant>
        <vt:i4>0</vt:i4>
      </vt:variant>
      <vt:variant>
        <vt:i4>5</vt:i4>
      </vt:variant>
      <vt:variant>
        <vt:lpwstr>http://kosmosas/Litlex/LL.DLL?Tekstas=1?Id=117236&amp;Zd=&amp;BF=4&amp;TikTxt=1&amp;LLKompId=13080690&amp;LLKompTest=11502619</vt:lpwstr>
      </vt:variant>
      <vt:variant>
        <vt:lpwstr>P34176_2#P34176_2</vt:lpwstr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http://kosmosas/Litlex/ll.dll?Tekstas=1&amp;Id=34176&amp;BF=1</vt:lpwstr>
      </vt:variant>
      <vt:variant>
        <vt:lpwstr/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http://kosmosas/Litlex/ll.dll?Tekstas=1&amp;Id=19108&amp;BF=1</vt:lpwstr>
      </vt:variant>
      <vt:variant>
        <vt:lpwstr/>
      </vt:variant>
      <vt:variant>
        <vt:i4>7274615</vt:i4>
      </vt:variant>
      <vt:variant>
        <vt:i4>24</vt:i4>
      </vt:variant>
      <vt:variant>
        <vt:i4>0</vt:i4>
      </vt:variant>
      <vt:variant>
        <vt:i4>5</vt:i4>
      </vt:variant>
      <vt:variant>
        <vt:lpwstr>http://kosmosas/Litlex/LL.DLL?Tekstas=1?Id=117236&amp;Zd=&amp;BF=4&amp;TikTxt=1&amp;LLKompId=13080690&amp;LLKompTest=11502619</vt:lpwstr>
      </vt:variant>
      <vt:variant>
        <vt:lpwstr>P19108_10#P19108_10</vt:lpwstr>
      </vt:variant>
      <vt:variant>
        <vt:i4>1114121</vt:i4>
      </vt:variant>
      <vt:variant>
        <vt:i4>21</vt:i4>
      </vt:variant>
      <vt:variant>
        <vt:i4>0</vt:i4>
      </vt:variant>
      <vt:variant>
        <vt:i4>5</vt:i4>
      </vt:variant>
      <vt:variant>
        <vt:lpwstr>http://kosmosas/Litlex/ll.dll?Tekstas=1&amp;Id=19108&amp;BF=1</vt:lpwstr>
      </vt:variant>
      <vt:variant>
        <vt:lpwstr/>
      </vt:variant>
      <vt:variant>
        <vt:i4>3014766</vt:i4>
      </vt:variant>
      <vt:variant>
        <vt:i4>18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66z#66z</vt:lpwstr>
      </vt:variant>
      <vt:variant>
        <vt:i4>3014766</vt:i4>
      </vt:variant>
      <vt:variant>
        <vt:i4>15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65z#65z</vt:lpwstr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66z#66z</vt:lpwstr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65z#65z</vt:lpwstr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2014 M. GRUODŽIO 30 D. SPRENDIMO NR. 5TS-1413 „DĖL VIEŠOSIOS ĮSTAIGOS LAZDIJŲ SPORTO CENTRO ĮSTATŲ PATVIRTINIMO“ PAKEITIMO</dc:title>
  <dc:subject>5TS-906</dc:subject>
  <dc:creator>LAZDIJŲ RAJONO SAVIVALDYBĖS TARYBA</dc:creator>
  <cp:keywords/>
  <cp:lastModifiedBy>Laima Jauniskiene</cp:lastModifiedBy>
  <cp:revision>2</cp:revision>
  <cp:lastPrinted>2018-04-18T08:03:00Z</cp:lastPrinted>
  <dcterms:created xsi:type="dcterms:W3CDTF">2018-04-24T08:36:00Z</dcterms:created>
  <dcterms:modified xsi:type="dcterms:W3CDTF">2018-04-24T08:36:00Z</dcterms:modified>
  <cp:category>Sprendimas</cp:category>
</cp:coreProperties>
</file>