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64AC4" w14:textId="77777777" w:rsidR="00B96724" w:rsidRPr="00A2011C" w:rsidRDefault="00B96724" w:rsidP="00B96724">
      <w:pPr>
        <w:jc w:val="center"/>
      </w:pPr>
    </w:p>
    <w:p w14:paraId="3E264AC5" w14:textId="77777777" w:rsidR="00B96724" w:rsidRPr="00A2011C" w:rsidRDefault="00B96724" w:rsidP="00AA1CF4">
      <w:pPr>
        <w:jc w:val="center"/>
        <w:rPr>
          <w:b/>
        </w:rPr>
      </w:pPr>
      <w:r w:rsidRPr="00A2011C">
        <w:rPr>
          <w:b/>
        </w:rPr>
        <w:t>LAZDIJŲ RAJONO SAVIVALDYBĖS TARYBA</w:t>
      </w:r>
    </w:p>
    <w:p w14:paraId="3E264AC6" w14:textId="77777777" w:rsidR="00341D76" w:rsidRPr="00A2011C" w:rsidRDefault="00341D76" w:rsidP="00AA1CF4">
      <w:pPr>
        <w:jc w:val="center"/>
      </w:pPr>
    </w:p>
    <w:p w14:paraId="3E264AC7" w14:textId="77777777" w:rsidR="00341D76" w:rsidRPr="00A2011C" w:rsidRDefault="00341D76" w:rsidP="00AA1CF4">
      <w:pPr>
        <w:pStyle w:val="Antrat1"/>
        <w:rPr>
          <w:rFonts w:ascii="Times New Roman" w:hAnsi="Times New Roman"/>
        </w:rPr>
      </w:pPr>
      <w:r w:rsidRPr="00A2011C">
        <w:rPr>
          <w:rFonts w:ascii="Times New Roman" w:hAnsi="Times New Roman"/>
        </w:rPr>
        <w:t>SPRENDIMAS</w:t>
      </w:r>
    </w:p>
    <w:p w14:paraId="3E264AC8" w14:textId="77777777" w:rsidR="00531C2E" w:rsidRPr="00A2011C" w:rsidRDefault="00393713" w:rsidP="00531C2E">
      <w:pPr>
        <w:jc w:val="center"/>
      </w:pPr>
      <w:r w:rsidRPr="00A2011C">
        <w:rPr>
          <w:b/>
        </w:rPr>
        <w:t>DĖL</w:t>
      </w:r>
      <w:r w:rsidR="00F84B57">
        <w:rPr>
          <w:b/>
        </w:rPr>
        <w:t xml:space="preserve"> </w:t>
      </w:r>
      <w:r w:rsidR="00F84B57" w:rsidRPr="00AA7593">
        <w:rPr>
          <w:b/>
        </w:rPr>
        <w:t xml:space="preserve">LAZDIJŲ RAJONO SAVIVALDYBĖS TARYBOS 2013 M. </w:t>
      </w:r>
      <w:r w:rsidR="00F84B57">
        <w:rPr>
          <w:b/>
        </w:rPr>
        <w:t>GEGUŽĖS 30</w:t>
      </w:r>
      <w:r w:rsidR="00F84B57" w:rsidRPr="00AA7593">
        <w:rPr>
          <w:b/>
        </w:rPr>
        <w:t xml:space="preserve"> D. SPRENDIMO </w:t>
      </w:r>
      <w:bookmarkStart w:id="0" w:name="n_0"/>
      <w:r w:rsidR="00F84B57" w:rsidRPr="00AA7593">
        <w:rPr>
          <w:b/>
        </w:rPr>
        <w:t>NR. 5TS-</w:t>
      </w:r>
      <w:bookmarkEnd w:id="0"/>
      <w:r w:rsidR="00F84B57">
        <w:rPr>
          <w:b/>
        </w:rPr>
        <w:t>770 „DĖL</w:t>
      </w:r>
      <w:r w:rsidRPr="00A2011C">
        <w:rPr>
          <w:b/>
        </w:rPr>
        <w:t xml:space="preserve"> </w:t>
      </w:r>
      <w:r w:rsidR="005F0AAA" w:rsidRPr="00A2011C">
        <w:rPr>
          <w:b/>
        </w:rPr>
        <w:t>UAB „LAZDIJŲ VANDUO“ GERIAMOJO VANDENS TIEKIMO IR NUOTEKŲ TVARKYMO PASLAUGŲ</w:t>
      </w:r>
      <w:r w:rsidR="00A2011C">
        <w:rPr>
          <w:b/>
        </w:rPr>
        <w:t xml:space="preserve"> </w:t>
      </w:r>
      <w:r w:rsidR="005F0AAA" w:rsidRPr="00A2011C">
        <w:rPr>
          <w:b/>
        </w:rPr>
        <w:t>KAINŲ</w:t>
      </w:r>
      <w:r w:rsidR="00F84B57">
        <w:rPr>
          <w:b/>
        </w:rPr>
        <w:t xml:space="preserve"> NUSTATYMO“ PAKEITIMO</w:t>
      </w:r>
    </w:p>
    <w:p w14:paraId="3E264AC9" w14:textId="77777777" w:rsidR="00393713" w:rsidRPr="00A2011C" w:rsidRDefault="00393713" w:rsidP="00531C2E">
      <w:pPr>
        <w:jc w:val="center"/>
      </w:pPr>
      <w:bookmarkStart w:id="1" w:name="Data"/>
    </w:p>
    <w:p w14:paraId="3E264ACA" w14:textId="7AB1E4C7" w:rsidR="00531C2E" w:rsidRPr="00A2011C" w:rsidRDefault="00A2011C" w:rsidP="00531C2E">
      <w:pPr>
        <w:jc w:val="center"/>
      </w:pPr>
      <w:r>
        <w:t>201</w:t>
      </w:r>
      <w:r w:rsidR="00024E53">
        <w:t>8</w:t>
      </w:r>
      <w:r w:rsidR="00531C2E" w:rsidRPr="00A2011C">
        <w:t xml:space="preserve"> m. </w:t>
      </w:r>
      <w:r w:rsidR="00024E53">
        <w:t>balandžio</w:t>
      </w:r>
      <w:r w:rsidR="003E6FDC">
        <w:t xml:space="preserve"> 23 </w:t>
      </w:r>
      <w:r w:rsidR="00531C2E" w:rsidRPr="00A2011C">
        <w:t>d.</w:t>
      </w:r>
      <w:bookmarkEnd w:id="1"/>
      <w:r w:rsidR="00531C2E" w:rsidRPr="00A2011C">
        <w:t xml:space="preserve"> Nr.</w:t>
      </w:r>
      <w:bookmarkStart w:id="2" w:name="Nr"/>
      <w:r>
        <w:t xml:space="preserve"> </w:t>
      </w:r>
      <w:r w:rsidR="003E6FDC">
        <w:t>34-1322</w:t>
      </w:r>
      <w:bookmarkStart w:id="3" w:name="_GoBack"/>
      <w:bookmarkEnd w:id="3"/>
    </w:p>
    <w:bookmarkEnd w:id="2"/>
    <w:p w14:paraId="3E264ACB" w14:textId="77777777" w:rsidR="00531C2E" w:rsidRPr="00A2011C" w:rsidRDefault="00531C2E" w:rsidP="00531C2E">
      <w:pPr>
        <w:jc w:val="center"/>
      </w:pPr>
      <w:r w:rsidRPr="00A2011C">
        <w:t>Lazdijai</w:t>
      </w:r>
    </w:p>
    <w:p w14:paraId="3E264ACC" w14:textId="77777777" w:rsidR="00531C2E" w:rsidRPr="00A2011C" w:rsidRDefault="00531C2E" w:rsidP="00531C2E"/>
    <w:p w14:paraId="3E264ACD" w14:textId="501AA041" w:rsidR="00531C2E" w:rsidRPr="00A2011C" w:rsidRDefault="00B96724" w:rsidP="00F84B57">
      <w:pPr>
        <w:spacing w:line="360" w:lineRule="auto"/>
        <w:ind w:firstLine="709"/>
        <w:jc w:val="both"/>
      </w:pPr>
      <w:r w:rsidRPr="00A2011C">
        <w:t xml:space="preserve">Vadovaudamasi Lietuvos Respublikos vietos savivaldos įstatymo </w:t>
      </w:r>
      <w:r w:rsidR="00F84B57" w:rsidRPr="008E15E8">
        <w:t>18 straipsnio 1 dalimi</w:t>
      </w:r>
      <w:r w:rsidR="007C5483">
        <w:t>, Lietuvos Respublikos geriamojo vandens tiekimo ir nuotekų tvarkymo įstatymo 10 str</w:t>
      </w:r>
      <w:r w:rsidR="000F619C">
        <w:t>aipsnio</w:t>
      </w:r>
      <w:r w:rsidR="007C5483">
        <w:t xml:space="preserve"> 6 punktu, 34 str</w:t>
      </w:r>
      <w:r w:rsidR="000F619C">
        <w:t>aipsnio</w:t>
      </w:r>
      <w:r w:rsidR="007C5483">
        <w:t xml:space="preserve"> 2 </w:t>
      </w:r>
      <w:r w:rsidR="007A0E49">
        <w:t>dalimi</w:t>
      </w:r>
      <w:r w:rsidRPr="00A2011C">
        <w:t xml:space="preserve"> </w:t>
      </w:r>
      <w:r w:rsidR="00627CAA">
        <w:rPr>
          <w:color w:val="000000"/>
        </w:rPr>
        <w:t xml:space="preserve">bei atsižvelgdama į </w:t>
      </w:r>
      <w:r w:rsidR="00627CAA" w:rsidRPr="00A2011C">
        <w:t>uždarosios akcinės bendrovės „Lazdijų vanduo“</w:t>
      </w:r>
      <w:r w:rsidR="003A3A57">
        <w:t xml:space="preserve"> </w:t>
      </w:r>
      <w:r w:rsidR="005D2621" w:rsidRPr="005D2621">
        <w:t>2018-04</w:t>
      </w:r>
      <w:r w:rsidR="00627CAA" w:rsidRPr="005D2621">
        <w:t>-</w:t>
      </w:r>
      <w:r w:rsidR="005D2621" w:rsidRPr="005D2621">
        <w:t>18 raštą Nr. LV8-83</w:t>
      </w:r>
      <w:r w:rsidR="00627CAA">
        <w:t xml:space="preserve"> „Dėl </w:t>
      </w:r>
      <w:r w:rsidR="00627CAA" w:rsidRPr="00A2011C">
        <w:t xml:space="preserve">geriamojo vandens tiekimo ir nuotekų tvarkymo </w:t>
      </w:r>
      <w:r w:rsidR="00627CAA">
        <w:t xml:space="preserve">paslaugų </w:t>
      </w:r>
      <w:r w:rsidR="00627CAA" w:rsidRPr="00A2011C">
        <w:t>kainų</w:t>
      </w:r>
      <w:r w:rsidR="00627CAA">
        <w:t xml:space="preserve"> nustatymo“, </w:t>
      </w:r>
      <w:r w:rsidR="00531C2E" w:rsidRPr="00A2011C">
        <w:t xml:space="preserve">Lazdijų rajono savivaldybės taryba </w:t>
      </w:r>
      <w:r w:rsidR="00531C2E" w:rsidRPr="00A2011C">
        <w:rPr>
          <w:spacing w:val="30"/>
        </w:rPr>
        <w:t>nusprendži</w:t>
      </w:r>
      <w:r w:rsidR="00531C2E" w:rsidRPr="00A2011C">
        <w:t>a:</w:t>
      </w:r>
    </w:p>
    <w:p w14:paraId="3E264ACE" w14:textId="448A953D" w:rsidR="00EE14CD" w:rsidRDefault="00F84B57" w:rsidP="00D440A5">
      <w:pPr>
        <w:pStyle w:val="Sraopastraipa"/>
        <w:numPr>
          <w:ilvl w:val="0"/>
          <w:numId w:val="1"/>
        </w:numPr>
        <w:tabs>
          <w:tab w:val="left" w:pos="993"/>
        </w:tabs>
        <w:spacing w:line="360" w:lineRule="auto"/>
        <w:ind w:left="0" w:firstLine="720"/>
        <w:jc w:val="both"/>
      </w:pPr>
      <w:r w:rsidRPr="002255AF">
        <w:t xml:space="preserve">Pakeisti Lazdijų rajono savivaldybės tarybos 2013 m. </w:t>
      </w:r>
      <w:r>
        <w:t>gegužės 30 d. sprendim</w:t>
      </w:r>
      <w:r w:rsidR="00D440A5">
        <w:t>ą</w:t>
      </w:r>
      <w:r w:rsidRPr="002255AF">
        <w:t xml:space="preserve"> Nr. </w:t>
      </w:r>
      <w:hyperlink r:id="rId8" w:history="1">
        <w:r w:rsidRPr="00B77CD1">
          <w:rPr>
            <w:rStyle w:val="Hipersaitas"/>
          </w:rPr>
          <w:t>5TS-770</w:t>
        </w:r>
      </w:hyperlink>
      <w:r w:rsidRPr="002255AF">
        <w:t xml:space="preserve"> „</w:t>
      </w:r>
      <w:r w:rsidRPr="00A77767">
        <w:rPr>
          <w:bCs/>
        </w:rPr>
        <w:t xml:space="preserve">Dėl </w:t>
      </w:r>
      <w:r w:rsidRPr="00A2011C">
        <w:t>UAB „Lazdijų vanduo“ geriamojo vandens tiekimo ir nuotekų tvarkymo paslaugų</w:t>
      </w:r>
      <w:r>
        <w:t xml:space="preserve"> kainų nustatymo</w:t>
      </w:r>
      <w:r w:rsidRPr="002255AF">
        <w:t>“</w:t>
      </w:r>
      <w:r>
        <w:t xml:space="preserve"> </w:t>
      </w:r>
      <w:r w:rsidR="00D440A5">
        <w:t xml:space="preserve">ir </w:t>
      </w:r>
      <w:r>
        <w:t>2 punktą išdėstyti taip:</w:t>
      </w:r>
    </w:p>
    <w:p w14:paraId="3E264ACF" w14:textId="7D69CF21" w:rsidR="00F84B57" w:rsidRDefault="00F84B57" w:rsidP="00147FDE">
      <w:pPr>
        <w:keepLines/>
        <w:spacing w:line="360" w:lineRule="auto"/>
        <w:ind w:firstLine="748"/>
        <w:jc w:val="both"/>
        <w:rPr>
          <w:position w:val="-6"/>
        </w:rPr>
      </w:pPr>
      <w:r>
        <w:rPr>
          <w:position w:val="-6"/>
        </w:rPr>
        <w:t>„2. G</w:t>
      </w:r>
      <w:r w:rsidRPr="0039517A">
        <w:rPr>
          <w:position w:val="-6"/>
        </w:rPr>
        <w:t>eriamojo vandens tiekimo ir nuotekų tvarkymo paslaugų bei pardavimo nus</w:t>
      </w:r>
      <w:r w:rsidR="003A3A57">
        <w:rPr>
          <w:position w:val="-6"/>
        </w:rPr>
        <w:t>tatytos kainos taikomos iki 2018</w:t>
      </w:r>
      <w:r w:rsidRPr="0039517A">
        <w:rPr>
          <w:position w:val="-6"/>
        </w:rPr>
        <w:t xml:space="preserve"> m. </w:t>
      </w:r>
      <w:r w:rsidR="005D2621">
        <w:rPr>
          <w:position w:val="-6"/>
        </w:rPr>
        <w:t>liepos</w:t>
      </w:r>
      <w:r>
        <w:rPr>
          <w:position w:val="-6"/>
        </w:rPr>
        <w:t xml:space="preserve"> </w:t>
      </w:r>
      <w:r w:rsidR="003A3A57">
        <w:rPr>
          <w:position w:val="-6"/>
        </w:rPr>
        <w:t>3</w:t>
      </w:r>
      <w:r w:rsidR="005D2621">
        <w:rPr>
          <w:position w:val="-6"/>
        </w:rPr>
        <w:t>1</w:t>
      </w:r>
      <w:r w:rsidRPr="0039517A">
        <w:rPr>
          <w:position w:val="-6"/>
        </w:rPr>
        <w:t xml:space="preserve"> d</w:t>
      </w:r>
      <w:r>
        <w:rPr>
          <w:position w:val="-6"/>
        </w:rPr>
        <w:t>ienos.“</w:t>
      </w:r>
      <w:r w:rsidR="000F619C">
        <w:rPr>
          <w:position w:val="-6"/>
        </w:rPr>
        <w:t>.</w:t>
      </w:r>
    </w:p>
    <w:p w14:paraId="3E264AD1" w14:textId="77777777" w:rsidR="00AA1CF4" w:rsidRPr="00A2011C" w:rsidRDefault="00AA1CF4" w:rsidP="00147FDE">
      <w:pPr>
        <w:spacing w:line="360" w:lineRule="auto"/>
        <w:jc w:val="both"/>
      </w:pPr>
    </w:p>
    <w:p w14:paraId="3E264AD2" w14:textId="77777777" w:rsidR="006F265F" w:rsidRPr="00A2011C" w:rsidRDefault="006F265F" w:rsidP="00147FDE">
      <w:pPr>
        <w:spacing w:line="360" w:lineRule="auto"/>
        <w:jc w:val="both"/>
      </w:pPr>
      <w:r w:rsidRPr="00A2011C">
        <w:t>Savivaldybės meras</w:t>
      </w:r>
      <w:r w:rsidRPr="00A2011C">
        <w:tab/>
      </w:r>
      <w:r w:rsidRPr="00A2011C">
        <w:tab/>
      </w:r>
      <w:r w:rsidRPr="00A2011C">
        <w:tab/>
      </w:r>
      <w:r w:rsidRPr="00A2011C">
        <w:tab/>
      </w:r>
      <w:r w:rsidRPr="00A2011C">
        <w:tab/>
      </w:r>
      <w:r w:rsidRPr="00A2011C">
        <w:tab/>
      </w:r>
      <w:r w:rsidRPr="00A2011C">
        <w:tab/>
      </w:r>
      <w:r w:rsidRPr="00A2011C">
        <w:tab/>
      </w:r>
      <w:r w:rsidRPr="00A2011C">
        <w:tab/>
      </w:r>
      <w:r w:rsidRPr="00A2011C">
        <w:tab/>
      </w:r>
    </w:p>
    <w:p w14:paraId="3E264AD3" w14:textId="77777777" w:rsidR="006F265F" w:rsidRPr="00A2011C" w:rsidRDefault="006F265F" w:rsidP="006F265F"/>
    <w:p w14:paraId="3E264ADB" w14:textId="34393A88" w:rsidR="00C07C88" w:rsidRDefault="00C07C88" w:rsidP="006F265F"/>
    <w:p w14:paraId="3E264ADC" w14:textId="77777777" w:rsidR="00C07C88" w:rsidRDefault="00C07C88" w:rsidP="006F265F"/>
    <w:p w14:paraId="3E264ADD" w14:textId="77777777" w:rsidR="00C07C88" w:rsidRDefault="00C07C88" w:rsidP="006F265F"/>
    <w:p w14:paraId="3E264ADE" w14:textId="77777777" w:rsidR="00C07C88" w:rsidRDefault="00C07C88" w:rsidP="006F265F"/>
    <w:p w14:paraId="3E264ADF" w14:textId="77777777" w:rsidR="00F84B57" w:rsidRDefault="00F84B57" w:rsidP="006F265F"/>
    <w:p w14:paraId="3E264AE0" w14:textId="2C9349E0" w:rsidR="00F84B57" w:rsidRDefault="00F84B57" w:rsidP="006F265F"/>
    <w:p w14:paraId="2985D252" w14:textId="0DE25342" w:rsidR="007C5483" w:rsidRDefault="007C5483" w:rsidP="006F265F"/>
    <w:p w14:paraId="3EA0B8AF" w14:textId="36D9E3C5" w:rsidR="007C5483" w:rsidRDefault="007C5483" w:rsidP="006F265F"/>
    <w:p w14:paraId="60374CF1" w14:textId="71E229B6" w:rsidR="007C5483" w:rsidRDefault="007C5483" w:rsidP="006F265F"/>
    <w:p w14:paraId="3E264AE1" w14:textId="77777777" w:rsidR="00F84B57" w:rsidRDefault="00F84B57" w:rsidP="006F265F"/>
    <w:p w14:paraId="3E264AE2" w14:textId="77777777" w:rsidR="00F84B57" w:rsidRPr="00A2011C" w:rsidRDefault="00F84B57" w:rsidP="006F265F"/>
    <w:p w14:paraId="3E264AE3" w14:textId="77777777" w:rsidR="006F265F" w:rsidRDefault="006F265F" w:rsidP="006F265F"/>
    <w:p w14:paraId="4E1EE414" w14:textId="77777777" w:rsidR="000F619C" w:rsidRDefault="000F619C" w:rsidP="006F265F"/>
    <w:p w14:paraId="1220AF95" w14:textId="77777777" w:rsidR="000F619C" w:rsidRDefault="000F619C" w:rsidP="006F265F"/>
    <w:p w14:paraId="0AFC9237" w14:textId="77777777" w:rsidR="000F619C" w:rsidRDefault="000F619C" w:rsidP="006F265F"/>
    <w:p w14:paraId="16820C78" w14:textId="77777777" w:rsidR="000F619C" w:rsidRPr="00A2011C" w:rsidRDefault="000F619C" w:rsidP="006F265F"/>
    <w:p w14:paraId="3E264AE4" w14:textId="77777777" w:rsidR="006F265F" w:rsidRPr="00A2011C" w:rsidRDefault="006F265F" w:rsidP="006F265F"/>
    <w:p w14:paraId="3E264AE5" w14:textId="77777777" w:rsidR="006F265F" w:rsidRPr="00A2011C" w:rsidRDefault="006F265F" w:rsidP="006F265F">
      <w:r w:rsidRPr="00A2011C">
        <w:t>Parengė</w:t>
      </w:r>
    </w:p>
    <w:p w14:paraId="3E264AE6" w14:textId="470FE99B" w:rsidR="006F265F" w:rsidRPr="00A2011C" w:rsidRDefault="003A3A57" w:rsidP="006F265F">
      <w:r>
        <w:t>Svajūnas Ramanauskas</w:t>
      </w:r>
    </w:p>
    <w:p w14:paraId="3E264AE7" w14:textId="6E412489" w:rsidR="00C07C88" w:rsidRDefault="00024E53" w:rsidP="006F265F">
      <w:pPr>
        <w:sectPr w:rsidR="00C07C88" w:rsidSect="00A2011C">
          <w:headerReference w:type="even" r:id="rId9"/>
          <w:headerReference w:type="default" r:id="rId10"/>
          <w:headerReference w:type="first" r:id="rId11"/>
          <w:pgSz w:w="11907" w:h="16840" w:code="9"/>
          <w:pgMar w:top="1134" w:right="567" w:bottom="1134" w:left="1701" w:header="720" w:footer="720" w:gutter="0"/>
          <w:cols w:space="268"/>
          <w:titlePg/>
          <w:docGrid w:linePitch="254"/>
        </w:sectPr>
      </w:pPr>
      <w:r>
        <w:t>2018</w:t>
      </w:r>
      <w:r w:rsidR="003A3A57">
        <w:t>-</w:t>
      </w:r>
      <w:r>
        <w:t>04</w:t>
      </w:r>
      <w:r w:rsidR="003A3A57">
        <w:t>-</w:t>
      </w:r>
      <w:r w:rsidR="005D2621">
        <w:t>18</w:t>
      </w:r>
    </w:p>
    <w:p w14:paraId="3E264AE8" w14:textId="77777777" w:rsidR="00F317DF" w:rsidRPr="00A2011C" w:rsidRDefault="00F317DF" w:rsidP="00F45740">
      <w:pPr>
        <w:jc w:val="center"/>
        <w:rPr>
          <w:b/>
        </w:rPr>
      </w:pPr>
      <w:r w:rsidRPr="00A2011C">
        <w:rPr>
          <w:b/>
        </w:rPr>
        <w:lastRenderedPageBreak/>
        <w:t>LAZDIJŲ RAJONO SAVIVALDYBĖS TARYBOS SPRENDIMO</w:t>
      </w:r>
    </w:p>
    <w:p w14:paraId="3E264AE9" w14:textId="77777777" w:rsidR="00F317DF" w:rsidRPr="00A2011C" w:rsidRDefault="00F317DF" w:rsidP="00F317DF">
      <w:pPr>
        <w:jc w:val="center"/>
        <w:rPr>
          <w:b/>
        </w:rPr>
      </w:pPr>
      <w:r w:rsidRPr="00A2011C">
        <w:rPr>
          <w:b/>
        </w:rPr>
        <w:t>„</w:t>
      </w:r>
      <w:r w:rsidR="00F84B57" w:rsidRPr="00A2011C">
        <w:rPr>
          <w:b/>
        </w:rPr>
        <w:t>DĖL</w:t>
      </w:r>
      <w:r w:rsidR="00F84B57">
        <w:rPr>
          <w:b/>
        </w:rPr>
        <w:t xml:space="preserve"> </w:t>
      </w:r>
      <w:r w:rsidR="00F84B57" w:rsidRPr="00AA7593">
        <w:rPr>
          <w:b/>
        </w:rPr>
        <w:t xml:space="preserve">LAZDIJŲ RAJONO SAVIVALDYBĖS TARYBOS 2013 M. </w:t>
      </w:r>
      <w:r w:rsidR="00F84B57">
        <w:rPr>
          <w:b/>
        </w:rPr>
        <w:t>GEGUŽĖS 30</w:t>
      </w:r>
      <w:r w:rsidR="00F84B57" w:rsidRPr="00AA7593">
        <w:rPr>
          <w:b/>
        </w:rPr>
        <w:t xml:space="preserve"> D. SPRENDIMO NR. 5TS-</w:t>
      </w:r>
      <w:r w:rsidR="00F84B57">
        <w:rPr>
          <w:b/>
        </w:rPr>
        <w:t>770 „DĖL</w:t>
      </w:r>
      <w:r w:rsidR="00F84B57" w:rsidRPr="00A2011C">
        <w:rPr>
          <w:b/>
        </w:rPr>
        <w:t xml:space="preserve"> UAB „LAZDIJŲ VANDUO“ GERIAMOJO VANDENS TIEKIMO IR NUOTEKŲ TVARKYMO PASLAUGŲ</w:t>
      </w:r>
      <w:r w:rsidR="00F84B57">
        <w:rPr>
          <w:b/>
        </w:rPr>
        <w:t xml:space="preserve"> </w:t>
      </w:r>
      <w:r w:rsidR="00F84B57" w:rsidRPr="00A2011C">
        <w:rPr>
          <w:b/>
        </w:rPr>
        <w:t>KAINŲ</w:t>
      </w:r>
      <w:r w:rsidR="00F84B57">
        <w:rPr>
          <w:b/>
        </w:rPr>
        <w:t xml:space="preserve"> NUSTATYMO“ PAKEITIMO</w:t>
      </w:r>
      <w:r w:rsidRPr="00A2011C">
        <w:rPr>
          <w:b/>
        </w:rPr>
        <w:t>“ PROJEKTO</w:t>
      </w:r>
    </w:p>
    <w:p w14:paraId="3E264AEA" w14:textId="77777777" w:rsidR="00F317DF" w:rsidRPr="00A2011C" w:rsidRDefault="00F317DF" w:rsidP="00F317DF">
      <w:pPr>
        <w:jc w:val="center"/>
        <w:rPr>
          <w:b/>
        </w:rPr>
      </w:pPr>
    </w:p>
    <w:p w14:paraId="3E264AEB" w14:textId="77777777" w:rsidR="00F317DF" w:rsidRPr="00A2011C" w:rsidRDefault="00F317DF" w:rsidP="00F317DF">
      <w:pPr>
        <w:jc w:val="center"/>
        <w:rPr>
          <w:b/>
        </w:rPr>
      </w:pPr>
      <w:r w:rsidRPr="00A2011C">
        <w:rPr>
          <w:b/>
        </w:rPr>
        <w:t>AIŠKINAMASIS RAŠTAS</w:t>
      </w:r>
    </w:p>
    <w:p w14:paraId="3E264AEC" w14:textId="77777777" w:rsidR="00F317DF" w:rsidRPr="00A2011C" w:rsidRDefault="00F317DF" w:rsidP="00F317DF">
      <w:pPr>
        <w:jc w:val="center"/>
      </w:pPr>
    </w:p>
    <w:p w14:paraId="3E264AED" w14:textId="506AF5AB" w:rsidR="000F506C" w:rsidRPr="00A2011C" w:rsidRDefault="00024E53" w:rsidP="000F506C">
      <w:pPr>
        <w:jc w:val="center"/>
      </w:pPr>
      <w:r>
        <w:t>2018</w:t>
      </w:r>
      <w:r w:rsidR="0016029B">
        <w:t xml:space="preserve"> m. </w:t>
      </w:r>
      <w:r>
        <w:t>balandžio</w:t>
      </w:r>
      <w:r w:rsidR="00196BB3">
        <w:t xml:space="preserve"> 19 </w:t>
      </w:r>
      <w:r w:rsidR="00F84B57">
        <w:t>d.</w:t>
      </w:r>
    </w:p>
    <w:p w14:paraId="3E264AEE" w14:textId="77777777" w:rsidR="00F317DF" w:rsidRPr="00A2011C" w:rsidRDefault="00F317DF" w:rsidP="00F317DF"/>
    <w:p w14:paraId="3E264AEF" w14:textId="5B3C07B1" w:rsidR="000C5A83" w:rsidRPr="003F5990" w:rsidRDefault="000C5A83" w:rsidP="003F5990">
      <w:pPr>
        <w:spacing w:line="360" w:lineRule="auto"/>
        <w:ind w:firstLine="720"/>
        <w:jc w:val="both"/>
      </w:pPr>
      <w:r w:rsidRPr="003F5990">
        <w:t xml:space="preserve">Lazdijų rajono savivaldybės tarybos sprendimo „Dėl </w:t>
      </w:r>
      <w:r w:rsidR="00F84B57" w:rsidRPr="003F5990">
        <w:t xml:space="preserve">Lazdijų rajono savivaldybės tarybos 2013 m. gegužės 30 d. sprendimo Nr. </w:t>
      </w:r>
      <w:hyperlink r:id="rId12" w:history="1">
        <w:r w:rsidR="00F84B57" w:rsidRPr="00C909B2">
          <w:rPr>
            <w:rStyle w:val="Hipersaitas"/>
          </w:rPr>
          <w:t>5TS-770</w:t>
        </w:r>
      </w:hyperlink>
      <w:r w:rsidR="00F84B57" w:rsidRPr="003F5990">
        <w:t xml:space="preserve"> „</w:t>
      </w:r>
      <w:r w:rsidR="00F84B57" w:rsidRPr="003F5990">
        <w:rPr>
          <w:bCs/>
        </w:rPr>
        <w:t xml:space="preserve">Dėl </w:t>
      </w:r>
      <w:r w:rsidR="00F84B57" w:rsidRPr="003F5990">
        <w:t>UAB „Lazdijų vanduo“ geriamojo vandens tiekimo ir nuotekų tvarkymo paslaugų kainų nustatymo“ pakeitimo</w:t>
      </w:r>
      <w:r w:rsidRPr="003F5990">
        <w:t xml:space="preserve">“ projektas parengtas vadovaujantis Vietos savivaldos įstatymo </w:t>
      </w:r>
      <w:r w:rsidR="00F84B57" w:rsidRPr="003F5990">
        <w:t>18 straipsnio 1 dalimi</w:t>
      </w:r>
      <w:r w:rsidR="0080293F">
        <w:t>, Lietuvos Respublikos geriamojo vandens tiekimo ir nuotekų tvarkymo įstatymo 10 str. 6 punktu, 34 str. 2 dalimi</w:t>
      </w:r>
      <w:r w:rsidR="00F84B57" w:rsidRPr="003F5990">
        <w:t xml:space="preserve"> </w:t>
      </w:r>
      <w:r w:rsidR="00F84B57" w:rsidRPr="003F5990">
        <w:rPr>
          <w:color w:val="000000"/>
        </w:rPr>
        <w:t>bei atsižvelg</w:t>
      </w:r>
      <w:r w:rsidR="004F5D65">
        <w:rPr>
          <w:color w:val="000000"/>
        </w:rPr>
        <w:t>iant</w:t>
      </w:r>
      <w:r w:rsidR="00F84B57" w:rsidRPr="003F5990">
        <w:rPr>
          <w:color w:val="000000"/>
        </w:rPr>
        <w:t xml:space="preserve"> į </w:t>
      </w:r>
      <w:r w:rsidR="00F84B57" w:rsidRPr="003F5990">
        <w:t>uždarosios akcinės be</w:t>
      </w:r>
      <w:r w:rsidR="00FC62E5">
        <w:t xml:space="preserve">ndrovės „Lazdijų vanduo“ </w:t>
      </w:r>
      <w:r w:rsidR="005D2621" w:rsidRPr="005D2621">
        <w:t>2018</w:t>
      </w:r>
      <w:r w:rsidR="00FC62E5" w:rsidRPr="005D2621">
        <w:t>-</w:t>
      </w:r>
      <w:r w:rsidR="005D2621" w:rsidRPr="005D2621">
        <w:t>04</w:t>
      </w:r>
      <w:r w:rsidR="00F84B57" w:rsidRPr="005D2621">
        <w:t>-</w:t>
      </w:r>
      <w:r w:rsidR="005D2621" w:rsidRPr="005D2621">
        <w:t>18</w:t>
      </w:r>
      <w:r w:rsidR="00FC62E5" w:rsidRPr="005D2621">
        <w:t xml:space="preserve"> raštą Nr. </w:t>
      </w:r>
      <w:r w:rsidR="005D2621" w:rsidRPr="005D2621">
        <w:t>LV8-83</w:t>
      </w:r>
      <w:r w:rsidR="00F84B57" w:rsidRPr="005D2621">
        <w:t xml:space="preserve"> „Dėl geriamojo vandens tiekimo ir nuotekų tvarkymo paslaugų kainų nustatymo</w:t>
      </w:r>
      <w:r w:rsidR="00F84B57" w:rsidRPr="003F5990">
        <w:t>“</w:t>
      </w:r>
      <w:r w:rsidRPr="003F5990">
        <w:t>.</w:t>
      </w:r>
    </w:p>
    <w:p w14:paraId="3E264AF0" w14:textId="52F86824" w:rsidR="00864319" w:rsidRPr="003F5990" w:rsidRDefault="000C5A83" w:rsidP="003F5990">
      <w:pPr>
        <w:spacing w:line="360" w:lineRule="auto"/>
        <w:ind w:firstLine="720"/>
        <w:jc w:val="both"/>
      </w:pPr>
      <w:r w:rsidRPr="003F5990">
        <w:t xml:space="preserve">Šio projekto tikslas – </w:t>
      </w:r>
      <w:r w:rsidR="00F84B57" w:rsidRPr="003F5990">
        <w:t xml:space="preserve">pakeisti Lazdijų rajono savivaldybės tarybos 2013 m. gegužės 30 d. sprendimo Nr. </w:t>
      </w:r>
      <w:hyperlink r:id="rId13" w:history="1">
        <w:r w:rsidR="00F84B57" w:rsidRPr="00C909B2">
          <w:rPr>
            <w:rStyle w:val="Hipersaitas"/>
          </w:rPr>
          <w:t>5TS-770</w:t>
        </w:r>
      </w:hyperlink>
      <w:r w:rsidR="00F84B57" w:rsidRPr="003F5990">
        <w:t xml:space="preserve"> „</w:t>
      </w:r>
      <w:r w:rsidR="00F84B57" w:rsidRPr="003F5990">
        <w:rPr>
          <w:bCs/>
        </w:rPr>
        <w:t xml:space="preserve">Dėl </w:t>
      </w:r>
      <w:r w:rsidR="00F84B57" w:rsidRPr="003F5990">
        <w:t xml:space="preserve">UAB „Lazdijų vanduo“ geriamojo vandens tiekimo ir nuotekų tvarkymo paslaugų kainų nustatymo“ 2 punktą ir nustatyti, kad minėtu tarybos sprendimu nustatytos </w:t>
      </w:r>
      <w:r w:rsidR="00864319" w:rsidRPr="003F5990">
        <w:t xml:space="preserve">UAB „Lazdijų vanduo“ geriamojo vandens tiekimo ir nuotekų tvarkymo </w:t>
      </w:r>
      <w:r w:rsidR="003A3A57">
        <w:t>paslaugų kainos gali</w:t>
      </w:r>
      <w:r w:rsidR="005D2621">
        <w:t>oja iki 2018 m. liepos</w:t>
      </w:r>
      <w:r w:rsidR="003A3A57">
        <w:t xml:space="preserve"> 3</w:t>
      </w:r>
      <w:r w:rsidR="005D2621">
        <w:t>1</w:t>
      </w:r>
      <w:r w:rsidR="00864319" w:rsidRPr="003F5990">
        <w:t xml:space="preserve"> dienos.</w:t>
      </w:r>
    </w:p>
    <w:p w14:paraId="3E264AF1" w14:textId="0ADC8DD4" w:rsidR="000C5A83" w:rsidRPr="003F5990" w:rsidRDefault="000C5A83" w:rsidP="003F5990">
      <w:pPr>
        <w:spacing w:line="360" w:lineRule="auto"/>
        <w:ind w:firstLine="720"/>
        <w:jc w:val="both"/>
      </w:pPr>
      <w:r w:rsidRPr="003F5990">
        <w:t>Įgyvendinus rajono savivaldybės tarybos sprendimą, bus</w:t>
      </w:r>
      <w:r w:rsidR="00864319" w:rsidRPr="003F5990">
        <w:t xml:space="preserve"> pratęstas UAB „Lazdijų vanduo“ geriamojo vandens tiekimo ir nuotekų tvarkymo paslaugų kainos galiojimas iki </w:t>
      </w:r>
      <w:r w:rsidR="00024E53">
        <w:t>2018 m. birželio</w:t>
      </w:r>
      <w:r w:rsidR="003A3A57">
        <w:t xml:space="preserve"> 30</w:t>
      </w:r>
      <w:r w:rsidR="003A3A57" w:rsidRPr="003F5990">
        <w:t xml:space="preserve"> dienos</w:t>
      </w:r>
      <w:r w:rsidR="00864319" w:rsidRPr="003F5990">
        <w:t xml:space="preserve"> bei UAB „Lazdijų vanduo“ suteikta galimybė teisės aktų nustatyta tvarka Lazdijų rajono savivaldybės teritorijoje teikti nuotekų tvarkymo paslaugas bei Valstybinei kainų ir energetikos kontrolės komisijai pateikti derinti geriamojo vandens tiekimo ir nuotekų tvarkymo paslaugų</w:t>
      </w:r>
      <w:r w:rsidR="003F5990" w:rsidRPr="003F5990">
        <w:t xml:space="preserve"> bazines</w:t>
      </w:r>
      <w:r w:rsidR="00864319" w:rsidRPr="003F5990">
        <w:t xml:space="preserve"> </w:t>
      </w:r>
      <w:r w:rsidR="003F5990" w:rsidRPr="003F5990">
        <w:t>kainas, paviršinių nuotekų tvarkymo paslaugų bazines kainas.</w:t>
      </w:r>
    </w:p>
    <w:p w14:paraId="3E264AF2" w14:textId="77777777" w:rsidR="000C5A83" w:rsidRPr="003F5990" w:rsidRDefault="000C5A83" w:rsidP="003F5990">
      <w:pPr>
        <w:spacing w:line="360" w:lineRule="auto"/>
        <w:ind w:firstLine="709"/>
        <w:jc w:val="both"/>
      </w:pPr>
      <w:r w:rsidRPr="003F5990">
        <w:t xml:space="preserve">Galimos neigiamos pasekmės priėmus projektą, kokių priemonių reikėtų imtis, </w:t>
      </w:r>
    </w:p>
    <w:p w14:paraId="3E264AF3" w14:textId="77777777" w:rsidR="000C5A83" w:rsidRPr="003F5990" w:rsidRDefault="000C5A83" w:rsidP="003F5990">
      <w:pPr>
        <w:spacing w:line="360" w:lineRule="auto"/>
        <w:jc w:val="both"/>
      </w:pPr>
      <w:r w:rsidRPr="003F5990">
        <w:t>kad tokių pasekmių būtų išvengta – priėmus šį Lazdijų rajono</w:t>
      </w:r>
      <w:r w:rsidR="00864319" w:rsidRPr="003F5990">
        <w:t xml:space="preserve"> savivaldybės tarybos sprendimą neigiamų pasekmių nenumatoma</w:t>
      </w:r>
      <w:r w:rsidR="00576A98" w:rsidRPr="003F5990">
        <w:t>.</w:t>
      </w:r>
    </w:p>
    <w:p w14:paraId="3E264AF4" w14:textId="36349EEE" w:rsidR="000C5A83" w:rsidRPr="003F5990" w:rsidRDefault="000C5A83" w:rsidP="003F5990">
      <w:pPr>
        <w:spacing w:line="360" w:lineRule="auto"/>
        <w:ind w:firstLine="720"/>
        <w:jc w:val="both"/>
      </w:pPr>
      <w:r w:rsidRPr="003F5990">
        <w:t>Kokie šios srities aktai tebegalioja ir kokius galiojančius aktus būtina pakeisti ar panaikinti, priėmus teikiamą projektą – priėmus šį Lazdijų rajono savivaldybės tarybos sprendimą, galiojančių teisės aktų</w:t>
      </w:r>
      <w:r w:rsidR="000A338F" w:rsidRPr="003F5990">
        <w:t xml:space="preserve">, išskyrus </w:t>
      </w:r>
      <w:r w:rsidR="003F5990" w:rsidRPr="003F5990">
        <w:t xml:space="preserve">Lazdijų rajono savivaldybės tarybos 2013 m. gegužės 30 d. sprendimo Nr. </w:t>
      </w:r>
      <w:hyperlink r:id="rId14" w:history="1">
        <w:r w:rsidR="003F5990" w:rsidRPr="00B77CD1">
          <w:rPr>
            <w:rStyle w:val="Hipersaitas"/>
          </w:rPr>
          <w:t>5TS-770</w:t>
        </w:r>
      </w:hyperlink>
      <w:r w:rsidR="003F5990" w:rsidRPr="003F5990">
        <w:t xml:space="preserve"> „</w:t>
      </w:r>
      <w:r w:rsidR="003F5990" w:rsidRPr="003F5990">
        <w:rPr>
          <w:bCs/>
        </w:rPr>
        <w:t xml:space="preserve">Dėl </w:t>
      </w:r>
      <w:r w:rsidR="003F5990" w:rsidRPr="003F5990">
        <w:t>UAB „Lazdijų vanduo“ geriamojo vandens tiekimo ir nuotekų tvarkymo paslaugų kainų nustatymo“</w:t>
      </w:r>
      <w:r w:rsidR="000A338F" w:rsidRPr="003F5990">
        <w:t>,</w:t>
      </w:r>
      <w:r w:rsidRPr="003F5990">
        <w:t xml:space="preserve"> pakeisti ar panaikinti nereikės. </w:t>
      </w:r>
    </w:p>
    <w:p w14:paraId="3E264AF5" w14:textId="77777777" w:rsidR="000C5A83" w:rsidRPr="003F5990" w:rsidRDefault="000C5A83" w:rsidP="003F5990">
      <w:pPr>
        <w:spacing w:line="360" w:lineRule="auto"/>
        <w:ind w:firstLine="720"/>
        <w:jc w:val="both"/>
      </w:pPr>
      <w:r w:rsidRPr="003F5990">
        <w:t>Rengiant projektą gauti specialistų vertinimai ir išvados – dėl sprendimo projekto pastabų ir pasiūlymų negauta.</w:t>
      </w:r>
    </w:p>
    <w:p w14:paraId="3E264AF6" w14:textId="1D35BB2B" w:rsidR="000C5A83" w:rsidRPr="003F5990" w:rsidRDefault="000C5A83" w:rsidP="003F5990">
      <w:pPr>
        <w:spacing w:line="360" w:lineRule="auto"/>
        <w:ind w:firstLine="720"/>
        <w:jc w:val="both"/>
      </w:pPr>
      <w:r w:rsidRPr="003F5990">
        <w:lastRenderedPageBreak/>
        <w:t>Sprendimo projektą parengė Lazdijų rajono savivaldybės administracijos Ekonomikos</w:t>
      </w:r>
      <w:r w:rsidR="00864319" w:rsidRPr="003F5990">
        <w:t xml:space="preserve"> </w:t>
      </w:r>
      <w:r w:rsidR="003A3A57">
        <w:t>skyriaus vyr. specialistas</w:t>
      </w:r>
      <w:r w:rsidRPr="003F5990">
        <w:t xml:space="preserve"> </w:t>
      </w:r>
      <w:r w:rsidR="003A3A57">
        <w:t>Svajūnas Ramanauskas</w:t>
      </w:r>
      <w:r w:rsidRPr="003F5990">
        <w:t>.</w:t>
      </w:r>
    </w:p>
    <w:p w14:paraId="3E264AF7" w14:textId="77777777" w:rsidR="000C5A83" w:rsidRPr="003F5990" w:rsidRDefault="003F5990" w:rsidP="003F5990">
      <w:pPr>
        <w:tabs>
          <w:tab w:val="left" w:pos="2930"/>
        </w:tabs>
      </w:pPr>
      <w:r>
        <w:tab/>
      </w:r>
    </w:p>
    <w:p w14:paraId="3E264AF8" w14:textId="77777777" w:rsidR="000C5A83" w:rsidRPr="003F5990" w:rsidRDefault="000C5A83" w:rsidP="000C5A83"/>
    <w:p w14:paraId="3E264AF9" w14:textId="290429AC" w:rsidR="00F317DF" w:rsidRPr="003F5990" w:rsidRDefault="000C5A83" w:rsidP="000C5A83">
      <w:pPr>
        <w:tabs>
          <w:tab w:val="left" w:pos="0"/>
        </w:tabs>
      </w:pPr>
      <w:r w:rsidRPr="003F5990">
        <w:t>Ekon</w:t>
      </w:r>
      <w:r w:rsidR="003A3A57">
        <w:t>omikos skyriaus vyr. specialistas</w:t>
      </w:r>
      <w:r w:rsidRPr="003F5990">
        <w:t xml:space="preserve"> </w:t>
      </w:r>
      <w:r w:rsidRPr="003F5990">
        <w:tab/>
      </w:r>
      <w:r w:rsidRPr="003F5990">
        <w:tab/>
      </w:r>
      <w:r w:rsidRPr="003F5990">
        <w:tab/>
      </w:r>
      <w:r w:rsidRPr="003F5990">
        <w:tab/>
      </w:r>
      <w:r w:rsidRPr="003F5990">
        <w:tab/>
      </w:r>
      <w:r w:rsidR="003A3A57">
        <w:t>Svajūnas Ramanauskas</w:t>
      </w:r>
    </w:p>
    <w:sectPr w:rsidR="00F317DF" w:rsidRPr="003F5990" w:rsidSect="003F5990">
      <w:pgSz w:w="11907" w:h="16840" w:code="9"/>
      <w:pgMar w:top="1134" w:right="567" w:bottom="1134" w:left="1701" w:header="720" w:footer="720" w:gutter="0"/>
      <w:pgNumType w:start="1"/>
      <w:cols w:space="26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8C29A" w14:textId="77777777" w:rsidR="0059211F" w:rsidRDefault="0059211F">
      <w:r>
        <w:separator/>
      </w:r>
    </w:p>
  </w:endnote>
  <w:endnote w:type="continuationSeparator" w:id="0">
    <w:p w14:paraId="20D68743" w14:textId="77777777" w:rsidR="0059211F" w:rsidRDefault="0059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78F9A" w14:textId="77777777" w:rsidR="0059211F" w:rsidRDefault="0059211F">
      <w:r>
        <w:separator/>
      </w:r>
    </w:p>
  </w:footnote>
  <w:footnote w:type="continuationSeparator" w:id="0">
    <w:p w14:paraId="2714E3E4" w14:textId="77777777" w:rsidR="0059211F" w:rsidRDefault="00592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64B00" w14:textId="77777777" w:rsidR="005F0AAA" w:rsidRDefault="005F0AAA" w:rsidP="00B633A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264B01" w14:textId="77777777" w:rsidR="005F0AAA" w:rsidRDefault="005F0A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64B02" w14:textId="6E102B1C" w:rsidR="00B633A0" w:rsidRPr="00A2011C" w:rsidRDefault="00B633A0" w:rsidP="00AF1603">
    <w:pPr>
      <w:pStyle w:val="Antrats"/>
      <w:framePr w:wrap="around" w:vAnchor="text" w:hAnchor="margin" w:xAlign="center" w:y="1"/>
      <w:rPr>
        <w:rStyle w:val="Puslapionumeris"/>
        <w:rFonts w:ascii="Arial" w:hAnsi="Arial" w:cs="Arial"/>
        <w:sz w:val="22"/>
        <w:szCs w:val="22"/>
      </w:rPr>
    </w:pPr>
    <w:r w:rsidRPr="00A2011C">
      <w:rPr>
        <w:rStyle w:val="Puslapionumeris"/>
        <w:rFonts w:ascii="Arial" w:hAnsi="Arial" w:cs="Arial"/>
        <w:sz w:val="22"/>
        <w:szCs w:val="22"/>
      </w:rPr>
      <w:fldChar w:fldCharType="begin"/>
    </w:r>
    <w:r w:rsidRPr="00A2011C">
      <w:rPr>
        <w:rStyle w:val="Puslapionumeris"/>
        <w:rFonts w:ascii="Arial" w:hAnsi="Arial" w:cs="Arial"/>
        <w:sz w:val="22"/>
        <w:szCs w:val="22"/>
      </w:rPr>
      <w:instrText xml:space="preserve">PAGE  </w:instrText>
    </w:r>
    <w:r w:rsidRPr="00A2011C">
      <w:rPr>
        <w:rStyle w:val="Puslapionumeris"/>
        <w:rFonts w:ascii="Arial" w:hAnsi="Arial" w:cs="Arial"/>
        <w:sz w:val="22"/>
        <w:szCs w:val="22"/>
      </w:rPr>
      <w:fldChar w:fldCharType="separate"/>
    </w:r>
    <w:r w:rsidR="003E6FDC">
      <w:rPr>
        <w:rStyle w:val="Puslapionumeris"/>
        <w:rFonts w:ascii="Arial" w:hAnsi="Arial" w:cs="Arial"/>
        <w:noProof/>
        <w:sz w:val="22"/>
        <w:szCs w:val="22"/>
      </w:rPr>
      <w:t>2</w:t>
    </w:r>
    <w:r w:rsidRPr="00A2011C">
      <w:rPr>
        <w:rStyle w:val="Puslapionumeris"/>
        <w:rFonts w:ascii="Arial" w:hAnsi="Arial" w:cs="Arial"/>
        <w:sz w:val="22"/>
        <w:szCs w:val="22"/>
      </w:rPr>
      <w:fldChar w:fldCharType="end"/>
    </w:r>
  </w:p>
  <w:p w14:paraId="3E264B03" w14:textId="77777777" w:rsidR="00B633A0" w:rsidRDefault="00B633A0">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64B04" w14:textId="77777777" w:rsidR="005F0AAA" w:rsidRPr="00A2011C" w:rsidRDefault="005F0AAA" w:rsidP="00B96724">
    <w:pPr>
      <w:pStyle w:val="Antrats"/>
      <w:ind w:left="6545"/>
      <w:rPr>
        <w:b/>
      </w:rPr>
    </w:pPr>
    <w:r w:rsidRPr="00A2011C">
      <w:rPr>
        <w:b/>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D3EE9"/>
    <w:multiLevelType w:val="hybridMultilevel"/>
    <w:tmpl w:val="583094E0"/>
    <w:lvl w:ilvl="0" w:tplc="C108D51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5C"/>
    <w:rsid w:val="00005B4E"/>
    <w:rsid w:val="000127CF"/>
    <w:rsid w:val="0001629E"/>
    <w:rsid w:val="00024E53"/>
    <w:rsid w:val="00024E9B"/>
    <w:rsid w:val="00034D6B"/>
    <w:rsid w:val="00052078"/>
    <w:rsid w:val="000647EF"/>
    <w:rsid w:val="000906AF"/>
    <w:rsid w:val="00091830"/>
    <w:rsid w:val="000A338F"/>
    <w:rsid w:val="000B1106"/>
    <w:rsid w:val="000C5A83"/>
    <w:rsid w:val="000C634F"/>
    <w:rsid w:val="000D22CA"/>
    <w:rsid w:val="000D6F38"/>
    <w:rsid w:val="000F1952"/>
    <w:rsid w:val="000F506C"/>
    <w:rsid w:val="000F619C"/>
    <w:rsid w:val="00147FDE"/>
    <w:rsid w:val="0016029B"/>
    <w:rsid w:val="001700F0"/>
    <w:rsid w:val="00196BB3"/>
    <w:rsid w:val="001979A1"/>
    <w:rsid w:val="001B225B"/>
    <w:rsid w:val="001C162C"/>
    <w:rsid w:val="001D174C"/>
    <w:rsid w:val="001E6B22"/>
    <w:rsid w:val="001F1F28"/>
    <w:rsid w:val="00217335"/>
    <w:rsid w:val="00233F1D"/>
    <w:rsid w:val="002778FE"/>
    <w:rsid w:val="00281B9D"/>
    <w:rsid w:val="002839AD"/>
    <w:rsid w:val="00294626"/>
    <w:rsid w:val="002C4B93"/>
    <w:rsid w:val="002D4646"/>
    <w:rsid w:val="002F38BB"/>
    <w:rsid w:val="00341D76"/>
    <w:rsid w:val="003424A6"/>
    <w:rsid w:val="00345DF6"/>
    <w:rsid w:val="00356C8B"/>
    <w:rsid w:val="0036060E"/>
    <w:rsid w:val="00393713"/>
    <w:rsid w:val="003A3A57"/>
    <w:rsid w:val="003B2BE2"/>
    <w:rsid w:val="003C32D2"/>
    <w:rsid w:val="003D4712"/>
    <w:rsid w:val="003D745C"/>
    <w:rsid w:val="003E6FDC"/>
    <w:rsid w:val="003F5990"/>
    <w:rsid w:val="003F6EEC"/>
    <w:rsid w:val="004133EC"/>
    <w:rsid w:val="00442453"/>
    <w:rsid w:val="00455ACC"/>
    <w:rsid w:val="00463F5D"/>
    <w:rsid w:val="004651BD"/>
    <w:rsid w:val="004700EB"/>
    <w:rsid w:val="00482817"/>
    <w:rsid w:val="00497D1E"/>
    <w:rsid w:val="004A0ED1"/>
    <w:rsid w:val="004C6F11"/>
    <w:rsid w:val="004C7A89"/>
    <w:rsid w:val="004E3E48"/>
    <w:rsid w:val="004F5D65"/>
    <w:rsid w:val="0051249F"/>
    <w:rsid w:val="0051799C"/>
    <w:rsid w:val="00531C2E"/>
    <w:rsid w:val="00533477"/>
    <w:rsid w:val="00544215"/>
    <w:rsid w:val="005508AC"/>
    <w:rsid w:val="0057424C"/>
    <w:rsid w:val="00576A98"/>
    <w:rsid w:val="00576C67"/>
    <w:rsid w:val="0059211F"/>
    <w:rsid w:val="005B0B55"/>
    <w:rsid w:val="005B1C45"/>
    <w:rsid w:val="005B370D"/>
    <w:rsid w:val="005D2621"/>
    <w:rsid w:val="005E0DEB"/>
    <w:rsid w:val="005E61E2"/>
    <w:rsid w:val="005F0AAA"/>
    <w:rsid w:val="00601D8A"/>
    <w:rsid w:val="0060730E"/>
    <w:rsid w:val="00625F8E"/>
    <w:rsid w:val="00627CAA"/>
    <w:rsid w:val="006745B2"/>
    <w:rsid w:val="00674A56"/>
    <w:rsid w:val="00693368"/>
    <w:rsid w:val="006B5692"/>
    <w:rsid w:val="006B7BDE"/>
    <w:rsid w:val="006C0838"/>
    <w:rsid w:val="006E19DF"/>
    <w:rsid w:val="006F265F"/>
    <w:rsid w:val="006F4C6B"/>
    <w:rsid w:val="00763001"/>
    <w:rsid w:val="007A0E49"/>
    <w:rsid w:val="007A4E34"/>
    <w:rsid w:val="007B612C"/>
    <w:rsid w:val="007C5483"/>
    <w:rsid w:val="007E28B7"/>
    <w:rsid w:val="007F0FF8"/>
    <w:rsid w:val="007F2B8A"/>
    <w:rsid w:val="008027DE"/>
    <w:rsid w:val="0080293F"/>
    <w:rsid w:val="008267F6"/>
    <w:rsid w:val="00836032"/>
    <w:rsid w:val="00864319"/>
    <w:rsid w:val="00880EBA"/>
    <w:rsid w:val="00895358"/>
    <w:rsid w:val="008A60BD"/>
    <w:rsid w:val="008A669C"/>
    <w:rsid w:val="008D39E9"/>
    <w:rsid w:val="008D636C"/>
    <w:rsid w:val="008D748B"/>
    <w:rsid w:val="008F5F38"/>
    <w:rsid w:val="00917B6A"/>
    <w:rsid w:val="00923C8A"/>
    <w:rsid w:val="009265F3"/>
    <w:rsid w:val="00936B72"/>
    <w:rsid w:val="0094750E"/>
    <w:rsid w:val="009622D9"/>
    <w:rsid w:val="009A2AB5"/>
    <w:rsid w:val="009B0A24"/>
    <w:rsid w:val="009B0FBD"/>
    <w:rsid w:val="009B7B26"/>
    <w:rsid w:val="009C13BA"/>
    <w:rsid w:val="009C5EE5"/>
    <w:rsid w:val="009F0F9B"/>
    <w:rsid w:val="00A03339"/>
    <w:rsid w:val="00A2011C"/>
    <w:rsid w:val="00A63E2A"/>
    <w:rsid w:val="00A72BC8"/>
    <w:rsid w:val="00A73E0E"/>
    <w:rsid w:val="00A77767"/>
    <w:rsid w:val="00AA1CF4"/>
    <w:rsid w:val="00AB65A3"/>
    <w:rsid w:val="00AE2A7A"/>
    <w:rsid w:val="00AF1603"/>
    <w:rsid w:val="00B019E3"/>
    <w:rsid w:val="00B0784D"/>
    <w:rsid w:val="00B15FED"/>
    <w:rsid w:val="00B20F42"/>
    <w:rsid w:val="00B44A83"/>
    <w:rsid w:val="00B633A0"/>
    <w:rsid w:val="00B642CB"/>
    <w:rsid w:val="00B77CD1"/>
    <w:rsid w:val="00B90FA3"/>
    <w:rsid w:val="00B96724"/>
    <w:rsid w:val="00BA5E1E"/>
    <w:rsid w:val="00BC0716"/>
    <w:rsid w:val="00BC56CA"/>
    <w:rsid w:val="00BF6EC8"/>
    <w:rsid w:val="00C05485"/>
    <w:rsid w:val="00C07C88"/>
    <w:rsid w:val="00C110CF"/>
    <w:rsid w:val="00C32EA5"/>
    <w:rsid w:val="00C6322F"/>
    <w:rsid w:val="00C66C47"/>
    <w:rsid w:val="00C71A17"/>
    <w:rsid w:val="00C879FB"/>
    <w:rsid w:val="00C909B2"/>
    <w:rsid w:val="00CA748C"/>
    <w:rsid w:val="00CC28FA"/>
    <w:rsid w:val="00CD35CE"/>
    <w:rsid w:val="00CD6DC6"/>
    <w:rsid w:val="00CE35DB"/>
    <w:rsid w:val="00CE4FE4"/>
    <w:rsid w:val="00D00C0A"/>
    <w:rsid w:val="00D021E1"/>
    <w:rsid w:val="00D23504"/>
    <w:rsid w:val="00D440A5"/>
    <w:rsid w:val="00D7009F"/>
    <w:rsid w:val="00D74644"/>
    <w:rsid w:val="00D9145D"/>
    <w:rsid w:val="00DA5D5A"/>
    <w:rsid w:val="00DE5A7B"/>
    <w:rsid w:val="00DF2358"/>
    <w:rsid w:val="00DF7259"/>
    <w:rsid w:val="00E12D46"/>
    <w:rsid w:val="00E15BAC"/>
    <w:rsid w:val="00E26B5C"/>
    <w:rsid w:val="00E30AC2"/>
    <w:rsid w:val="00E32AE5"/>
    <w:rsid w:val="00E50ECB"/>
    <w:rsid w:val="00E572B3"/>
    <w:rsid w:val="00E72935"/>
    <w:rsid w:val="00E833F7"/>
    <w:rsid w:val="00E83AB0"/>
    <w:rsid w:val="00E938AD"/>
    <w:rsid w:val="00EA7F7C"/>
    <w:rsid w:val="00EB31C3"/>
    <w:rsid w:val="00ED3E12"/>
    <w:rsid w:val="00EE14CD"/>
    <w:rsid w:val="00F07683"/>
    <w:rsid w:val="00F260F4"/>
    <w:rsid w:val="00F317DF"/>
    <w:rsid w:val="00F44355"/>
    <w:rsid w:val="00F45740"/>
    <w:rsid w:val="00F84B57"/>
    <w:rsid w:val="00F96AF5"/>
    <w:rsid w:val="00FA776F"/>
    <w:rsid w:val="00FC40B6"/>
    <w:rsid w:val="00FC5D8F"/>
    <w:rsid w:val="00FC62E5"/>
    <w:rsid w:val="00FE2139"/>
    <w:rsid w:val="00FE346F"/>
    <w:rsid w:val="00FE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264AC1"/>
  <w15:chartTrackingRefBased/>
  <w15:docId w15:val="{35D1B8E0-2625-433C-84F3-804F026C6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2">
    <w:name w:val="heading 2"/>
    <w:basedOn w:val="prastasis"/>
    <w:next w:val="prastasis"/>
    <w:qFormat/>
    <w:pPr>
      <w:keepNext/>
      <w:jc w:val="center"/>
      <w:outlineLvl w:val="1"/>
    </w:pPr>
    <w:rPr>
      <w:b/>
      <w:bCs/>
      <w:sz w:val="22"/>
    </w:rPr>
  </w:style>
  <w:style w:type="paragraph" w:styleId="Antrat3">
    <w:name w:val="heading 3"/>
    <w:basedOn w:val="prastasis"/>
    <w:next w:val="prastasis"/>
    <w:qFormat/>
    <w:pPr>
      <w:keepNext/>
      <w:jc w:val="center"/>
      <w:outlineLvl w:val="2"/>
    </w:pPr>
    <w:rPr>
      <w:b/>
      <w:bCs/>
      <w:sz w:val="26"/>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923C8A"/>
    <w:rPr>
      <w:color w:val="0000FF"/>
      <w:u w:val="single"/>
    </w:rPr>
  </w:style>
  <w:style w:type="paragraph" w:styleId="Debesliotekstas">
    <w:name w:val="Balloon Text"/>
    <w:basedOn w:val="prastasis"/>
    <w:semiHidden/>
    <w:rsid w:val="00923C8A"/>
    <w:rPr>
      <w:rFonts w:ascii="Tahoma" w:hAnsi="Tahoma" w:cs="Tahoma"/>
      <w:sz w:val="16"/>
      <w:szCs w:val="16"/>
    </w:rPr>
  </w:style>
  <w:style w:type="paragraph" w:styleId="Pagrindinistekstas">
    <w:name w:val="Body Text"/>
    <w:basedOn w:val="prastasis"/>
    <w:rsid w:val="008A669C"/>
    <w:pPr>
      <w:jc w:val="center"/>
    </w:pPr>
    <w:rPr>
      <w:b/>
      <w:bCs/>
      <w:noProof/>
      <w:sz w:val="26"/>
    </w:rPr>
  </w:style>
  <w:style w:type="paragraph" w:styleId="Antrats">
    <w:name w:val="header"/>
    <w:basedOn w:val="prastasis"/>
    <w:rsid w:val="00B96724"/>
    <w:pPr>
      <w:tabs>
        <w:tab w:val="center" w:pos="4986"/>
        <w:tab w:val="right" w:pos="9972"/>
      </w:tabs>
    </w:pPr>
  </w:style>
  <w:style w:type="paragraph" w:styleId="Porat">
    <w:name w:val="footer"/>
    <w:basedOn w:val="prastasis"/>
    <w:rsid w:val="00B96724"/>
    <w:pPr>
      <w:tabs>
        <w:tab w:val="center" w:pos="4986"/>
        <w:tab w:val="right" w:pos="9972"/>
      </w:tabs>
    </w:pPr>
  </w:style>
  <w:style w:type="character" w:styleId="Puslapionumeris">
    <w:name w:val="page number"/>
    <w:basedOn w:val="Numatytasispastraiposriftas"/>
    <w:rsid w:val="00B96724"/>
  </w:style>
  <w:style w:type="paragraph" w:styleId="HTMLiankstoformatuotas">
    <w:name w:val="HTML Preformatted"/>
    <w:basedOn w:val="prastasis"/>
    <w:rsid w:val="00FC4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paragraph" w:customStyle="1" w:styleId="DiagramaDiagramaCharCharDiagramaCharCharDiagrama1">
    <w:name w:val="Diagrama Diagrama Char Char Diagrama Char Char Diagrama1"/>
    <w:basedOn w:val="prastasis"/>
    <w:rsid w:val="00625F8E"/>
    <w:pPr>
      <w:spacing w:after="160" w:line="240" w:lineRule="exact"/>
    </w:pPr>
    <w:rPr>
      <w:rFonts w:ascii="Tahoma" w:hAnsi="Tahoma"/>
      <w:sz w:val="20"/>
      <w:szCs w:val="20"/>
      <w:lang w:val="en-US"/>
    </w:rPr>
  </w:style>
  <w:style w:type="table" w:styleId="Lentelstinklelis">
    <w:name w:val="Table Grid"/>
    <w:basedOn w:val="prastojilentel"/>
    <w:rsid w:val="00C32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rsid w:val="00895358"/>
    <w:rPr>
      <w:color w:val="954F72" w:themeColor="followedHyperlink"/>
      <w:u w:val="single"/>
    </w:rPr>
  </w:style>
  <w:style w:type="paragraph" w:styleId="Sraopastraipa">
    <w:name w:val="List Paragraph"/>
    <w:basedOn w:val="prastasis"/>
    <w:uiPriority w:val="34"/>
    <w:qFormat/>
    <w:rsid w:val="00A7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47461">
      <w:bodyDiv w:val="1"/>
      <w:marLeft w:val="0"/>
      <w:marRight w:val="0"/>
      <w:marTop w:val="0"/>
      <w:marBottom w:val="0"/>
      <w:divBdr>
        <w:top w:val="none" w:sz="0" w:space="0" w:color="auto"/>
        <w:left w:val="none" w:sz="0" w:space="0" w:color="auto"/>
        <w:bottom w:val="none" w:sz="0" w:space="0" w:color="auto"/>
        <w:right w:val="none" w:sz="0" w:space="0" w:color="auto"/>
      </w:divBdr>
    </w:div>
    <w:div w:id="201002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28103" TargetMode="External"/><Relationship Id="rId13" Type="http://schemas.openxmlformats.org/officeDocument/2006/relationships/hyperlink" Target="http://www.infolex.lt/lazdijai/Default.aspx?Id=3&amp;DocId=281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lex.lt/lazdijai/Default.aspx?Id=3&amp;DocId=281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nfolex.lt/lazdijai/Default.aspx?Id=3&amp;DocId=2810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7FDE2-B717-47C3-ADFF-1D0D5F29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508</Words>
  <Characters>3724</Characters>
  <Application>Microsoft Office Word</Application>
  <DocSecurity>0</DocSecurity>
  <Lines>31</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Mano namai</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Ilona</dc:creator>
  <cp:keywords/>
  <cp:lastModifiedBy>Laima Jauniskiene</cp:lastModifiedBy>
  <cp:revision>2</cp:revision>
  <cp:lastPrinted>2008-11-06T11:08:00Z</cp:lastPrinted>
  <dcterms:created xsi:type="dcterms:W3CDTF">2018-04-23T15:22:00Z</dcterms:created>
  <dcterms:modified xsi:type="dcterms:W3CDTF">2018-04-23T15:22:00Z</dcterms:modified>
</cp:coreProperties>
</file>