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1722F" w14:textId="77777777" w:rsidR="00E640AF" w:rsidRDefault="00E640AF" w:rsidP="007A4398">
      <w:pPr>
        <w:jc w:val="center"/>
        <w:rPr>
          <w:b/>
          <w:sz w:val="28"/>
          <w:szCs w:val="28"/>
        </w:rPr>
      </w:pPr>
      <w:bookmarkStart w:id="0" w:name="_GoBack"/>
      <w:bookmarkEnd w:id="0"/>
    </w:p>
    <w:p w14:paraId="70917230" w14:textId="77777777" w:rsidR="00E640AF" w:rsidRDefault="00E640AF" w:rsidP="007A4398">
      <w:pPr>
        <w:jc w:val="center"/>
        <w:rPr>
          <w:b/>
          <w:sz w:val="28"/>
          <w:szCs w:val="28"/>
        </w:rPr>
      </w:pPr>
    </w:p>
    <w:p w14:paraId="70917231" w14:textId="77777777" w:rsidR="00E640AF" w:rsidRPr="00A5618B" w:rsidRDefault="00E640AF" w:rsidP="007A4398">
      <w:pPr>
        <w:jc w:val="center"/>
        <w:rPr>
          <w:b/>
          <w:sz w:val="32"/>
          <w:szCs w:val="32"/>
        </w:rPr>
      </w:pPr>
    </w:p>
    <w:p w14:paraId="70917232" w14:textId="77777777" w:rsidR="00A5618B" w:rsidRDefault="00A5618B" w:rsidP="007A4398">
      <w:pPr>
        <w:jc w:val="center"/>
        <w:rPr>
          <w:b/>
          <w:sz w:val="32"/>
          <w:szCs w:val="32"/>
        </w:rPr>
      </w:pPr>
    </w:p>
    <w:p w14:paraId="70917233" w14:textId="77777777" w:rsidR="00A5618B" w:rsidRDefault="00A5618B" w:rsidP="007A4398">
      <w:pPr>
        <w:jc w:val="center"/>
        <w:rPr>
          <w:b/>
          <w:sz w:val="32"/>
          <w:szCs w:val="32"/>
        </w:rPr>
      </w:pPr>
    </w:p>
    <w:p w14:paraId="70917234" w14:textId="77777777" w:rsidR="00A5618B" w:rsidRDefault="00A5618B" w:rsidP="007A4398">
      <w:pPr>
        <w:jc w:val="center"/>
        <w:rPr>
          <w:b/>
          <w:sz w:val="32"/>
          <w:szCs w:val="32"/>
        </w:rPr>
      </w:pPr>
    </w:p>
    <w:p w14:paraId="70917235" w14:textId="77777777" w:rsidR="00E640AF" w:rsidRPr="00A5618B" w:rsidRDefault="00E640AF" w:rsidP="007A4398">
      <w:pPr>
        <w:jc w:val="center"/>
        <w:rPr>
          <w:b/>
          <w:sz w:val="32"/>
          <w:szCs w:val="32"/>
        </w:rPr>
      </w:pPr>
      <w:r w:rsidRPr="00A5618B">
        <w:rPr>
          <w:b/>
          <w:sz w:val="32"/>
          <w:szCs w:val="32"/>
        </w:rPr>
        <w:t>VIEŠOSIOS ĮSTAIGOS</w:t>
      </w:r>
    </w:p>
    <w:p w14:paraId="70917236" w14:textId="77777777" w:rsidR="00E640AF" w:rsidRPr="00A5618B" w:rsidRDefault="00E640AF" w:rsidP="007A4398">
      <w:pPr>
        <w:jc w:val="center"/>
        <w:rPr>
          <w:b/>
          <w:sz w:val="32"/>
          <w:szCs w:val="32"/>
        </w:rPr>
      </w:pPr>
    </w:p>
    <w:p w14:paraId="70917237" w14:textId="77777777" w:rsidR="00E640AF" w:rsidRPr="00A5618B" w:rsidRDefault="00E640AF" w:rsidP="007A4398">
      <w:pPr>
        <w:jc w:val="center"/>
        <w:rPr>
          <w:b/>
          <w:sz w:val="32"/>
          <w:szCs w:val="32"/>
        </w:rPr>
      </w:pPr>
      <w:r w:rsidRPr="00A5618B">
        <w:rPr>
          <w:b/>
          <w:sz w:val="32"/>
          <w:szCs w:val="32"/>
        </w:rPr>
        <w:t xml:space="preserve"> LAZDIJŲ KULTŪROS CENTRO</w:t>
      </w:r>
    </w:p>
    <w:p w14:paraId="70917238" w14:textId="77777777" w:rsidR="00E640AF" w:rsidRPr="00A5618B" w:rsidRDefault="00E640AF" w:rsidP="007A4398">
      <w:pPr>
        <w:jc w:val="center"/>
        <w:rPr>
          <w:b/>
          <w:sz w:val="32"/>
          <w:szCs w:val="32"/>
        </w:rPr>
      </w:pPr>
    </w:p>
    <w:p w14:paraId="70917239" w14:textId="77777777" w:rsidR="00E640AF" w:rsidRPr="00A5618B" w:rsidRDefault="009942CD" w:rsidP="007A4398">
      <w:pPr>
        <w:jc w:val="center"/>
        <w:rPr>
          <w:b/>
          <w:sz w:val="32"/>
          <w:szCs w:val="32"/>
        </w:rPr>
      </w:pPr>
      <w:r w:rsidRPr="00A5618B">
        <w:rPr>
          <w:b/>
          <w:sz w:val="32"/>
          <w:szCs w:val="32"/>
        </w:rPr>
        <w:t xml:space="preserve"> DIREKTORIAUS 2017</w:t>
      </w:r>
      <w:r w:rsidR="00E640AF" w:rsidRPr="00A5618B">
        <w:rPr>
          <w:b/>
          <w:sz w:val="32"/>
          <w:szCs w:val="32"/>
        </w:rPr>
        <w:t xml:space="preserve"> M. VEIKLOS</w:t>
      </w:r>
    </w:p>
    <w:p w14:paraId="7091723A" w14:textId="77777777" w:rsidR="00E640AF" w:rsidRPr="00A5618B" w:rsidRDefault="00E640AF" w:rsidP="007A4398">
      <w:pPr>
        <w:jc w:val="center"/>
        <w:rPr>
          <w:b/>
          <w:sz w:val="32"/>
          <w:szCs w:val="32"/>
        </w:rPr>
      </w:pPr>
    </w:p>
    <w:p w14:paraId="7091723B" w14:textId="77777777" w:rsidR="00E640AF" w:rsidRPr="00A5618B" w:rsidRDefault="00E640AF" w:rsidP="007A4398">
      <w:pPr>
        <w:jc w:val="center"/>
        <w:rPr>
          <w:b/>
          <w:sz w:val="32"/>
          <w:szCs w:val="32"/>
        </w:rPr>
      </w:pPr>
      <w:r w:rsidRPr="00A5618B">
        <w:rPr>
          <w:b/>
          <w:sz w:val="32"/>
          <w:szCs w:val="32"/>
        </w:rPr>
        <w:t xml:space="preserve"> ATASKAITA</w:t>
      </w:r>
    </w:p>
    <w:p w14:paraId="7091723C" w14:textId="77777777" w:rsidR="00E640AF" w:rsidRPr="00A5618B" w:rsidRDefault="00E640AF" w:rsidP="007A4398">
      <w:pPr>
        <w:jc w:val="center"/>
        <w:rPr>
          <w:b/>
          <w:sz w:val="32"/>
          <w:szCs w:val="32"/>
        </w:rPr>
      </w:pPr>
    </w:p>
    <w:p w14:paraId="7091723D" w14:textId="77777777" w:rsidR="00E640AF" w:rsidRPr="00A5618B" w:rsidRDefault="00E640AF" w:rsidP="007A4398">
      <w:pPr>
        <w:jc w:val="center"/>
        <w:rPr>
          <w:b/>
          <w:sz w:val="32"/>
          <w:szCs w:val="32"/>
        </w:rPr>
      </w:pPr>
    </w:p>
    <w:p w14:paraId="7091723E" w14:textId="77777777" w:rsidR="00E640AF" w:rsidRPr="00E640AF" w:rsidRDefault="00E640AF" w:rsidP="007A4398">
      <w:pPr>
        <w:jc w:val="center"/>
        <w:rPr>
          <w:b/>
          <w:sz w:val="52"/>
          <w:szCs w:val="52"/>
        </w:rPr>
      </w:pPr>
    </w:p>
    <w:p w14:paraId="7091723F" w14:textId="77777777" w:rsidR="00E640AF" w:rsidRDefault="00E640AF" w:rsidP="007A4398">
      <w:pPr>
        <w:jc w:val="center"/>
        <w:rPr>
          <w:b/>
          <w:sz w:val="28"/>
          <w:szCs w:val="28"/>
        </w:rPr>
      </w:pPr>
    </w:p>
    <w:p w14:paraId="70917240" w14:textId="77777777" w:rsidR="00E640AF" w:rsidRDefault="00E640AF" w:rsidP="007A4398">
      <w:pPr>
        <w:jc w:val="center"/>
        <w:rPr>
          <w:b/>
          <w:sz w:val="28"/>
          <w:szCs w:val="28"/>
        </w:rPr>
      </w:pPr>
    </w:p>
    <w:p w14:paraId="70917241" w14:textId="77777777" w:rsidR="00E640AF" w:rsidRDefault="00E640AF" w:rsidP="007A4398">
      <w:pPr>
        <w:jc w:val="center"/>
        <w:rPr>
          <w:b/>
          <w:sz w:val="28"/>
          <w:szCs w:val="28"/>
        </w:rPr>
      </w:pPr>
    </w:p>
    <w:p w14:paraId="70917242" w14:textId="77777777" w:rsidR="00E640AF" w:rsidRDefault="00E640AF" w:rsidP="007A4398">
      <w:pPr>
        <w:jc w:val="center"/>
        <w:rPr>
          <w:b/>
          <w:sz w:val="28"/>
          <w:szCs w:val="28"/>
        </w:rPr>
      </w:pPr>
    </w:p>
    <w:p w14:paraId="70917243" w14:textId="77777777" w:rsidR="00E640AF" w:rsidRDefault="00E640AF" w:rsidP="007A4398">
      <w:pPr>
        <w:jc w:val="center"/>
        <w:rPr>
          <w:b/>
          <w:sz w:val="28"/>
          <w:szCs w:val="28"/>
        </w:rPr>
      </w:pPr>
    </w:p>
    <w:p w14:paraId="70917244" w14:textId="77777777" w:rsidR="00E640AF" w:rsidRDefault="00E640AF" w:rsidP="007A4398">
      <w:pPr>
        <w:jc w:val="center"/>
        <w:rPr>
          <w:b/>
          <w:sz w:val="28"/>
          <w:szCs w:val="28"/>
        </w:rPr>
      </w:pPr>
    </w:p>
    <w:p w14:paraId="70917245" w14:textId="77777777" w:rsidR="00E640AF" w:rsidRDefault="00E640AF" w:rsidP="007A4398">
      <w:pPr>
        <w:jc w:val="center"/>
        <w:rPr>
          <w:b/>
          <w:sz w:val="28"/>
          <w:szCs w:val="28"/>
        </w:rPr>
      </w:pPr>
    </w:p>
    <w:p w14:paraId="70917246" w14:textId="77777777" w:rsidR="00E640AF" w:rsidRDefault="00E640AF" w:rsidP="007A4398">
      <w:pPr>
        <w:jc w:val="center"/>
        <w:rPr>
          <w:b/>
          <w:sz w:val="28"/>
          <w:szCs w:val="28"/>
        </w:rPr>
      </w:pPr>
    </w:p>
    <w:p w14:paraId="70917247" w14:textId="77777777" w:rsidR="00E640AF" w:rsidRDefault="00E640AF" w:rsidP="007A4398">
      <w:pPr>
        <w:jc w:val="center"/>
        <w:rPr>
          <w:b/>
          <w:sz w:val="28"/>
          <w:szCs w:val="28"/>
        </w:rPr>
      </w:pPr>
    </w:p>
    <w:p w14:paraId="70917248" w14:textId="77777777" w:rsidR="00E640AF" w:rsidRDefault="00E640AF" w:rsidP="007A4398">
      <w:pPr>
        <w:jc w:val="center"/>
        <w:rPr>
          <w:b/>
          <w:sz w:val="28"/>
          <w:szCs w:val="28"/>
        </w:rPr>
      </w:pPr>
    </w:p>
    <w:p w14:paraId="70917249" w14:textId="77777777" w:rsidR="00E640AF" w:rsidRDefault="00E640AF" w:rsidP="007A4398">
      <w:pPr>
        <w:jc w:val="center"/>
        <w:rPr>
          <w:b/>
          <w:sz w:val="28"/>
          <w:szCs w:val="28"/>
        </w:rPr>
      </w:pPr>
    </w:p>
    <w:p w14:paraId="7091724A" w14:textId="77777777" w:rsidR="00E640AF" w:rsidRDefault="00E640AF" w:rsidP="007A4398">
      <w:pPr>
        <w:jc w:val="center"/>
        <w:rPr>
          <w:b/>
          <w:sz w:val="28"/>
          <w:szCs w:val="28"/>
        </w:rPr>
      </w:pPr>
    </w:p>
    <w:p w14:paraId="7091724B" w14:textId="77777777" w:rsidR="00E640AF" w:rsidRDefault="00E640AF" w:rsidP="007A4398">
      <w:pPr>
        <w:jc w:val="center"/>
        <w:rPr>
          <w:b/>
          <w:sz w:val="28"/>
          <w:szCs w:val="28"/>
        </w:rPr>
      </w:pPr>
    </w:p>
    <w:p w14:paraId="7091724C" w14:textId="77777777" w:rsidR="00E640AF" w:rsidRDefault="00E640AF" w:rsidP="007A4398">
      <w:pPr>
        <w:jc w:val="center"/>
        <w:rPr>
          <w:b/>
          <w:sz w:val="28"/>
          <w:szCs w:val="28"/>
        </w:rPr>
      </w:pPr>
    </w:p>
    <w:p w14:paraId="7091724D" w14:textId="77777777" w:rsidR="00E640AF" w:rsidRDefault="00E640AF" w:rsidP="007A4398">
      <w:pPr>
        <w:jc w:val="center"/>
        <w:rPr>
          <w:b/>
          <w:sz w:val="28"/>
          <w:szCs w:val="28"/>
        </w:rPr>
      </w:pPr>
    </w:p>
    <w:p w14:paraId="7091724E" w14:textId="77777777" w:rsidR="00E640AF" w:rsidRDefault="00E640AF" w:rsidP="007A4398">
      <w:pPr>
        <w:jc w:val="center"/>
        <w:rPr>
          <w:b/>
          <w:sz w:val="28"/>
          <w:szCs w:val="28"/>
        </w:rPr>
      </w:pPr>
    </w:p>
    <w:p w14:paraId="7091724F" w14:textId="77777777" w:rsidR="00667190" w:rsidRDefault="00667190" w:rsidP="00062C0F">
      <w:pPr>
        <w:ind w:firstLine="540"/>
        <w:jc w:val="both"/>
        <w:rPr>
          <w:b/>
          <w:sz w:val="28"/>
          <w:szCs w:val="28"/>
        </w:rPr>
      </w:pPr>
    </w:p>
    <w:p w14:paraId="70917250" w14:textId="77777777" w:rsidR="00885B15" w:rsidRDefault="00885B15" w:rsidP="00062C0F">
      <w:pPr>
        <w:ind w:firstLine="540"/>
        <w:jc w:val="both"/>
        <w:rPr>
          <w:b/>
          <w:sz w:val="28"/>
          <w:szCs w:val="28"/>
        </w:rPr>
      </w:pPr>
    </w:p>
    <w:p w14:paraId="70917251" w14:textId="77777777" w:rsidR="00885B15" w:rsidRDefault="00885B15" w:rsidP="00062C0F">
      <w:pPr>
        <w:ind w:firstLine="540"/>
        <w:jc w:val="both"/>
        <w:rPr>
          <w:b/>
          <w:sz w:val="28"/>
          <w:szCs w:val="28"/>
        </w:rPr>
      </w:pPr>
    </w:p>
    <w:p w14:paraId="70917252" w14:textId="77777777" w:rsidR="00885B15" w:rsidRDefault="00885B15" w:rsidP="00062C0F">
      <w:pPr>
        <w:ind w:firstLine="540"/>
        <w:jc w:val="both"/>
        <w:rPr>
          <w:b/>
          <w:sz w:val="28"/>
          <w:szCs w:val="28"/>
        </w:rPr>
      </w:pPr>
    </w:p>
    <w:p w14:paraId="70917253" w14:textId="77777777" w:rsidR="00885B15" w:rsidRDefault="00885B15" w:rsidP="00062C0F">
      <w:pPr>
        <w:ind w:firstLine="540"/>
        <w:jc w:val="both"/>
        <w:rPr>
          <w:b/>
          <w:sz w:val="28"/>
          <w:szCs w:val="28"/>
        </w:rPr>
      </w:pPr>
    </w:p>
    <w:p w14:paraId="70917254" w14:textId="77777777" w:rsidR="00885B15" w:rsidRDefault="00885B15" w:rsidP="00062C0F">
      <w:pPr>
        <w:ind w:firstLine="540"/>
        <w:jc w:val="both"/>
        <w:rPr>
          <w:b/>
          <w:sz w:val="28"/>
          <w:szCs w:val="28"/>
        </w:rPr>
      </w:pPr>
    </w:p>
    <w:p w14:paraId="70917255" w14:textId="77777777" w:rsidR="00885B15" w:rsidRDefault="00885B15" w:rsidP="00062C0F">
      <w:pPr>
        <w:ind w:firstLine="540"/>
        <w:jc w:val="both"/>
        <w:rPr>
          <w:b/>
          <w:sz w:val="28"/>
          <w:szCs w:val="28"/>
        </w:rPr>
      </w:pPr>
    </w:p>
    <w:p w14:paraId="70917256" w14:textId="77777777" w:rsidR="00885B15" w:rsidRDefault="00885B15" w:rsidP="00062C0F">
      <w:pPr>
        <w:ind w:firstLine="540"/>
        <w:jc w:val="both"/>
        <w:rPr>
          <w:b/>
          <w:sz w:val="28"/>
          <w:szCs w:val="28"/>
        </w:rPr>
      </w:pPr>
    </w:p>
    <w:p w14:paraId="70917257" w14:textId="77777777" w:rsidR="00E27D0E" w:rsidRPr="00FE331D" w:rsidRDefault="00E27D0E" w:rsidP="00062C0F">
      <w:pPr>
        <w:ind w:firstLine="540"/>
        <w:jc w:val="both"/>
        <w:rPr>
          <w:sz w:val="26"/>
          <w:szCs w:val="26"/>
        </w:rPr>
      </w:pPr>
      <w:r w:rsidRPr="00FE331D">
        <w:rPr>
          <w:sz w:val="26"/>
          <w:szCs w:val="26"/>
        </w:rPr>
        <w:t>VšĮ Lazdijų kultūros ce</w:t>
      </w:r>
      <w:r w:rsidR="00203A4A">
        <w:rPr>
          <w:sz w:val="26"/>
          <w:szCs w:val="26"/>
        </w:rPr>
        <w:t>ntras, kuriam priklauso</w:t>
      </w:r>
      <w:r w:rsidR="00520202">
        <w:rPr>
          <w:sz w:val="26"/>
          <w:szCs w:val="26"/>
        </w:rPr>
        <w:t xml:space="preserve">  ketveri kultūros namai bei dv</w:t>
      </w:r>
      <w:r w:rsidRPr="00FE331D">
        <w:rPr>
          <w:sz w:val="26"/>
          <w:szCs w:val="26"/>
        </w:rPr>
        <w:t>ylika laisvalaikio salių, esančių Lazdijų rajono</w:t>
      </w:r>
      <w:r w:rsidR="00B77AD1" w:rsidRPr="00FE331D">
        <w:rPr>
          <w:sz w:val="26"/>
          <w:szCs w:val="26"/>
        </w:rPr>
        <w:t xml:space="preserve"> savivaldybės</w:t>
      </w:r>
      <w:r w:rsidRPr="00FE331D">
        <w:rPr>
          <w:sz w:val="26"/>
          <w:szCs w:val="26"/>
        </w:rPr>
        <w:t xml:space="preserve"> teritorijoje, vykdo kultūrinę veiklą ir tenkina  Lazdijų krašto bendruomenės  poreikius nuo 2004 metų</w:t>
      </w:r>
      <w:r w:rsidR="009942CD">
        <w:rPr>
          <w:sz w:val="26"/>
          <w:szCs w:val="26"/>
        </w:rPr>
        <w:t xml:space="preserve"> pradžios. 2017 metais  surengė 484 kultūrinius - pramoginius renginius</w:t>
      </w:r>
      <w:r w:rsidRPr="00FE331D">
        <w:rPr>
          <w:sz w:val="26"/>
          <w:szCs w:val="26"/>
        </w:rPr>
        <w:t xml:space="preserve"> įvairių </w:t>
      </w:r>
      <w:r w:rsidRPr="00FE331D">
        <w:rPr>
          <w:sz w:val="26"/>
          <w:szCs w:val="26"/>
        </w:rPr>
        <w:lastRenderedPageBreak/>
        <w:t>amžiaus gr</w:t>
      </w:r>
      <w:r w:rsidR="009942CD">
        <w:rPr>
          <w:sz w:val="26"/>
          <w:szCs w:val="26"/>
        </w:rPr>
        <w:t>upių žiūrovams, tame tarpe 106</w:t>
      </w:r>
      <w:r w:rsidR="00483448">
        <w:rPr>
          <w:sz w:val="26"/>
          <w:szCs w:val="26"/>
        </w:rPr>
        <w:t xml:space="preserve"> kultūrinius renginius vaikams ir jaunimui b</w:t>
      </w:r>
      <w:r w:rsidR="009942CD">
        <w:rPr>
          <w:sz w:val="26"/>
          <w:szCs w:val="26"/>
        </w:rPr>
        <w:t>ei 54</w:t>
      </w:r>
      <w:r w:rsidR="00483448">
        <w:rPr>
          <w:sz w:val="26"/>
          <w:szCs w:val="26"/>
        </w:rPr>
        <w:t xml:space="preserve"> diskotekas</w:t>
      </w:r>
      <w:r w:rsidRPr="00FE331D">
        <w:rPr>
          <w:sz w:val="26"/>
          <w:szCs w:val="26"/>
        </w:rPr>
        <w:t>. Rajono bendruomenei ir svečiams buvo pasiūlyti festivaliai, šventės, popietės, diskusijo</w:t>
      </w:r>
      <w:r w:rsidR="000F16CF">
        <w:rPr>
          <w:sz w:val="26"/>
          <w:szCs w:val="26"/>
        </w:rPr>
        <w:t>s, susitikimai, paminėtos</w:t>
      </w:r>
      <w:r w:rsidRPr="00FE331D">
        <w:rPr>
          <w:sz w:val="26"/>
          <w:szCs w:val="26"/>
        </w:rPr>
        <w:t xml:space="preserve"> istorijai svarbio</w:t>
      </w:r>
      <w:r w:rsidR="008B6A91" w:rsidRPr="00FE331D">
        <w:rPr>
          <w:sz w:val="26"/>
          <w:szCs w:val="26"/>
        </w:rPr>
        <w:t>s datos</w:t>
      </w:r>
      <w:r w:rsidR="009942CD">
        <w:rPr>
          <w:sz w:val="26"/>
          <w:szCs w:val="26"/>
        </w:rPr>
        <w:t>. Juose apsilankė  61991</w:t>
      </w:r>
      <w:r w:rsidR="000571C2">
        <w:rPr>
          <w:sz w:val="26"/>
          <w:szCs w:val="26"/>
        </w:rPr>
        <w:t xml:space="preserve"> </w:t>
      </w:r>
      <w:r w:rsidR="00112442">
        <w:rPr>
          <w:sz w:val="26"/>
          <w:szCs w:val="26"/>
        </w:rPr>
        <w:t xml:space="preserve">  žiūrovas</w:t>
      </w:r>
      <w:r w:rsidRPr="00FE331D">
        <w:rPr>
          <w:sz w:val="26"/>
          <w:szCs w:val="26"/>
        </w:rPr>
        <w:t>.</w:t>
      </w:r>
      <w:r w:rsidR="007F2B61" w:rsidRPr="00FE331D">
        <w:rPr>
          <w:sz w:val="26"/>
          <w:szCs w:val="26"/>
        </w:rPr>
        <w:t xml:space="preserve"> </w:t>
      </w:r>
    </w:p>
    <w:p w14:paraId="70917258" w14:textId="77777777" w:rsidR="00E27D0E" w:rsidRPr="00FE331D" w:rsidRDefault="00E27D0E" w:rsidP="00062C0F">
      <w:pPr>
        <w:ind w:firstLine="547"/>
        <w:jc w:val="both"/>
        <w:rPr>
          <w:sz w:val="26"/>
          <w:szCs w:val="26"/>
        </w:rPr>
      </w:pPr>
      <w:r w:rsidRPr="00FE331D">
        <w:rPr>
          <w:sz w:val="26"/>
          <w:szCs w:val="26"/>
        </w:rPr>
        <w:t>Dalis renginių</w:t>
      </w:r>
      <w:r w:rsidR="00483448">
        <w:rPr>
          <w:sz w:val="26"/>
          <w:szCs w:val="26"/>
        </w:rPr>
        <w:t xml:space="preserve">, veiklų, susitikimų </w:t>
      </w:r>
      <w:r w:rsidRPr="00FE331D">
        <w:rPr>
          <w:sz w:val="26"/>
          <w:szCs w:val="26"/>
        </w:rPr>
        <w:t xml:space="preserve"> vyksta bendradarbiaujant su vietos kaimų bendruomenėmis, seniūnijomis</w:t>
      </w:r>
      <w:r w:rsidR="00483448">
        <w:rPr>
          <w:sz w:val="26"/>
          <w:szCs w:val="26"/>
        </w:rPr>
        <w:t>, kitomis organizacijomis</w:t>
      </w:r>
      <w:r w:rsidR="00FD6F16">
        <w:rPr>
          <w:sz w:val="26"/>
          <w:szCs w:val="26"/>
        </w:rPr>
        <w:t>.  Komandinis darbas padeda</w:t>
      </w:r>
      <w:r w:rsidRPr="00FE331D">
        <w:rPr>
          <w:sz w:val="26"/>
          <w:szCs w:val="26"/>
        </w:rPr>
        <w:t xml:space="preserve"> surengti kokybiškas šventes. Galime pasidžiaugti ir  kultūros darbuotojų kūrybiškumu bei puikiomis</w:t>
      </w:r>
      <w:r w:rsidR="000F16CF">
        <w:rPr>
          <w:sz w:val="26"/>
          <w:szCs w:val="26"/>
        </w:rPr>
        <w:t xml:space="preserve"> bendravimo ir</w:t>
      </w:r>
      <w:r w:rsidRPr="00FE331D">
        <w:rPr>
          <w:sz w:val="26"/>
          <w:szCs w:val="26"/>
        </w:rPr>
        <w:t xml:space="preserve"> bendradarbiavimo kompetenc</w:t>
      </w:r>
      <w:r w:rsidR="00FD6F16">
        <w:rPr>
          <w:sz w:val="26"/>
          <w:szCs w:val="26"/>
        </w:rPr>
        <w:t>ijomis. M</w:t>
      </w:r>
      <w:r w:rsidRPr="00FE331D">
        <w:rPr>
          <w:sz w:val="26"/>
          <w:szCs w:val="26"/>
        </w:rPr>
        <w:t>eno</w:t>
      </w:r>
      <w:r w:rsidR="00AF6511">
        <w:rPr>
          <w:sz w:val="26"/>
          <w:szCs w:val="26"/>
        </w:rPr>
        <w:t xml:space="preserve"> kolektyvai noriai</w:t>
      </w:r>
      <w:r w:rsidRPr="00FE331D">
        <w:rPr>
          <w:sz w:val="26"/>
          <w:szCs w:val="26"/>
        </w:rPr>
        <w:t xml:space="preserve"> dalyvauja renginiuose, kultūrinėje veikloje, rengia įvairias programas, pristato jas savo krašte ir svetur. Pernai </w:t>
      </w:r>
      <w:r w:rsidR="009942CD">
        <w:rPr>
          <w:sz w:val="26"/>
          <w:szCs w:val="26"/>
        </w:rPr>
        <w:t xml:space="preserve">Lazdijų kultūros centre veikė </w:t>
      </w:r>
      <w:r w:rsidR="0050166D" w:rsidRPr="00667190">
        <w:rPr>
          <w:sz w:val="26"/>
          <w:szCs w:val="26"/>
        </w:rPr>
        <w:t>50</w:t>
      </w:r>
      <w:r w:rsidR="0050166D">
        <w:rPr>
          <w:sz w:val="26"/>
          <w:szCs w:val="26"/>
        </w:rPr>
        <w:t xml:space="preserve"> meno mėgėjų veiklos kolektyvų</w:t>
      </w:r>
      <w:r w:rsidR="00BD3515">
        <w:rPr>
          <w:sz w:val="26"/>
          <w:szCs w:val="26"/>
        </w:rPr>
        <w:t xml:space="preserve"> </w:t>
      </w:r>
      <w:r w:rsidR="00B27990">
        <w:rPr>
          <w:sz w:val="26"/>
          <w:szCs w:val="26"/>
        </w:rPr>
        <w:t xml:space="preserve">ir </w:t>
      </w:r>
      <w:r w:rsidR="0050166D" w:rsidRPr="00667190">
        <w:rPr>
          <w:sz w:val="26"/>
          <w:szCs w:val="26"/>
        </w:rPr>
        <w:t>19</w:t>
      </w:r>
      <w:r w:rsidR="001C2E16">
        <w:rPr>
          <w:sz w:val="26"/>
          <w:szCs w:val="26"/>
        </w:rPr>
        <w:t xml:space="preserve"> būrelių bei studijų</w:t>
      </w:r>
      <w:r w:rsidR="00BD3515">
        <w:rPr>
          <w:sz w:val="26"/>
          <w:szCs w:val="26"/>
        </w:rPr>
        <w:t>,</w:t>
      </w:r>
      <w:r w:rsidR="00BA4FD1" w:rsidRPr="00FE331D">
        <w:rPr>
          <w:sz w:val="26"/>
          <w:szCs w:val="26"/>
        </w:rPr>
        <w:t xml:space="preserve"> kuriuose dalyvavo </w:t>
      </w:r>
      <w:r w:rsidR="00FD6F16">
        <w:rPr>
          <w:sz w:val="26"/>
          <w:szCs w:val="26"/>
        </w:rPr>
        <w:t xml:space="preserve"> apie </w:t>
      </w:r>
      <w:r w:rsidR="0050166D">
        <w:rPr>
          <w:sz w:val="26"/>
          <w:szCs w:val="26"/>
        </w:rPr>
        <w:t>688</w:t>
      </w:r>
      <w:r w:rsidRPr="00FE331D">
        <w:rPr>
          <w:sz w:val="26"/>
          <w:szCs w:val="26"/>
        </w:rPr>
        <w:t xml:space="preserve"> sa</w:t>
      </w:r>
      <w:r w:rsidR="00FD6F16">
        <w:rPr>
          <w:sz w:val="26"/>
          <w:szCs w:val="26"/>
        </w:rPr>
        <w:t>vi</w:t>
      </w:r>
      <w:r w:rsidR="00885B15">
        <w:rPr>
          <w:sz w:val="26"/>
          <w:szCs w:val="26"/>
        </w:rPr>
        <w:t>veiklininkai</w:t>
      </w:r>
      <w:r w:rsidR="00FD6F16">
        <w:rPr>
          <w:sz w:val="26"/>
          <w:szCs w:val="26"/>
        </w:rPr>
        <w:t xml:space="preserve"> </w:t>
      </w:r>
      <w:r w:rsidR="00885B15">
        <w:rPr>
          <w:sz w:val="26"/>
          <w:szCs w:val="26"/>
        </w:rPr>
        <w:t>bei studijų ir būrelių lankytojai</w:t>
      </w:r>
      <w:r w:rsidRPr="00FE331D">
        <w:rPr>
          <w:sz w:val="26"/>
          <w:szCs w:val="26"/>
        </w:rPr>
        <w:t xml:space="preserve">, </w:t>
      </w:r>
      <w:r w:rsidRPr="00294D77">
        <w:rPr>
          <w:sz w:val="26"/>
          <w:szCs w:val="26"/>
        </w:rPr>
        <w:t>iš j</w:t>
      </w:r>
      <w:r w:rsidR="00294D77" w:rsidRPr="00294D77">
        <w:rPr>
          <w:sz w:val="26"/>
          <w:szCs w:val="26"/>
        </w:rPr>
        <w:t>ų</w:t>
      </w:r>
      <w:r w:rsidR="00112442">
        <w:rPr>
          <w:sz w:val="26"/>
          <w:szCs w:val="26"/>
        </w:rPr>
        <w:t xml:space="preserve"> </w:t>
      </w:r>
      <w:r w:rsidR="0050166D" w:rsidRPr="00667190">
        <w:rPr>
          <w:sz w:val="26"/>
          <w:szCs w:val="26"/>
        </w:rPr>
        <w:t>9</w:t>
      </w:r>
      <w:r w:rsidR="00294D77">
        <w:rPr>
          <w:sz w:val="26"/>
          <w:szCs w:val="26"/>
        </w:rPr>
        <w:t xml:space="preserve"> </w:t>
      </w:r>
      <w:r w:rsidR="00FD6F16">
        <w:rPr>
          <w:sz w:val="26"/>
          <w:szCs w:val="26"/>
        </w:rPr>
        <w:t xml:space="preserve">kolektyvai ir </w:t>
      </w:r>
      <w:r w:rsidR="0050166D">
        <w:rPr>
          <w:sz w:val="26"/>
          <w:szCs w:val="26"/>
        </w:rPr>
        <w:t>9 būreliai</w:t>
      </w:r>
      <w:r w:rsidR="00BA4FD1" w:rsidRPr="00FE331D">
        <w:rPr>
          <w:sz w:val="26"/>
          <w:szCs w:val="26"/>
        </w:rPr>
        <w:t xml:space="preserve"> bei studi</w:t>
      </w:r>
      <w:r w:rsidR="0050166D">
        <w:rPr>
          <w:sz w:val="26"/>
          <w:szCs w:val="26"/>
        </w:rPr>
        <w:t>jos</w:t>
      </w:r>
      <w:r w:rsidR="00544776">
        <w:rPr>
          <w:sz w:val="26"/>
          <w:szCs w:val="26"/>
        </w:rPr>
        <w:t xml:space="preserve"> vaikų ir</w:t>
      </w:r>
      <w:r w:rsidR="00FD6F16">
        <w:rPr>
          <w:sz w:val="26"/>
          <w:szCs w:val="26"/>
        </w:rPr>
        <w:t xml:space="preserve"> jaunimo, kuriuose </w:t>
      </w:r>
      <w:r w:rsidR="00FD6F16" w:rsidRPr="00544776">
        <w:rPr>
          <w:sz w:val="26"/>
          <w:szCs w:val="26"/>
        </w:rPr>
        <w:t xml:space="preserve">lankėsi </w:t>
      </w:r>
      <w:r w:rsidR="0050166D" w:rsidRPr="00667190">
        <w:rPr>
          <w:sz w:val="26"/>
          <w:szCs w:val="26"/>
        </w:rPr>
        <w:t>195</w:t>
      </w:r>
      <w:r w:rsidR="0050166D">
        <w:rPr>
          <w:sz w:val="26"/>
          <w:szCs w:val="26"/>
        </w:rPr>
        <w:t xml:space="preserve"> jauni žmonės</w:t>
      </w:r>
      <w:r w:rsidR="00BA4FD1" w:rsidRPr="00FE331D">
        <w:rPr>
          <w:sz w:val="26"/>
          <w:szCs w:val="26"/>
        </w:rPr>
        <w:t>,  18</w:t>
      </w:r>
      <w:r w:rsidRPr="00FE331D">
        <w:rPr>
          <w:sz w:val="26"/>
          <w:szCs w:val="26"/>
        </w:rPr>
        <w:t xml:space="preserve"> kolekty</w:t>
      </w:r>
      <w:r w:rsidR="00FD6F16">
        <w:rPr>
          <w:sz w:val="26"/>
          <w:szCs w:val="26"/>
        </w:rPr>
        <w:t xml:space="preserve">vų ruošiasi </w:t>
      </w:r>
      <w:r w:rsidR="00BA4FD1" w:rsidRPr="00FE331D">
        <w:rPr>
          <w:sz w:val="26"/>
          <w:szCs w:val="26"/>
        </w:rPr>
        <w:t xml:space="preserve">  2018 m. Dainų šventei</w:t>
      </w:r>
      <w:r w:rsidR="0050166D">
        <w:rPr>
          <w:sz w:val="26"/>
          <w:szCs w:val="26"/>
        </w:rPr>
        <w:t xml:space="preserve">  „Vardan tos...“</w:t>
      </w:r>
      <w:r w:rsidR="00A30A6B">
        <w:rPr>
          <w:sz w:val="26"/>
          <w:szCs w:val="26"/>
        </w:rPr>
        <w:t>.</w:t>
      </w:r>
      <w:r w:rsidRPr="00FE331D">
        <w:rPr>
          <w:sz w:val="26"/>
          <w:szCs w:val="26"/>
        </w:rPr>
        <w:t xml:space="preserve"> </w:t>
      </w:r>
      <w:r w:rsidR="00FD6F16">
        <w:rPr>
          <w:sz w:val="26"/>
          <w:szCs w:val="26"/>
        </w:rPr>
        <w:t xml:space="preserve">Bendras kultūros kultūrinių veiklų lankytojų srautas </w:t>
      </w:r>
      <w:r w:rsidR="004C58D3">
        <w:rPr>
          <w:sz w:val="26"/>
          <w:szCs w:val="26"/>
        </w:rPr>
        <w:t xml:space="preserve">kultūros </w:t>
      </w:r>
      <w:r w:rsidR="00FD6F16">
        <w:rPr>
          <w:sz w:val="26"/>
          <w:szCs w:val="26"/>
        </w:rPr>
        <w:t xml:space="preserve">centre ir padaliniuose </w:t>
      </w:r>
      <w:r w:rsidR="004C58D3">
        <w:rPr>
          <w:sz w:val="26"/>
          <w:szCs w:val="26"/>
        </w:rPr>
        <w:t xml:space="preserve">per </w:t>
      </w:r>
      <w:r w:rsidR="009942CD">
        <w:rPr>
          <w:sz w:val="26"/>
          <w:szCs w:val="26"/>
        </w:rPr>
        <w:t>2017</w:t>
      </w:r>
      <w:r w:rsidR="00E1606E">
        <w:rPr>
          <w:sz w:val="26"/>
          <w:szCs w:val="26"/>
        </w:rPr>
        <w:t xml:space="preserve"> metus </w:t>
      </w:r>
      <w:r w:rsidR="0050166D" w:rsidRPr="00667190">
        <w:rPr>
          <w:sz w:val="26"/>
          <w:szCs w:val="26"/>
        </w:rPr>
        <w:t>beveik 93 000</w:t>
      </w:r>
      <w:r w:rsidR="009F1D64">
        <w:rPr>
          <w:sz w:val="26"/>
          <w:szCs w:val="26"/>
        </w:rPr>
        <w:t xml:space="preserve">. </w:t>
      </w:r>
      <w:r w:rsidR="004C58D3">
        <w:rPr>
          <w:sz w:val="26"/>
          <w:szCs w:val="26"/>
        </w:rPr>
        <w:t>Neformala</w:t>
      </w:r>
      <w:r w:rsidR="009942CD">
        <w:rPr>
          <w:sz w:val="26"/>
          <w:szCs w:val="26"/>
        </w:rPr>
        <w:t>us švietimo programose dalyvavo</w:t>
      </w:r>
      <w:r w:rsidR="00667190">
        <w:rPr>
          <w:sz w:val="26"/>
          <w:szCs w:val="26"/>
        </w:rPr>
        <w:t xml:space="preserve"> beveik pusantro šimto</w:t>
      </w:r>
      <w:r w:rsidR="00544776">
        <w:rPr>
          <w:sz w:val="26"/>
          <w:szCs w:val="26"/>
        </w:rPr>
        <w:t xml:space="preserve">  </w:t>
      </w:r>
      <w:r w:rsidR="00667190">
        <w:rPr>
          <w:sz w:val="26"/>
          <w:szCs w:val="26"/>
        </w:rPr>
        <w:t>jaunų žmonių</w:t>
      </w:r>
      <w:r w:rsidR="004C58D3">
        <w:rPr>
          <w:sz w:val="26"/>
          <w:szCs w:val="26"/>
        </w:rPr>
        <w:t xml:space="preserve">. </w:t>
      </w:r>
      <w:r w:rsidRPr="00FE331D">
        <w:rPr>
          <w:sz w:val="26"/>
          <w:szCs w:val="26"/>
        </w:rPr>
        <w:t xml:space="preserve"> VšĮ Lazdijų kultūros centro veiklos rezultatai atiti</w:t>
      </w:r>
      <w:r w:rsidR="006321CE">
        <w:rPr>
          <w:sz w:val="26"/>
          <w:szCs w:val="26"/>
        </w:rPr>
        <w:t>n</w:t>
      </w:r>
      <w:r w:rsidRPr="00FE331D">
        <w:rPr>
          <w:sz w:val="26"/>
          <w:szCs w:val="26"/>
        </w:rPr>
        <w:t>k</w:t>
      </w:r>
      <w:r w:rsidR="006321CE">
        <w:rPr>
          <w:sz w:val="26"/>
          <w:szCs w:val="26"/>
        </w:rPr>
        <w:t>a</w:t>
      </w:r>
      <w:r w:rsidRPr="00FE331D">
        <w:rPr>
          <w:sz w:val="26"/>
          <w:szCs w:val="26"/>
        </w:rPr>
        <w:t xml:space="preserve"> aukščiausios kategorijos reikalavimus. Ši kategorija 2010 m. gruodžio 14 dieną buvo patvirtinta Lazdijų rajono savivaldybės tarybos sprendimu Nr. 5TS-1334.</w:t>
      </w:r>
    </w:p>
    <w:p w14:paraId="70917259" w14:textId="77777777" w:rsidR="00E27D0E" w:rsidRPr="00FE331D" w:rsidRDefault="00E27D0E" w:rsidP="00062C0F">
      <w:pPr>
        <w:jc w:val="both"/>
        <w:rPr>
          <w:sz w:val="26"/>
          <w:szCs w:val="26"/>
        </w:rPr>
      </w:pPr>
      <w:r w:rsidRPr="00FE331D">
        <w:rPr>
          <w:sz w:val="26"/>
          <w:szCs w:val="26"/>
        </w:rPr>
        <w:t xml:space="preserve"> </w:t>
      </w:r>
    </w:p>
    <w:p w14:paraId="7091725A" w14:textId="77777777" w:rsidR="00E27D0E" w:rsidRPr="0000475B" w:rsidRDefault="009942CD" w:rsidP="00062C0F">
      <w:pPr>
        <w:ind w:firstLine="547"/>
        <w:jc w:val="both"/>
        <w:rPr>
          <w:sz w:val="26"/>
          <w:szCs w:val="26"/>
        </w:rPr>
      </w:pPr>
      <w:r>
        <w:rPr>
          <w:sz w:val="26"/>
          <w:szCs w:val="26"/>
        </w:rPr>
        <w:lastRenderedPageBreak/>
        <w:t>2017</w:t>
      </w:r>
      <w:r w:rsidR="00E27D0E" w:rsidRPr="0000475B">
        <w:rPr>
          <w:sz w:val="26"/>
          <w:szCs w:val="26"/>
        </w:rPr>
        <w:t xml:space="preserve"> metais kultūros centras siekė šių tikslų:</w:t>
      </w:r>
    </w:p>
    <w:p w14:paraId="7091725B" w14:textId="77777777" w:rsidR="00E27D0E" w:rsidRPr="0000475B" w:rsidRDefault="00E27D0E" w:rsidP="00062C0F">
      <w:pPr>
        <w:ind w:firstLine="547"/>
        <w:jc w:val="both"/>
        <w:rPr>
          <w:sz w:val="26"/>
          <w:szCs w:val="26"/>
        </w:rPr>
      </w:pPr>
    </w:p>
    <w:p w14:paraId="7091725C" w14:textId="77777777" w:rsidR="00667190" w:rsidRDefault="007A4398" w:rsidP="00A5618B">
      <w:pPr>
        <w:pStyle w:val="prastasiniatinklio"/>
        <w:numPr>
          <w:ilvl w:val="0"/>
          <w:numId w:val="4"/>
        </w:numPr>
        <w:shd w:val="clear" w:color="auto" w:fill="FFFFFF"/>
        <w:spacing w:before="0" w:beforeAutospacing="0" w:after="300" w:afterAutospacing="0"/>
        <w:textAlignment w:val="baseline"/>
        <w:rPr>
          <w:sz w:val="26"/>
          <w:szCs w:val="26"/>
        </w:rPr>
      </w:pPr>
      <w:r w:rsidRPr="0000475B">
        <w:rPr>
          <w:sz w:val="26"/>
          <w:szCs w:val="26"/>
        </w:rPr>
        <w:t>Užtikrinti kultūros ir meno plėtrą Lazdijų rajono savivaldybės teritorijoje.</w:t>
      </w:r>
    </w:p>
    <w:p w14:paraId="7091725D" w14:textId="77777777" w:rsidR="007A4398" w:rsidRPr="0000475B" w:rsidRDefault="007A4398" w:rsidP="00062C0F">
      <w:pPr>
        <w:pStyle w:val="prastasiniatinklio"/>
        <w:shd w:val="clear" w:color="auto" w:fill="FFFFFF"/>
        <w:spacing w:before="0" w:beforeAutospacing="0" w:after="300" w:afterAutospacing="0"/>
        <w:textAlignment w:val="baseline"/>
        <w:rPr>
          <w:sz w:val="26"/>
          <w:szCs w:val="26"/>
        </w:rPr>
      </w:pPr>
      <w:r w:rsidRPr="0000475B">
        <w:rPr>
          <w:sz w:val="26"/>
          <w:szCs w:val="26"/>
        </w:rPr>
        <w:t>Uždaviniai:</w:t>
      </w:r>
    </w:p>
    <w:p w14:paraId="7091725E" w14:textId="77777777" w:rsidR="007A4398" w:rsidRPr="0000475B" w:rsidRDefault="007A4398" w:rsidP="00062C0F">
      <w:pPr>
        <w:pStyle w:val="prastasiniatinklio"/>
        <w:numPr>
          <w:ilvl w:val="0"/>
          <w:numId w:val="2"/>
        </w:numPr>
        <w:shd w:val="clear" w:color="auto" w:fill="FFFFFF"/>
        <w:spacing w:before="0" w:beforeAutospacing="0" w:after="300" w:afterAutospacing="0"/>
        <w:textAlignment w:val="baseline"/>
        <w:rPr>
          <w:rStyle w:val="Grietas"/>
          <w:b w:val="0"/>
          <w:bCs w:val="0"/>
          <w:sz w:val="26"/>
          <w:szCs w:val="26"/>
        </w:rPr>
      </w:pPr>
      <w:r w:rsidRPr="0000475B">
        <w:rPr>
          <w:rStyle w:val="Grietas"/>
          <w:b w:val="0"/>
          <w:sz w:val="26"/>
          <w:szCs w:val="26"/>
          <w:bdr w:val="none" w:sz="0" w:space="0" w:color="auto" w:frame="1"/>
          <w:shd w:val="clear" w:color="auto" w:fill="FFFFFF"/>
        </w:rPr>
        <w:t>organizuoti įvairaus pobūdžio renginius ir sudaryti sąlygas Lazdijų r. savivaldybės bendruomenei juose dalyvauti.</w:t>
      </w:r>
    </w:p>
    <w:p w14:paraId="7091725F" w14:textId="77777777" w:rsidR="007A4398" w:rsidRPr="0000475B" w:rsidRDefault="007A4398" w:rsidP="00062C0F">
      <w:pPr>
        <w:pStyle w:val="prastasiniatinklio"/>
        <w:numPr>
          <w:ilvl w:val="0"/>
          <w:numId w:val="2"/>
        </w:numPr>
        <w:shd w:val="clear" w:color="auto" w:fill="FFFFFF"/>
        <w:spacing w:before="0" w:beforeAutospacing="0" w:after="300" w:afterAutospacing="0"/>
        <w:textAlignment w:val="baseline"/>
        <w:rPr>
          <w:sz w:val="26"/>
          <w:szCs w:val="26"/>
        </w:rPr>
      </w:pPr>
      <w:r w:rsidRPr="0000475B">
        <w:rPr>
          <w:rFonts w:eastAsia="MS Mincho"/>
          <w:sz w:val="26"/>
          <w:szCs w:val="26"/>
        </w:rPr>
        <w:t>bendrauti ir bendradarbiauti su įvairiomis miesto, rajono, apskrities, respublikos įstaigomis, organizacijomis ieškoti užsienio partnerių.</w:t>
      </w:r>
    </w:p>
    <w:p w14:paraId="70917260" w14:textId="77777777" w:rsidR="007A4398" w:rsidRPr="0000475B" w:rsidRDefault="007A4398" w:rsidP="00062C0F">
      <w:pPr>
        <w:pStyle w:val="prastasiniatinklio"/>
        <w:shd w:val="clear" w:color="auto" w:fill="FFFFFF"/>
        <w:spacing w:before="0" w:beforeAutospacing="0" w:after="300" w:afterAutospacing="0"/>
        <w:textAlignment w:val="baseline"/>
        <w:rPr>
          <w:sz w:val="26"/>
          <w:szCs w:val="26"/>
        </w:rPr>
      </w:pPr>
      <w:r w:rsidRPr="0000475B">
        <w:rPr>
          <w:rFonts w:ascii="Arial" w:hAnsi="Arial" w:cs="Arial"/>
          <w:color w:val="555555"/>
          <w:sz w:val="26"/>
          <w:szCs w:val="26"/>
        </w:rPr>
        <w:t> </w:t>
      </w:r>
      <w:r w:rsidRPr="0000475B">
        <w:rPr>
          <w:sz w:val="26"/>
          <w:szCs w:val="26"/>
        </w:rPr>
        <w:t>II. Tobulinti kultūros centro veiklą ir teikiamų paslaugų kokybę.</w:t>
      </w:r>
    </w:p>
    <w:p w14:paraId="70917261" w14:textId="77777777" w:rsidR="007A4398" w:rsidRPr="0000475B" w:rsidRDefault="007A4398" w:rsidP="00062C0F">
      <w:pPr>
        <w:pStyle w:val="prastasiniatinklio"/>
        <w:shd w:val="clear" w:color="auto" w:fill="FFFFFF"/>
        <w:spacing w:before="0" w:beforeAutospacing="0" w:after="300" w:afterAutospacing="0"/>
        <w:textAlignment w:val="baseline"/>
        <w:rPr>
          <w:sz w:val="26"/>
          <w:szCs w:val="26"/>
        </w:rPr>
      </w:pPr>
      <w:r w:rsidRPr="0000475B">
        <w:rPr>
          <w:sz w:val="26"/>
          <w:szCs w:val="26"/>
        </w:rPr>
        <w:t>Uždaviniai:</w:t>
      </w:r>
    </w:p>
    <w:p w14:paraId="70917262" w14:textId="77777777" w:rsidR="007A4398" w:rsidRPr="0000475B" w:rsidRDefault="007A4398" w:rsidP="00062C0F">
      <w:pPr>
        <w:pStyle w:val="prastasiniatinklio"/>
        <w:numPr>
          <w:ilvl w:val="0"/>
          <w:numId w:val="3"/>
        </w:numPr>
        <w:shd w:val="clear" w:color="auto" w:fill="FFFFFF"/>
        <w:spacing w:before="0" w:beforeAutospacing="0" w:after="300" w:afterAutospacing="0"/>
        <w:textAlignment w:val="baseline"/>
        <w:rPr>
          <w:sz w:val="26"/>
          <w:szCs w:val="26"/>
        </w:rPr>
      </w:pPr>
      <w:r w:rsidRPr="0000475B">
        <w:rPr>
          <w:sz w:val="26"/>
          <w:szCs w:val="26"/>
        </w:rPr>
        <w:t>Skatinti įvairaus amžiaus ir socialinių grupių žmonių laisvalaikio užimtumą ir įvairiapusę saviraišką bei kolektyvų meninę veiklą.</w:t>
      </w:r>
    </w:p>
    <w:p w14:paraId="70917263" w14:textId="77777777" w:rsidR="007A4398" w:rsidRPr="0000475B" w:rsidRDefault="007A4398" w:rsidP="00062C0F">
      <w:pPr>
        <w:pStyle w:val="prastasiniatinklio"/>
        <w:numPr>
          <w:ilvl w:val="0"/>
          <w:numId w:val="3"/>
        </w:numPr>
        <w:shd w:val="clear" w:color="auto" w:fill="FFFFFF"/>
        <w:spacing w:before="0" w:beforeAutospacing="0" w:after="300" w:afterAutospacing="0"/>
        <w:textAlignment w:val="baseline"/>
        <w:rPr>
          <w:sz w:val="26"/>
          <w:szCs w:val="26"/>
        </w:rPr>
      </w:pPr>
      <w:r w:rsidRPr="0000475B">
        <w:rPr>
          <w:rFonts w:eastAsia="MS Mincho"/>
          <w:sz w:val="26"/>
          <w:szCs w:val="26"/>
        </w:rPr>
        <w:t>Vykdyti informacijos apie kultūros centro veiklą sklaidą.</w:t>
      </w:r>
    </w:p>
    <w:p w14:paraId="70917264" w14:textId="77777777" w:rsidR="00E27D0E" w:rsidRPr="0000475B" w:rsidRDefault="007A4398" w:rsidP="00062C0F">
      <w:pPr>
        <w:pStyle w:val="prastasiniatinklio"/>
        <w:numPr>
          <w:ilvl w:val="0"/>
          <w:numId w:val="3"/>
        </w:numPr>
        <w:shd w:val="clear" w:color="auto" w:fill="FFFFFF"/>
        <w:spacing w:before="0" w:beforeAutospacing="0" w:after="300" w:afterAutospacing="0"/>
        <w:textAlignment w:val="baseline"/>
        <w:rPr>
          <w:sz w:val="26"/>
          <w:szCs w:val="26"/>
        </w:rPr>
      </w:pPr>
      <w:r w:rsidRPr="0000475B">
        <w:rPr>
          <w:rFonts w:eastAsia="MS Mincho"/>
          <w:sz w:val="26"/>
          <w:szCs w:val="26"/>
        </w:rPr>
        <w:t xml:space="preserve">Gerinti materialinę įstaigos </w:t>
      </w:r>
      <w:r w:rsidR="009224AC" w:rsidRPr="0000475B">
        <w:rPr>
          <w:rFonts w:eastAsia="MS Mincho"/>
          <w:sz w:val="26"/>
          <w:szCs w:val="26"/>
        </w:rPr>
        <w:t xml:space="preserve"> bazę.</w:t>
      </w:r>
    </w:p>
    <w:p w14:paraId="70917265" w14:textId="77777777" w:rsidR="00E27D0E" w:rsidRPr="004E3767" w:rsidRDefault="00E27D0E" w:rsidP="00062C0F">
      <w:pPr>
        <w:jc w:val="both"/>
        <w:rPr>
          <w:b/>
          <w:sz w:val="26"/>
          <w:szCs w:val="26"/>
        </w:rPr>
      </w:pPr>
    </w:p>
    <w:p w14:paraId="70917266" w14:textId="77777777" w:rsidR="00E27D0E" w:rsidRPr="007E2BD4" w:rsidRDefault="00E27D0E" w:rsidP="00062C0F">
      <w:pPr>
        <w:ind w:firstLine="540"/>
        <w:jc w:val="both"/>
        <w:rPr>
          <w:b/>
          <w:sz w:val="26"/>
          <w:szCs w:val="26"/>
        </w:rPr>
      </w:pPr>
      <w:r w:rsidRPr="007E2BD4">
        <w:rPr>
          <w:b/>
          <w:sz w:val="26"/>
          <w:szCs w:val="26"/>
        </w:rPr>
        <w:t>Lazdijų kultūros centro  veikla</w:t>
      </w:r>
    </w:p>
    <w:p w14:paraId="70917267" w14:textId="77777777" w:rsidR="00E27D0E" w:rsidRPr="00870982" w:rsidRDefault="00E27D0E" w:rsidP="00062C0F">
      <w:pPr>
        <w:ind w:firstLine="540"/>
        <w:jc w:val="both"/>
        <w:rPr>
          <w:b/>
          <w:sz w:val="26"/>
          <w:szCs w:val="26"/>
        </w:rPr>
      </w:pPr>
    </w:p>
    <w:p w14:paraId="70917268" w14:textId="77777777" w:rsidR="00E27D0E" w:rsidRDefault="00E27D0E" w:rsidP="00062C0F">
      <w:pPr>
        <w:ind w:firstLine="540"/>
        <w:jc w:val="both"/>
        <w:rPr>
          <w:sz w:val="26"/>
          <w:szCs w:val="26"/>
        </w:rPr>
      </w:pPr>
      <w:r w:rsidRPr="00870982">
        <w:rPr>
          <w:sz w:val="26"/>
          <w:szCs w:val="26"/>
        </w:rPr>
        <w:lastRenderedPageBreak/>
        <w:t>Lazdijų kultūros centras – tai kultūros įstaiga, kuri puoselėja krašto tradicijas, tenkina gyventojų kultūrinius poreikius, ugdo kūrybinę iniciatyvą, įprasmina laisvalaikį, atnaujina ryšius su savita krašto tradicija, viešai teikia kultūros paslaugas, sudaro sąlygas visuomenei ir kiekvienam jos nariui dalyvauti kultūros procesuose, pritraukia įvairaus amžiaus žmones į mėgėjų kūrybinę veiklą, užtikrina profesionalaus meno sklaidą, atviras naujovėms ir partnerystei.</w:t>
      </w:r>
    </w:p>
    <w:p w14:paraId="70917269" w14:textId="77777777" w:rsidR="007A4398" w:rsidRPr="007A4398" w:rsidRDefault="007A4398" w:rsidP="00062C0F">
      <w:pPr>
        <w:ind w:firstLine="540"/>
        <w:jc w:val="both"/>
        <w:rPr>
          <w:sz w:val="26"/>
          <w:szCs w:val="26"/>
        </w:rPr>
      </w:pPr>
      <w:r>
        <w:rPr>
          <w:sz w:val="26"/>
          <w:szCs w:val="26"/>
        </w:rPr>
        <w:t xml:space="preserve"> </w:t>
      </w:r>
      <w:r w:rsidRPr="007A4398">
        <w:rPr>
          <w:sz w:val="26"/>
          <w:szCs w:val="26"/>
        </w:rPr>
        <w:t xml:space="preserve">Siekiant tikslo </w:t>
      </w:r>
      <w:r w:rsidR="00203A4A">
        <w:rPr>
          <w:b/>
          <w:sz w:val="26"/>
          <w:szCs w:val="26"/>
        </w:rPr>
        <w:t>u</w:t>
      </w:r>
      <w:r w:rsidRPr="007A4398">
        <w:rPr>
          <w:b/>
          <w:sz w:val="26"/>
          <w:szCs w:val="26"/>
        </w:rPr>
        <w:t xml:space="preserve">žtikrinti kultūros ir meno plėtrą Lazdijų rajono savivaldybės teritorijoje </w:t>
      </w:r>
      <w:r w:rsidRPr="007A4398">
        <w:rPr>
          <w:sz w:val="26"/>
          <w:szCs w:val="26"/>
        </w:rPr>
        <w:t>buvo organizuoti</w:t>
      </w:r>
      <w:r>
        <w:rPr>
          <w:sz w:val="26"/>
          <w:szCs w:val="26"/>
        </w:rPr>
        <w:t xml:space="preserve"> </w:t>
      </w:r>
      <w:r w:rsidRPr="007A4398">
        <w:rPr>
          <w:sz w:val="26"/>
          <w:szCs w:val="26"/>
        </w:rPr>
        <w:t>valstybinių švenčių ir atmintinų datų</w:t>
      </w:r>
      <w:r w:rsidR="00203A4A">
        <w:rPr>
          <w:sz w:val="26"/>
          <w:szCs w:val="26"/>
        </w:rPr>
        <w:t xml:space="preserve"> renginiai</w:t>
      </w:r>
      <w:r>
        <w:rPr>
          <w:sz w:val="26"/>
          <w:szCs w:val="26"/>
        </w:rPr>
        <w:t>: sausio 13-osios,  Valstybės atkūrimo dienos, Nepriklausomybės atkūrimo dienos, Kalniškės mūšio metinių, Valstybės dienos šventės, Vi</w:t>
      </w:r>
      <w:r w:rsidR="00E82F4A">
        <w:rPr>
          <w:sz w:val="26"/>
          <w:szCs w:val="26"/>
        </w:rPr>
        <w:t>lties ir gedulo dienos bei</w:t>
      </w:r>
      <w:r w:rsidR="00D26AE7">
        <w:rPr>
          <w:sz w:val="26"/>
          <w:szCs w:val="26"/>
        </w:rPr>
        <w:t xml:space="preserve"> Gen. Adolfo Ramanausko –</w:t>
      </w:r>
      <w:r w:rsidR="00E82F4A">
        <w:rPr>
          <w:sz w:val="26"/>
          <w:szCs w:val="26"/>
        </w:rPr>
        <w:t xml:space="preserve"> Vanago žūties metinių minėjimai</w:t>
      </w:r>
      <w:r>
        <w:rPr>
          <w:sz w:val="26"/>
          <w:szCs w:val="26"/>
        </w:rPr>
        <w:t>.</w:t>
      </w:r>
      <w:r w:rsidR="00223B1B">
        <w:rPr>
          <w:sz w:val="26"/>
          <w:szCs w:val="26"/>
        </w:rPr>
        <w:t xml:space="preserve"> Didelio žiūrovų susidomėjimo sulaukė </w:t>
      </w:r>
      <w:r w:rsidR="009224AC">
        <w:rPr>
          <w:sz w:val="26"/>
          <w:szCs w:val="26"/>
        </w:rPr>
        <w:t>k</w:t>
      </w:r>
      <w:r w:rsidR="006A4073">
        <w:rPr>
          <w:sz w:val="26"/>
          <w:szCs w:val="26"/>
        </w:rPr>
        <w:t xml:space="preserve">ultūriniai – pramoginiai </w:t>
      </w:r>
      <w:r w:rsidR="009224AC">
        <w:rPr>
          <w:sz w:val="26"/>
          <w:szCs w:val="26"/>
        </w:rPr>
        <w:t xml:space="preserve">renginiai </w:t>
      </w:r>
      <w:r w:rsidR="006A4073">
        <w:rPr>
          <w:sz w:val="26"/>
          <w:szCs w:val="26"/>
        </w:rPr>
        <w:t>“Pasie</w:t>
      </w:r>
      <w:r w:rsidR="00994B9E">
        <w:rPr>
          <w:sz w:val="26"/>
          <w:szCs w:val="26"/>
        </w:rPr>
        <w:t>nio fiesta“, „Lazdijų ruduo 2017</w:t>
      </w:r>
      <w:r w:rsidR="006A4073">
        <w:rPr>
          <w:sz w:val="26"/>
          <w:szCs w:val="26"/>
        </w:rPr>
        <w:t>“,</w:t>
      </w:r>
      <w:r w:rsidR="002302CD">
        <w:rPr>
          <w:sz w:val="26"/>
          <w:szCs w:val="26"/>
        </w:rPr>
        <w:t xml:space="preserve"> </w:t>
      </w:r>
      <w:r w:rsidR="006A4073">
        <w:rPr>
          <w:sz w:val="26"/>
          <w:szCs w:val="26"/>
        </w:rPr>
        <w:t xml:space="preserve">Rudenėlio, </w:t>
      </w:r>
      <w:r w:rsidR="00D26AE7">
        <w:rPr>
          <w:sz w:val="26"/>
          <w:szCs w:val="26"/>
        </w:rPr>
        <w:t xml:space="preserve"> </w:t>
      </w:r>
      <w:r w:rsidR="006A4073">
        <w:rPr>
          <w:sz w:val="26"/>
          <w:szCs w:val="26"/>
        </w:rPr>
        <w:t>Žolinių, Sekmi</w:t>
      </w:r>
      <w:r w:rsidR="003D4AF6">
        <w:rPr>
          <w:sz w:val="26"/>
          <w:szCs w:val="26"/>
        </w:rPr>
        <w:t>nių</w:t>
      </w:r>
      <w:r w:rsidR="002302CD">
        <w:rPr>
          <w:sz w:val="26"/>
          <w:szCs w:val="26"/>
        </w:rPr>
        <w:t>, Eglutės į</w:t>
      </w:r>
      <w:r w:rsidR="006A4073">
        <w:rPr>
          <w:sz w:val="26"/>
          <w:szCs w:val="26"/>
        </w:rPr>
        <w:t>žiebimo</w:t>
      </w:r>
      <w:r w:rsidR="00E9575F">
        <w:rPr>
          <w:sz w:val="26"/>
          <w:szCs w:val="26"/>
        </w:rPr>
        <w:t>,</w:t>
      </w:r>
      <w:r w:rsidR="006A4073">
        <w:rPr>
          <w:sz w:val="26"/>
          <w:szCs w:val="26"/>
        </w:rPr>
        <w:t xml:space="preserve"> „Metelio bangos“</w:t>
      </w:r>
      <w:r w:rsidR="00E9575F">
        <w:rPr>
          <w:sz w:val="26"/>
          <w:szCs w:val="26"/>
        </w:rPr>
        <w:t xml:space="preserve">, ir kiti renginiai vietos bendruomenėse. </w:t>
      </w:r>
      <w:r w:rsidR="00874CF3" w:rsidRPr="00874CF3">
        <w:rPr>
          <w:sz w:val="26"/>
          <w:szCs w:val="26"/>
        </w:rPr>
        <w:t xml:space="preserve">Pravesta </w:t>
      </w:r>
      <w:r w:rsidR="0050166D">
        <w:rPr>
          <w:sz w:val="26"/>
          <w:szCs w:val="26"/>
        </w:rPr>
        <w:t>48</w:t>
      </w:r>
      <w:r w:rsidR="00E9575F" w:rsidRPr="00874CF3">
        <w:rPr>
          <w:sz w:val="26"/>
          <w:szCs w:val="26"/>
        </w:rPr>
        <w:t xml:space="preserve"> edukaciniai renginiai.</w:t>
      </w:r>
    </w:p>
    <w:p w14:paraId="7091726A" w14:textId="77777777" w:rsidR="007E37C8" w:rsidRDefault="00994B9E" w:rsidP="00E82F4A">
      <w:pPr>
        <w:ind w:firstLine="540"/>
        <w:jc w:val="both"/>
        <w:rPr>
          <w:sz w:val="26"/>
          <w:szCs w:val="26"/>
        </w:rPr>
      </w:pPr>
      <w:r>
        <w:rPr>
          <w:sz w:val="26"/>
          <w:szCs w:val="26"/>
        </w:rPr>
        <w:t>Galime  pasidžiaugti 2017</w:t>
      </w:r>
      <w:r w:rsidR="00F77B34" w:rsidRPr="003C2599">
        <w:rPr>
          <w:sz w:val="26"/>
          <w:szCs w:val="26"/>
        </w:rPr>
        <w:t xml:space="preserve"> m. vykdyta etninės kultūros </w:t>
      </w:r>
      <w:r w:rsidR="00E27D0E" w:rsidRPr="003C2599">
        <w:rPr>
          <w:sz w:val="26"/>
          <w:szCs w:val="26"/>
        </w:rPr>
        <w:t xml:space="preserve"> veikla bei  folklorą ir tradicijas </w:t>
      </w:r>
      <w:r w:rsidR="003C2599">
        <w:rPr>
          <w:sz w:val="26"/>
          <w:szCs w:val="26"/>
        </w:rPr>
        <w:t xml:space="preserve">puoselėjančių renginių įvairove. Tradiciškai vyko </w:t>
      </w:r>
      <w:r w:rsidR="00D660C5">
        <w:rPr>
          <w:sz w:val="26"/>
          <w:szCs w:val="26"/>
        </w:rPr>
        <w:t xml:space="preserve"> respublikinis </w:t>
      </w:r>
      <w:r w:rsidR="003C2599">
        <w:rPr>
          <w:sz w:val="26"/>
          <w:szCs w:val="26"/>
        </w:rPr>
        <w:t>liaudiško muzikavimo konkursas „Griežkit skripkos“,</w:t>
      </w:r>
      <w:r w:rsidR="00D26AE7">
        <w:rPr>
          <w:sz w:val="26"/>
          <w:szCs w:val="26"/>
        </w:rPr>
        <w:t xml:space="preserve"> armonikierių  varžytuvės „Griežk, armonika“, kapelų šventė „Netgi vakaruškos“, </w:t>
      </w:r>
      <w:r w:rsidR="003C2599">
        <w:rPr>
          <w:sz w:val="26"/>
          <w:szCs w:val="26"/>
        </w:rPr>
        <w:t xml:space="preserve"> vaikų folkloro </w:t>
      </w:r>
      <w:r w:rsidR="00D26AE7">
        <w:rPr>
          <w:sz w:val="26"/>
          <w:szCs w:val="26"/>
        </w:rPr>
        <w:t>šventė  „Piemenėlių sekminės“, f</w:t>
      </w:r>
      <w:r w:rsidR="003C2599">
        <w:rPr>
          <w:sz w:val="26"/>
          <w:szCs w:val="26"/>
        </w:rPr>
        <w:t>olkloro ir kulinarinio paveldo šventė „Mes esam dzūkai“</w:t>
      </w:r>
      <w:r w:rsidR="00E745C1">
        <w:rPr>
          <w:sz w:val="26"/>
          <w:szCs w:val="26"/>
        </w:rPr>
        <w:t>, f</w:t>
      </w:r>
      <w:r w:rsidR="003C2599">
        <w:rPr>
          <w:sz w:val="26"/>
          <w:szCs w:val="26"/>
        </w:rPr>
        <w:t>olklorinių šokių šventė „Šokim šokimėlį“</w:t>
      </w:r>
      <w:r w:rsidR="00E9575F">
        <w:rPr>
          <w:sz w:val="26"/>
          <w:szCs w:val="26"/>
        </w:rPr>
        <w:t xml:space="preserve">, </w:t>
      </w:r>
      <w:r w:rsidR="00E9575F">
        <w:rPr>
          <w:sz w:val="26"/>
          <w:szCs w:val="26"/>
        </w:rPr>
        <w:lastRenderedPageBreak/>
        <w:t>Joninių ir Rasos šventės</w:t>
      </w:r>
      <w:r w:rsidR="003C2599">
        <w:rPr>
          <w:sz w:val="26"/>
          <w:szCs w:val="26"/>
        </w:rPr>
        <w:t>.</w:t>
      </w:r>
      <w:r w:rsidR="00FF34A6">
        <w:rPr>
          <w:sz w:val="26"/>
          <w:szCs w:val="26"/>
        </w:rPr>
        <w:t xml:space="preserve"> Lazdijų kultūros centras kartu su Lietuvos nacionaliniu kultūros centru organizavo Lietuvos vaikų ir moksleivių</w:t>
      </w:r>
      <w:r w:rsidR="00203A4A">
        <w:rPr>
          <w:sz w:val="26"/>
          <w:szCs w:val="26"/>
        </w:rPr>
        <w:t xml:space="preserve"> </w:t>
      </w:r>
      <w:r w:rsidR="00FF34A6">
        <w:rPr>
          <w:sz w:val="26"/>
          <w:szCs w:val="26"/>
        </w:rPr>
        <w:t>-</w:t>
      </w:r>
      <w:r w:rsidR="00203A4A">
        <w:rPr>
          <w:sz w:val="26"/>
          <w:szCs w:val="26"/>
        </w:rPr>
        <w:t xml:space="preserve"> </w:t>
      </w:r>
      <w:r w:rsidR="00FF34A6">
        <w:rPr>
          <w:sz w:val="26"/>
          <w:szCs w:val="26"/>
        </w:rPr>
        <w:t>liaudies</w:t>
      </w:r>
      <w:r w:rsidR="00203A4A">
        <w:rPr>
          <w:sz w:val="26"/>
          <w:szCs w:val="26"/>
        </w:rPr>
        <w:t xml:space="preserve"> kūrybos atlikėjų -</w:t>
      </w:r>
      <w:r w:rsidR="00FF34A6">
        <w:rPr>
          <w:sz w:val="26"/>
          <w:szCs w:val="26"/>
        </w:rPr>
        <w:t xml:space="preserve"> Dzūkijos regioninį turą. Jame dalyvavo ir Lazdijų kultūros centro vaikų folk</w:t>
      </w:r>
      <w:r w:rsidR="003D497B">
        <w:rPr>
          <w:sz w:val="26"/>
          <w:szCs w:val="26"/>
        </w:rPr>
        <w:t>l</w:t>
      </w:r>
      <w:r w:rsidR="00FF34A6">
        <w:rPr>
          <w:sz w:val="26"/>
          <w:szCs w:val="26"/>
        </w:rPr>
        <w:t>oro ansamblio „Bitelė“ (vad. Neringa Rasiulienė) atlikėja Morta Žaliauskaitė bei pateko į respublikinį turą.</w:t>
      </w:r>
      <w:r w:rsidR="00203A4A">
        <w:rPr>
          <w:sz w:val="26"/>
          <w:szCs w:val="26"/>
        </w:rPr>
        <w:t xml:space="preserve"> </w:t>
      </w:r>
      <w:r w:rsidR="00CA2E3B">
        <w:rPr>
          <w:sz w:val="26"/>
          <w:szCs w:val="26"/>
        </w:rPr>
        <w:t xml:space="preserve">Taip pat folkloro ansamblis „Bitelė“ kartu </w:t>
      </w:r>
      <w:r w:rsidR="0023450E">
        <w:rPr>
          <w:sz w:val="26"/>
          <w:szCs w:val="26"/>
        </w:rPr>
        <w:t xml:space="preserve">su </w:t>
      </w:r>
      <w:r w:rsidR="00CA2E3B">
        <w:rPr>
          <w:sz w:val="26"/>
          <w:szCs w:val="26"/>
        </w:rPr>
        <w:t>Veisiejų kultūros namų folkloro ansambliu „Packavėlė“ (vad. Lina Kvederavičienė) dalyvavo</w:t>
      </w:r>
      <w:r w:rsidR="00950854">
        <w:rPr>
          <w:sz w:val="26"/>
          <w:szCs w:val="26"/>
        </w:rPr>
        <w:t xml:space="preserve"> </w:t>
      </w:r>
      <w:r w:rsidR="007502E7">
        <w:rPr>
          <w:sz w:val="26"/>
          <w:szCs w:val="26"/>
        </w:rPr>
        <w:t xml:space="preserve">tautinio kostiumo konkurse „Išausta tapatybė“ regioniniame ture Druskininkuose ir </w:t>
      </w:r>
      <w:r w:rsidR="00203A4A">
        <w:rPr>
          <w:sz w:val="26"/>
          <w:szCs w:val="26"/>
        </w:rPr>
        <w:t>buvo atrinkti į respublikinį turą</w:t>
      </w:r>
      <w:r w:rsidR="007502E7">
        <w:rPr>
          <w:sz w:val="26"/>
          <w:szCs w:val="26"/>
        </w:rPr>
        <w:t xml:space="preserve"> Molėtų rajone </w:t>
      </w:r>
      <w:r w:rsidR="00950854">
        <w:rPr>
          <w:sz w:val="26"/>
          <w:szCs w:val="26"/>
        </w:rPr>
        <w:t>Dubingiuose. Respublikiniame pasakorių konkurse „Žodzis žodzį gena“ Druskininkuose Lazdijų  kraštą atstovavo 2 pasakoriai. Lazdijų kultūros centre buvo suorganizuotas Lietu</w:t>
      </w:r>
      <w:r w:rsidR="00F51581">
        <w:rPr>
          <w:sz w:val="26"/>
          <w:szCs w:val="26"/>
        </w:rPr>
        <w:t>vos moksleivių liaudies dailės konkurso „Sidabro vainikėlis 2017“ rajoninis turas bei konkurso</w:t>
      </w:r>
      <w:r w:rsidR="00FF34A6">
        <w:rPr>
          <w:sz w:val="26"/>
          <w:szCs w:val="26"/>
        </w:rPr>
        <w:t xml:space="preserve"> </w:t>
      </w:r>
      <w:r w:rsidR="00F51581">
        <w:rPr>
          <w:sz w:val="26"/>
          <w:szCs w:val="26"/>
        </w:rPr>
        <w:t xml:space="preserve"> „Aukso vainikas“ Dzūkijos regiono turas kartu su paroda „Sauja grūdų iš Dzūkijos tautodailės </w:t>
      </w:r>
      <w:r w:rsidR="00A42106">
        <w:rPr>
          <w:sz w:val="26"/>
          <w:szCs w:val="26"/>
        </w:rPr>
        <w:t>aruodo</w:t>
      </w:r>
      <w:r w:rsidR="00807E14">
        <w:rPr>
          <w:sz w:val="26"/>
          <w:szCs w:val="26"/>
        </w:rPr>
        <w:t>“</w:t>
      </w:r>
      <w:r w:rsidR="00A42106">
        <w:rPr>
          <w:sz w:val="26"/>
          <w:szCs w:val="26"/>
        </w:rPr>
        <w:t xml:space="preserve">. </w:t>
      </w:r>
      <w:r w:rsidR="003C2599">
        <w:rPr>
          <w:sz w:val="26"/>
          <w:szCs w:val="26"/>
        </w:rPr>
        <w:t>Folkloro ir</w:t>
      </w:r>
      <w:r w:rsidR="009224AC">
        <w:rPr>
          <w:sz w:val="26"/>
          <w:szCs w:val="26"/>
        </w:rPr>
        <w:t xml:space="preserve"> tautinių</w:t>
      </w:r>
      <w:r w:rsidR="003C2599">
        <w:rPr>
          <w:sz w:val="26"/>
          <w:szCs w:val="26"/>
        </w:rPr>
        <w:t xml:space="preserve"> šokių  kolektyvai dalyvavo akcijoje „Visa Lietuva šoka“.</w:t>
      </w:r>
      <w:r w:rsidR="00B84330">
        <w:rPr>
          <w:sz w:val="26"/>
          <w:szCs w:val="26"/>
        </w:rPr>
        <w:t xml:space="preserve"> </w:t>
      </w:r>
    </w:p>
    <w:p w14:paraId="7091726B" w14:textId="77777777" w:rsidR="00A33CD9" w:rsidRPr="00A33CD9" w:rsidRDefault="00E9575F" w:rsidP="00A33CD9">
      <w:pPr>
        <w:pStyle w:val="prastasiniatinklio"/>
        <w:shd w:val="clear" w:color="auto" w:fill="FFFFFF"/>
        <w:spacing w:before="0" w:beforeAutospacing="0" w:after="0" w:afterAutospacing="0" w:line="300" w:lineRule="atLeast"/>
        <w:jc w:val="both"/>
        <w:rPr>
          <w:color w:val="000000"/>
          <w:sz w:val="26"/>
          <w:szCs w:val="26"/>
        </w:rPr>
      </w:pPr>
      <w:r>
        <w:rPr>
          <w:sz w:val="26"/>
          <w:szCs w:val="26"/>
        </w:rPr>
        <w:t xml:space="preserve"> </w:t>
      </w:r>
      <w:r w:rsidR="00292FC9">
        <w:rPr>
          <w:sz w:val="26"/>
          <w:szCs w:val="26"/>
        </w:rPr>
        <w:t xml:space="preserve">        </w:t>
      </w:r>
      <w:r>
        <w:rPr>
          <w:sz w:val="26"/>
          <w:szCs w:val="26"/>
        </w:rPr>
        <w:t>Užtikrinant profesionalaus meno sklaidą vyko</w:t>
      </w:r>
      <w:r w:rsidR="009E5238">
        <w:rPr>
          <w:sz w:val="26"/>
          <w:szCs w:val="26"/>
        </w:rPr>
        <w:t xml:space="preserve"> </w:t>
      </w:r>
      <w:r w:rsidR="007E37C8">
        <w:rPr>
          <w:sz w:val="26"/>
          <w:szCs w:val="26"/>
        </w:rPr>
        <w:t xml:space="preserve"> 3 </w:t>
      </w:r>
      <w:r w:rsidRPr="001C2B70">
        <w:rPr>
          <w:sz w:val="26"/>
          <w:szCs w:val="26"/>
        </w:rPr>
        <w:t>vargonų muzikos festivalio</w:t>
      </w:r>
      <w:r w:rsidR="009E5238" w:rsidRPr="001C2B70">
        <w:rPr>
          <w:sz w:val="26"/>
          <w:szCs w:val="26"/>
        </w:rPr>
        <w:t xml:space="preserve"> bei </w:t>
      </w:r>
      <w:r w:rsidRPr="001C2B70">
        <w:rPr>
          <w:sz w:val="26"/>
          <w:szCs w:val="26"/>
        </w:rPr>
        <w:t xml:space="preserve"> </w:t>
      </w:r>
      <w:r w:rsidR="009E5238" w:rsidRPr="001C2B70">
        <w:rPr>
          <w:sz w:val="26"/>
          <w:szCs w:val="26"/>
        </w:rPr>
        <w:t xml:space="preserve">6 profesionalios </w:t>
      </w:r>
      <w:r w:rsidRPr="001C2B70">
        <w:rPr>
          <w:sz w:val="26"/>
          <w:szCs w:val="26"/>
        </w:rPr>
        <w:t>muzikos koncertai</w:t>
      </w:r>
      <w:r w:rsidR="009E5238" w:rsidRPr="001C2B70">
        <w:rPr>
          <w:sz w:val="26"/>
          <w:szCs w:val="26"/>
        </w:rPr>
        <w:t>,  2 spektakliai</w:t>
      </w:r>
      <w:r w:rsidR="00472549">
        <w:rPr>
          <w:sz w:val="26"/>
          <w:szCs w:val="26"/>
        </w:rPr>
        <w:t xml:space="preserve"> </w:t>
      </w:r>
      <w:r w:rsidR="00203A4A">
        <w:rPr>
          <w:sz w:val="26"/>
          <w:szCs w:val="26"/>
        </w:rPr>
        <w:t>ir 2</w:t>
      </w:r>
      <w:r w:rsidR="007E37C8">
        <w:rPr>
          <w:sz w:val="26"/>
          <w:szCs w:val="26"/>
        </w:rPr>
        <w:t xml:space="preserve"> parodos</w:t>
      </w:r>
      <w:r w:rsidR="009E5238" w:rsidRPr="001C2B70">
        <w:rPr>
          <w:sz w:val="26"/>
          <w:szCs w:val="26"/>
        </w:rPr>
        <w:t>.</w:t>
      </w:r>
      <w:r w:rsidR="00A33CD9" w:rsidRPr="009E0B62">
        <w:rPr>
          <w:color w:val="000000"/>
          <w:sz w:val="26"/>
          <w:szCs w:val="26"/>
        </w:rPr>
        <w:t xml:space="preserve"> </w:t>
      </w:r>
      <w:r w:rsidR="00A33CD9" w:rsidRPr="00A33CD9">
        <w:rPr>
          <w:color w:val="000000"/>
          <w:sz w:val="26"/>
          <w:szCs w:val="26"/>
        </w:rPr>
        <w:t>“.</w:t>
      </w:r>
      <w:r w:rsidR="00A33CD9">
        <w:rPr>
          <w:color w:val="000000"/>
          <w:sz w:val="26"/>
          <w:szCs w:val="26"/>
        </w:rPr>
        <w:t xml:space="preserve"> Lazdijų miesto  jubiliejinio gimtadienio proga k</w:t>
      </w:r>
      <w:r w:rsidR="00A33CD9" w:rsidRPr="00A33CD9">
        <w:rPr>
          <w:color w:val="000000"/>
          <w:sz w:val="26"/>
          <w:szCs w:val="26"/>
        </w:rPr>
        <w:t>oncertavo Kauno valstybinis choras, Valstybinis pučiamųjų instrumentų orkestras „T</w:t>
      </w:r>
      <w:r w:rsidR="00946879">
        <w:rPr>
          <w:color w:val="000000"/>
          <w:sz w:val="26"/>
          <w:szCs w:val="26"/>
        </w:rPr>
        <w:t>r</w:t>
      </w:r>
      <w:r w:rsidR="00A33CD9" w:rsidRPr="00A33CD9">
        <w:rPr>
          <w:color w:val="000000"/>
          <w:sz w:val="26"/>
          <w:szCs w:val="26"/>
        </w:rPr>
        <w:t>imitas“, akordeonistų orkestras „Consona“. </w:t>
      </w:r>
      <w:r w:rsidR="00534AB5">
        <w:rPr>
          <w:color w:val="000000"/>
          <w:sz w:val="26"/>
          <w:szCs w:val="26"/>
        </w:rPr>
        <w:t>Didelio susidomėjimo sulaukė</w:t>
      </w:r>
      <w:r w:rsidR="00A33CD9">
        <w:rPr>
          <w:color w:val="000000"/>
          <w:sz w:val="26"/>
          <w:szCs w:val="26"/>
        </w:rPr>
        <w:t xml:space="preserve"> fotomenininko Algimanto A</w:t>
      </w:r>
      <w:r w:rsidR="00A33CD9">
        <w:rPr>
          <w:color w:val="000000"/>
          <w:sz w:val="26"/>
          <w:szCs w:val="26"/>
        </w:rPr>
        <w:lastRenderedPageBreak/>
        <w:t>leksandravičiaus nuotraukų</w:t>
      </w:r>
      <w:r w:rsidR="00946879">
        <w:rPr>
          <w:color w:val="000000"/>
          <w:sz w:val="26"/>
          <w:szCs w:val="26"/>
        </w:rPr>
        <w:t xml:space="preserve">, </w:t>
      </w:r>
      <w:r w:rsidR="00E82F4A">
        <w:rPr>
          <w:color w:val="000000"/>
          <w:sz w:val="26"/>
          <w:szCs w:val="26"/>
        </w:rPr>
        <w:t>„V</w:t>
      </w:r>
      <w:r w:rsidR="00946879">
        <w:rPr>
          <w:color w:val="000000"/>
          <w:sz w:val="26"/>
          <w:szCs w:val="26"/>
        </w:rPr>
        <w:t>izualus menas Alytus 2017</w:t>
      </w:r>
      <w:r w:rsidR="00E82F4A">
        <w:rPr>
          <w:color w:val="000000"/>
          <w:sz w:val="26"/>
          <w:szCs w:val="26"/>
        </w:rPr>
        <w:t>“ parodos</w:t>
      </w:r>
      <w:r w:rsidR="00534AB5">
        <w:rPr>
          <w:color w:val="000000"/>
          <w:sz w:val="26"/>
          <w:szCs w:val="26"/>
        </w:rPr>
        <w:t xml:space="preserve"> </w:t>
      </w:r>
      <w:r w:rsidR="00A33CD9">
        <w:rPr>
          <w:color w:val="000000"/>
          <w:sz w:val="26"/>
          <w:szCs w:val="26"/>
        </w:rPr>
        <w:t xml:space="preserve">bei dizainerės Aušrinės Juknaitės  </w:t>
      </w:r>
      <w:r w:rsidR="00534AB5">
        <w:rPr>
          <w:color w:val="000000"/>
          <w:sz w:val="26"/>
          <w:szCs w:val="26"/>
        </w:rPr>
        <w:t>drabužių kolekcijos</w:t>
      </w:r>
      <w:r w:rsidR="00E82F4A">
        <w:rPr>
          <w:color w:val="000000"/>
          <w:sz w:val="26"/>
          <w:szCs w:val="26"/>
        </w:rPr>
        <w:t xml:space="preserve"> pristatymas</w:t>
      </w:r>
      <w:r w:rsidR="00534AB5">
        <w:rPr>
          <w:color w:val="000000"/>
          <w:sz w:val="26"/>
          <w:szCs w:val="26"/>
        </w:rPr>
        <w:t xml:space="preserve">. </w:t>
      </w:r>
      <w:r w:rsidR="00667190">
        <w:rPr>
          <w:color w:val="000000"/>
          <w:sz w:val="26"/>
          <w:szCs w:val="26"/>
        </w:rPr>
        <w:t>Buvo parodyti 9</w:t>
      </w:r>
      <w:r w:rsidR="00E82F4A">
        <w:rPr>
          <w:color w:val="000000"/>
          <w:sz w:val="26"/>
          <w:szCs w:val="26"/>
        </w:rPr>
        <w:t xml:space="preserve"> kino filmai</w:t>
      </w:r>
    </w:p>
    <w:p w14:paraId="7091726C" w14:textId="77777777" w:rsidR="00292FC9" w:rsidRPr="009E0B62" w:rsidRDefault="00ED2947" w:rsidP="00580498">
      <w:pPr>
        <w:pStyle w:val="prastasiniatinklio"/>
        <w:shd w:val="clear" w:color="auto" w:fill="FFFFFF"/>
        <w:spacing w:before="0" w:beforeAutospacing="0" w:after="0" w:afterAutospacing="0" w:line="300" w:lineRule="atLeast"/>
        <w:jc w:val="both"/>
        <w:rPr>
          <w:color w:val="000000"/>
          <w:sz w:val="26"/>
          <w:szCs w:val="26"/>
        </w:rPr>
      </w:pPr>
      <w:r>
        <w:rPr>
          <w:rFonts w:ascii="Arial" w:hAnsi="Arial" w:cs="Arial"/>
          <w:color w:val="42341D"/>
          <w:sz w:val="18"/>
          <w:szCs w:val="18"/>
          <w:shd w:val="clear" w:color="auto" w:fill="FFFFFF"/>
        </w:rPr>
        <w:t xml:space="preserve"> </w:t>
      </w:r>
      <w:r w:rsidRPr="009E0B62">
        <w:rPr>
          <w:color w:val="000000"/>
          <w:sz w:val="26"/>
          <w:szCs w:val="26"/>
          <w:shd w:val="clear" w:color="auto" w:fill="FFFFFF"/>
        </w:rPr>
        <w:t xml:space="preserve">Liepos 21 ir 23 dienomis Lazdijų </w:t>
      </w:r>
      <w:r w:rsidR="00F90550" w:rsidRPr="009E0B62">
        <w:rPr>
          <w:color w:val="000000"/>
          <w:sz w:val="26"/>
          <w:szCs w:val="26"/>
          <w:shd w:val="clear" w:color="auto" w:fill="FFFFFF"/>
        </w:rPr>
        <w:t>Š</w:t>
      </w:r>
      <w:r w:rsidRPr="009E0B62">
        <w:rPr>
          <w:color w:val="000000"/>
          <w:sz w:val="26"/>
          <w:szCs w:val="26"/>
          <w:shd w:val="clear" w:color="auto" w:fill="FFFFFF"/>
        </w:rPr>
        <w:t xml:space="preserve">v. Onos bei Kučiūnų </w:t>
      </w:r>
      <w:r w:rsidR="00F90550" w:rsidRPr="009E0B62">
        <w:rPr>
          <w:color w:val="000000"/>
          <w:sz w:val="26"/>
          <w:szCs w:val="26"/>
          <w:shd w:val="clear" w:color="auto" w:fill="FFFFFF"/>
        </w:rPr>
        <w:t>Š</w:t>
      </w:r>
      <w:r w:rsidRPr="009E0B62">
        <w:rPr>
          <w:color w:val="000000"/>
          <w:sz w:val="26"/>
          <w:szCs w:val="26"/>
          <w:shd w:val="clear" w:color="auto" w:fill="FFFFFF"/>
        </w:rPr>
        <w:t>v. Kazimiero bažnyčiose vyko jau XII-asis vargonų muzikos festivalis „Clavis Coeli“. Šiais metais festivalį savo pasirodymais puošė vargonininkas Rimvydas Mitkus, multiinstrumentalistas Saulius Petreikis, LMTA docentė, šv. Kazimiero bažnyčios vargonininkė Renata Marcinkutė Lesieur, mecosopranas Justė Jankauskaitė, tarptautinių konkursų laimėtoja violončelininkė Elena Daunytė.</w:t>
      </w:r>
      <w:r w:rsidR="00F90550" w:rsidRPr="009E0B62">
        <w:rPr>
          <w:color w:val="000000"/>
          <w:sz w:val="26"/>
          <w:szCs w:val="26"/>
          <w:shd w:val="clear" w:color="auto" w:fill="FFFFFF"/>
        </w:rPr>
        <w:t xml:space="preserve"> </w:t>
      </w:r>
      <w:r w:rsidR="00292FC9" w:rsidRPr="009E0B62">
        <w:rPr>
          <w:color w:val="000000"/>
          <w:sz w:val="26"/>
          <w:szCs w:val="26"/>
        </w:rPr>
        <w:t>Spalio 6-8 dienomis vyko Česlovo Sasnausko chorų festivalis skirtas kompozitoria</w:t>
      </w:r>
      <w:r w:rsidR="00964A5E" w:rsidRPr="009E0B62">
        <w:rPr>
          <w:color w:val="000000"/>
          <w:sz w:val="26"/>
          <w:szCs w:val="26"/>
        </w:rPr>
        <w:t>us 150-osioms metinėms paminėti</w:t>
      </w:r>
      <w:r w:rsidR="00292FC9" w:rsidRPr="009E0B62">
        <w:rPr>
          <w:color w:val="000000"/>
          <w:sz w:val="26"/>
          <w:szCs w:val="26"/>
        </w:rPr>
        <w:t>, kuriame dalyvavo daugiau nei 200 chorų dalyvių. Festivalio koncertai vyko Veisiejų regioninio parko lankytojų centre, Lazdijų Šv. Onos,  Kapčiamiesčio Dievo apvaizdos, Veisiejų Šv. Jurgio bažnyčiose, Kryžių Šv. Marijos rožinio karalienės koplyčioje, Krikštonių bendruomenės salėje.</w:t>
      </w:r>
    </w:p>
    <w:p w14:paraId="7091726D" w14:textId="77777777" w:rsidR="00282C92" w:rsidRPr="009E0B62" w:rsidRDefault="00292FC9" w:rsidP="00580498">
      <w:pPr>
        <w:pStyle w:val="prastasiniatinklio"/>
        <w:shd w:val="clear" w:color="auto" w:fill="FFFFFF"/>
        <w:spacing w:before="0" w:beforeAutospacing="0" w:after="0" w:afterAutospacing="0" w:line="300" w:lineRule="atLeast"/>
        <w:jc w:val="both"/>
        <w:rPr>
          <w:color w:val="000000"/>
          <w:sz w:val="26"/>
          <w:szCs w:val="26"/>
        </w:rPr>
      </w:pPr>
      <w:r w:rsidRPr="009E0B62">
        <w:rPr>
          <w:color w:val="000000"/>
          <w:sz w:val="26"/>
          <w:szCs w:val="26"/>
        </w:rPr>
        <w:t>Didžiausias festiv</w:t>
      </w:r>
      <w:r w:rsidR="00FF34A6" w:rsidRPr="009E0B62">
        <w:rPr>
          <w:color w:val="000000"/>
          <w:sz w:val="26"/>
          <w:szCs w:val="26"/>
        </w:rPr>
        <w:t>alio koncertas vyko spalio 7 d.</w:t>
      </w:r>
      <w:r w:rsidRPr="009E0B62">
        <w:rPr>
          <w:color w:val="000000"/>
          <w:sz w:val="26"/>
          <w:szCs w:val="26"/>
        </w:rPr>
        <w:t xml:space="preserve"> Seirijų kultūros namuose. Jame dalyvavo Lazdijų kultūros centro kamerinis choras „Gaustas“, Varėnos kultūros centro mišrus choras „Harmonija“, Vilkaviškio kultūros centro kamerinis choras „Uosija“, LEU mišrus choras „AVE VITA“, Marijampolės kultūros centro Česlovo Sasnausko choras, VDU muzikos akademijos mišrus choras, VGTU akademinis choras „Gabija</w:t>
      </w:r>
      <w:r w:rsidR="00431104">
        <w:rPr>
          <w:color w:val="000000"/>
          <w:sz w:val="26"/>
          <w:szCs w:val="26"/>
        </w:rPr>
        <w:t>“.</w:t>
      </w:r>
    </w:p>
    <w:p w14:paraId="7091726E" w14:textId="77777777" w:rsidR="009E5238" w:rsidRDefault="00ED2947" w:rsidP="00292FC9">
      <w:pPr>
        <w:jc w:val="both"/>
        <w:rPr>
          <w:sz w:val="26"/>
          <w:szCs w:val="26"/>
        </w:rPr>
      </w:pPr>
      <w:r>
        <w:rPr>
          <w:sz w:val="26"/>
          <w:szCs w:val="26"/>
        </w:rPr>
        <w:t xml:space="preserve">       </w:t>
      </w:r>
      <w:r w:rsidR="009E5238">
        <w:rPr>
          <w:sz w:val="26"/>
          <w:szCs w:val="26"/>
        </w:rPr>
        <w:t xml:space="preserve">Vykdant kultūros darbuotojų tobulinimąsi, kolektyvų pasiruošimą Lietuvos dainų šventei nuolat bendradarbiaujama su </w:t>
      </w:r>
      <w:r w:rsidR="009E5238">
        <w:rPr>
          <w:sz w:val="26"/>
          <w:szCs w:val="26"/>
        </w:rPr>
        <w:lastRenderedPageBreak/>
        <w:t xml:space="preserve">Lietuvos nacionaliniu kultūros centru. Organizuojant patriotinius renginius bendradarbiaujama su KASP Dainavos 1-osios rinktine, </w:t>
      </w:r>
      <w:r w:rsidR="000E7808">
        <w:rPr>
          <w:sz w:val="26"/>
          <w:szCs w:val="26"/>
        </w:rPr>
        <w:t>šios rinktinės</w:t>
      </w:r>
      <w:r w:rsidR="009E5238">
        <w:rPr>
          <w:sz w:val="26"/>
          <w:szCs w:val="26"/>
        </w:rPr>
        <w:t xml:space="preserve"> Lazdijų 108 kuopa,</w:t>
      </w:r>
      <w:r w:rsidR="00282C92" w:rsidRPr="00282C92">
        <w:rPr>
          <w:color w:val="222222"/>
          <w:shd w:val="clear" w:color="auto" w:fill="FFFFFF"/>
        </w:rPr>
        <w:t xml:space="preserve"> </w:t>
      </w:r>
      <w:r w:rsidR="00282C92" w:rsidRPr="00282C92">
        <w:rPr>
          <w:color w:val="222222"/>
          <w:sz w:val="26"/>
          <w:szCs w:val="26"/>
          <w:shd w:val="clear" w:color="auto" w:fill="FFFFFF"/>
        </w:rPr>
        <w:t>Antano Juozapavičiaus šaulių I-osios rinktinės Gen. Adolfo Ramanausko - Vanago šaulių 104-osios kuopos šauliai</w:t>
      </w:r>
      <w:r w:rsidR="00282C92">
        <w:rPr>
          <w:color w:val="222222"/>
          <w:sz w:val="26"/>
          <w:szCs w:val="26"/>
          <w:shd w:val="clear" w:color="auto" w:fill="FFFFFF"/>
        </w:rPr>
        <w:t>s bei šios kuopos jaunaisiais šauliais</w:t>
      </w:r>
      <w:r w:rsidR="00282C92" w:rsidRPr="00282C92">
        <w:rPr>
          <w:color w:val="222222"/>
          <w:sz w:val="26"/>
          <w:szCs w:val="26"/>
          <w:shd w:val="clear" w:color="auto" w:fill="FFFFFF"/>
        </w:rPr>
        <w:t>.</w:t>
      </w:r>
      <w:r w:rsidR="009E5238">
        <w:rPr>
          <w:sz w:val="26"/>
          <w:szCs w:val="26"/>
        </w:rPr>
        <w:t xml:space="preserve"> Kitų švenčių ir pramoginių veiklų organizavime bendraujama su Lazdijų darželiais mokyklomis</w:t>
      </w:r>
      <w:r w:rsidR="0089278A">
        <w:rPr>
          <w:sz w:val="26"/>
          <w:szCs w:val="26"/>
        </w:rPr>
        <w:t xml:space="preserve"> </w:t>
      </w:r>
      <w:r w:rsidR="009E5238">
        <w:rPr>
          <w:sz w:val="26"/>
          <w:szCs w:val="26"/>
        </w:rPr>
        <w:t>“Kregždutė“, „Vyturėlis“, Lazdijų meno mokykla</w:t>
      </w:r>
      <w:r w:rsidR="0089278A">
        <w:rPr>
          <w:sz w:val="26"/>
          <w:szCs w:val="26"/>
        </w:rPr>
        <w:t>, Lazdijų krašto muziejumi, Lazdij</w:t>
      </w:r>
      <w:r w:rsidR="009224AC">
        <w:rPr>
          <w:sz w:val="26"/>
          <w:szCs w:val="26"/>
        </w:rPr>
        <w:t>ų viešą</w:t>
      </w:r>
      <w:r w:rsidR="0089278A">
        <w:rPr>
          <w:sz w:val="26"/>
          <w:szCs w:val="26"/>
        </w:rPr>
        <w:t>ja biblioteka bei jos padaliniais,  Veisiejų ir Metelių regioniniais parkais, seniūnijomis ir bendruomenėmis.</w:t>
      </w:r>
      <w:r w:rsidR="00DF1FB2" w:rsidRPr="00DF1FB2">
        <w:rPr>
          <w:sz w:val="26"/>
          <w:szCs w:val="26"/>
        </w:rPr>
        <w:t xml:space="preserve"> Plėtojant tarptautinį  bei vie</w:t>
      </w:r>
      <w:r w:rsidR="009224AC">
        <w:rPr>
          <w:sz w:val="26"/>
          <w:szCs w:val="26"/>
        </w:rPr>
        <w:t>tinį bendradarbiavimą</w:t>
      </w:r>
      <w:r w:rsidR="00DF1FB2" w:rsidRPr="00DF1FB2">
        <w:rPr>
          <w:sz w:val="26"/>
          <w:szCs w:val="26"/>
        </w:rPr>
        <w:t xml:space="preserve"> Lazdijų kultūros centras glaudžiai bendradarbiavo su Gardino srities, Seinų, Punsko, Kalvarijos, Marijampolės, Šakių, Alytaus, Druskininkų,  Simno meno mėgėjų kolektyvais, įvairiomis miesto, rajono, apskrities, respublikos instit</w:t>
      </w:r>
      <w:r w:rsidR="00F90550">
        <w:rPr>
          <w:sz w:val="26"/>
          <w:szCs w:val="26"/>
        </w:rPr>
        <w:t>u</w:t>
      </w:r>
      <w:r w:rsidR="00DF1FB2" w:rsidRPr="00DF1FB2">
        <w:rPr>
          <w:sz w:val="26"/>
          <w:szCs w:val="26"/>
        </w:rPr>
        <w:t xml:space="preserve">cijomis, mokymo įstaigomis bei organizacijomis. </w:t>
      </w:r>
    </w:p>
    <w:p w14:paraId="7091726F" w14:textId="77777777" w:rsidR="0089278A" w:rsidRPr="003C2599" w:rsidRDefault="0089278A" w:rsidP="0000475B">
      <w:pPr>
        <w:pStyle w:val="prastasiniatinklio"/>
        <w:shd w:val="clear" w:color="auto" w:fill="FFFFFF"/>
        <w:spacing w:before="0" w:beforeAutospacing="0" w:after="300" w:afterAutospacing="0"/>
        <w:jc w:val="both"/>
        <w:textAlignment w:val="baseline"/>
        <w:rPr>
          <w:sz w:val="26"/>
          <w:szCs w:val="26"/>
        </w:rPr>
      </w:pPr>
      <w:r w:rsidRPr="0089278A">
        <w:rPr>
          <w:rFonts w:ascii="Arial" w:hAnsi="Arial" w:cs="Arial"/>
          <w:color w:val="555555"/>
          <w:sz w:val="21"/>
          <w:szCs w:val="21"/>
        </w:rPr>
        <w:t xml:space="preserve"> </w:t>
      </w:r>
      <w:r w:rsidR="00292FC9">
        <w:rPr>
          <w:rFonts w:ascii="Arial" w:hAnsi="Arial" w:cs="Arial"/>
          <w:color w:val="555555"/>
          <w:sz w:val="21"/>
          <w:szCs w:val="21"/>
        </w:rPr>
        <w:t xml:space="preserve">       </w:t>
      </w:r>
      <w:r w:rsidRPr="0089278A">
        <w:rPr>
          <w:sz w:val="26"/>
          <w:szCs w:val="26"/>
        </w:rPr>
        <w:t>Siekiant tikslo</w:t>
      </w:r>
      <w:r w:rsidRPr="0089278A">
        <w:rPr>
          <w:b/>
          <w:sz w:val="26"/>
          <w:szCs w:val="26"/>
        </w:rPr>
        <w:t xml:space="preserve"> tobulinti kultūros centro vei</w:t>
      </w:r>
      <w:r>
        <w:rPr>
          <w:b/>
          <w:sz w:val="26"/>
          <w:szCs w:val="26"/>
        </w:rPr>
        <w:t>klą ir teikiamų paslaugų kokybę</w:t>
      </w:r>
      <w:r>
        <w:rPr>
          <w:sz w:val="26"/>
          <w:szCs w:val="26"/>
        </w:rPr>
        <w:t xml:space="preserve"> stengėmės įtraukti į</w:t>
      </w:r>
      <w:r w:rsidRPr="0089278A">
        <w:rPr>
          <w:sz w:val="26"/>
          <w:szCs w:val="26"/>
        </w:rPr>
        <w:t>vairaus amžiaus ir socialinių grupių žmones</w:t>
      </w:r>
      <w:r>
        <w:rPr>
          <w:sz w:val="26"/>
          <w:szCs w:val="26"/>
        </w:rPr>
        <w:t xml:space="preserve"> į kultūrinę veiklą, skatinti kolektyvų meninį tobulėjimą, įvairiapusią saviraišką. Kultūros cent</w:t>
      </w:r>
      <w:r w:rsidR="00F90550">
        <w:rPr>
          <w:sz w:val="26"/>
          <w:szCs w:val="26"/>
        </w:rPr>
        <w:t>r</w:t>
      </w:r>
      <w:r>
        <w:rPr>
          <w:sz w:val="26"/>
          <w:szCs w:val="26"/>
        </w:rPr>
        <w:t xml:space="preserve">e veikė </w:t>
      </w:r>
      <w:r w:rsidRPr="001C2E16">
        <w:rPr>
          <w:sz w:val="26"/>
          <w:szCs w:val="26"/>
        </w:rPr>
        <w:t>10 vaikų neformalaus</w:t>
      </w:r>
      <w:r>
        <w:rPr>
          <w:sz w:val="26"/>
          <w:szCs w:val="26"/>
        </w:rPr>
        <w:t xml:space="preserve"> švietimo būrelių, </w:t>
      </w:r>
      <w:r w:rsidR="00DF1FB2">
        <w:rPr>
          <w:sz w:val="26"/>
          <w:szCs w:val="26"/>
        </w:rPr>
        <w:t>suaugusiems vyko keramikos</w:t>
      </w:r>
      <w:r w:rsidR="00D660C5">
        <w:rPr>
          <w:sz w:val="26"/>
          <w:szCs w:val="26"/>
        </w:rPr>
        <w:t>,</w:t>
      </w:r>
      <w:r w:rsidR="00DF1FB2">
        <w:rPr>
          <w:sz w:val="26"/>
          <w:szCs w:val="26"/>
        </w:rPr>
        <w:t xml:space="preserve"> šokio užsiėmimai</w:t>
      </w:r>
      <w:r w:rsidR="009224AC">
        <w:rPr>
          <w:sz w:val="26"/>
          <w:szCs w:val="26"/>
        </w:rPr>
        <w:t xml:space="preserve">. </w:t>
      </w:r>
      <w:r w:rsidR="008820A9">
        <w:rPr>
          <w:sz w:val="26"/>
          <w:szCs w:val="26"/>
        </w:rPr>
        <w:t>Skatinant</w:t>
      </w:r>
      <w:r w:rsidR="008820A9" w:rsidRPr="008820A9">
        <w:rPr>
          <w:sz w:val="26"/>
          <w:szCs w:val="26"/>
        </w:rPr>
        <w:t xml:space="preserve"> įvairaus amžiaus ir socialinių grupių žmonių laisvalaikio užimtumą ir įvairiapusę saviraišką </w:t>
      </w:r>
      <w:r w:rsidR="006211F7">
        <w:rPr>
          <w:sz w:val="26"/>
          <w:szCs w:val="26"/>
        </w:rPr>
        <w:t xml:space="preserve"> nuolat </w:t>
      </w:r>
      <w:r w:rsidR="00322CE9">
        <w:rPr>
          <w:sz w:val="26"/>
          <w:szCs w:val="26"/>
        </w:rPr>
        <w:t xml:space="preserve">kviečiame </w:t>
      </w:r>
      <w:r w:rsidR="006211F7">
        <w:rPr>
          <w:sz w:val="26"/>
          <w:szCs w:val="26"/>
        </w:rPr>
        <w:t xml:space="preserve"> naujus žmones </w:t>
      </w:r>
      <w:r w:rsidR="00322CE9">
        <w:rPr>
          <w:sz w:val="26"/>
          <w:szCs w:val="26"/>
        </w:rPr>
        <w:t xml:space="preserve">įsijungti į </w:t>
      </w:r>
      <w:r w:rsidR="008820A9" w:rsidRPr="008820A9">
        <w:rPr>
          <w:sz w:val="26"/>
          <w:szCs w:val="26"/>
        </w:rPr>
        <w:t xml:space="preserve"> k</w:t>
      </w:r>
      <w:r w:rsidR="00322CE9">
        <w:rPr>
          <w:sz w:val="26"/>
          <w:szCs w:val="26"/>
        </w:rPr>
        <w:t xml:space="preserve">olektyvų meninę veiklą. Kolektyvų meniniam tobulėjimui orgnizuojamos šventės </w:t>
      </w:r>
      <w:r w:rsidR="00404E31">
        <w:rPr>
          <w:sz w:val="26"/>
          <w:szCs w:val="26"/>
        </w:rPr>
        <w:t xml:space="preserve">- </w:t>
      </w:r>
      <w:r w:rsidR="00322CE9">
        <w:rPr>
          <w:sz w:val="26"/>
          <w:szCs w:val="26"/>
        </w:rPr>
        <w:t xml:space="preserve">apžiūros: Kapelų </w:t>
      </w:r>
      <w:r w:rsidR="00322CE9">
        <w:rPr>
          <w:sz w:val="26"/>
          <w:szCs w:val="26"/>
        </w:rPr>
        <w:lastRenderedPageBreak/>
        <w:t>šventė</w:t>
      </w:r>
      <w:r w:rsidR="0010528F">
        <w:rPr>
          <w:sz w:val="26"/>
          <w:szCs w:val="26"/>
        </w:rPr>
        <w:t xml:space="preserve"> </w:t>
      </w:r>
      <w:r w:rsidR="00322CE9">
        <w:rPr>
          <w:sz w:val="26"/>
          <w:szCs w:val="26"/>
        </w:rPr>
        <w:t xml:space="preserve">- varžytuvės „Netgi, vakaruškos“, kurioje </w:t>
      </w:r>
      <w:r w:rsidR="001C2E16" w:rsidRPr="004C1452">
        <w:rPr>
          <w:sz w:val="26"/>
          <w:szCs w:val="26"/>
        </w:rPr>
        <w:t>dalyvavo 10 kapelų</w:t>
      </w:r>
      <w:r w:rsidR="00322CE9" w:rsidRPr="004C1452">
        <w:rPr>
          <w:sz w:val="26"/>
          <w:szCs w:val="26"/>
        </w:rPr>
        <w:t>.</w:t>
      </w:r>
      <w:r w:rsidR="00322CE9">
        <w:rPr>
          <w:sz w:val="26"/>
          <w:szCs w:val="26"/>
        </w:rPr>
        <w:t xml:space="preserve"> Teatrų šventė – apžiūra „Gonkelės“, kurioje dalyvavo </w:t>
      </w:r>
      <w:r w:rsidR="004C1452" w:rsidRPr="004C1452">
        <w:rPr>
          <w:sz w:val="26"/>
          <w:szCs w:val="26"/>
        </w:rPr>
        <w:t>7</w:t>
      </w:r>
      <w:r w:rsidR="00322CE9" w:rsidRPr="004C1452">
        <w:rPr>
          <w:sz w:val="26"/>
          <w:szCs w:val="26"/>
        </w:rPr>
        <w:t xml:space="preserve"> meno</w:t>
      </w:r>
      <w:r w:rsidR="00322CE9">
        <w:rPr>
          <w:sz w:val="26"/>
          <w:szCs w:val="26"/>
        </w:rPr>
        <w:t xml:space="preserve"> mėgėjų teatrai, vaikų tea</w:t>
      </w:r>
      <w:r w:rsidR="00994B9E">
        <w:rPr>
          <w:sz w:val="26"/>
          <w:szCs w:val="26"/>
        </w:rPr>
        <w:t>trų šventė</w:t>
      </w:r>
      <w:r w:rsidR="00B75A35">
        <w:rPr>
          <w:sz w:val="26"/>
          <w:szCs w:val="26"/>
        </w:rPr>
        <w:t xml:space="preserve"> </w:t>
      </w:r>
      <w:r w:rsidR="00994B9E">
        <w:rPr>
          <w:sz w:val="26"/>
          <w:szCs w:val="26"/>
        </w:rPr>
        <w:t>-</w:t>
      </w:r>
      <w:r w:rsidR="00B75A35">
        <w:rPr>
          <w:sz w:val="26"/>
          <w:szCs w:val="26"/>
        </w:rPr>
        <w:t xml:space="preserve"> </w:t>
      </w:r>
      <w:r w:rsidR="00994B9E">
        <w:rPr>
          <w:sz w:val="26"/>
          <w:szCs w:val="26"/>
        </w:rPr>
        <w:t>apžiūra  „Bildukai“</w:t>
      </w:r>
      <w:r w:rsidR="00322CE9">
        <w:rPr>
          <w:sz w:val="26"/>
          <w:szCs w:val="26"/>
        </w:rPr>
        <w:t>, folklorinių šokių šventė</w:t>
      </w:r>
      <w:r w:rsidR="00404E31">
        <w:rPr>
          <w:sz w:val="26"/>
          <w:szCs w:val="26"/>
        </w:rPr>
        <w:t xml:space="preserve"> </w:t>
      </w:r>
      <w:r w:rsidR="0010528F">
        <w:rPr>
          <w:sz w:val="26"/>
          <w:szCs w:val="26"/>
        </w:rPr>
        <w:t>-</w:t>
      </w:r>
      <w:r w:rsidR="00322CE9">
        <w:rPr>
          <w:sz w:val="26"/>
          <w:szCs w:val="26"/>
        </w:rPr>
        <w:t xml:space="preserve"> apžiūra „Šokim šokimėlį“</w:t>
      </w:r>
      <w:r w:rsidR="00F4304A">
        <w:rPr>
          <w:sz w:val="26"/>
          <w:szCs w:val="26"/>
        </w:rPr>
        <w:t>, Č. Sasnausko chorų festivalis, tradicinė</w:t>
      </w:r>
      <w:r w:rsidR="00D660C5">
        <w:rPr>
          <w:sz w:val="26"/>
          <w:szCs w:val="26"/>
        </w:rPr>
        <w:t xml:space="preserve"> </w:t>
      </w:r>
      <w:r w:rsidR="00F4304A">
        <w:rPr>
          <w:sz w:val="26"/>
          <w:szCs w:val="26"/>
        </w:rPr>
        <w:t>teatrų šventė „Dobilėlis penkialapis</w:t>
      </w:r>
      <w:r w:rsidR="00964A5E">
        <w:rPr>
          <w:sz w:val="26"/>
          <w:szCs w:val="26"/>
        </w:rPr>
        <w:t>“</w:t>
      </w:r>
      <w:r w:rsidR="00F4304A">
        <w:rPr>
          <w:sz w:val="26"/>
          <w:szCs w:val="26"/>
        </w:rPr>
        <w:t>.</w:t>
      </w:r>
      <w:r w:rsidR="006211F7">
        <w:rPr>
          <w:sz w:val="26"/>
          <w:szCs w:val="26"/>
        </w:rPr>
        <w:t xml:space="preserve"> </w:t>
      </w:r>
      <w:r w:rsidR="0010528F">
        <w:rPr>
          <w:sz w:val="26"/>
          <w:szCs w:val="26"/>
        </w:rPr>
        <w:t>Seirijų kultūros namų teatras „Evoliucija“ ir Veisiejų kultūros namų teatras „Veidai“</w:t>
      </w:r>
      <w:r w:rsidR="00E20C8E">
        <w:rPr>
          <w:sz w:val="26"/>
          <w:szCs w:val="26"/>
        </w:rPr>
        <w:t xml:space="preserve"> dalyvavo apžiūroje į Lietuvos šimtmečio D</w:t>
      </w:r>
      <w:r w:rsidR="0010528F">
        <w:rPr>
          <w:sz w:val="26"/>
          <w:szCs w:val="26"/>
        </w:rPr>
        <w:t>ainų</w:t>
      </w:r>
      <w:r w:rsidR="00DA22EA">
        <w:rPr>
          <w:sz w:val="26"/>
          <w:szCs w:val="26"/>
        </w:rPr>
        <w:t xml:space="preserve"> šventės</w:t>
      </w:r>
      <w:r w:rsidR="00E20C8E">
        <w:rPr>
          <w:sz w:val="26"/>
          <w:szCs w:val="26"/>
        </w:rPr>
        <w:t xml:space="preserve"> „Vardan tos..“</w:t>
      </w:r>
      <w:r w:rsidR="00DA22EA">
        <w:rPr>
          <w:sz w:val="26"/>
          <w:szCs w:val="26"/>
        </w:rPr>
        <w:t xml:space="preserve"> </w:t>
      </w:r>
      <w:r w:rsidR="00431104">
        <w:rPr>
          <w:sz w:val="26"/>
          <w:szCs w:val="26"/>
        </w:rPr>
        <w:t>t</w:t>
      </w:r>
      <w:r w:rsidR="00DA22EA">
        <w:rPr>
          <w:sz w:val="26"/>
          <w:szCs w:val="26"/>
        </w:rPr>
        <w:t>eatro dienos programą</w:t>
      </w:r>
      <w:r w:rsidR="0010528F">
        <w:rPr>
          <w:sz w:val="26"/>
          <w:szCs w:val="26"/>
        </w:rPr>
        <w:t>, skirtą Vydūno atminimui.</w:t>
      </w:r>
      <w:r w:rsidR="00DA22EA">
        <w:rPr>
          <w:sz w:val="26"/>
          <w:szCs w:val="26"/>
        </w:rPr>
        <w:t xml:space="preserve"> </w:t>
      </w:r>
      <w:r w:rsidR="00226B79">
        <w:rPr>
          <w:sz w:val="26"/>
          <w:szCs w:val="26"/>
        </w:rPr>
        <w:t>K</w:t>
      </w:r>
      <w:r w:rsidR="0010528F">
        <w:rPr>
          <w:sz w:val="26"/>
          <w:szCs w:val="26"/>
        </w:rPr>
        <w:t>olektyvai pasirodė sėkmingai ir</w:t>
      </w:r>
      <w:r w:rsidR="00226B79">
        <w:rPr>
          <w:sz w:val="26"/>
          <w:szCs w:val="26"/>
        </w:rPr>
        <w:t xml:space="preserve"> pirmą kartą atstovaus mūsų kraštą </w:t>
      </w:r>
      <w:r w:rsidR="00E20C8E">
        <w:rPr>
          <w:sz w:val="26"/>
          <w:szCs w:val="26"/>
        </w:rPr>
        <w:t>Lietuvos D</w:t>
      </w:r>
      <w:r w:rsidR="00B84330">
        <w:rPr>
          <w:sz w:val="26"/>
          <w:szCs w:val="26"/>
        </w:rPr>
        <w:t>ainų</w:t>
      </w:r>
      <w:r w:rsidR="00226B79">
        <w:rPr>
          <w:sz w:val="26"/>
          <w:szCs w:val="26"/>
        </w:rPr>
        <w:t xml:space="preserve"> šventės Teatro dienoje.</w:t>
      </w:r>
      <w:r w:rsidR="00B84330" w:rsidRPr="00B84330">
        <w:rPr>
          <w:sz w:val="26"/>
          <w:szCs w:val="26"/>
        </w:rPr>
        <w:t xml:space="preserve"> </w:t>
      </w:r>
      <w:r w:rsidR="00B84330">
        <w:rPr>
          <w:sz w:val="26"/>
          <w:szCs w:val="26"/>
        </w:rPr>
        <w:t>Meninės raiškos studija „Macinga“  Lietuvos vaikų ir jaunimo  teatrų šventė</w:t>
      </w:r>
      <w:r w:rsidR="00B75A35">
        <w:rPr>
          <w:sz w:val="26"/>
          <w:szCs w:val="26"/>
        </w:rPr>
        <w:t>j</w:t>
      </w:r>
      <w:r w:rsidR="00B84330">
        <w:rPr>
          <w:sz w:val="26"/>
          <w:szCs w:val="26"/>
        </w:rPr>
        <w:t>e rajoniniame etape tapo laureatais</w:t>
      </w:r>
      <w:r w:rsidR="00E20C8E">
        <w:rPr>
          <w:sz w:val="26"/>
          <w:szCs w:val="26"/>
        </w:rPr>
        <w:t xml:space="preserve"> ir Lazdijų kraštą atstovavo regioniniame ture</w:t>
      </w:r>
      <w:r w:rsidR="00B84330">
        <w:rPr>
          <w:sz w:val="26"/>
          <w:szCs w:val="26"/>
        </w:rPr>
        <w:t xml:space="preserve">. </w:t>
      </w:r>
      <w:r w:rsidR="007E37C8">
        <w:rPr>
          <w:sz w:val="26"/>
          <w:szCs w:val="26"/>
        </w:rPr>
        <w:t xml:space="preserve"> </w:t>
      </w:r>
      <w:r w:rsidR="00B75A35">
        <w:rPr>
          <w:sz w:val="26"/>
          <w:szCs w:val="26"/>
        </w:rPr>
        <w:t>Meninės veiklos kolektyvai minėjo gražias gyvavimo sukaktis:  Žemaitkiemio laisvalaikio teatras</w:t>
      </w:r>
      <w:r w:rsidR="0052744D">
        <w:rPr>
          <w:sz w:val="26"/>
          <w:szCs w:val="26"/>
        </w:rPr>
        <w:t xml:space="preserve"> „Seklyčia“</w:t>
      </w:r>
      <w:r w:rsidR="00B75A35">
        <w:rPr>
          <w:sz w:val="26"/>
          <w:szCs w:val="26"/>
        </w:rPr>
        <w:t xml:space="preserve"> – 30 metų, </w:t>
      </w:r>
      <w:r w:rsidR="007E37C8">
        <w:rPr>
          <w:sz w:val="26"/>
          <w:szCs w:val="26"/>
        </w:rPr>
        <w:t>Veisiejų kultūros namų</w:t>
      </w:r>
      <w:r w:rsidR="00B75A35" w:rsidRPr="00B75A35">
        <w:rPr>
          <w:sz w:val="26"/>
          <w:szCs w:val="26"/>
        </w:rPr>
        <w:t xml:space="preserve"> </w:t>
      </w:r>
      <w:r w:rsidR="00B75A35">
        <w:rPr>
          <w:sz w:val="26"/>
          <w:szCs w:val="26"/>
        </w:rPr>
        <w:t xml:space="preserve">tautinių šokių kolektyvas „Pušynas“ - 20 metų, </w:t>
      </w:r>
      <w:r w:rsidR="007E37C8">
        <w:rPr>
          <w:sz w:val="26"/>
          <w:szCs w:val="26"/>
        </w:rPr>
        <w:t xml:space="preserve"> kapela </w:t>
      </w:r>
      <w:r w:rsidR="00B75A35">
        <w:rPr>
          <w:sz w:val="26"/>
          <w:szCs w:val="26"/>
        </w:rPr>
        <w:t>„</w:t>
      </w:r>
      <w:r w:rsidR="007E37C8">
        <w:rPr>
          <w:sz w:val="26"/>
          <w:szCs w:val="26"/>
        </w:rPr>
        <w:t>Veisieja</w:t>
      </w:r>
      <w:r w:rsidR="00B75A35">
        <w:rPr>
          <w:sz w:val="26"/>
          <w:szCs w:val="26"/>
        </w:rPr>
        <w:t xml:space="preserve">“ </w:t>
      </w:r>
      <w:r w:rsidR="007E37C8">
        <w:rPr>
          <w:sz w:val="26"/>
          <w:szCs w:val="26"/>
        </w:rPr>
        <w:t>- 10 metų, Teizų laisvalaikio salės šokių kolektyvas „</w:t>
      </w:r>
      <w:r w:rsidR="00B75A35">
        <w:rPr>
          <w:sz w:val="26"/>
          <w:szCs w:val="26"/>
        </w:rPr>
        <w:t>Trepsiukas - 5</w:t>
      </w:r>
      <w:r w:rsidR="007E37C8">
        <w:rPr>
          <w:sz w:val="26"/>
          <w:szCs w:val="26"/>
        </w:rPr>
        <w:t xml:space="preserve"> metų</w:t>
      </w:r>
      <w:r w:rsidR="00B75A35">
        <w:rPr>
          <w:sz w:val="26"/>
          <w:szCs w:val="26"/>
        </w:rPr>
        <w:t xml:space="preserve"> veiklos jubiliejus.</w:t>
      </w:r>
      <w:r w:rsidR="00B84330">
        <w:rPr>
          <w:sz w:val="26"/>
          <w:szCs w:val="26"/>
        </w:rPr>
        <w:t xml:space="preserve"> </w:t>
      </w:r>
      <w:r w:rsidR="00226B79">
        <w:rPr>
          <w:sz w:val="26"/>
          <w:szCs w:val="26"/>
        </w:rPr>
        <w:t xml:space="preserve"> </w:t>
      </w:r>
      <w:r w:rsidR="006211F7">
        <w:rPr>
          <w:sz w:val="26"/>
          <w:szCs w:val="26"/>
        </w:rPr>
        <w:t>Meno mėgėjų</w:t>
      </w:r>
      <w:r w:rsidR="00F4304A">
        <w:rPr>
          <w:sz w:val="26"/>
          <w:szCs w:val="26"/>
        </w:rPr>
        <w:t xml:space="preserve"> kolektyvai ir būreliai reprezentuoja kultūros centrą įvairiuose renginiuose ne tik rajone, bet ir respublikoje bei už jos ribų.</w:t>
      </w:r>
      <w:r w:rsidR="006211F7">
        <w:rPr>
          <w:sz w:val="26"/>
          <w:szCs w:val="26"/>
        </w:rPr>
        <w:t xml:space="preserve"> Iš viso </w:t>
      </w:r>
      <w:r w:rsidR="00F4304A">
        <w:rPr>
          <w:sz w:val="26"/>
          <w:szCs w:val="26"/>
        </w:rPr>
        <w:t xml:space="preserve"> per metus mėgėjų meno kolektyvai </w:t>
      </w:r>
      <w:r w:rsidR="000F0CDF" w:rsidRPr="000F0CDF">
        <w:rPr>
          <w:sz w:val="26"/>
          <w:szCs w:val="26"/>
        </w:rPr>
        <w:t xml:space="preserve">surengė </w:t>
      </w:r>
      <w:r w:rsidR="000F0CDF">
        <w:rPr>
          <w:sz w:val="26"/>
          <w:szCs w:val="26"/>
        </w:rPr>
        <w:t>173</w:t>
      </w:r>
      <w:r w:rsidR="00F4304A">
        <w:rPr>
          <w:sz w:val="26"/>
          <w:szCs w:val="26"/>
        </w:rPr>
        <w:t xml:space="preserve"> koncertus bei spektaklius</w:t>
      </w:r>
      <w:r w:rsidR="00F96356" w:rsidRPr="003E2EBC">
        <w:rPr>
          <w:sz w:val="26"/>
          <w:szCs w:val="26"/>
        </w:rPr>
        <w:t>. 57</w:t>
      </w:r>
      <w:r w:rsidR="00F4304A" w:rsidRPr="003E2EBC">
        <w:rPr>
          <w:sz w:val="26"/>
          <w:szCs w:val="26"/>
        </w:rPr>
        <w:t xml:space="preserve"> koncertai ir spektakliai surengti vietos kultūros įstaigose, padaliniuose,</w:t>
      </w:r>
      <w:r w:rsidR="006211F7" w:rsidRPr="003E2EBC">
        <w:rPr>
          <w:sz w:val="26"/>
          <w:szCs w:val="26"/>
        </w:rPr>
        <w:t xml:space="preserve"> </w:t>
      </w:r>
      <w:r w:rsidR="007C0102" w:rsidRPr="003E2EBC">
        <w:rPr>
          <w:sz w:val="26"/>
          <w:szCs w:val="26"/>
        </w:rPr>
        <w:t xml:space="preserve">kuriuose </w:t>
      </w:r>
      <w:r w:rsidR="00F96356" w:rsidRPr="003E2EBC">
        <w:rPr>
          <w:sz w:val="26"/>
          <w:szCs w:val="26"/>
        </w:rPr>
        <w:t>buvo 3548</w:t>
      </w:r>
      <w:r w:rsidR="007C0102" w:rsidRPr="003E2EBC">
        <w:rPr>
          <w:sz w:val="26"/>
          <w:szCs w:val="26"/>
        </w:rPr>
        <w:t xml:space="preserve"> dalyviai ir lankytojai,</w:t>
      </w:r>
      <w:r w:rsidR="006211F7" w:rsidRPr="003E2EBC">
        <w:rPr>
          <w:sz w:val="26"/>
          <w:szCs w:val="26"/>
        </w:rPr>
        <w:t xml:space="preserve"> </w:t>
      </w:r>
      <w:r w:rsidR="003E2EBC" w:rsidRPr="003E2EBC">
        <w:rPr>
          <w:sz w:val="26"/>
          <w:szCs w:val="26"/>
        </w:rPr>
        <w:t>6</w:t>
      </w:r>
      <w:r w:rsidR="00F4304A" w:rsidRPr="003E2EBC">
        <w:rPr>
          <w:sz w:val="26"/>
          <w:szCs w:val="26"/>
        </w:rPr>
        <w:t xml:space="preserve"> pasirodymai užsienyje,</w:t>
      </w:r>
      <w:r w:rsidR="006211F7" w:rsidRPr="003E2EBC">
        <w:rPr>
          <w:sz w:val="26"/>
          <w:szCs w:val="26"/>
        </w:rPr>
        <w:t xml:space="preserve"> </w:t>
      </w:r>
      <w:r w:rsidR="007C0102" w:rsidRPr="003E2EBC">
        <w:rPr>
          <w:sz w:val="26"/>
          <w:szCs w:val="26"/>
        </w:rPr>
        <w:t xml:space="preserve">kur </w:t>
      </w:r>
      <w:r w:rsidR="00F4304A" w:rsidRPr="003E2EBC">
        <w:rPr>
          <w:sz w:val="26"/>
          <w:szCs w:val="26"/>
        </w:rPr>
        <w:t xml:space="preserve"> </w:t>
      </w:r>
      <w:r w:rsidR="007C0102" w:rsidRPr="003E2EBC">
        <w:rPr>
          <w:sz w:val="26"/>
          <w:szCs w:val="26"/>
        </w:rPr>
        <w:t>kultūros centrą atstovavo šokių kolektyvas „Lazd</w:t>
      </w:r>
      <w:r w:rsidR="007C0102">
        <w:rPr>
          <w:sz w:val="26"/>
          <w:szCs w:val="26"/>
        </w:rPr>
        <w:t>ija“, kapela „Griežlė“</w:t>
      </w:r>
      <w:r w:rsidR="003E2EBC">
        <w:rPr>
          <w:sz w:val="26"/>
          <w:szCs w:val="26"/>
        </w:rPr>
        <w:t xml:space="preserve">, ansamblis „Kryžkelė“, kapela „Kapčius“, </w:t>
      </w:r>
      <w:r w:rsidR="003E2EBC">
        <w:rPr>
          <w:sz w:val="26"/>
          <w:szCs w:val="26"/>
        </w:rPr>
        <w:lastRenderedPageBreak/>
        <w:t>folkloro ansamblis „Parinkcis“, kapela „Dziedukai“</w:t>
      </w:r>
      <w:r w:rsidR="007C0102">
        <w:rPr>
          <w:sz w:val="26"/>
          <w:szCs w:val="26"/>
        </w:rPr>
        <w:t xml:space="preserve"> Taip pat mėgėjų meno kol</w:t>
      </w:r>
      <w:r w:rsidR="00D660C5">
        <w:rPr>
          <w:sz w:val="26"/>
          <w:szCs w:val="26"/>
        </w:rPr>
        <w:t xml:space="preserve">ektyvai  </w:t>
      </w:r>
      <w:r w:rsidR="00D660C5" w:rsidRPr="003E2EBC">
        <w:rPr>
          <w:sz w:val="26"/>
          <w:szCs w:val="26"/>
        </w:rPr>
        <w:t>Lazd</w:t>
      </w:r>
      <w:r w:rsidR="001C2E16" w:rsidRPr="003E2EBC">
        <w:rPr>
          <w:sz w:val="26"/>
          <w:szCs w:val="26"/>
        </w:rPr>
        <w:t>i</w:t>
      </w:r>
      <w:r w:rsidR="00D660C5" w:rsidRPr="003E2EBC">
        <w:rPr>
          <w:sz w:val="26"/>
          <w:szCs w:val="26"/>
        </w:rPr>
        <w:t>jų kultūros centrą</w:t>
      </w:r>
      <w:r w:rsidR="007C0102" w:rsidRPr="003E2EBC">
        <w:rPr>
          <w:sz w:val="26"/>
          <w:szCs w:val="26"/>
        </w:rPr>
        <w:t xml:space="preserve"> ir Lazdijų rajono savivaldybę atstovavo renginiuose</w:t>
      </w:r>
      <w:r w:rsidR="003E2EBC" w:rsidRPr="003E2EBC">
        <w:rPr>
          <w:sz w:val="26"/>
          <w:szCs w:val="26"/>
        </w:rPr>
        <w:t xml:space="preserve"> Alytuje</w:t>
      </w:r>
      <w:r w:rsidR="003F2067" w:rsidRPr="003E2EBC">
        <w:rPr>
          <w:sz w:val="26"/>
          <w:szCs w:val="26"/>
        </w:rPr>
        <w:t>,</w:t>
      </w:r>
      <w:r w:rsidR="003E2EBC" w:rsidRPr="003E2EBC">
        <w:rPr>
          <w:sz w:val="26"/>
          <w:szCs w:val="26"/>
        </w:rPr>
        <w:t xml:space="preserve"> Birštone,</w:t>
      </w:r>
      <w:r w:rsidR="003F2067" w:rsidRPr="003E2EBC">
        <w:rPr>
          <w:sz w:val="26"/>
          <w:szCs w:val="26"/>
        </w:rPr>
        <w:t xml:space="preserve"> </w:t>
      </w:r>
      <w:r w:rsidR="007C0102" w:rsidRPr="003E2EBC">
        <w:rPr>
          <w:sz w:val="26"/>
          <w:szCs w:val="26"/>
        </w:rPr>
        <w:t>Druskininkuose, Vilniuje</w:t>
      </w:r>
      <w:r w:rsidR="003F2067" w:rsidRPr="003E2EBC">
        <w:rPr>
          <w:sz w:val="26"/>
          <w:szCs w:val="26"/>
        </w:rPr>
        <w:t>,</w:t>
      </w:r>
      <w:r w:rsidR="003E2EBC" w:rsidRPr="003E2EBC">
        <w:rPr>
          <w:sz w:val="26"/>
          <w:szCs w:val="26"/>
        </w:rPr>
        <w:t xml:space="preserve">  Vilkaviškyje, Gargžduose, Pasvalyje, Palangoje, </w:t>
      </w:r>
      <w:r w:rsidR="00C84CC5">
        <w:rPr>
          <w:sz w:val="26"/>
          <w:szCs w:val="26"/>
        </w:rPr>
        <w:t>Biržuose,</w:t>
      </w:r>
      <w:r w:rsidR="007C0102" w:rsidRPr="003E2EBC">
        <w:rPr>
          <w:sz w:val="26"/>
          <w:szCs w:val="26"/>
        </w:rPr>
        <w:t xml:space="preserve"> M</w:t>
      </w:r>
      <w:r w:rsidR="003E2EBC" w:rsidRPr="003E2EBC">
        <w:rPr>
          <w:sz w:val="26"/>
          <w:szCs w:val="26"/>
        </w:rPr>
        <w:t>arijampolės , Alytaus, Varėnos</w:t>
      </w:r>
      <w:r w:rsidR="003F2067" w:rsidRPr="003E2EBC">
        <w:rPr>
          <w:sz w:val="26"/>
          <w:szCs w:val="26"/>
        </w:rPr>
        <w:t>,  Kalvarijos, Šakių savivaldybėse, Klaipėdos rajone.</w:t>
      </w:r>
      <w:r w:rsidR="00ED0BD0" w:rsidRPr="003E2EBC">
        <w:rPr>
          <w:sz w:val="26"/>
          <w:szCs w:val="26"/>
        </w:rPr>
        <w:t xml:space="preserve"> 25  kultūros centro kolektyvams suteiktos kategorijos: 2 kolektyvai turi I kategoriją, 3 kolektyvai- II kategoriją, 12</w:t>
      </w:r>
      <w:r w:rsidR="003F2067" w:rsidRPr="003E2EBC">
        <w:rPr>
          <w:sz w:val="26"/>
          <w:szCs w:val="26"/>
        </w:rPr>
        <w:t>- III kateg</w:t>
      </w:r>
      <w:r w:rsidR="00ED0BD0" w:rsidRPr="003E2EBC">
        <w:rPr>
          <w:sz w:val="26"/>
          <w:szCs w:val="26"/>
        </w:rPr>
        <w:t>oriją, 8-</w:t>
      </w:r>
      <w:r w:rsidR="003F2067" w:rsidRPr="003E2EBC">
        <w:rPr>
          <w:sz w:val="26"/>
          <w:szCs w:val="26"/>
        </w:rPr>
        <w:t xml:space="preserve"> IV kategoriją.</w:t>
      </w:r>
    </w:p>
    <w:p w14:paraId="70917270" w14:textId="77777777" w:rsidR="00F35495" w:rsidRPr="00370AB2" w:rsidRDefault="007A7BC2" w:rsidP="0000475B">
      <w:pPr>
        <w:ind w:firstLine="720"/>
        <w:jc w:val="both"/>
        <w:rPr>
          <w:sz w:val="26"/>
          <w:szCs w:val="26"/>
        </w:rPr>
      </w:pPr>
      <w:r w:rsidRPr="00370AB2">
        <w:rPr>
          <w:sz w:val="26"/>
          <w:szCs w:val="26"/>
        </w:rPr>
        <w:t>Siekiant u</w:t>
      </w:r>
      <w:r w:rsidRPr="00370AB2">
        <w:rPr>
          <w:bCs/>
          <w:sz w:val="26"/>
          <w:szCs w:val="26"/>
          <w:lang w:eastAsia="lt-LT"/>
        </w:rPr>
        <w:t>žtikrinti teikiamų laisvalaikio paslaugų įvairovę</w:t>
      </w:r>
      <w:r w:rsidRPr="00370AB2">
        <w:rPr>
          <w:b/>
          <w:bCs/>
          <w:sz w:val="26"/>
          <w:szCs w:val="26"/>
          <w:lang w:eastAsia="lt-LT"/>
        </w:rPr>
        <w:t>,</w:t>
      </w:r>
      <w:r w:rsidRPr="00370AB2">
        <w:rPr>
          <w:bCs/>
          <w:sz w:val="26"/>
          <w:szCs w:val="26"/>
          <w:lang w:eastAsia="lt-LT"/>
        </w:rPr>
        <w:t xml:space="preserve"> o</w:t>
      </w:r>
      <w:r w:rsidRPr="00370AB2">
        <w:rPr>
          <w:sz w:val="26"/>
          <w:szCs w:val="26"/>
        </w:rPr>
        <w:t xml:space="preserve">rganizuoti tradiciniai renginiai: </w:t>
      </w:r>
      <w:r w:rsidR="00457ADB">
        <w:rPr>
          <w:sz w:val="26"/>
          <w:szCs w:val="26"/>
        </w:rPr>
        <w:t xml:space="preserve">Lazdijų miesto jubiliejaus šventė „Lazdijams 420“, kurią šventėme 420 valandų  nuo gegužės 17 d. iki birželio 03 d.- </w:t>
      </w:r>
      <w:r w:rsidRPr="00370AB2">
        <w:rPr>
          <w:sz w:val="26"/>
          <w:szCs w:val="26"/>
        </w:rPr>
        <w:t>tradicinė</w:t>
      </w:r>
      <w:r w:rsidR="00457ADB">
        <w:rPr>
          <w:sz w:val="26"/>
          <w:szCs w:val="26"/>
        </w:rPr>
        <w:t>s tarptautinės</w:t>
      </w:r>
      <w:r w:rsidRPr="00370AB2">
        <w:rPr>
          <w:sz w:val="26"/>
          <w:szCs w:val="26"/>
        </w:rPr>
        <w:t xml:space="preserve"> šventė</w:t>
      </w:r>
      <w:r w:rsidR="00457ADB">
        <w:rPr>
          <w:sz w:val="26"/>
          <w:szCs w:val="26"/>
        </w:rPr>
        <w:t>s</w:t>
      </w:r>
      <w:r w:rsidRPr="00370AB2">
        <w:rPr>
          <w:sz w:val="26"/>
          <w:szCs w:val="26"/>
        </w:rPr>
        <w:t xml:space="preserve"> </w:t>
      </w:r>
      <w:r w:rsidRPr="00C84CC5">
        <w:rPr>
          <w:sz w:val="26"/>
          <w:szCs w:val="26"/>
        </w:rPr>
        <w:t>„Pasienio fiesta“</w:t>
      </w:r>
      <w:r w:rsidR="00C058B7" w:rsidRPr="00C84CC5">
        <w:rPr>
          <w:sz w:val="26"/>
          <w:szCs w:val="26"/>
        </w:rPr>
        <w:t xml:space="preserve">, kur vyko </w:t>
      </w:r>
      <w:r w:rsidR="00457ADB" w:rsidRPr="00C84CC5">
        <w:rPr>
          <w:sz w:val="26"/>
          <w:szCs w:val="26"/>
        </w:rPr>
        <w:t>s</w:t>
      </w:r>
      <w:r w:rsidR="001F0143" w:rsidRPr="00C84CC5">
        <w:rPr>
          <w:sz w:val="26"/>
          <w:szCs w:val="26"/>
        </w:rPr>
        <w:t>tilizuota Kraštiečių olimpiada,</w:t>
      </w:r>
      <w:r w:rsidRPr="00C84CC5">
        <w:rPr>
          <w:sz w:val="26"/>
          <w:szCs w:val="26"/>
        </w:rPr>
        <w:t xml:space="preserve"> </w:t>
      </w:r>
      <w:r w:rsidR="004D72F2" w:rsidRPr="00C84CC5">
        <w:rPr>
          <w:sz w:val="26"/>
          <w:szCs w:val="26"/>
        </w:rPr>
        <w:t>kuli</w:t>
      </w:r>
      <w:r w:rsidR="00457ADB" w:rsidRPr="00C84CC5">
        <w:rPr>
          <w:sz w:val="26"/>
          <w:szCs w:val="26"/>
        </w:rPr>
        <w:t>narinis konkursas „Tortai kitaip</w:t>
      </w:r>
      <w:r w:rsidR="004D72F2" w:rsidRPr="00C84CC5">
        <w:rPr>
          <w:sz w:val="26"/>
          <w:szCs w:val="26"/>
        </w:rPr>
        <w:t>“</w:t>
      </w:r>
      <w:r w:rsidR="00CE2198" w:rsidRPr="00C84CC5">
        <w:rPr>
          <w:sz w:val="26"/>
          <w:szCs w:val="26"/>
        </w:rPr>
        <w:t xml:space="preserve">, </w:t>
      </w:r>
      <w:r w:rsidR="001F0143" w:rsidRPr="00C84CC5">
        <w:rPr>
          <w:sz w:val="26"/>
          <w:szCs w:val="26"/>
        </w:rPr>
        <w:t>instaliacijų paroda „Dovana Lazdijams“, Tarptautinio  akordeonistų sąskrydžio dalyvių koncertas,  Lietuvos šimtmečiui skirto oro baliono</w:t>
      </w:r>
      <w:r w:rsidR="00517152" w:rsidRPr="00C84CC5">
        <w:rPr>
          <w:sz w:val="26"/>
          <w:szCs w:val="26"/>
        </w:rPr>
        <w:t xml:space="preserve"> į dangų </w:t>
      </w:r>
      <w:r w:rsidR="001F0143" w:rsidRPr="00C84CC5">
        <w:rPr>
          <w:sz w:val="26"/>
          <w:szCs w:val="26"/>
        </w:rPr>
        <w:t>pakilimas</w:t>
      </w:r>
      <w:r w:rsidR="00517152" w:rsidRPr="00C84CC5">
        <w:rPr>
          <w:sz w:val="26"/>
          <w:szCs w:val="26"/>
        </w:rPr>
        <w:t xml:space="preserve"> su 420 linkėjimų Lazdijams,  Naktinė šviesų fiesta, </w:t>
      </w:r>
      <w:r w:rsidR="00B246BC" w:rsidRPr="00C84CC5">
        <w:rPr>
          <w:sz w:val="26"/>
          <w:szCs w:val="26"/>
        </w:rPr>
        <w:t>trumpametražių filmų  „Atrask Lazdijus“ konkursas</w:t>
      </w:r>
      <w:r w:rsidR="00465B47" w:rsidRPr="00C84CC5">
        <w:rPr>
          <w:sz w:val="26"/>
          <w:szCs w:val="26"/>
        </w:rPr>
        <w:t>.</w:t>
      </w:r>
      <w:r w:rsidR="006211F7" w:rsidRPr="00C84CC5">
        <w:rPr>
          <w:sz w:val="26"/>
          <w:szCs w:val="26"/>
        </w:rPr>
        <w:t xml:space="preserve"> Tradiciškai organizuoti renginiai</w:t>
      </w:r>
      <w:r w:rsidR="00A37531" w:rsidRPr="00C84CC5">
        <w:rPr>
          <w:sz w:val="26"/>
          <w:szCs w:val="26"/>
        </w:rPr>
        <w:t>:</w:t>
      </w:r>
      <w:r w:rsidR="00465B47" w:rsidRPr="00C84CC5">
        <w:rPr>
          <w:sz w:val="26"/>
          <w:szCs w:val="26"/>
        </w:rPr>
        <w:t xml:space="preserve"> </w:t>
      </w:r>
      <w:r w:rsidR="00A37531" w:rsidRPr="00C84CC5">
        <w:rPr>
          <w:sz w:val="26"/>
          <w:szCs w:val="26"/>
        </w:rPr>
        <w:t>„</w:t>
      </w:r>
      <w:r w:rsidR="00370AB2" w:rsidRPr="00C84CC5">
        <w:rPr>
          <w:sz w:val="26"/>
          <w:szCs w:val="26"/>
        </w:rPr>
        <w:t>Lazdijų ruduo</w:t>
      </w:r>
      <w:r w:rsidR="00A37531" w:rsidRPr="00C84CC5">
        <w:rPr>
          <w:sz w:val="26"/>
          <w:szCs w:val="26"/>
        </w:rPr>
        <w:t xml:space="preserve"> -</w:t>
      </w:r>
      <w:r w:rsidR="00A37531">
        <w:rPr>
          <w:sz w:val="26"/>
          <w:szCs w:val="26"/>
        </w:rPr>
        <w:t>2017“, kurio</w:t>
      </w:r>
      <w:r w:rsidR="00A37531">
        <w:rPr>
          <w:rFonts w:ascii="Arial" w:hAnsi="Arial" w:cs="Arial"/>
          <w:color w:val="42341D"/>
          <w:sz w:val="18"/>
          <w:szCs w:val="18"/>
          <w:shd w:val="clear" w:color="auto" w:fill="FFFFFF"/>
        </w:rPr>
        <w:t xml:space="preserve"> </w:t>
      </w:r>
      <w:r w:rsidR="00A37531" w:rsidRPr="00A37531">
        <w:rPr>
          <w:color w:val="42341D"/>
          <w:sz w:val="26"/>
          <w:szCs w:val="26"/>
          <w:shd w:val="clear" w:color="auto" w:fill="FFFFFF"/>
        </w:rPr>
        <w:t>tema „Amatas – gyvenimo pamatas“, todėl miesto aikštėje veikė įvairių amatų artelės: dizaino, fotoateljė, kepykla, arbatinė, odos dirbiniai, tinklų mezgimas, kalvystė, siuvykla, mezgykla, siūlų vijimas, verpimas, juostų audimas, keramika, floristika, kulinarinis paveldas ir daugelis kitų</w:t>
      </w:r>
      <w:r w:rsidR="0074668F">
        <w:rPr>
          <w:rFonts w:ascii="Arial" w:hAnsi="Arial" w:cs="Arial"/>
          <w:color w:val="42341D"/>
          <w:sz w:val="18"/>
          <w:szCs w:val="18"/>
          <w:shd w:val="clear" w:color="auto" w:fill="FFFFFF"/>
        </w:rPr>
        <w:t xml:space="preserve">, </w:t>
      </w:r>
      <w:r w:rsidR="00A37531" w:rsidRPr="00A37531">
        <w:rPr>
          <w:color w:val="42341D"/>
          <w:sz w:val="26"/>
          <w:szCs w:val="26"/>
          <w:shd w:val="clear" w:color="auto" w:fill="FFFFFF"/>
        </w:rPr>
        <w:t>įdomiausios skrybėlaitės rinkimai,</w:t>
      </w:r>
      <w:r w:rsidR="00A37531">
        <w:rPr>
          <w:color w:val="42341D"/>
          <w:sz w:val="26"/>
          <w:szCs w:val="26"/>
          <w:shd w:val="clear" w:color="auto" w:fill="FFFFFF"/>
        </w:rPr>
        <w:t xml:space="preserve"> </w:t>
      </w:r>
      <w:r w:rsidR="00A37531" w:rsidRPr="00C84CC5">
        <w:rPr>
          <w:sz w:val="26"/>
          <w:szCs w:val="26"/>
        </w:rPr>
        <w:t>abejingų nepaliko amatų sodas, kurį sodino rajono bendruomenės ir įstaigo</w:t>
      </w:r>
      <w:r w:rsidR="0074668F">
        <w:rPr>
          <w:sz w:val="26"/>
          <w:szCs w:val="26"/>
        </w:rPr>
        <w:t>s</w:t>
      </w:r>
      <w:r w:rsidR="00ED2947" w:rsidRPr="00C84CC5">
        <w:rPr>
          <w:sz w:val="26"/>
          <w:szCs w:val="26"/>
        </w:rPr>
        <w:t>;</w:t>
      </w:r>
      <w:r w:rsidR="00A37531" w:rsidRPr="00C84CC5">
        <w:rPr>
          <w:sz w:val="26"/>
          <w:szCs w:val="26"/>
        </w:rPr>
        <w:t xml:space="preserve"> </w:t>
      </w:r>
      <w:r w:rsidR="00370AB2" w:rsidRPr="00C84CC5">
        <w:rPr>
          <w:sz w:val="26"/>
          <w:szCs w:val="26"/>
        </w:rPr>
        <w:t xml:space="preserve"> Oninių šventė, </w:t>
      </w:r>
      <w:r w:rsidR="00370AB2" w:rsidRPr="00C84CC5">
        <w:rPr>
          <w:sz w:val="26"/>
          <w:szCs w:val="26"/>
        </w:rPr>
        <w:lastRenderedPageBreak/>
        <w:t>Pramoginės</w:t>
      </w:r>
      <w:r w:rsidR="00370AB2" w:rsidRPr="00370AB2">
        <w:rPr>
          <w:sz w:val="26"/>
          <w:szCs w:val="26"/>
        </w:rPr>
        <w:t xml:space="preserve"> muzikos šventė „Metelio banga“. Kaip</w:t>
      </w:r>
      <w:r w:rsidR="00D660C5">
        <w:rPr>
          <w:sz w:val="26"/>
          <w:szCs w:val="26"/>
        </w:rPr>
        <w:t xml:space="preserve"> ir kasmet žiūrovų dėmesio sulau</w:t>
      </w:r>
      <w:r w:rsidR="00370AB2" w:rsidRPr="00370AB2">
        <w:rPr>
          <w:sz w:val="26"/>
          <w:szCs w:val="26"/>
        </w:rPr>
        <w:t xml:space="preserve">kė Romantikos vakaras, bei muzikos ir poezijos vakaras „Rudens tyloj“. </w:t>
      </w:r>
      <w:r w:rsidR="00FD08D0">
        <w:rPr>
          <w:sz w:val="26"/>
          <w:szCs w:val="26"/>
        </w:rPr>
        <w:t xml:space="preserve">Kultūros centro rūsyje </w:t>
      </w:r>
      <w:r w:rsidR="00FD08D0" w:rsidRPr="003E2EBC">
        <w:rPr>
          <w:sz w:val="26"/>
          <w:szCs w:val="26"/>
        </w:rPr>
        <w:t>veikia</w:t>
      </w:r>
      <w:r w:rsidR="00370AB2">
        <w:rPr>
          <w:sz w:val="26"/>
          <w:szCs w:val="26"/>
        </w:rPr>
        <w:t xml:space="preserve"> nauja kultūrinė erdvė </w:t>
      </w:r>
      <w:r w:rsidR="006211F7">
        <w:rPr>
          <w:sz w:val="26"/>
          <w:szCs w:val="26"/>
        </w:rPr>
        <w:t>-</w:t>
      </w:r>
      <w:r w:rsidR="00370AB2">
        <w:rPr>
          <w:sz w:val="26"/>
          <w:szCs w:val="26"/>
        </w:rPr>
        <w:t>Veiksmo šachta</w:t>
      </w:r>
      <w:r w:rsidR="006211F7">
        <w:rPr>
          <w:sz w:val="26"/>
          <w:szCs w:val="26"/>
        </w:rPr>
        <w:t>, kurioje vyko jaukūs renginiai jaunimui ir suaugusiems: pažintinis žaidimas jaunimui „Atrask Lazdijus“</w:t>
      </w:r>
      <w:r w:rsidR="007E37C8">
        <w:rPr>
          <w:sz w:val="26"/>
          <w:szCs w:val="26"/>
        </w:rPr>
        <w:t xml:space="preserve"> </w:t>
      </w:r>
      <w:r w:rsidR="00DA22EA">
        <w:rPr>
          <w:sz w:val="26"/>
          <w:szCs w:val="26"/>
        </w:rPr>
        <w:t xml:space="preserve">bei </w:t>
      </w:r>
      <w:r w:rsidR="007E37C8">
        <w:rPr>
          <w:sz w:val="26"/>
          <w:szCs w:val="26"/>
        </w:rPr>
        <w:t xml:space="preserve">šv.Valentino </w:t>
      </w:r>
      <w:r w:rsidR="00DA22EA">
        <w:rPr>
          <w:sz w:val="26"/>
          <w:szCs w:val="26"/>
        </w:rPr>
        <w:t>vakaras.</w:t>
      </w:r>
      <w:r w:rsidR="00370AB2">
        <w:rPr>
          <w:sz w:val="26"/>
          <w:szCs w:val="26"/>
        </w:rPr>
        <w:t xml:space="preserve"> </w:t>
      </w:r>
      <w:r w:rsidR="00DA22EA">
        <w:rPr>
          <w:sz w:val="26"/>
          <w:szCs w:val="26"/>
        </w:rPr>
        <w:t>Antrus metus iš eilės</w:t>
      </w:r>
      <w:r w:rsidR="00DA22EA" w:rsidRPr="00DA22EA">
        <w:rPr>
          <w:sz w:val="26"/>
          <w:szCs w:val="26"/>
        </w:rPr>
        <w:t xml:space="preserve"> </w:t>
      </w:r>
      <w:r w:rsidR="00DA22EA">
        <w:rPr>
          <w:sz w:val="26"/>
          <w:szCs w:val="26"/>
        </w:rPr>
        <w:t>organizuoti</w:t>
      </w:r>
      <w:r w:rsidR="006211F7">
        <w:rPr>
          <w:sz w:val="26"/>
          <w:szCs w:val="26"/>
        </w:rPr>
        <w:t xml:space="preserve"> įdomūs renginiai Rudaminos tradicinių amatų centre</w:t>
      </w:r>
      <w:r w:rsidR="00B70C52">
        <w:rPr>
          <w:sz w:val="26"/>
          <w:szCs w:val="26"/>
        </w:rPr>
        <w:t xml:space="preserve">: </w:t>
      </w:r>
      <w:r w:rsidR="00B70C52" w:rsidRPr="003E2EBC">
        <w:rPr>
          <w:sz w:val="26"/>
          <w:szCs w:val="26"/>
        </w:rPr>
        <w:t>Molinės gėlės vak</w:t>
      </w:r>
      <w:r w:rsidR="00DA22EA">
        <w:rPr>
          <w:sz w:val="26"/>
          <w:szCs w:val="26"/>
        </w:rPr>
        <w:t>aras, Elnio devyniaragio šventė, kurie pagal dalyvių vertinimus tikrai  taps tradiciniais.</w:t>
      </w:r>
      <w:r w:rsidR="00D660C5" w:rsidRPr="003E2EBC">
        <w:rPr>
          <w:sz w:val="26"/>
          <w:szCs w:val="26"/>
        </w:rPr>
        <w:t xml:space="preserve"> </w:t>
      </w:r>
    </w:p>
    <w:p w14:paraId="70917271" w14:textId="77777777" w:rsidR="007A7BC2" w:rsidRDefault="009B0663" w:rsidP="0000475B">
      <w:pPr>
        <w:pStyle w:val="Porat"/>
        <w:snapToGrid w:val="0"/>
        <w:jc w:val="both"/>
        <w:rPr>
          <w:sz w:val="26"/>
          <w:szCs w:val="26"/>
          <w:lang w:val="pt-BR"/>
        </w:rPr>
      </w:pPr>
      <w:r w:rsidRPr="00370AB2">
        <w:rPr>
          <w:bCs/>
          <w:sz w:val="26"/>
          <w:szCs w:val="26"/>
          <w:lang w:eastAsia="lt-LT"/>
        </w:rPr>
        <w:t xml:space="preserve">         </w:t>
      </w:r>
      <w:r w:rsidR="007A7BC2" w:rsidRPr="00370AB2">
        <w:rPr>
          <w:bCs/>
          <w:sz w:val="26"/>
          <w:szCs w:val="26"/>
          <w:lang w:eastAsia="lt-LT"/>
        </w:rPr>
        <w:t>Skatinant gyventojų įsitraukimą į kultūrinę veiklą</w:t>
      </w:r>
      <w:r w:rsidR="007A7BC2" w:rsidRPr="001A09A1">
        <w:rPr>
          <w:bCs/>
          <w:sz w:val="26"/>
          <w:szCs w:val="26"/>
          <w:lang w:eastAsia="lt-LT"/>
        </w:rPr>
        <w:t xml:space="preserve">, buvo siekiama </w:t>
      </w:r>
      <w:r w:rsidR="007A7BC2" w:rsidRPr="001A09A1">
        <w:rPr>
          <w:sz w:val="26"/>
          <w:szCs w:val="26"/>
          <w:lang w:val="pt-BR"/>
        </w:rPr>
        <w:t>užtikrinti esamų meno kolektyvų kokybišką veiklos organizavimą</w:t>
      </w:r>
      <w:r w:rsidR="00F21106" w:rsidRPr="001A09A1">
        <w:rPr>
          <w:sz w:val="26"/>
          <w:szCs w:val="26"/>
          <w:lang w:val="pt-BR"/>
        </w:rPr>
        <w:t xml:space="preserve"> bei inicijuoti naujų  būrelių</w:t>
      </w:r>
      <w:r w:rsidR="007A7BC2" w:rsidRPr="001A09A1">
        <w:rPr>
          <w:sz w:val="26"/>
          <w:szCs w:val="26"/>
          <w:lang w:val="pt-BR"/>
        </w:rPr>
        <w:t xml:space="preserve"> kūrimąsi, a</w:t>
      </w:r>
      <w:r w:rsidRPr="001A09A1">
        <w:rPr>
          <w:sz w:val="26"/>
          <w:szCs w:val="26"/>
          <w:lang w:val="pt-BR"/>
        </w:rPr>
        <w:t>t</w:t>
      </w:r>
      <w:r w:rsidR="007A7BC2" w:rsidRPr="001A09A1">
        <w:rPr>
          <w:sz w:val="26"/>
          <w:szCs w:val="26"/>
          <w:lang w:val="pt-BR"/>
        </w:rPr>
        <w:t>sižvelgiant į gyventojų poreikius bei skatinant aktyvias kultūrinio laisvalaikio praleidimo formas.</w:t>
      </w:r>
      <w:r w:rsidR="00F21106" w:rsidRPr="001A09A1">
        <w:rPr>
          <w:sz w:val="26"/>
          <w:szCs w:val="26"/>
          <w:lang w:val="pt-BR"/>
        </w:rPr>
        <w:t xml:space="preserve"> Praėjusiais metais kultūros cent</w:t>
      </w:r>
      <w:r w:rsidR="00F52514" w:rsidRPr="001A09A1">
        <w:rPr>
          <w:sz w:val="26"/>
          <w:szCs w:val="26"/>
          <w:lang w:val="pt-BR"/>
        </w:rPr>
        <w:t>r</w:t>
      </w:r>
      <w:r w:rsidR="001A09A1" w:rsidRPr="001A09A1">
        <w:rPr>
          <w:sz w:val="26"/>
          <w:szCs w:val="26"/>
          <w:lang w:val="pt-BR"/>
        </w:rPr>
        <w:t>e veikiantys choreografinės saviraišk</w:t>
      </w:r>
      <w:r w:rsidR="002B5534">
        <w:rPr>
          <w:sz w:val="26"/>
          <w:szCs w:val="26"/>
          <w:lang w:val="pt-BR"/>
        </w:rPr>
        <w:t>o</w:t>
      </w:r>
      <w:r w:rsidR="001A09A1" w:rsidRPr="001A09A1">
        <w:rPr>
          <w:sz w:val="26"/>
          <w:szCs w:val="26"/>
          <w:lang w:val="pt-BR"/>
        </w:rPr>
        <w:t>s būreliai</w:t>
      </w:r>
      <w:r w:rsidR="004A0B0B" w:rsidRPr="001A09A1">
        <w:rPr>
          <w:sz w:val="26"/>
          <w:szCs w:val="26"/>
          <w:lang w:val="pt-BR"/>
        </w:rPr>
        <w:t xml:space="preserve"> suteikė galimybę ja</w:t>
      </w:r>
      <w:r w:rsidR="0074668F">
        <w:rPr>
          <w:sz w:val="26"/>
          <w:szCs w:val="26"/>
          <w:lang w:val="pt-BR"/>
        </w:rPr>
        <w:t>u</w:t>
      </w:r>
      <w:r w:rsidR="004A0B0B" w:rsidRPr="001A09A1">
        <w:rPr>
          <w:sz w:val="26"/>
          <w:szCs w:val="26"/>
          <w:lang w:val="pt-BR"/>
        </w:rPr>
        <w:t>nimui</w:t>
      </w:r>
      <w:r w:rsidR="00F52514" w:rsidRPr="001A09A1">
        <w:rPr>
          <w:sz w:val="26"/>
          <w:szCs w:val="26"/>
          <w:lang w:val="pt-BR"/>
        </w:rPr>
        <w:t>,</w:t>
      </w:r>
      <w:r w:rsidR="004A0B0B" w:rsidRPr="001A09A1">
        <w:rPr>
          <w:sz w:val="26"/>
          <w:szCs w:val="26"/>
          <w:lang w:val="pt-BR"/>
        </w:rPr>
        <w:t xml:space="preserve"> va</w:t>
      </w:r>
      <w:r w:rsidR="00F52514" w:rsidRPr="001A09A1">
        <w:rPr>
          <w:sz w:val="26"/>
          <w:szCs w:val="26"/>
          <w:lang w:val="pt-BR"/>
        </w:rPr>
        <w:t>i</w:t>
      </w:r>
      <w:r w:rsidR="004A0B0B" w:rsidRPr="001A09A1">
        <w:rPr>
          <w:sz w:val="26"/>
          <w:szCs w:val="26"/>
          <w:lang w:val="pt-BR"/>
        </w:rPr>
        <w:t>kams ir suaugusiems dalyvauti šiuolaikinio, pramoginio</w:t>
      </w:r>
      <w:r w:rsidR="001A09A1" w:rsidRPr="001A09A1">
        <w:rPr>
          <w:sz w:val="26"/>
          <w:szCs w:val="26"/>
          <w:lang w:val="pt-BR"/>
        </w:rPr>
        <w:t>, zumbos</w:t>
      </w:r>
      <w:r w:rsidR="004A0B0B" w:rsidRPr="001A09A1">
        <w:rPr>
          <w:sz w:val="26"/>
          <w:szCs w:val="26"/>
          <w:lang w:val="pt-BR"/>
        </w:rPr>
        <w:t xml:space="preserve"> b</w:t>
      </w:r>
      <w:r w:rsidR="006211F7">
        <w:rPr>
          <w:sz w:val="26"/>
          <w:szCs w:val="26"/>
          <w:lang w:val="pt-BR"/>
        </w:rPr>
        <w:t>ei linijinių šokių užsiėmimuose</w:t>
      </w:r>
      <w:r w:rsidR="004A0B0B" w:rsidRPr="001A09A1">
        <w:rPr>
          <w:sz w:val="26"/>
          <w:szCs w:val="26"/>
          <w:lang w:val="pt-BR"/>
        </w:rPr>
        <w:t xml:space="preserve"> Lazdijų kultūro </w:t>
      </w:r>
      <w:r w:rsidR="00964A5E">
        <w:rPr>
          <w:sz w:val="26"/>
          <w:szCs w:val="26"/>
          <w:lang w:val="pt-BR"/>
        </w:rPr>
        <w:t>centre, Veisiejų kultūros namų,</w:t>
      </w:r>
      <w:r w:rsidR="006211F7">
        <w:rPr>
          <w:sz w:val="26"/>
          <w:szCs w:val="26"/>
          <w:lang w:val="pt-BR"/>
        </w:rPr>
        <w:t xml:space="preserve"> </w:t>
      </w:r>
      <w:r w:rsidR="001A09A1" w:rsidRPr="001A09A1">
        <w:rPr>
          <w:sz w:val="26"/>
          <w:szCs w:val="26"/>
          <w:lang w:val="pt-BR"/>
        </w:rPr>
        <w:t>Teizų laisvalaikio salėje</w:t>
      </w:r>
      <w:r w:rsidR="004A0B0B" w:rsidRPr="001A09A1">
        <w:rPr>
          <w:sz w:val="26"/>
          <w:szCs w:val="26"/>
          <w:lang w:val="pt-BR"/>
        </w:rPr>
        <w:t>.</w:t>
      </w:r>
      <w:r w:rsidR="00996F8B">
        <w:rPr>
          <w:sz w:val="26"/>
          <w:szCs w:val="26"/>
          <w:lang w:val="pt-BR"/>
        </w:rPr>
        <w:t xml:space="preserve"> Norintys išmokti muzikuoti turi galimybę mokytis individualiai ir vėliau įsijungti į kolektyvų veiklą.</w:t>
      </w:r>
    </w:p>
    <w:p w14:paraId="70917272" w14:textId="77777777" w:rsidR="002B5534" w:rsidRPr="002B5534" w:rsidRDefault="002B5534" w:rsidP="0000475B">
      <w:pPr>
        <w:ind w:firstLine="720"/>
        <w:jc w:val="both"/>
        <w:rPr>
          <w:sz w:val="26"/>
          <w:szCs w:val="26"/>
        </w:rPr>
      </w:pPr>
      <w:r w:rsidRPr="000F0CDF">
        <w:rPr>
          <w:sz w:val="26"/>
          <w:szCs w:val="26"/>
        </w:rPr>
        <w:t>Didelio žmonių susidomėjimo</w:t>
      </w:r>
      <w:r w:rsidR="00580498">
        <w:rPr>
          <w:sz w:val="26"/>
          <w:szCs w:val="26"/>
        </w:rPr>
        <w:t xml:space="preserve"> sulaukė edukaciniai užsiėmimai: </w:t>
      </w:r>
      <w:r w:rsidRPr="000F0CDF">
        <w:rPr>
          <w:sz w:val="26"/>
          <w:szCs w:val="26"/>
        </w:rPr>
        <w:t>keramikos, vilnos vėlimo, duonos kepimo</w:t>
      </w:r>
      <w:r w:rsidR="000F0CDF" w:rsidRPr="000F0CDF">
        <w:rPr>
          <w:sz w:val="26"/>
          <w:szCs w:val="26"/>
        </w:rPr>
        <w:t>, margučių marginimo</w:t>
      </w:r>
      <w:r w:rsidRPr="000F0CDF">
        <w:rPr>
          <w:sz w:val="26"/>
          <w:szCs w:val="26"/>
        </w:rPr>
        <w:t>, taip pat vykdomos įvairios akcijos. Organizuoti renginiai jaunoms šeimoms, veikė šie būreliai: suaugusiųjų</w:t>
      </w:r>
      <w:r w:rsidR="00580498">
        <w:rPr>
          <w:sz w:val="26"/>
          <w:szCs w:val="26"/>
        </w:rPr>
        <w:t xml:space="preserve"> keramikos, linijinių  šokių </w:t>
      </w:r>
      <w:r w:rsidRPr="002B5534">
        <w:rPr>
          <w:sz w:val="26"/>
          <w:szCs w:val="26"/>
        </w:rPr>
        <w:t xml:space="preserve"> taip pat buvo vykdoma vaikų neformaliojo švietimo programa </w:t>
      </w:r>
      <w:r w:rsidRPr="002B5534">
        <w:rPr>
          <w:sz w:val="26"/>
          <w:szCs w:val="26"/>
        </w:rPr>
        <w:lastRenderedPageBreak/>
        <w:t>keramikos būrelis „Molinukas“. Rengin</w:t>
      </w:r>
      <w:r w:rsidR="00580498">
        <w:rPr>
          <w:sz w:val="26"/>
          <w:szCs w:val="26"/>
        </w:rPr>
        <w:t xml:space="preserve">iuose naudotos naujos meniškos </w:t>
      </w:r>
      <w:r w:rsidRPr="002B5534">
        <w:rPr>
          <w:sz w:val="26"/>
          <w:szCs w:val="26"/>
        </w:rPr>
        <w:t>raiškos, kurios sudomino žiūrovą, išbandyti įvairaus formato r</w:t>
      </w:r>
      <w:r w:rsidR="00B70C52">
        <w:rPr>
          <w:sz w:val="26"/>
          <w:szCs w:val="26"/>
        </w:rPr>
        <w:t>enginiai. Įvertinta kas labiausiai domina lankytojus.</w:t>
      </w:r>
      <w:r w:rsidRPr="002B5534">
        <w:rPr>
          <w:sz w:val="26"/>
          <w:szCs w:val="26"/>
        </w:rPr>
        <w:t xml:space="preserve"> Vykdant veiklą bendradarbiauta su amatininkais iš Lazdijų rajono savivaldybės bei Alytaus.</w:t>
      </w:r>
    </w:p>
    <w:p w14:paraId="70917273" w14:textId="77777777" w:rsidR="00746F2C" w:rsidRDefault="00462725" w:rsidP="0000475B">
      <w:pPr>
        <w:pStyle w:val="Porat"/>
        <w:snapToGrid w:val="0"/>
        <w:jc w:val="both"/>
        <w:rPr>
          <w:sz w:val="26"/>
          <w:szCs w:val="26"/>
          <w:lang w:val="pt-BR"/>
        </w:rPr>
      </w:pPr>
      <w:r>
        <w:rPr>
          <w:sz w:val="26"/>
          <w:szCs w:val="26"/>
          <w:lang w:val="pt-BR"/>
        </w:rPr>
        <w:t xml:space="preserve">           </w:t>
      </w:r>
      <w:r w:rsidR="00746F2C" w:rsidRPr="00C0503D">
        <w:rPr>
          <w:sz w:val="26"/>
          <w:szCs w:val="26"/>
          <w:lang w:val="pt-BR"/>
        </w:rPr>
        <w:t xml:space="preserve"> Siekiant kuo labiau įveiklinti kultūrines erdves</w:t>
      </w:r>
      <w:r w:rsidR="008E28DA" w:rsidRPr="00C0503D">
        <w:rPr>
          <w:sz w:val="26"/>
          <w:szCs w:val="26"/>
          <w:lang w:val="pt-BR"/>
        </w:rPr>
        <w:t xml:space="preserve"> </w:t>
      </w:r>
      <w:r w:rsidR="008E28DA" w:rsidRPr="000F0CDF">
        <w:rPr>
          <w:sz w:val="26"/>
          <w:szCs w:val="26"/>
          <w:lang w:val="pt-BR"/>
        </w:rPr>
        <w:t>vykdyta</w:t>
      </w:r>
      <w:r w:rsidR="004B4F93" w:rsidRPr="000F0CDF">
        <w:rPr>
          <w:sz w:val="26"/>
          <w:szCs w:val="26"/>
          <w:lang w:val="pt-BR"/>
        </w:rPr>
        <w:t xml:space="preserve"> </w:t>
      </w:r>
      <w:r w:rsidR="004C1452" w:rsidRPr="000F0CDF">
        <w:rPr>
          <w:sz w:val="26"/>
          <w:szCs w:val="26"/>
          <w:lang w:val="pt-BR"/>
        </w:rPr>
        <w:t>10</w:t>
      </w:r>
      <w:r w:rsidR="008E28DA" w:rsidRPr="000F0CDF">
        <w:rPr>
          <w:sz w:val="26"/>
          <w:szCs w:val="26"/>
          <w:lang w:val="pt-BR"/>
        </w:rPr>
        <w:t xml:space="preserve"> ne</w:t>
      </w:r>
      <w:r w:rsidR="004B4F93" w:rsidRPr="000F0CDF">
        <w:rPr>
          <w:sz w:val="26"/>
          <w:szCs w:val="26"/>
          <w:lang w:val="pt-BR"/>
        </w:rPr>
        <w:t>f</w:t>
      </w:r>
      <w:r w:rsidR="008E28DA" w:rsidRPr="000F0CDF">
        <w:rPr>
          <w:sz w:val="26"/>
          <w:szCs w:val="26"/>
          <w:lang w:val="pt-BR"/>
        </w:rPr>
        <w:t>ormalaus</w:t>
      </w:r>
      <w:r w:rsidR="009B0663" w:rsidRPr="000F0CDF">
        <w:rPr>
          <w:sz w:val="26"/>
          <w:szCs w:val="26"/>
          <w:lang w:val="pt-BR"/>
        </w:rPr>
        <w:t xml:space="preserve"> vaikų švietimo programų</w:t>
      </w:r>
      <w:r w:rsidR="008E28DA" w:rsidRPr="000F0CDF">
        <w:rPr>
          <w:sz w:val="26"/>
          <w:szCs w:val="26"/>
          <w:lang w:val="pt-BR"/>
        </w:rPr>
        <w:t>,</w:t>
      </w:r>
      <w:r w:rsidR="00C0503D" w:rsidRPr="000F0CDF">
        <w:rPr>
          <w:sz w:val="26"/>
          <w:szCs w:val="26"/>
          <w:lang w:val="pt-BR"/>
        </w:rPr>
        <w:t xml:space="preserve"> </w:t>
      </w:r>
      <w:r w:rsidR="000F0CDF" w:rsidRPr="000F0CDF">
        <w:rPr>
          <w:sz w:val="26"/>
          <w:szCs w:val="26"/>
          <w:lang w:val="pt-BR"/>
        </w:rPr>
        <w:t>kuriose dalyvavo I pusmetį - 150 mokinių, II pusmetį – 131 mokinys.</w:t>
      </w:r>
    </w:p>
    <w:p w14:paraId="70917274" w14:textId="77777777" w:rsidR="0010528F" w:rsidRDefault="007440C2" w:rsidP="0000475B">
      <w:pPr>
        <w:pStyle w:val="Porat"/>
        <w:snapToGrid w:val="0"/>
        <w:jc w:val="both"/>
        <w:rPr>
          <w:sz w:val="26"/>
          <w:szCs w:val="26"/>
          <w:lang w:val="pt-BR"/>
        </w:rPr>
      </w:pPr>
      <w:r>
        <w:rPr>
          <w:sz w:val="26"/>
          <w:szCs w:val="26"/>
          <w:lang w:val="pt-BR"/>
        </w:rPr>
        <w:tab/>
        <w:t xml:space="preserve">             </w:t>
      </w:r>
      <w:r w:rsidR="0086165F">
        <w:rPr>
          <w:sz w:val="26"/>
          <w:szCs w:val="26"/>
          <w:lang w:val="pt-BR"/>
        </w:rPr>
        <w:t xml:space="preserve">Lyginant </w:t>
      </w:r>
      <w:r w:rsidR="00996F8B">
        <w:rPr>
          <w:sz w:val="26"/>
          <w:szCs w:val="26"/>
          <w:lang w:val="pt-BR" w:eastAsia="en-US"/>
        </w:rPr>
        <w:t>2016</w:t>
      </w:r>
      <w:r w:rsidR="00996F8B" w:rsidRPr="004320A9">
        <w:rPr>
          <w:sz w:val="26"/>
          <w:szCs w:val="26"/>
          <w:lang w:val="pt-BR" w:eastAsia="en-US"/>
        </w:rPr>
        <w:t>-2017</w:t>
      </w:r>
      <w:r w:rsidR="00996F8B" w:rsidRPr="0010528F">
        <w:rPr>
          <w:sz w:val="26"/>
          <w:szCs w:val="26"/>
          <w:lang w:val="pt-BR" w:eastAsia="en-US"/>
        </w:rPr>
        <w:t xml:space="preserve"> m. </w:t>
      </w:r>
      <w:r w:rsidR="0086165F">
        <w:rPr>
          <w:sz w:val="26"/>
          <w:szCs w:val="26"/>
          <w:lang w:val="pt-BR"/>
        </w:rPr>
        <w:t xml:space="preserve">veiklos rezultatus </w:t>
      </w:r>
      <w:r w:rsidR="004320A9">
        <w:rPr>
          <w:sz w:val="26"/>
          <w:szCs w:val="26"/>
          <w:lang w:val="pt-BR"/>
        </w:rPr>
        <w:t>rodikliai 2017 m.</w:t>
      </w:r>
      <w:r w:rsidR="00996F8B">
        <w:rPr>
          <w:sz w:val="26"/>
          <w:szCs w:val="26"/>
          <w:lang w:val="pt-BR"/>
        </w:rPr>
        <w:t xml:space="preserve"> </w:t>
      </w:r>
      <w:r w:rsidR="004320A9">
        <w:rPr>
          <w:sz w:val="26"/>
          <w:szCs w:val="26"/>
          <w:lang w:val="pt-BR"/>
        </w:rPr>
        <w:t>labai pagėrėjo. P</w:t>
      </w:r>
      <w:r>
        <w:rPr>
          <w:sz w:val="26"/>
          <w:szCs w:val="26"/>
          <w:lang w:val="pt-BR"/>
        </w:rPr>
        <w:t>adaugėjo renginių</w:t>
      </w:r>
      <w:r w:rsidR="004320A9">
        <w:rPr>
          <w:sz w:val="26"/>
          <w:szCs w:val="26"/>
          <w:lang w:val="pt-BR"/>
        </w:rPr>
        <w:t>, padidėjų jų įvairovė ir lankytojų skaičius. Tai įtakojo 2016 m. baigti renovu</w:t>
      </w:r>
      <w:r>
        <w:rPr>
          <w:sz w:val="26"/>
          <w:szCs w:val="26"/>
          <w:lang w:val="pt-BR"/>
        </w:rPr>
        <w:t>oti padalinių kultūros pastatai</w:t>
      </w:r>
      <w:r w:rsidR="004320A9">
        <w:rPr>
          <w:sz w:val="26"/>
          <w:szCs w:val="26"/>
          <w:lang w:val="pt-BR"/>
        </w:rPr>
        <w:t>, o 2017 m. užbaigtas renovacijos projektas Lazdijų kultūros centre bei  lapkričio pradžioje įvykęs  didžiosios salės atidarymas</w:t>
      </w:r>
      <w:r>
        <w:rPr>
          <w:sz w:val="26"/>
          <w:szCs w:val="26"/>
          <w:lang w:val="pt-BR"/>
        </w:rPr>
        <w:t>, kurioje per 2 paskutinius 2017 m. mėnesius įvyko 8 renginiai, o juose dalyvavo 2511 žiūrovų.</w:t>
      </w:r>
    </w:p>
    <w:p w14:paraId="70917275" w14:textId="77777777" w:rsidR="007440C2" w:rsidRPr="00C0503D" w:rsidRDefault="007440C2" w:rsidP="0000475B">
      <w:pPr>
        <w:pStyle w:val="Porat"/>
        <w:snapToGrid w:val="0"/>
        <w:jc w:val="both"/>
        <w:rPr>
          <w:sz w:val="26"/>
          <w:szCs w:val="26"/>
          <w:lang w:val="pt-BR"/>
        </w:rPr>
      </w:pPr>
    </w:p>
    <w:p w14:paraId="70917276" w14:textId="77777777" w:rsidR="0010528F" w:rsidRPr="0010528F" w:rsidRDefault="0010528F" w:rsidP="0010528F">
      <w:pPr>
        <w:suppressAutoHyphens w:val="0"/>
        <w:jc w:val="center"/>
        <w:rPr>
          <w:sz w:val="26"/>
          <w:szCs w:val="26"/>
          <w:lang w:val="pt-BR" w:eastAsia="en-US"/>
        </w:rPr>
      </w:pPr>
      <w:r w:rsidRPr="004320A9">
        <w:rPr>
          <w:sz w:val="26"/>
          <w:szCs w:val="26"/>
          <w:lang w:val="pt-BR" w:eastAsia="en-US"/>
        </w:rPr>
        <w:t>201</w:t>
      </w:r>
      <w:r w:rsidR="00E73F7D">
        <w:rPr>
          <w:sz w:val="26"/>
          <w:szCs w:val="26"/>
          <w:lang w:val="pt-BR" w:eastAsia="en-US"/>
        </w:rPr>
        <w:t>6</w:t>
      </w:r>
      <w:r w:rsidRPr="004320A9">
        <w:rPr>
          <w:sz w:val="26"/>
          <w:szCs w:val="26"/>
          <w:lang w:val="pt-BR" w:eastAsia="en-US"/>
        </w:rPr>
        <w:t>-2017</w:t>
      </w:r>
      <w:r w:rsidRPr="0010528F">
        <w:rPr>
          <w:sz w:val="26"/>
          <w:szCs w:val="26"/>
          <w:lang w:val="pt-BR" w:eastAsia="en-US"/>
        </w:rPr>
        <w:t xml:space="preserve"> m. metinių veiklos ataskaitų  duomenų palyginimas</w:t>
      </w:r>
    </w:p>
    <w:p w14:paraId="70917277" w14:textId="77777777" w:rsidR="0010528F" w:rsidRPr="0010528F" w:rsidRDefault="0010528F" w:rsidP="0010528F">
      <w:pPr>
        <w:suppressAutoHyphens w:val="0"/>
        <w:jc w:val="center"/>
        <w:rPr>
          <w:sz w:val="26"/>
          <w:szCs w:val="26"/>
          <w:lang w:val="pt-BR" w:eastAsia="en-US"/>
        </w:rPr>
      </w:pPr>
    </w:p>
    <w:p w14:paraId="70917278" w14:textId="77777777" w:rsidR="0010528F" w:rsidRPr="0010528F" w:rsidRDefault="0010528F" w:rsidP="0010528F">
      <w:pPr>
        <w:suppressAutoHyphens w:val="0"/>
        <w:jc w:val="center"/>
        <w:rPr>
          <w:b/>
          <w:sz w:val="26"/>
          <w:szCs w:val="26"/>
          <w:lang w:val="pt-BR" w:eastAsia="en-US"/>
        </w:rPr>
      </w:pPr>
    </w:p>
    <w:tbl>
      <w:tblPr>
        <w:tblW w:w="9600" w:type="dxa"/>
        <w:jc w:val="center"/>
        <w:tblLook w:val="04A0" w:firstRow="1" w:lastRow="0" w:firstColumn="1" w:lastColumn="0" w:noHBand="0" w:noVBand="1"/>
      </w:tblPr>
      <w:tblGrid>
        <w:gridCol w:w="1272"/>
        <w:gridCol w:w="952"/>
        <w:gridCol w:w="1143"/>
        <w:gridCol w:w="1329"/>
        <w:gridCol w:w="870"/>
        <w:gridCol w:w="797"/>
        <w:gridCol w:w="848"/>
        <w:gridCol w:w="761"/>
        <w:gridCol w:w="874"/>
        <w:gridCol w:w="754"/>
      </w:tblGrid>
      <w:tr w:rsidR="007440C2" w:rsidRPr="0010528F" w14:paraId="70917280" w14:textId="77777777" w:rsidTr="00282C92">
        <w:trPr>
          <w:trHeight w:val="315"/>
          <w:jc w:val="center"/>
        </w:trPr>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0917279" w14:textId="77777777" w:rsidR="007440C2" w:rsidRPr="0010528F" w:rsidRDefault="007440C2" w:rsidP="007440C2">
            <w:pPr>
              <w:suppressAutoHyphens w:val="0"/>
              <w:jc w:val="center"/>
              <w:rPr>
                <w:b/>
                <w:color w:val="000000"/>
                <w:sz w:val="26"/>
                <w:szCs w:val="26"/>
                <w:lang w:val="pt-BR" w:eastAsia="en-US"/>
              </w:rPr>
            </w:pPr>
            <w:r w:rsidRPr="0010528F">
              <w:rPr>
                <w:b/>
                <w:color w:val="000000"/>
                <w:sz w:val="26"/>
                <w:szCs w:val="26"/>
                <w:lang w:val="pt-BR" w:eastAsia="en-US"/>
              </w:rPr>
              <w:t>Kultūros centro ir  padalinių veiklos metai</w:t>
            </w:r>
          </w:p>
        </w:tc>
        <w:tc>
          <w:tcPr>
            <w:tcW w:w="95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14:paraId="7091727A" w14:textId="77777777" w:rsidR="007440C2" w:rsidRPr="0010528F" w:rsidRDefault="007440C2" w:rsidP="007440C2">
            <w:pPr>
              <w:suppressAutoHyphens w:val="0"/>
              <w:jc w:val="center"/>
              <w:rPr>
                <w:b/>
                <w:color w:val="000000"/>
                <w:sz w:val="26"/>
                <w:szCs w:val="26"/>
                <w:lang w:val="pt-BR" w:eastAsia="en-US"/>
              </w:rPr>
            </w:pPr>
            <w:r w:rsidRPr="0010528F">
              <w:rPr>
                <w:b/>
                <w:color w:val="000000"/>
                <w:sz w:val="26"/>
                <w:szCs w:val="26"/>
                <w:lang w:val="pt-BR" w:eastAsia="en-US"/>
              </w:rPr>
              <w:t>Kolektyvai</w:t>
            </w:r>
            <w:r w:rsidR="00282C92">
              <w:rPr>
                <w:b/>
                <w:color w:val="000000"/>
                <w:sz w:val="26"/>
                <w:szCs w:val="26"/>
                <w:lang w:val="pt-BR" w:eastAsia="en-US"/>
              </w:rPr>
              <w:t xml:space="preserve"> ir būreliai</w:t>
            </w:r>
          </w:p>
        </w:tc>
        <w:tc>
          <w:tcPr>
            <w:tcW w:w="114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14:paraId="7091727B" w14:textId="77777777" w:rsidR="007440C2" w:rsidRPr="0010528F" w:rsidRDefault="00996F8B" w:rsidP="007440C2">
            <w:pPr>
              <w:suppressAutoHyphens w:val="0"/>
              <w:jc w:val="center"/>
              <w:rPr>
                <w:b/>
                <w:color w:val="000000"/>
                <w:sz w:val="26"/>
                <w:szCs w:val="26"/>
                <w:lang w:val="pt-BR" w:eastAsia="en-US"/>
              </w:rPr>
            </w:pPr>
            <w:r w:rsidRPr="00996F8B">
              <w:rPr>
                <w:b/>
                <w:color w:val="000000"/>
                <w:sz w:val="26"/>
                <w:szCs w:val="26"/>
                <w:lang w:val="pt-BR" w:eastAsia="en-US"/>
              </w:rPr>
              <w:t>Kolektyvų</w:t>
            </w:r>
            <w:r w:rsidR="00282C92">
              <w:rPr>
                <w:b/>
                <w:color w:val="000000"/>
                <w:sz w:val="26"/>
                <w:szCs w:val="26"/>
                <w:lang w:val="pt-BR" w:eastAsia="en-US"/>
              </w:rPr>
              <w:t xml:space="preserve"> ir būrelių</w:t>
            </w:r>
            <w:r w:rsidRPr="00996F8B">
              <w:rPr>
                <w:b/>
                <w:color w:val="000000"/>
                <w:sz w:val="26"/>
                <w:szCs w:val="26"/>
                <w:lang w:val="pt-BR" w:eastAsia="en-US"/>
              </w:rPr>
              <w:t xml:space="preserve"> dalyvių skaičius</w:t>
            </w:r>
          </w:p>
        </w:tc>
        <w:tc>
          <w:tcPr>
            <w:tcW w:w="219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091727C" w14:textId="77777777" w:rsidR="007440C2" w:rsidRPr="0010528F" w:rsidRDefault="007440C2" w:rsidP="007440C2">
            <w:pPr>
              <w:suppressAutoHyphens w:val="0"/>
              <w:jc w:val="center"/>
              <w:rPr>
                <w:b/>
                <w:color w:val="000000"/>
                <w:sz w:val="26"/>
                <w:szCs w:val="26"/>
                <w:lang w:val="pt-BR" w:eastAsia="en-US"/>
              </w:rPr>
            </w:pPr>
            <w:r w:rsidRPr="0010528F">
              <w:rPr>
                <w:b/>
                <w:color w:val="000000"/>
                <w:sz w:val="26"/>
                <w:szCs w:val="26"/>
                <w:lang w:val="pt-BR" w:eastAsia="en-US"/>
              </w:rPr>
              <w:t>Bendras</w:t>
            </w:r>
          </w:p>
        </w:tc>
        <w:tc>
          <w:tcPr>
            <w:tcW w:w="164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091727D" w14:textId="77777777" w:rsidR="007440C2" w:rsidRPr="0010528F" w:rsidRDefault="007440C2" w:rsidP="007440C2">
            <w:pPr>
              <w:suppressAutoHyphens w:val="0"/>
              <w:jc w:val="center"/>
              <w:rPr>
                <w:b/>
                <w:color w:val="000000"/>
                <w:sz w:val="26"/>
                <w:szCs w:val="26"/>
                <w:lang w:val="en-US" w:eastAsia="en-US"/>
              </w:rPr>
            </w:pPr>
            <w:r w:rsidRPr="0010528F">
              <w:rPr>
                <w:b/>
                <w:color w:val="000000"/>
                <w:sz w:val="26"/>
                <w:szCs w:val="26"/>
                <w:lang w:val="pt-BR" w:eastAsia="en-US"/>
              </w:rPr>
              <w:t>D</w:t>
            </w:r>
            <w:r w:rsidRPr="0010528F">
              <w:rPr>
                <w:b/>
                <w:color w:val="000000"/>
                <w:sz w:val="26"/>
                <w:szCs w:val="26"/>
                <w:lang w:val="en-US" w:eastAsia="en-US"/>
              </w:rPr>
              <w:t>iskotekos</w:t>
            </w:r>
          </w:p>
        </w:tc>
        <w:tc>
          <w:tcPr>
            <w:tcW w:w="1635" w:type="dxa"/>
            <w:gridSpan w:val="2"/>
            <w:tcBorders>
              <w:top w:val="single" w:sz="8" w:space="0" w:color="auto"/>
              <w:left w:val="nil"/>
              <w:bottom w:val="nil"/>
              <w:right w:val="single" w:sz="8" w:space="0" w:color="000000"/>
            </w:tcBorders>
            <w:shd w:val="clear" w:color="auto" w:fill="auto"/>
            <w:vAlign w:val="center"/>
          </w:tcPr>
          <w:p w14:paraId="7091727E" w14:textId="77777777" w:rsidR="007440C2" w:rsidRPr="0010528F" w:rsidRDefault="007440C2" w:rsidP="007440C2">
            <w:pPr>
              <w:suppressAutoHyphens w:val="0"/>
              <w:jc w:val="center"/>
              <w:rPr>
                <w:b/>
                <w:color w:val="000000"/>
                <w:sz w:val="26"/>
                <w:szCs w:val="26"/>
                <w:lang w:val="en-US" w:eastAsia="en-US"/>
              </w:rPr>
            </w:pPr>
            <w:r w:rsidRPr="0010528F">
              <w:rPr>
                <w:b/>
                <w:color w:val="000000"/>
                <w:sz w:val="26"/>
                <w:szCs w:val="26"/>
                <w:lang w:val="en-US" w:eastAsia="en-US"/>
              </w:rPr>
              <w:t>Kultūrinių</w:t>
            </w:r>
          </w:p>
        </w:tc>
        <w:tc>
          <w:tcPr>
            <w:tcW w:w="754" w:type="dxa"/>
            <w:tcBorders>
              <w:top w:val="single" w:sz="8" w:space="0" w:color="auto"/>
              <w:left w:val="nil"/>
              <w:bottom w:val="nil"/>
              <w:right w:val="single" w:sz="8" w:space="0" w:color="auto"/>
            </w:tcBorders>
            <w:shd w:val="clear" w:color="auto" w:fill="auto"/>
            <w:vAlign w:val="center"/>
          </w:tcPr>
          <w:p w14:paraId="7091727F" w14:textId="77777777" w:rsidR="007440C2" w:rsidRPr="0010528F" w:rsidRDefault="007440C2" w:rsidP="007440C2">
            <w:pPr>
              <w:suppressAutoHyphens w:val="0"/>
              <w:jc w:val="center"/>
              <w:rPr>
                <w:b/>
                <w:color w:val="000000"/>
                <w:sz w:val="26"/>
                <w:szCs w:val="26"/>
                <w:lang w:val="en-US" w:eastAsia="en-US"/>
              </w:rPr>
            </w:pPr>
          </w:p>
        </w:tc>
      </w:tr>
      <w:tr w:rsidR="007440C2" w:rsidRPr="0010528F" w14:paraId="70917288" w14:textId="77777777" w:rsidTr="00282C92">
        <w:trPr>
          <w:trHeight w:val="330"/>
          <w:jc w:val="center"/>
        </w:trPr>
        <w:tc>
          <w:tcPr>
            <w:tcW w:w="1272" w:type="dxa"/>
            <w:vMerge/>
            <w:tcBorders>
              <w:top w:val="single" w:sz="8" w:space="0" w:color="auto"/>
              <w:left w:val="single" w:sz="8" w:space="0" w:color="auto"/>
              <w:bottom w:val="single" w:sz="8" w:space="0" w:color="000000"/>
              <w:right w:val="single" w:sz="8" w:space="0" w:color="auto"/>
            </w:tcBorders>
            <w:vAlign w:val="center"/>
          </w:tcPr>
          <w:p w14:paraId="70917281" w14:textId="77777777" w:rsidR="007440C2" w:rsidRPr="0010528F" w:rsidRDefault="007440C2" w:rsidP="007440C2">
            <w:pPr>
              <w:suppressAutoHyphens w:val="0"/>
              <w:jc w:val="center"/>
              <w:rPr>
                <w:color w:val="000000"/>
                <w:sz w:val="26"/>
                <w:szCs w:val="26"/>
                <w:lang w:val="en-US" w:eastAsia="en-US"/>
              </w:rPr>
            </w:pPr>
          </w:p>
        </w:tc>
        <w:tc>
          <w:tcPr>
            <w:tcW w:w="952" w:type="dxa"/>
            <w:vMerge/>
            <w:tcBorders>
              <w:top w:val="single" w:sz="8" w:space="0" w:color="auto"/>
              <w:left w:val="single" w:sz="8" w:space="0" w:color="auto"/>
              <w:bottom w:val="single" w:sz="8" w:space="0" w:color="000000"/>
              <w:right w:val="single" w:sz="8" w:space="0" w:color="auto"/>
            </w:tcBorders>
            <w:vAlign w:val="center"/>
          </w:tcPr>
          <w:p w14:paraId="70917282" w14:textId="77777777" w:rsidR="007440C2" w:rsidRPr="0010528F" w:rsidRDefault="007440C2" w:rsidP="007440C2">
            <w:pPr>
              <w:suppressAutoHyphens w:val="0"/>
              <w:jc w:val="center"/>
              <w:rPr>
                <w:color w:val="000000"/>
                <w:sz w:val="26"/>
                <w:szCs w:val="26"/>
                <w:lang w:val="en-US" w:eastAsia="en-US"/>
              </w:rPr>
            </w:pPr>
          </w:p>
        </w:tc>
        <w:tc>
          <w:tcPr>
            <w:tcW w:w="1143" w:type="dxa"/>
            <w:vMerge/>
            <w:tcBorders>
              <w:top w:val="single" w:sz="8" w:space="0" w:color="auto"/>
              <w:left w:val="single" w:sz="8" w:space="0" w:color="auto"/>
              <w:bottom w:val="single" w:sz="8" w:space="0" w:color="000000"/>
              <w:right w:val="single" w:sz="8" w:space="0" w:color="auto"/>
            </w:tcBorders>
            <w:vAlign w:val="center"/>
          </w:tcPr>
          <w:p w14:paraId="70917283" w14:textId="77777777" w:rsidR="007440C2" w:rsidRPr="0010528F" w:rsidRDefault="007440C2" w:rsidP="007440C2">
            <w:pPr>
              <w:suppressAutoHyphens w:val="0"/>
              <w:jc w:val="center"/>
              <w:rPr>
                <w:color w:val="000000"/>
                <w:sz w:val="26"/>
                <w:szCs w:val="26"/>
                <w:lang w:val="en-US" w:eastAsia="en-US"/>
              </w:rPr>
            </w:pPr>
          </w:p>
        </w:tc>
        <w:tc>
          <w:tcPr>
            <w:tcW w:w="2199" w:type="dxa"/>
            <w:gridSpan w:val="2"/>
            <w:vMerge/>
            <w:tcBorders>
              <w:top w:val="single" w:sz="8" w:space="0" w:color="auto"/>
              <w:left w:val="single" w:sz="8" w:space="0" w:color="auto"/>
              <w:bottom w:val="single" w:sz="8" w:space="0" w:color="000000"/>
              <w:right w:val="single" w:sz="8" w:space="0" w:color="000000"/>
            </w:tcBorders>
            <w:vAlign w:val="center"/>
          </w:tcPr>
          <w:p w14:paraId="70917284" w14:textId="77777777" w:rsidR="007440C2" w:rsidRPr="0010528F" w:rsidRDefault="007440C2" w:rsidP="007440C2">
            <w:pPr>
              <w:suppressAutoHyphens w:val="0"/>
              <w:jc w:val="center"/>
              <w:rPr>
                <w:color w:val="000000"/>
                <w:sz w:val="26"/>
                <w:szCs w:val="26"/>
                <w:lang w:val="en-US" w:eastAsia="en-US"/>
              </w:rPr>
            </w:pPr>
          </w:p>
        </w:tc>
        <w:tc>
          <w:tcPr>
            <w:tcW w:w="1645" w:type="dxa"/>
            <w:gridSpan w:val="2"/>
            <w:vMerge/>
            <w:tcBorders>
              <w:top w:val="single" w:sz="8" w:space="0" w:color="auto"/>
              <w:left w:val="single" w:sz="8" w:space="0" w:color="auto"/>
              <w:bottom w:val="single" w:sz="8" w:space="0" w:color="000000"/>
              <w:right w:val="single" w:sz="8" w:space="0" w:color="000000"/>
            </w:tcBorders>
            <w:vAlign w:val="center"/>
          </w:tcPr>
          <w:p w14:paraId="70917285" w14:textId="77777777" w:rsidR="007440C2" w:rsidRPr="0010528F" w:rsidRDefault="007440C2" w:rsidP="007440C2">
            <w:pPr>
              <w:suppressAutoHyphens w:val="0"/>
              <w:jc w:val="center"/>
              <w:rPr>
                <w:color w:val="000000"/>
                <w:sz w:val="26"/>
                <w:szCs w:val="26"/>
                <w:lang w:val="en-US" w:eastAsia="en-US"/>
              </w:rPr>
            </w:pPr>
          </w:p>
        </w:tc>
        <w:tc>
          <w:tcPr>
            <w:tcW w:w="1635" w:type="dxa"/>
            <w:gridSpan w:val="2"/>
            <w:tcBorders>
              <w:top w:val="nil"/>
              <w:left w:val="nil"/>
              <w:bottom w:val="single" w:sz="8" w:space="0" w:color="auto"/>
              <w:right w:val="single" w:sz="8" w:space="0" w:color="000000"/>
            </w:tcBorders>
            <w:shd w:val="clear" w:color="auto" w:fill="auto"/>
            <w:vAlign w:val="center"/>
          </w:tcPr>
          <w:p w14:paraId="70917286" w14:textId="77777777" w:rsidR="007440C2" w:rsidRPr="0010528F" w:rsidRDefault="007440C2" w:rsidP="007440C2">
            <w:pPr>
              <w:suppressAutoHyphens w:val="0"/>
              <w:jc w:val="center"/>
              <w:rPr>
                <w:color w:val="000000"/>
                <w:sz w:val="26"/>
                <w:szCs w:val="26"/>
                <w:lang w:val="en-US" w:eastAsia="en-US"/>
              </w:rPr>
            </w:pPr>
            <w:r w:rsidRPr="0010528F">
              <w:rPr>
                <w:color w:val="000000"/>
                <w:sz w:val="26"/>
                <w:szCs w:val="26"/>
                <w:lang w:val="en-US" w:eastAsia="en-US"/>
              </w:rPr>
              <w:t>renginių</w:t>
            </w:r>
          </w:p>
        </w:tc>
        <w:tc>
          <w:tcPr>
            <w:tcW w:w="754" w:type="dxa"/>
            <w:tcBorders>
              <w:top w:val="nil"/>
              <w:left w:val="nil"/>
              <w:bottom w:val="single" w:sz="8" w:space="0" w:color="auto"/>
              <w:right w:val="single" w:sz="8" w:space="0" w:color="auto"/>
            </w:tcBorders>
            <w:shd w:val="clear" w:color="auto" w:fill="auto"/>
            <w:vAlign w:val="center"/>
          </w:tcPr>
          <w:p w14:paraId="70917287" w14:textId="77777777" w:rsidR="007440C2" w:rsidRPr="0010528F" w:rsidRDefault="007440C2" w:rsidP="007440C2">
            <w:pPr>
              <w:suppressAutoHyphens w:val="0"/>
              <w:jc w:val="center"/>
              <w:rPr>
                <w:color w:val="000000"/>
                <w:sz w:val="26"/>
                <w:szCs w:val="26"/>
                <w:lang w:val="en-US" w:eastAsia="en-US"/>
              </w:rPr>
            </w:pPr>
            <w:r w:rsidRPr="0010528F">
              <w:rPr>
                <w:color w:val="000000"/>
                <w:sz w:val="26"/>
                <w:szCs w:val="26"/>
                <w:lang w:val="en-US" w:eastAsia="en-US"/>
              </w:rPr>
              <w:t>Iš jų :</w:t>
            </w:r>
          </w:p>
        </w:tc>
      </w:tr>
      <w:tr w:rsidR="00282C92" w:rsidRPr="0010528F" w14:paraId="70917293" w14:textId="77777777" w:rsidTr="00282C92">
        <w:trPr>
          <w:trHeight w:val="1730"/>
          <w:jc w:val="center"/>
        </w:trPr>
        <w:tc>
          <w:tcPr>
            <w:tcW w:w="1272" w:type="dxa"/>
            <w:vMerge/>
            <w:tcBorders>
              <w:top w:val="single" w:sz="8" w:space="0" w:color="auto"/>
              <w:left w:val="single" w:sz="8" w:space="0" w:color="auto"/>
              <w:bottom w:val="single" w:sz="8" w:space="0" w:color="000000"/>
              <w:right w:val="single" w:sz="8" w:space="0" w:color="auto"/>
            </w:tcBorders>
            <w:vAlign w:val="center"/>
          </w:tcPr>
          <w:p w14:paraId="70917289" w14:textId="77777777" w:rsidR="007440C2" w:rsidRPr="0010528F" w:rsidRDefault="007440C2" w:rsidP="007440C2">
            <w:pPr>
              <w:suppressAutoHyphens w:val="0"/>
              <w:jc w:val="center"/>
              <w:rPr>
                <w:color w:val="000000"/>
                <w:sz w:val="26"/>
                <w:szCs w:val="26"/>
                <w:lang w:val="en-US" w:eastAsia="en-US"/>
              </w:rPr>
            </w:pPr>
          </w:p>
        </w:tc>
        <w:tc>
          <w:tcPr>
            <w:tcW w:w="952" w:type="dxa"/>
            <w:vMerge/>
            <w:tcBorders>
              <w:top w:val="single" w:sz="8" w:space="0" w:color="auto"/>
              <w:left w:val="single" w:sz="8" w:space="0" w:color="auto"/>
              <w:bottom w:val="single" w:sz="8" w:space="0" w:color="000000"/>
              <w:right w:val="single" w:sz="8" w:space="0" w:color="auto"/>
            </w:tcBorders>
            <w:vAlign w:val="center"/>
          </w:tcPr>
          <w:p w14:paraId="7091728A" w14:textId="77777777" w:rsidR="007440C2" w:rsidRPr="0010528F" w:rsidRDefault="007440C2" w:rsidP="007440C2">
            <w:pPr>
              <w:suppressAutoHyphens w:val="0"/>
              <w:jc w:val="center"/>
              <w:rPr>
                <w:color w:val="000000"/>
                <w:sz w:val="26"/>
                <w:szCs w:val="26"/>
                <w:lang w:val="en-US" w:eastAsia="en-US"/>
              </w:rPr>
            </w:pPr>
          </w:p>
        </w:tc>
        <w:tc>
          <w:tcPr>
            <w:tcW w:w="1143" w:type="dxa"/>
            <w:vMerge/>
            <w:tcBorders>
              <w:top w:val="single" w:sz="8" w:space="0" w:color="auto"/>
              <w:left w:val="single" w:sz="8" w:space="0" w:color="auto"/>
              <w:bottom w:val="single" w:sz="8" w:space="0" w:color="000000"/>
              <w:right w:val="single" w:sz="8" w:space="0" w:color="auto"/>
            </w:tcBorders>
            <w:vAlign w:val="center"/>
          </w:tcPr>
          <w:p w14:paraId="7091728B" w14:textId="77777777" w:rsidR="007440C2" w:rsidRPr="0010528F" w:rsidRDefault="007440C2" w:rsidP="007440C2">
            <w:pPr>
              <w:suppressAutoHyphens w:val="0"/>
              <w:jc w:val="center"/>
              <w:rPr>
                <w:color w:val="000000"/>
                <w:sz w:val="26"/>
                <w:szCs w:val="26"/>
                <w:lang w:val="en-US" w:eastAsia="en-US"/>
              </w:rPr>
            </w:pPr>
          </w:p>
        </w:tc>
        <w:tc>
          <w:tcPr>
            <w:tcW w:w="1329" w:type="dxa"/>
            <w:tcBorders>
              <w:top w:val="nil"/>
              <w:left w:val="single" w:sz="8" w:space="0" w:color="auto"/>
              <w:bottom w:val="single" w:sz="8" w:space="0" w:color="000000"/>
              <w:right w:val="single" w:sz="8" w:space="0" w:color="auto"/>
            </w:tcBorders>
            <w:shd w:val="clear" w:color="auto" w:fill="auto"/>
            <w:textDirection w:val="btLr"/>
            <w:vAlign w:val="center"/>
          </w:tcPr>
          <w:p w14:paraId="7091728C" w14:textId="77777777" w:rsidR="007440C2" w:rsidRPr="0010528F" w:rsidRDefault="007440C2" w:rsidP="007440C2">
            <w:pPr>
              <w:suppressAutoHyphens w:val="0"/>
              <w:jc w:val="center"/>
              <w:rPr>
                <w:color w:val="000000"/>
                <w:sz w:val="26"/>
                <w:szCs w:val="26"/>
                <w:lang w:val="en-US" w:eastAsia="en-US"/>
              </w:rPr>
            </w:pPr>
            <w:r w:rsidRPr="0010528F">
              <w:rPr>
                <w:color w:val="000000"/>
                <w:sz w:val="26"/>
                <w:szCs w:val="26"/>
                <w:lang w:val="en-US" w:eastAsia="en-US"/>
              </w:rPr>
              <w:t>Renginių skaičius</w:t>
            </w:r>
          </w:p>
        </w:tc>
        <w:tc>
          <w:tcPr>
            <w:tcW w:w="870" w:type="dxa"/>
            <w:tcBorders>
              <w:top w:val="nil"/>
              <w:left w:val="single" w:sz="8" w:space="0" w:color="auto"/>
              <w:bottom w:val="single" w:sz="8" w:space="0" w:color="000000"/>
              <w:right w:val="single" w:sz="8" w:space="0" w:color="auto"/>
            </w:tcBorders>
            <w:shd w:val="clear" w:color="auto" w:fill="auto"/>
            <w:textDirection w:val="btLr"/>
            <w:vAlign w:val="center"/>
          </w:tcPr>
          <w:p w14:paraId="7091728D" w14:textId="77777777" w:rsidR="007440C2" w:rsidRPr="0010528F" w:rsidRDefault="007440C2" w:rsidP="007440C2">
            <w:pPr>
              <w:suppressAutoHyphens w:val="0"/>
              <w:jc w:val="center"/>
              <w:rPr>
                <w:color w:val="000000"/>
                <w:sz w:val="26"/>
                <w:szCs w:val="26"/>
                <w:lang w:val="en-US" w:eastAsia="en-US"/>
              </w:rPr>
            </w:pPr>
            <w:r w:rsidRPr="0010528F">
              <w:rPr>
                <w:color w:val="000000"/>
                <w:sz w:val="26"/>
                <w:szCs w:val="26"/>
                <w:lang w:val="en-US" w:eastAsia="en-US"/>
              </w:rPr>
              <w:t>Dalyvių skaičius</w:t>
            </w:r>
          </w:p>
        </w:tc>
        <w:tc>
          <w:tcPr>
            <w:tcW w:w="797" w:type="dxa"/>
            <w:tcBorders>
              <w:top w:val="nil"/>
              <w:left w:val="single" w:sz="8" w:space="0" w:color="auto"/>
              <w:bottom w:val="single" w:sz="8" w:space="0" w:color="000000"/>
              <w:right w:val="single" w:sz="8" w:space="0" w:color="auto"/>
            </w:tcBorders>
            <w:shd w:val="clear" w:color="auto" w:fill="auto"/>
            <w:textDirection w:val="btLr"/>
            <w:vAlign w:val="center"/>
          </w:tcPr>
          <w:p w14:paraId="7091728E" w14:textId="77777777" w:rsidR="007440C2" w:rsidRPr="0010528F" w:rsidRDefault="007440C2" w:rsidP="007440C2">
            <w:pPr>
              <w:suppressAutoHyphens w:val="0"/>
              <w:jc w:val="center"/>
              <w:rPr>
                <w:color w:val="000000"/>
                <w:sz w:val="26"/>
                <w:szCs w:val="26"/>
                <w:lang w:val="en-US" w:eastAsia="en-US"/>
              </w:rPr>
            </w:pPr>
            <w:r w:rsidRPr="0010528F">
              <w:rPr>
                <w:color w:val="000000"/>
                <w:sz w:val="26"/>
                <w:szCs w:val="26"/>
                <w:lang w:val="en-US" w:eastAsia="en-US"/>
              </w:rPr>
              <w:t>Skaičius</w:t>
            </w:r>
          </w:p>
        </w:tc>
        <w:tc>
          <w:tcPr>
            <w:tcW w:w="848" w:type="dxa"/>
            <w:tcBorders>
              <w:top w:val="nil"/>
              <w:left w:val="single" w:sz="8" w:space="0" w:color="auto"/>
              <w:bottom w:val="single" w:sz="8" w:space="0" w:color="000000"/>
              <w:right w:val="single" w:sz="8" w:space="0" w:color="auto"/>
            </w:tcBorders>
            <w:shd w:val="clear" w:color="auto" w:fill="auto"/>
            <w:textDirection w:val="btLr"/>
            <w:vAlign w:val="center"/>
          </w:tcPr>
          <w:p w14:paraId="7091728F" w14:textId="77777777" w:rsidR="007440C2" w:rsidRPr="0010528F" w:rsidRDefault="007440C2" w:rsidP="007440C2">
            <w:pPr>
              <w:suppressAutoHyphens w:val="0"/>
              <w:jc w:val="center"/>
              <w:rPr>
                <w:color w:val="000000"/>
                <w:sz w:val="26"/>
                <w:szCs w:val="26"/>
                <w:lang w:val="en-US" w:eastAsia="en-US"/>
              </w:rPr>
            </w:pPr>
            <w:r w:rsidRPr="0010528F">
              <w:rPr>
                <w:color w:val="000000"/>
                <w:sz w:val="26"/>
                <w:szCs w:val="26"/>
                <w:lang w:val="en-US" w:eastAsia="en-US"/>
              </w:rPr>
              <w:t>Dalyvių skaičius</w:t>
            </w:r>
          </w:p>
        </w:tc>
        <w:tc>
          <w:tcPr>
            <w:tcW w:w="761" w:type="dxa"/>
            <w:tcBorders>
              <w:top w:val="nil"/>
              <w:left w:val="single" w:sz="8" w:space="0" w:color="auto"/>
              <w:bottom w:val="single" w:sz="8" w:space="0" w:color="000000"/>
              <w:right w:val="single" w:sz="8" w:space="0" w:color="auto"/>
            </w:tcBorders>
            <w:shd w:val="clear" w:color="auto" w:fill="auto"/>
            <w:textDirection w:val="btLr"/>
            <w:vAlign w:val="center"/>
          </w:tcPr>
          <w:p w14:paraId="70917290" w14:textId="77777777" w:rsidR="007440C2" w:rsidRPr="0010528F" w:rsidRDefault="007440C2" w:rsidP="007440C2">
            <w:pPr>
              <w:suppressAutoHyphens w:val="0"/>
              <w:jc w:val="center"/>
              <w:rPr>
                <w:color w:val="000000"/>
                <w:sz w:val="26"/>
                <w:szCs w:val="26"/>
                <w:lang w:val="en-US" w:eastAsia="en-US"/>
              </w:rPr>
            </w:pPr>
            <w:r w:rsidRPr="0010528F">
              <w:rPr>
                <w:color w:val="000000"/>
                <w:sz w:val="26"/>
                <w:szCs w:val="26"/>
                <w:lang w:val="en-US" w:eastAsia="en-US"/>
              </w:rPr>
              <w:t>Skaičius</w:t>
            </w:r>
          </w:p>
        </w:tc>
        <w:tc>
          <w:tcPr>
            <w:tcW w:w="874" w:type="dxa"/>
            <w:tcBorders>
              <w:top w:val="nil"/>
              <w:left w:val="single" w:sz="8" w:space="0" w:color="auto"/>
              <w:bottom w:val="single" w:sz="8" w:space="0" w:color="000000"/>
              <w:right w:val="single" w:sz="8" w:space="0" w:color="auto"/>
            </w:tcBorders>
            <w:shd w:val="clear" w:color="auto" w:fill="auto"/>
            <w:textDirection w:val="btLr"/>
            <w:vAlign w:val="center"/>
          </w:tcPr>
          <w:p w14:paraId="70917291" w14:textId="77777777" w:rsidR="007440C2" w:rsidRPr="0010528F" w:rsidRDefault="007440C2" w:rsidP="007440C2">
            <w:pPr>
              <w:suppressAutoHyphens w:val="0"/>
              <w:jc w:val="center"/>
              <w:rPr>
                <w:color w:val="000000"/>
                <w:sz w:val="26"/>
                <w:szCs w:val="26"/>
                <w:lang w:val="en-US" w:eastAsia="en-US"/>
              </w:rPr>
            </w:pPr>
            <w:r w:rsidRPr="0010528F">
              <w:rPr>
                <w:color w:val="000000"/>
                <w:sz w:val="26"/>
                <w:szCs w:val="26"/>
                <w:lang w:val="en-US" w:eastAsia="en-US"/>
              </w:rPr>
              <w:t>Dalyvių skaičius</w:t>
            </w:r>
          </w:p>
        </w:tc>
        <w:tc>
          <w:tcPr>
            <w:tcW w:w="754" w:type="dxa"/>
            <w:tcBorders>
              <w:top w:val="nil"/>
              <w:left w:val="nil"/>
              <w:right w:val="single" w:sz="8" w:space="0" w:color="auto"/>
            </w:tcBorders>
            <w:shd w:val="clear" w:color="auto" w:fill="auto"/>
            <w:textDirection w:val="btLr"/>
            <w:vAlign w:val="center"/>
          </w:tcPr>
          <w:p w14:paraId="70917292" w14:textId="77777777" w:rsidR="007440C2" w:rsidRPr="0010528F" w:rsidRDefault="007440C2" w:rsidP="007440C2">
            <w:pPr>
              <w:suppressAutoHyphens w:val="0"/>
              <w:jc w:val="center"/>
              <w:rPr>
                <w:color w:val="000000"/>
                <w:sz w:val="26"/>
                <w:szCs w:val="26"/>
                <w:lang w:val="en-US" w:eastAsia="en-US"/>
              </w:rPr>
            </w:pPr>
            <w:r w:rsidRPr="0010528F">
              <w:rPr>
                <w:color w:val="000000"/>
                <w:sz w:val="26"/>
                <w:szCs w:val="26"/>
                <w:lang w:val="en-US" w:eastAsia="en-US"/>
              </w:rPr>
              <w:t>Vaikams ir jaunimui</w:t>
            </w:r>
          </w:p>
        </w:tc>
      </w:tr>
      <w:tr w:rsidR="00282C92" w:rsidRPr="0010528F" w14:paraId="7091729E" w14:textId="77777777" w:rsidTr="00282C92">
        <w:trPr>
          <w:trHeight w:val="675"/>
          <w:jc w:val="center"/>
        </w:trPr>
        <w:tc>
          <w:tcPr>
            <w:tcW w:w="1272" w:type="dxa"/>
            <w:tcBorders>
              <w:top w:val="nil"/>
              <w:left w:val="single" w:sz="8" w:space="0" w:color="auto"/>
              <w:bottom w:val="single" w:sz="8" w:space="0" w:color="auto"/>
              <w:right w:val="single" w:sz="8" w:space="0" w:color="auto"/>
            </w:tcBorders>
            <w:shd w:val="clear" w:color="auto" w:fill="auto"/>
          </w:tcPr>
          <w:p w14:paraId="70917294" w14:textId="77777777" w:rsidR="007440C2" w:rsidRPr="0010528F" w:rsidRDefault="007440C2" w:rsidP="007440C2">
            <w:pPr>
              <w:suppressAutoHyphens w:val="0"/>
              <w:rPr>
                <w:sz w:val="26"/>
                <w:szCs w:val="26"/>
                <w:lang w:eastAsia="en-US"/>
              </w:rPr>
            </w:pPr>
            <w:r w:rsidRPr="0010528F">
              <w:rPr>
                <w:sz w:val="26"/>
                <w:szCs w:val="26"/>
                <w:lang w:eastAsia="en-US"/>
              </w:rPr>
              <w:t>2016</w:t>
            </w:r>
          </w:p>
        </w:tc>
        <w:tc>
          <w:tcPr>
            <w:tcW w:w="952" w:type="dxa"/>
            <w:tcBorders>
              <w:top w:val="nil"/>
              <w:left w:val="nil"/>
              <w:bottom w:val="single" w:sz="8" w:space="0" w:color="auto"/>
              <w:right w:val="single" w:sz="8" w:space="0" w:color="auto"/>
            </w:tcBorders>
            <w:shd w:val="clear" w:color="auto" w:fill="auto"/>
          </w:tcPr>
          <w:p w14:paraId="70917295" w14:textId="77777777" w:rsidR="007440C2" w:rsidRPr="0010528F" w:rsidRDefault="00282C92" w:rsidP="007440C2">
            <w:pPr>
              <w:suppressAutoHyphens w:val="0"/>
              <w:rPr>
                <w:sz w:val="26"/>
                <w:szCs w:val="26"/>
                <w:lang w:val="en-US" w:eastAsia="en-US"/>
              </w:rPr>
            </w:pPr>
            <w:r>
              <w:rPr>
                <w:sz w:val="26"/>
                <w:szCs w:val="26"/>
                <w:lang w:val="en-US" w:eastAsia="en-US"/>
              </w:rPr>
              <w:t>71</w:t>
            </w:r>
          </w:p>
        </w:tc>
        <w:tc>
          <w:tcPr>
            <w:tcW w:w="1143" w:type="dxa"/>
            <w:tcBorders>
              <w:top w:val="nil"/>
              <w:left w:val="nil"/>
              <w:bottom w:val="single" w:sz="8" w:space="0" w:color="auto"/>
              <w:right w:val="single" w:sz="8" w:space="0" w:color="auto"/>
            </w:tcBorders>
            <w:shd w:val="clear" w:color="auto" w:fill="auto"/>
          </w:tcPr>
          <w:p w14:paraId="70917296" w14:textId="77777777" w:rsidR="007440C2" w:rsidRPr="0010528F" w:rsidRDefault="00282C92" w:rsidP="007440C2">
            <w:pPr>
              <w:suppressAutoHyphens w:val="0"/>
              <w:rPr>
                <w:sz w:val="26"/>
                <w:szCs w:val="26"/>
                <w:lang w:val="en-US" w:eastAsia="en-US"/>
              </w:rPr>
            </w:pPr>
            <w:r>
              <w:rPr>
                <w:sz w:val="26"/>
                <w:szCs w:val="26"/>
                <w:lang w:val="en-US" w:eastAsia="en-US"/>
              </w:rPr>
              <w:t>717</w:t>
            </w:r>
          </w:p>
        </w:tc>
        <w:tc>
          <w:tcPr>
            <w:tcW w:w="1329" w:type="dxa"/>
            <w:tcBorders>
              <w:top w:val="nil"/>
              <w:left w:val="nil"/>
              <w:bottom w:val="single" w:sz="8" w:space="0" w:color="auto"/>
              <w:right w:val="single" w:sz="8" w:space="0" w:color="auto"/>
            </w:tcBorders>
            <w:shd w:val="clear" w:color="auto" w:fill="auto"/>
          </w:tcPr>
          <w:p w14:paraId="70917297" w14:textId="77777777" w:rsidR="007440C2" w:rsidRPr="0010528F" w:rsidRDefault="007440C2" w:rsidP="007440C2">
            <w:pPr>
              <w:suppressAutoHyphens w:val="0"/>
              <w:jc w:val="center"/>
              <w:rPr>
                <w:sz w:val="26"/>
                <w:szCs w:val="26"/>
                <w:lang w:val="en-US" w:eastAsia="en-US"/>
              </w:rPr>
            </w:pPr>
            <w:r w:rsidRPr="0010528F">
              <w:rPr>
                <w:sz w:val="26"/>
                <w:szCs w:val="26"/>
                <w:lang w:val="en-US" w:eastAsia="en-US"/>
              </w:rPr>
              <w:t>401</w:t>
            </w:r>
          </w:p>
        </w:tc>
        <w:tc>
          <w:tcPr>
            <w:tcW w:w="870" w:type="dxa"/>
            <w:tcBorders>
              <w:top w:val="nil"/>
              <w:left w:val="nil"/>
              <w:bottom w:val="single" w:sz="8" w:space="0" w:color="auto"/>
              <w:right w:val="single" w:sz="8" w:space="0" w:color="auto"/>
            </w:tcBorders>
            <w:shd w:val="clear" w:color="auto" w:fill="auto"/>
          </w:tcPr>
          <w:p w14:paraId="70917298" w14:textId="77777777" w:rsidR="007440C2" w:rsidRPr="0010528F" w:rsidRDefault="007440C2" w:rsidP="007440C2">
            <w:pPr>
              <w:suppressAutoHyphens w:val="0"/>
              <w:jc w:val="center"/>
              <w:rPr>
                <w:sz w:val="26"/>
                <w:szCs w:val="26"/>
                <w:lang w:val="en-US" w:eastAsia="en-US"/>
              </w:rPr>
            </w:pPr>
            <w:r w:rsidRPr="0010528F">
              <w:rPr>
                <w:sz w:val="26"/>
                <w:szCs w:val="26"/>
                <w:lang w:val="en-US" w:eastAsia="en-US"/>
              </w:rPr>
              <w:t>36966</w:t>
            </w:r>
          </w:p>
        </w:tc>
        <w:tc>
          <w:tcPr>
            <w:tcW w:w="797" w:type="dxa"/>
            <w:tcBorders>
              <w:top w:val="nil"/>
              <w:left w:val="nil"/>
              <w:bottom w:val="single" w:sz="8" w:space="0" w:color="auto"/>
              <w:right w:val="single" w:sz="8" w:space="0" w:color="auto"/>
            </w:tcBorders>
            <w:shd w:val="clear" w:color="auto" w:fill="auto"/>
          </w:tcPr>
          <w:p w14:paraId="70917299" w14:textId="77777777" w:rsidR="007440C2" w:rsidRPr="0010528F" w:rsidRDefault="007440C2" w:rsidP="007440C2">
            <w:pPr>
              <w:suppressAutoHyphens w:val="0"/>
              <w:jc w:val="center"/>
              <w:rPr>
                <w:sz w:val="26"/>
                <w:szCs w:val="26"/>
                <w:lang w:eastAsia="en-US"/>
              </w:rPr>
            </w:pPr>
            <w:r w:rsidRPr="0010528F">
              <w:rPr>
                <w:sz w:val="26"/>
                <w:szCs w:val="26"/>
                <w:lang w:eastAsia="en-US"/>
              </w:rPr>
              <w:t>48</w:t>
            </w:r>
          </w:p>
        </w:tc>
        <w:tc>
          <w:tcPr>
            <w:tcW w:w="848" w:type="dxa"/>
            <w:tcBorders>
              <w:top w:val="nil"/>
              <w:left w:val="nil"/>
              <w:bottom w:val="single" w:sz="8" w:space="0" w:color="auto"/>
              <w:right w:val="single" w:sz="8" w:space="0" w:color="auto"/>
            </w:tcBorders>
            <w:shd w:val="clear" w:color="auto" w:fill="auto"/>
          </w:tcPr>
          <w:p w14:paraId="7091729A" w14:textId="77777777" w:rsidR="007440C2" w:rsidRPr="0010528F" w:rsidRDefault="007440C2" w:rsidP="007440C2">
            <w:pPr>
              <w:suppressAutoHyphens w:val="0"/>
              <w:jc w:val="center"/>
              <w:rPr>
                <w:sz w:val="26"/>
                <w:szCs w:val="26"/>
                <w:lang w:eastAsia="en-US"/>
              </w:rPr>
            </w:pPr>
            <w:r w:rsidRPr="0010528F">
              <w:rPr>
                <w:sz w:val="26"/>
                <w:szCs w:val="26"/>
                <w:lang w:eastAsia="en-US"/>
              </w:rPr>
              <w:t>1222</w:t>
            </w:r>
          </w:p>
        </w:tc>
        <w:tc>
          <w:tcPr>
            <w:tcW w:w="761" w:type="dxa"/>
            <w:tcBorders>
              <w:top w:val="nil"/>
              <w:left w:val="nil"/>
              <w:bottom w:val="single" w:sz="8" w:space="0" w:color="auto"/>
              <w:right w:val="single" w:sz="8" w:space="0" w:color="auto"/>
            </w:tcBorders>
            <w:shd w:val="clear" w:color="auto" w:fill="auto"/>
          </w:tcPr>
          <w:p w14:paraId="7091729B" w14:textId="77777777" w:rsidR="007440C2" w:rsidRPr="0010528F" w:rsidRDefault="007440C2" w:rsidP="007440C2">
            <w:pPr>
              <w:suppressAutoHyphens w:val="0"/>
              <w:jc w:val="center"/>
              <w:rPr>
                <w:sz w:val="26"/>
                <w:szCs w:val="26"/>
                <w:lang w:eastAsia="en-US"/>
              </w:rPr>
            </w:pPr>
            <w:r w:rsidRPr="0010528F">
              <w:rPr>
                <w:sz w:val="26"/>
                <w:szCs w:val="26"/>
                <w:lang w:eastAsia="en-US"/>
              </w:rPr>
              <w:t>353</w:t>
            </w:r>
          </w:p>
        </w:tc>
        <w:tc>
          <w:tcPr>
            <w:tcW w:w="874" w:type="dxa"/>
            <w:tcBorders>
              <w:top w:val="nil"/>
              <w:left w:val="nil"/>
              <w:bottom w:val="single" w:sz="8" w:space="0" w:color="auto"/>
              <w:right w:val="single" w:sz="8" w:space="0" w:color="auto"/>
            </w:tcBorders>
            <w:shd w:val="clear" w:color="auto" w:fill="auto"/>
          </w:tcPr>
          <w:p w14:paraId="7091729C" w14:textId="77777777" w:rsidR="007440C2" w:rsidRPr="0010528F" w:rsidRDefault="007440C2" w:rsidP="007440C2">
            <w:pPr>
              <w:suppressAutoHyphens w:val="0"/>
              <w:jc w:val="center"/>
              <w:rPr>
                <w:sz w:val="26"/>
                <w:szCs w:val="26"/>
                <w:lang w:eastAsia="en-US"/>
              </w:rPr>
            </w:pPr>
            <w:r w:rsidRPr="0010528F">
              <w:rPr>
                <w:sz w:val="26"/>
                <w:szCs w:val="26"/>
                <w:lang w:eastAsia="en-US"/>
              </w:rPr>
              <w:t>35744</w:t>
            </w:r>
          </w:p>
        </w:tc>
        <w:tc>
          <w:tcPr>
            <w:tcW w:w="754" w:type="dxa"/>
            <w:tcBorders>
              <w:top w:val="nil"/>
              <w:left w:val="nil"/>
              <w:bottom w:val="single" w:sz="8" w:space="0" w:color="auto"/>
              <w:right w:val="single" w:sz="8" w:space="0" w:color="auto"/>
            </w:tcBorders>
            <w:shd w:val="clear" w:color="auto" w:fill="auto"/>
          </w:tcPr>
          <w:p w14:paraId="7091729D" w14:textId="77777777" w:rsidR="007440C2" w:rsidRPr="0010528F" w:rsidRDefault="007440C2" w:rsidP="007440C2">
            <w:pPr>
              <w:suppressAutoHyphens w:val="0"/>
              <w:jc w:val="center"/>
              <w:rPr>
                <w:color w:val="000000"/>
                <w:sz w:val="26"/>
                <w:szCs w:val="26"/>
                <w:lang w:val="en-US" w:eastAsia="en-US"/>
              </w:rPr>
            </w:pPr>
            <w:r w:rsidRPr="0010528F">
              <w:rPr>
                <w:color w:val="000000"/>
                <w:sz w:val="26"/>
                <w:szCs w:val="26"/>
                <w:lang w:val="en-US" w:eastAsia="en-US"/>
              </w:rPr>
              <w:t>85</w:t>
            </w:r>
          </w:p>
        </w:tc>
      </w:tr>
      <w:tr w:rsidR="00282C92" w:rsidRPr="0010528F" w14:paraId="709172A9" w14:textId="77777777" w:rsidTr="00282C92">
        <w:trPr>
          <w:trHeight w:val="114"/>
          <w:jc w:val="center"/>
        </w:trPr>
        <w:tc>
          <w:tcPr>
            <w:tcW w:w="1272" w:type="dxa"/>
            <w:tcBorders>
              <w:top w:val="nil"/>
              <w:left w:val="single" w:sz="8" w:space="0" w:color="auto"/>
              <w:bottom w:val="nil"/>
              <w:right w:val="single" w:sz="8" w:space="0" w:color="auto"/>
            </w:tcBorders>
            <w:shd w:val="clear" w:color="auto" w:fill="auto"/>
          </w:tcPr>
          <w:p w14:paraId="7091729F" w14:textId="77777777" w:rsidR="007440C2" w:rsidRPr="0010528F" w:rsidRDefault="007440C2" w:rsidP="007440C2">
            <w:pPr>
              <w:suppressAutoHyphens w:val="0"/>
              <w:rPr>
                <w:sz w:val="26"/>
                <w:szCs w:val="26"/>
                <w:lang w:val="en-US" w:eastAsia="en-US"/>
              </w:rPr>
            </w:pPr>
            <w:r w:rsidRPr="0010528F">
              <w:rPr>
                <w:sz w:val="26"/>
                <w:szCs w:val="26"/>
                <w:lang w:val="en-US" w:eastAsia="en-US"/>
              </w:rPr>
              <w:t>2017</w:t>
            </w:r>
          </w:p>
        </w:tc>
        <w:tc>
          <w:tcPr>
            <w:tcW w:w="952" w:type="dxa"/>
            <w:tcBorders>
              <w:top w:val="nil"/>
              <w:left w:val="nil"/>
              <w:bottom w:val="nil"/>
              <w:right w:val="single" w:sz="8" w:space="0" w:color="auto"/>
            </w:tcBorders>
            <w:shd w:val="clear" w:color="auto" w:fill="auto"/>
          </w:tcPr>
          <w:p w14:paraId="709172A0" w14:textId="77777777" w:rsidR="007440C2" w:rsidRPr="0010528F" w:rsidRDefault="007440C2" w:rsidP="007440C2">
            <w:pPr>
              <w:suppressAutoHyphens w:val="0"/>
              <w:rPr>
                <w:sz w:val="26"/>
                <w:szCs w:val="26"/>
                <w:lang w:val="en-US" w:eastAsia="en-US"/>
              </w:rPr>
            </w:pPr>
          </w:p>
        </w:tc>
        <w:tc>
          <w:tcPr>
            <w:tcW w:w="1143" w:type="dxa"/>
            <w:tcBorders>
              <w:top w:val="nil"/>
              <w:left w:val="nil"/>
              <w:bottom w:val="nil"/>
              <w:right w:val="single" w:sz="8" w:space="0" w:color="auto"/>
            </w:tcBorders>
            <w:shd w:val="clear" w:color="auto" w:fill="auto"/>
          </w:tcPr>
          <w:p w14:paraId="709172A1" w14:textId="77777777" w:rsidR="007440C2" w:rsidRPr="0010528F" w:rsidRDefault="007440C2" w:rsidP="007440C2">
            <w:pPr>
              <w:suppressAutoHyphens w:val="0"/>
              <w:rPr>
                <w:sz w:val="26"/>
                <w:szCs w:val="26"/>
                <w:lang w:val="en-US" w:eastAsia="en-US"/>
              </w:rPr>
            </w:pPr>
          </w:p>
        </w:tc>
        <w:tc>
          <w:tcPr>
            <w:tcW w:w="1329" w:type="dxa"/>
            <w:tcBorders>
              <w:top w:val="nil"/>
              <w:left w:val="nil"/>
              <w:bottom w:val="nil"/>
              <w:right w:val="single" w:sz="8" w:space="0" w:color="auto"/>
            </w:tcBorders>
            <w:shd w:val="clear" w:color="auto" w:fill="auto"/>
          </w:tcPr>
          <w:p w14:paraId="709172A2" w14:textId="77777777" w:rsidR="007440C2" w:rsidRPr="0010528F" w:rsidRDefault="007440C2" w:rsidP="007440C2">
            <w:pPr>
              <w:suppressAutoHyphens w:val="0"/>
              <w:rPr>
                <w:sz w:val="26"/>
                <w:szCs w:val="26"/>
                <w:lang w:val="en-US" w:eastAsia="en-US"/>
              </w:rPr>
            </w:pPr>
          </w:p>
        </w:tc>
        <w:tc>
          <w:tcPr>
            <w:tcW w:w="870" w:type="dxa"/>
            <w:tcBorders>
              <w:top w:val="nil"/>
              <w:left w:val="nil"/>
              <w:bottom w:val="nil"/>
              <w:right w:val="single" w:sz="8" w:space="0" w:color="auto"/>
            </w:tcBorders>
            <w:shd w:val="clear" w:color="auto" w:fill="auto"/>
          </w:tcPr>
          <w:p w14:paraId="709172A3" w14:textId="77777777" w:rsidR="007440C2" w:rsidRPr="0010528F" w:rsidRDefault="007440C2" w:rsidP="007440C2">
            <w:pPr>
              <w:suppressAutoHyphens w:val="0"/>
              <w:rPr>
                <w:sz w:val="26"/>
                <w:szCs w:val="26"/>
                <w:lang w:val="en-US" w:eastAsia="en-US"/>
              </w:rPr>
            </w:pPr>
          </w:p>
        </w:tc>
        <w:tc>
          <w:tcPr>
            <w:tcW w:w="797" w:type="dxa"/>
            <w:tcBorders>
              <w:top w:val="nil"/>
              <w:left w:val="nil"/>
              <w:bottom w:val="nil"/>
              <w:right w:val="single" w:sz="8" w:space="0" w:color="auto"/>
            </w:tcBorders>
            <w:shd w:val="clear" w:color="auto" w:fill="auto"/>
          </w:tcPr>
          <w:p w14:paraId="709172A4" w14:textId="77777777" w:rsidR="007440C2" w:rsidRPr="0010528F" w:rsidRDefault="007440C2" w:rsidP="007440C2">
            <w:pPr>
              <w:suppressAutoHyphens w:val="0"/>
              <w:rPr>
                <w:sz w:val="26"/>
                <w:szCs w:val="26"/>
                <w:lang w:eastAsia="en-US"/>
              </w:rPr>
            </w:pPr>
          </w:p>
        </w:tc>
        <w:tc>
          <w:tcPr>
            <w:tcW w:w="848" w:type="dxa"/>
            <w:tcBorders>
              <w:top w:val="nil"/>
              <w:left w:val="nil"/>
              <w:bottom w:val="nil"/>
              <w:right w:val="single" w:sz="8" w:space="0" w:color="auto"/>
            </w:tcBorders>
            <w:shd w:val="clear" w:color="auto" w:fill="auto"/>
          </w:tcPr>
          <w:p w14:paraId="709172A5" w14:textId="77777777" w:rsidR="007440C2" w:rsidRPr="0010528F" w:rsidRDefault="007440C2" w:rsidP="007440C2">
            <w:pPr>
              <w:suppressAutoHyphens w:val="0"/>
              <w:rPr>
                <w:sz w:val="26"/>
                <w:szCs w:val="26"/>
                <w:lang w:eastAsia="en-US"/>
              </w:rPr>
            </w:pPr>
          </w:p>
        </w:tc>
        <w:tc>
          <w:tcPr>
            <w:tcW w:w="761" w:type="dxa"/>
            <w:tcBorders>
              <w:top w:val="nil"/>
              <w:left w:val="nil"/>
              <w:bottom w:val="nil"/>
              <w:right w:val="single" w:sz="8" w:space="0" w:color="auto"/>
            </w:tcBorders>
            <w:shd w:val="clear" w:color="auto" w:fill="auto"/>
          </w:tcPr>
          <w:p w14:paraId="709172A6" w14:textId="77777777" w:rsidR="007440C2" w:rsidRPr="0010528F" w:rsidRDefault="007440C2" w:rsidP="007440C2">
            <w:pPr>
              <w:suppressAutoHyphens w:val="0"/>
              <w:rPr>
                <w:sz w:val="26"/>
                <w:szCs w:val="26"/>
                <w:lang w:eastAsia="en-US"/>
              </w:rPr>
            </w:pPr>
          </w:p>
        </w:tc>
        <w:tc>
          <w:tcPr>
            <w:tcW w:w="874" w:type="dxa"/>
            <w:tcBorders>
              <w:top w:val="nil"/>
              <w:left w:val="nil"/>
              <w:bottom w:val="nil"/>
              <w:right w:val="single" w:sz="8" w:space="0" w:color="auto"/>
            </w:tcBorders>
            <w:shd w:val="clear" w:color="auto" w:fill="auto"/>
          </w:tcPr>
          <w:p w14:paraId="709172A7" w14:textId="77777777" w:rsidR="007440C2" w:rsidRPr="0010528F" w:rsidRDefault="007440C2" w:rsidP="007440C2">
            <w:pPr>
              <w:suppressAutoHyphens w:val="0"/>
              <w:rPr>
                <w:sz w:val="26"/>
                <w:szCs w:val="26"/>
                <w:lang w:eastAsia="en-US"/>
              </w:rPr>
            </w:pPr>
          </w:p>
        </w:tc>
        <w:tc>
          <w:tcPr>
            <w:tcW w:w="754" w:type="dxa"/>
            <w:tcBorders>
              <w:top w:val="nil"/>
              <w:left w:val="nil"/>
              <w:bottom w:val="nil"/>
              <w:right w:val="single" w:sz="8" w:space="0" w:color="auto"/>
            </w:tcBorders>
            <w:shd w:val="clear" w:color="auto" w:fill="auto"/>
          </w:tcPr>
          <w:p w14:paraId="709172A8" w14:textId="77777777" w:rsidR="007440C2" w:rsidRPr="0010528F" w:rsidRDefault="007440C2" w:rsidP="007440C2">
            <w:pPr>
              <w:suppressAutoHyphens w:val="0"/>
              <w:jc w:val="center"/>
              <w:rPr>
                <w:b/>
                <w:color w:val="000000"/>
                <w:sz w:val="26"/>
                <w:szCs w:val="26"/>
                <w:lang w:val="en-US" w:eastAsia="en-US"/>
              </w:rPr>
            </w:pPr>
          </w:p>
        </w:tc>
      </w:tr>
      <w:tr w:rsidR="00282C92" w:rsidRPr="0010528F" w14:paraId="709172B4" w14:textId="77777777" w:rsidTr="00282C92">
        <w:trPr>
          <w:trHeight w:val="231"/>
          <w:jc w:val="center"/>
        </w:trPr>
        <w:tc>
          <w:tcPr>
            <w:tcW w:w="1272" w:type="dxa"/>
            <w:tcBorders>
              <w:top w:val="nil"/>
              <w:left w:val="single" w:sz="8" w:space="0" w:color="auto"/>
              <w:bottom w:val="nil"/>
              <w:right w:val="single" w:sz="8" w:space="0" w:color="auto"/>
            </w:tcBorders>
            <w:shd w:val="clear" w:color="auto" w:fill="auto"/>
          </w:tcPr>
          <w:p w14:paraId="709172AA" w14:textId="77777777" w:rsidR="007440C2" w:rsidRPr="0010528F" w:rsidRDefault="007440C2" w:rsidP="007440C2">
            <w:pPr>
              <w:suppressAutoHyphens w:val="0"/>
              <w:rPr>
                <w:sz w:val="26"/>
                <w:szCs w:val="26"/>
                <w:lang w:val="en-US" w:eastAsia="en-US"/>
              </w:rPr>
            </w:pPr>
          </w:p>
        </w:tc>
        <w:tc>
          <w:tcPr>
            <w:tcW w:w="952" w:type="dxa"/>
            <w:tcBorders>
              <w:top w:val="nil"/>
              <w:left w:val="nil"/>
              <w:bottom w:val="nil"/>
              <w:right w:val="single" w:sz="8" w:space="0" w:color="auto"/>
            </w:tcBorders>
            <w:shd w:val="clear" w:color="auto" w:fill="auto"/>
          </w:tcPr>
          <w:p w14:paraId="709172AB" w14:textId="77777777" w:rsidR="007440C2" w:rsidRPr="0010528F" w:rsidRDefault="0050166D" w:rsidP="007440C2">
            <w:pPr>
              <w:suppressAutoHyphens w:val="0"/>
              <w:rPr>
                <w:sz w:val="26"/>
                <w:szCs w:val="26"/>
                <w:lang w:val="en-US" w:eastAsia="en-US"/>
              </w:rPr>
            </w:pPr>
            <w:r>
              <w:rPr>
                <w:sz w:val="26"/>
                <w:szCs w:val="26"/>
                <w:lang w:val="en-US" w:eastAsia="en-US"/>
              </w:rPr>
              <w:t>69</w:t>
            </w:r>
          </w:p>
        </w:tc>
        <w:tc>
          <w:tcPr>
            <w:tcW w:w="1143" w:type="dxa"/>
            <w:tcBorders>
              <w:top w:val="nil"/>
              <w:left w:val="nil"/>
              <w:bottom w:val="nil"/>
              <w:right w:val="single" w:sz="8" w:space="0" w:color="auto"/>
            </w:tcBorders>
            <w:shd w:val="clear" w:color="auto" w:fill="auto"/>
          </w:tcPr>
          <w:p w14:paraId="709172AC" w14:textId="77777777" w:rsidR="007440C2" w:rsidRPr="0010528F" w:rsidRDefault="0050166D" w:rsidP="007440C2">
            <w:pPr>
              <w:suppressAutoHyphens w:val="0"/>
              <w:rPr>
                <w:sz w:val="26"/>
                <w:szCs w:val="26"/>
                <w:lang w:val="en-US" w:eastAsia="en-US"/>
              </w:rPr>
            </w:pPr>
            <w:r>
              <w:rPr>
                <w:sz w:val="26"/>
                <w:szCs w:val="26"/>
                <w:lang w:val="en-US" w:eastAsia="en-US"/>
              </w:rPr>
              <w:t>688</w:t>
            </w:r>
          </w:p>
        </w:tc>
        <w:tc>
          <w:tcPr>
            <w:tcW w:w="1329" w:type="dxa"/>
          </w:tcPr>
          <w:p w14:paraId="709172AD" w14:textId="77777777" w:rsidR="007440C2" w:rsidRPr="0010528F" w:rsidRDefault="007440C2" w:rsidP="007440C2">
            <w:pPr>
              <w:suppressAutoHyphens w:val="0"/>
              <w:jc w:val="center"/>
              <w:rPr>
                <w:sz w:val="26"/>
                <w:szCs w:val="26"/>
                <w:lang w:val="en-US" w:eastAsia="lt-LT"/>
              </w:rPr>
            </w:pPr>
            <w:r w:rsidRPr="0010528F">
              <w:rPr>
                <w:sz w:val="26"/>
                <w:szCs w:val="26"/>
                <w:lang w:val="en-US" w:eastAsia="lt-LT"/>
              </w:rPr>
              <w:t>484</w:t>
            </w:r>
          </w:p>
        </w:tc>
        <w:tc>
          <w:tcPr>
            <w:tcW w:w="870" w:type="dxa"/>
          </w:tcPr>
          <w:p w14:paraId="709172AE" w14:textId="77777777" w:rsidR="007440C2" w:rsidRPr="0010528F" w:rsidRDefault="007440C2" w:rsidP="007440C2">
            <w:pPr>
              <w:suppressAutoHyphens w:val="0"/>
              <w:jc w:val="center"/>
              <w:rPr>
                <w:sz w:val="26"/>
                <w:szCs w:val="26"/>
                <w:lang w:val="en-US" w:eastAsia="lt-LT"/>
              </w:rPr>
            </w:pPr>
            <w:r w:rsidRPr="0010528F">
              <w:rPr>
                <w:sz w:val="26"/>
                <w:szCs w:val="26"/>
                <w:lang w:val="en-US" w:eastAsia="lt-LT"/>
              </w:rPr>
              <w:t>61991</w:t>
            </w:r>
          </w:p>
        </w:tc>
        <w:tc>
          <w:tcPr>
            <w:tcW w:w="797" w:type="dxa"/>
          </w:tcPr>
          <w:p w14:paraId="709172AF" w14:textId="77777777" w:rsidR="007440C2" w:rsidRPr="0010528F" w:rsidRDefault="007440C2" w:rsidP="007440C2">
            <w:pPr>
              <w:suppressAutoHyphens w:val="0"/>
              <w:jc w:val="center"/>
              <w:rPr>
                <w:sz w:val="26"/>
                <w:szCs w:val="26"/>
                <w:lang w:eastAsia="lt-LT"/>
              </w:rPr>
            </w:pPr>
            <w:r w:rsidRPr="0010528F">
              <w:rPr>
                <w:sz w:val="26"/>
                <w:szCs w:val="26"/>
                <w:lang w:eastAsia="lt-LT"/>
              </w:rPr>
              <w:t>54</w:t>
            </w:r>
          </w:p>
        </w:tc>
        <w:tc>
          <w:tcPr>
            <w:tcW w:w="848" w:type="dxa"/>
          </w:tcPr>
          <w:p w14:paraId="709172B0" w14:textId="77777777" w:rsidR="007440C2" w:rsidRPr="0010528F" w:rsidRDefault="007440C2" w:rsidP="007440C2">
            <w:pPr>
              <w:suppressAutoHyphens w:val="0"/>
              <w:jc w:val="center"/>
              <w:rPr>
                <w:sz w:val="26"/>
                <w:szCs w:val="26"/>
                <w:lang w:eastAsia="lt-LT"/>
              </w:rPr>
            </w:pPr>
            <w:r w:rsidRPr="0010528F">
              <w:rPr>
                <w:sz w:val="26"/>
                <w:szCs w:val="26"/>
                <w:lang w:eastAsia="lt-LT"/>
              </w:rPr>
              <w:t>1277</w:t>
            </w:r>
          </w:p>
        </w:tc>
        <w:tc>
          <w:tcPr>
            <w:tcW w:w="761" w:type="dxa"/>
          </w:tcPr>
          <w:p w14:paraId="709172B1" w14:textId="77777777" w:rsidR="007440C2" w:rsidRPr="0010528F" w:rsidRDefault="007440C2" w:rsidP="007440C2">
            <w:pPr>
              <w:suppressAutoHyphens w:val="0"/>
              <w:jc w:val="center"/>
              <w:rPr>
                <w:sz w:val="26"/>
                <w:szCs w:val="26"/>
                <w:lang w:eastAsia="lt-LT"/>
              </w:rPr>
            </w:pPr>
            <w:r w:rsidRPr="0010528F">
              <w:rPr>
                <w:sz w:val="26"/>
                <w:szCs w:val="26"/>
                <w:lang w:eastAsia="lt-LT"/>
              </w:rPr>
              <w:t>430</w:t>
            </w:r>
          </w:p>
        </w:tc>
        <w:tc>
          <w:tcPr>
            <w:tcW w:w="874" w:type="dxa"/>
          </w:tcPr>
          <w:p w14:paraId="709172B2" w14:textId="77777777" w:rsidR="007440C2" w:rsidRPr="0010528F" w:rsidRDefault="007440C2" w:rsidP="007440C2">
            <w:pPr>
              <w:suppressAutoHyphens w:val="0"/>
              <w:jc w:val="center"/>
              <w:rPr>
                <w:sz w:val="26"/>
                <w:szCs w:val="26"/>
                <w:lang w:eastAsia="lt-LT"/>
              </w:rPr>
            </w:pPr>
            <w:r w:rsidRPr="0010528F">
              <w:rPr>
                <w:sz w:val="26"/>
                <w:szCs w:val="26"/>
                <w:lang w:eastAsia="lt-LT"/>
              </w:rPr>
              <w:t>60634</w:t>
            </w:r>
          </w:p>
        </w:tc>
        <w:tc>
          <w:tcPr>
            <w:tcW w:w="754" w:type="dxa"/>
          </w:tcPr>
          <w:p w14:paraId="709172B3" w14:textId="77777777" w:rsidR="007440C2" w:rsidRPr="0010528F" w:rsidRDefault="007440C2" w:rsidP="007440C2">
            <w:pPr>
              <w:suppressAutoHyphens w:val="0"/>
              <w:jc w:val="center"/>
              <w:rPr>
                <w:sz w:val="26"/>
                <w:szCs w:val="26"/>
                <w:lang w:eastAsia="lt-LT"/>
              </w:rPr>
            </w:pPr>
            <w:r w:rsidRPr="0010528F">
              <w:rPr>
                <w:sz w:val="26"/>
                <w:szCs w:val="26"/>
                <w:lang w:eastAsia="lt-LT"/>
              </w:rPr>
              <w:t>106</w:t>
            </w:r>
          </w:p>
        </w:tc>
      </w:tr>
      <w:tr w:rsidR="00282C92" w:rsidRPr="0010528F" w14:paraId="709172BF" w14:textId="77777777" w:rsidTr="00282C92">
        <w:trPr>
          <w:trHeight w:val="80"/>
          <w:jc w:val="center"/>
        </w:trPr>
        <w:tc>
          <w:tcPr>
            <w:tcW w:w="1272" w:type="dxa"/>
            <w:tcBorders>
              <w:top w:val="nil"/>
              <w:left w:val="single" w:sz="8" w:space="0" w:color="auto"/>
              <w:bottom w:val="single" w:sz="8" w:space="0" w:color="auto"/>
              <w:right w:val="single" w:sz="8" w:space="0" w:color="auto"/>
            </w:tcBorders>
            <w:shd w:val="clear" w:color="auto" w:fill="auto"/>
            <w:vAlign w:val="center"/>
          </w:tcPr>
          <w:p w14:paraId="709172B5" w14:textId="77777777" w:rsidR="007440C2" w:rsidRPr="0010528F" w:rsidRDefault="007440C2" w:rsidP="007440C2">
            <w:pPr>
              <w:suppressAutoHyphens w:val="0"/>
              <w:rPr>
                <w:color w:val="000000"/>
                <w:sz w:val="26"/>
                <w:szCs w:val="26"/>
                <w:lang w:val="en-US" w:eastAsia="en-US"/>
              </w:rPr>
            </w:pPr>
          </w:p>
        </w:tc>
        <w:tc>
          <w:tcPr>
            <w:tcW w:w="952" w:type="dxa"/>
            <w:tcBorders>
              <w:top w:val="nil"/>
              <w:left w:val="nil"/>
              <w:bottom w:val="single" w:sz="8" w:space="0" w:color="auto"/>
              <w:right w:val="single" w:sz="8" w:space="0" w:color="auto"/>
            </w:tcBorders>
            <w:shd w:val="clear" w:color="auto" w:fill="auto"/>
          </w:tcPr>
          <w:p w14:paraId="709172B6" w14:textId="77777777" w:rsidR="007440C2" w:rsidRPr="0010528F" w:rsidRDefault="007440C2" w:rsidP="007440C2">
            <w:pPr>
              <w:suppressAutoHyphens w:val="0"/>
              <w:rPr>
                <w:sz w:val="26"/>
                <w:szCs w:val="26"/>
                <w:lang w:val="en-US" w:eastAsia="en-US"/>
              </w:rPr>
            </w:pPr>
          </w:p>
        </w:tc>
        <w:tc>
          <w:tcPr>
            <w:tcW w:w="1143" w:type="dxa"/>
            <w:tcBorders>
              <w:top w:val="nil"/>
              <w:left w:val="nil"/>
              <w:bottom w:val="single" w:sz="8" w:space="0" w:color="auto"/>
              <w:right w:val="single" w:sz="8" w:space="0" w:color="auto"/>
            </w:tcBorders>
            <w:shd w:val="clear" w:color="auto" w:fill="auto"/>
          </w:tcPr>
          <w:p w14:paraId="709172B7" w14:textId="77777777" w:rsidR="007440C2" w:rsidRPr="0010528F" w:rsidRDefault="007440C2" w:rsidP="007440C2">
            <w:pPr>
              <w:suppressAutoHyphens w:val="0"/>
              <w:rPr>
                <w:sz w:val="26"/>
                <w:szCs w:val="26"/>
                <w:lang w:val="en-US" w:eastAsia="en-US"/>
              </w:rPr>
            </w:pPr>
          </w:p>
        </w:tc>
        <w:tc>
          <w:tcPr>
            <w:tcW w:w="1329" w:type="dxa"/>
            <w:tcBorders>
              <w:top w:val="nil"/>
              <w:left w:val="nil"/>
              <w:bottom w:val="single" w:sz="8" w:space="0" w:color="auto"/>
              <w:right w:val="single" w:sz="8" w:space="0" w:color="auto"/>
            </w:tcBorders>
            <w:shd w:val="clear" w:color="auto" w:fill="auto"/>
          </w:tcPr>
          <w:p w14:paraId="709172B8" w14:textId="77777777" w:rsidR="007440C2" w:rsidRPr="0010528F" w:rsidRDefault="007440C2" w:rsidP="007440C2">
            <w:pPr>
              <w:suppressAutoHyphens w:val="0"/>
              <w:rPr>
                <w:sz w:val="26"/>
                <w:szCs w:val="26"/>
                <w:lang w:val="en-US" w:eastAsia="en-US"/>
              </w:rPr>
            </w:pPr>
          </w:p>
        </w:tc>
        <w:tc>
          <w:tcPr>
            <w:tcW w:w="870" w:type="dxa"/>
            <w:tcBorders>
              <w:top w:val="nil"/>
              <w:left w:val="nil"/>
              <w:bottom w:val="single" w:sz="8" w:space="0" w:color="auto"/>
              <w:right w:val="single" w:sz="8" w:space="0" w:color="auto"/>
            </w:tcBorders>
            <w:shd w:val="clear" w:color="auto" w:fill="auto"/>
          </w:tcPr>
          <w:p w14:paraId="709172B9" w14:textId="77777777" w:rsidR="007440C2" w:rsidRPr="0010528F" w:rsidRDefault="007440C2" w:rsidP="007440C2">
            <w:pPr>
              <w:suppressAutoHyphens w:val="0"/>
              <w:rPr>
                <w:sz w:val="26"/>
                <w:szCs w:val="26"/>
                <w:lang w:val="en-US" w:eastAsia="en-US"/>
              </w:rPr>
            </w:pPr>
          </w:p>
        </w:tc>
        <w:tc>
          <w:tcPr>
            <w:tcW w:w="797" w:type="dxa"/>
            <w:tcBorders>
              <w:top w:val="nil"/>
              <w:left w:val="nil"/>
              <w:bottom w:val="single" w:sz="8" w:space="0" w:color="auto"/>
              <w:right w:val="single" w:sz="8" w:space="0" w:color="auto"/>
            </w:tcBorders>
            <w:shd w:val="clear" w:color="auto" w:fill="auto"/>
          </w:tcPr>
          <w:p w14:paraId="709172BA" w14:textId="77777777" w:rsidR="007440C2" w:rsidRPr="0010528F" w:rsidRDefault="007440C2" w:rsidP="007440C2">
            <w:pPr>
              <w:suppressAutoHyphens w:val="0"/>
              <w:rPr>
                <w:sz w:val="26"/>
                <w:szCs w:val="26"/>
                <w:lang w:eastAsia="en-US"/>
              </w:rPr>
            </w:pPr>
          </w:p>
        </w:tc>
        <w:tc>
          <w:tcPr>
            <w:tcW w:w="848" w:type="dxa"/>
            <w:tcBorders>
              <w:top w:val="nil"/>
              <w:left w:val="nil"/>
              <w:bottom w:val="single" w:sz="8" w:space="0" w:color="auto"/>
              <w:right w:val="single" w:sz="8" w:space="0" w:color="auto"/>
            </w:tcBorders>
            <w:shd w:val="clear" w:color="auto" w:fill="auto"/>
          </w:tcPr>
          <w:p w14:paraId="709172BB" w14:textId="77777777" w:rsidR="007440C2" w:rsidRPr="0010528F" w:rsidRDefault="007440C2" w:rsidP="007440C2">
            <w:pPr>
              <w:suppressAutoHyphens w:val="0"/>
              <w:rPr>
                <w:sz w:val="26"/>
                <w:szCs w:val="26"/>
                <w:lang w:eastAsia="en-US"/>
              </w:rPr>
            </w:pPr>
          </w:p>
        </w:tc>
        <w:tc>
          <w:tcPr>
            <w:tcW w:w="761" w:type="dxa"/>
            <w:tcBorders>
              <w:top w:val="nil"/>
              <w:left w:val="nil"/>
              <w:bottom w:val="single" w:sz="8" w:space="0" w:color="auto"/>
              <w:right w:val="single" w:sz="8" w:space="0" w:color="auto"/>
            </w:tcBorders>
            <w:shd w:val="clear" w:color="auto" w:fill="auto"/>
          </w:tcPr>
          <w:p w14:paraId="709172BC" w14:textId="77777777" w:rsidR="007440C2" w:rsidRPr="0010528F" w:rsidRDefault="007440C2" w:rsidP="007440C2">
            <w:pPr>
              <w:suppressAutoHyphens w:val="0"/>
              <w:rPr>
                <w:sz w:val="26"/>
                <w:szCs w:val="26"/>
                <w:lang w:eastAsia="en-US"/>
              </w:rPr>
            </w:pPr>
          </w:p>
        </w:tc>
        <w:tc>
          <w:tcPr>
            <w:tcW w:w="874" w:type="dxa"/>
            <w:tcBorders>
              <w:top w:val="nil"/>
              <w:left w:val="nil"/>
              <w:bottom w:val="single" w:sz="8" w:space="0" w:color="auto"/>
              <w:right w:val="single" w:sz="8" w:space="0" w:color="auto"/>
            </w:tcBorders>
            <w:shd w:val="clear" w:color="auto" w:fill="auto"/>
          </w:tcPr>
          <w:p w14:paraId="709172BD" w14:textId="77777777" w:rsidR="007440C2" w:rsidRPr="0010528F" w:rsidRDefault="007440C2" w:rsidP="007440C2">
            <w:pPr>
              <w:suppressAutoHyphens w:val="0"/>
              <w:rPr>
                <w:sz w:val="26"/>
                <w:szCs w:val="26"/>
                <w:lang w:eastAsia="en-US"/>
              </w:rPr>
            </w:pPr>
          </w:p>
        </w:tc>
        <w:tc>
          <w:tcPr>
            <w:tcW w:w="754" w:type="dxa"/>
            <w:tcBorders>
              <w:top w:val="nil"/>
              <w:left w:val="nil"/>
              <w:bottom w:val="single" w:sz="8" w:space="0" w:color="auto"/>
              <w:right w:val="single" w:sz="8" w:space="0" w:color="auto"/>
            </w:tcBorders>
            <w:shd w:val="clear" w:color="auto" w:fill="auto"/>
          </w:tcPr>
          <w:p w14:paraId="709172BE" w14:textId="77777777" w:rsidR="007440C2" w:rsidRPr="0010528F" w:rsidRDefault="007440C2" w:rsidP="007440C2">
            <w:pPr>
              <w:suppressAutoHyphens w:val="0"/>
              <w:jc w:val="center"/>
              <w:rPr>
                <w:b/>
                <w:color w:val="000000"/>
                <w:sz w:val="26"/>
                <w:szCs w:val="26"/>
                <w:lang w:val="en-US" w:eastAsia="en-US"/>
              </w:rPr>
            </w:pPr>
          </w:p>
        </w:tc>
      </w:tr>
    </w:tbl>
    <w:p w14:paraId="709172C0" w14:textId="77777777" w:rsidR="0010528F" w:rsidRDefault="0010528F" w:rsidP="0010528F">
      <w:pPr>
        <w:suppressAutoHyphens w:val="0"/>
        <w:jc w:val="center"/>
        <w:rPr>
          <w:lang w:val="en-US" w:eastAsia="en-US"/>
        </w:rPr>
      </w:pPr>
      <w:r>
        <w:rPr>
          <w:lang w:val="en-US" w:eastAsia="en-US"/>
        </w:rPr>
        <w:t xml:space="preserve"> </w:t>
      </w:r>
    </w:p>
    <w:p w14:paraId="709172C1" w14:textId="77777777" w:rsidR="0010528F" w:rsidRPr="0010528F" w:rsidRDefault="0010528F" w:rsidP="0010528F">
      <w:pPr>
        <w:suppressAutoHyphens w:val="0"/>
        <w:jc w:val="center"/>
        <w:rPr>
          <w:lang w:val="en-US" w:eastAsia="en-US"/>
        </w:rPr>
      </w:pPr>
    </w:p>
    <w:p w14:paraId="709172C2" w14:textId="77777777" w:rsidR="00C84CC5" w:rsidRDefault="00C84CC5" w:rsidP="0000475B">
      <w:pPr>
        <w:suppressAutoHyphens w:val="0"/>
        <w:ind w:right="-180" w:firstLine="720"/>
        <w:jc w:val="both"/>
        <w:rPr>
          <w:b/>
          <w:sz w:val="26"/>
          <w:szCs w:val="26"/>
          <w:highlight w:val="yellow"/>
          <w:lang w:val="pt-BR"/>
        </w:rPr>
      </w:pPr>
    </w:p>
    <w:p w14:paraId="709172C3" w14:textId="77777777" w:rsidR="00294BE5" w:rsidRPr="000734F3" w:rsidRDefault="008F7130" w:rsidP="0000475B">
      <w:pPr>
        <w:suppressAutoHyphens w:val="0"/>
        <w:ind w:right="-180" w:firstLine="720"/>
        <w:jc w:val="both"/>
        <w:rPr>
          <w:sz w:val="26"/>
          <w:szCs w:val="26"/>
          <w:lang w:eastAsia="lt-LT"/>
        </w:rPr>
      </w:pPr>
      <w:r w:rsidRPr="000734F3">
        <w:rPr>
          <w:b/>
          <w:sz w:val="26"/>
          <w:szCs w:val="26"/>
          <w:lang w:val="pt-BR"/>
        </w:rPr>
        <w:t>K</w:t>
      </w:r>
      <w:r w:rsidRPr="000734F3">
        <w:rPr>
          <w:b/>
          <w:sz w:val="26"/>
          <w:szCs w:val="26"/>
          <w:lang w:eastAsia="lt-LT"/>
        </w:rPr>
        <w:t>ultūros darbuotojai per metus kvalifikaciją</w:t>
      </w:r>
      <w:r w:rsidRPr="000734F3">
        <w:rPr>
          <w:sz w:val="26"/>
          <w:szCs w:val="26"/>
          <w:lang w:eastAsia="lt-LT"/>
        </w:rPr>
        <w:t xml:space="preserve">  kėlė 2</w:t>
      </w:r>
      <w:r w:rsidR="00EA5E04" w:rsidRPr="000734F3">
        <w:rPr>
          <w:sz w:val="26"/>
          <w:szCs w:val="26"/>
          <w:lang w:eastAsia="lt-LT"/>
        </w:rPr>
        <w:t>4</w:t>
      </w:r>
      <w:r w:rsidRPr="000734F3">
        <w:rPr>
          <w:sz w:val="26"/>
          <w:szCs w:val="26"/>
          <w:lang w:eastAsia="lt-LT"/>
        </w:rPr>
        <w:t xml:space="preserve"> seminar</w:t>
      </w:r>
      <w:r w:rsidR="00294BE5" w:rsidRPr="000734F3">
        <w:rPr>
          <w:sz w:val="26"/>
          <w:szCs w:val="26"/>
          <w:lang w:eastAsia="lt-LT"/>
        </w:rPr>
        <w:t>uose</w:t>
      </w:r>
      <w:r w:rsidRPr="000734F3">
        <w:rPr>
          <w:sz w:val="26"/>
          <w:szCs w:val="26"/>
          <w:lang w:eastAsia="lt-LT"/>
        </w:rPr>
        <w:t>, buvo organizuojamos</w:t>
      </w:r>
      <w:r w:rsidR="00B75627" w:rsidRPr="000734F3">
        <w:rPr>
          <w:sz w:val="26"/>
          <w:szCs w:val="26"/>
          <w:lang w:eastAsia="lt-LT"/>
        </w:rPr>
        <w:t xml:space="preserve">  išvykos, skirtos</w:t>
      </w:r>
      <w:r w:rsidRPr="000734F3">
        <w:rPr>
          <w:sz w:val="26"/>
          <w:szCs w:val="26"/>
          <w:lang w:eastAsia="lt-LT"/>
        </w:rPr>
        <w:t xml:space="preserve"> kultūros darbuotojų </w:t>
      </w:r>
      <w:r w:rsidR="00B75627" w:rsidRPr="000734F3">
        <w:rPr>
          <w:sz w:val="26"/>
          <w:szCs w:val="26"/>
          <w:lang w:eastAsia="lt-LT"/>
        </w:rPr>
        <w:t>savišvietai</w:t>
      </w:r>
      <w:r w:rsidRPr="000734F3">
        <w:rPr>
          <w:sz w:val="26"/>
          <w:szCs w:val="26"/>
          <w:lang w:eastAsia="lt-LT"/>
        </w:rPr>
        <w:t xml:space="preserve">. </w:t>
      </w:r>
      <w:r w:rsidR="000734F3">
        <w:rPr>
          <w:sz w:val="26"/>
          <w:szCs w:val="26"/>
          <w:lang w:eastAsia="lt-LT"/>
        </w:rPr>
        <w:t>B</w:t>
      </w:r>
      <w:r w:rsidR="00294BE5" w:rsidRPr="000734F3">
        <w:rPr>
          <w:sz w:val="26"/>
          <w:szCs w:val="26"/>
          <w:lang w:eastAsia="lt-LT"/>
        </w:rPr>
        <w:t xml:space="preserve">irželio 15 dieną </w:t>
      </w:r>
    </w:p>
    <w:p w14:paraId="709172C4" w14:textId="77777777" w:rsidR="00294BE5" w:rsidRPr="00294BE5" w:rsidRDefault="00294BE5" w:rsidP="00294BE5">
      <w:pPr>
        <w:pStyle w:val="prastasiniatinklio"/>
        <w:shd w:val="clear" w:color="auto" w:fill="FFFFFF"/>
        <w:spacing w:before="0" w:beforeAutospacing="0" w:after="0" w:afterAutospacing="0"/>
        <w:rPr>
          <w:color w:val="42341D"/>
          <w:sz w:val="26"/>
          <w:szCs w:val="26"/>
        </w:rPr>
      </w:pPr>
      <w:r w:rsidRPr="00294BE5">
        <w:rPr>
          <w:color w:val="42341D"/>
          <w:sz w:val="26"/>
          <w:szCs w:val="26"/>
        </w:rPr>
        <w:t>kultūros darbuotojai   vyko į Biržus pasisemti kultūrinės, pažintinės ir edukacinės patirties. Pakeliui išvykos dalyviai aplankė ir Pasvalio kultūros centrą, pabendravo su Pa</w:t>
      </w:r>
      <w:r w:rsidR="0074668F">
        <w:rPr>
          <w:color w:val="42341D"/>
          <w:sz w:val="26"/>
          <w:szCs w:val="26"/>
        </w:rPr>
        <w:t>s</w:t>
      </w:r>
      <w:r w:rsidRPr="00294BE5">
        <w:rPr>
          <w:color w:val="42341D"/>
          <w:sz w:val="26"/>
          <w:szCs w:val="26"/>
        </w:rPr>
        <w:t>valio kultūros darbuotojais, aplankė žymiausias šio miesto vietas, parkus. </w:t>
      </w:r>
    </w:p>
    <w:p w14:paraId="709172C5" w14:textId="77777777" w:rsidR="00294BE5" w:rsidRPr="00294BE5" w:rsidRDefault="00294BE5" w:rsidP="00294BE5">
      <w:pPr>
        <w:pStyle w:val="prastasiniatinklio"/>
        <w:shd w:val="clear" w:color="auto" w:fill="FFFFFF"/>
        <w:spacing w:before="0" w:beforeAutospacing="0" w:after="0" w:afterAutospacing="0"/>
        <w:rPr>
          <w:color w:val="42341D"/>
          <w:sz w:val="26"/>
          <w:szCs w:val="26"/>
        </w:rPr>
      </w:pPr>
      <w:r>
        <w:rPr>
          <w:color w:val="42341D"/>
          <w:sz w:val="26"/>
          <w:szCs w:val="26"/>
        </w:rPr>
        <w:t xml:space="preserve">             </w:t>
      </w:r>
      <w:r w:rsidRPr="00294BE5">
        <w:rPr>
          <w:color w:val="42341D"/>
          <w:sz w:val="26"/>
          <w:szCs w:val="26"/>
        </w:rPr>
        <w:t xml:space="preserve">Išvykos dalyvius nepaprastai sužavėjo naujai modernizuotas Biržų kultūros centras, gilios kultūrinės tradicijos. O ir pats Biržų kraštas unikalus istoriniais, gamtiniais turtais.  </w:t>
      </w:r>
      <w:r>
        <w:rPr>
          <w:color w:val="42341D"/>
          <w:sz w:val="26"/>
          <w:szCs w:val="26"/>
        </w:rPr>
        <w:t xml:space="preserve">            </w:t>
      </w:r>
    </w:p>
    <w:p w14:paraId="709172C6" w14:textId="77777777" w:rsidR="00294BE5" w:rsidRPr="00294BE5" w:rsidRDefault="001D2752" w:rsidP="00294BE5">
      <w:pPr>
        <w:pStyle w:val="prastasiniatinklio"/>
        <w:shd w:val="clear" w:color="auto" w:fill="FFFFFF"/>
        <w:spacing w:before="0" w:beforeAutospacing="0" w:after="0" w:afterAutospacing="0"/>
        <w:rPr>
          <w:color w:val="42341D"/>
          <w:sz w:val="26"/>
          <w:szCs w:val="26"/>
        </w:rPr>
      </w:pPr>
      <w:r>
        <w:rPr>
          <w:color w:val="42341D"/>
          <w:sz w:val="26"/>
          <w:szCs w:val="26"/>
        </w:rPr>
        <w:t xml:space="preserve">             </w:t>
      </w:r>
      <w:r w:rsidR="00294BE5" w:rsidRPr="00294BE5">
        <w:rPr>
          <w:color w:val="42341D"/>
          <w:sz w:val="26"/>
          <w:szCs w:val="26"/>
        </w:rPr>
        <w:t xml:space="preserve"> Lazdijų kultūros centro  kultūros darbuotojai turėjo nepaprastą galimybę susipažinti su Pasvalio ir Biržų krašto kultūros, gamtos ir istorijos lobiais, pasisemti kultūrinės patirties.</w:t>
      </w:r>
      <w:r>
        <w:rPr>
          <w:color w:val="42341D"/>
          <w:sz w:val="26"/>
          <w:szCs w:val="26"/>
        </w:rPr>
        <w:t xml:space="preserve"> Susipažinome su vykdomais projektais, edukacijomis, dalinomės profesine patirtimi bei kultūrinės erdvės savitumo išsaugojimo galimybėmis. Profesinis tobulėjimas seminaruose padeda inovatyviau ir efektyviau organizuoti kultūrinę veiklą vietos bendruomenėse, įvairiose kultūrinėse erdvėse, ieškoti partnerių, remtis gerąja patirtimi.</w:t>
      </w:r>
    </w:p>
    <w:p w14:paraId="709172C7" w14:textId="77777777" w:rsidR="008F7130" w:rsidRDefault="008F7130" w:rsidP="0000475B">
      <w:pPr>
        <w:pStyle w:val="Sraopastraipa"/>
        <w:spacing w:after="0" w:line="240" w:lineRule="auto"/>
        <w:ind w:left="0"/>
        <w:jc w:val="both"/>
        <w:rPr>
          <w:rFonts w:ascii="Times New Roman" w:hAnsi="Times New Roman"/>
          <w:sz w:val="26"/>
          <w:szCs w:val="26"/>
        </w:rPr>
      </w:pPr>
    </w:p>
    <w:p w14:paraId="709172C8" w14:textId="77777777" w:rsidR="008F7130" w:rsidRDefault="008F7130" w:rsidP="008F7130">
      <w:pPr>
        <w:jc w:val="center"/>
        <w:rPr>
          <w:sz w:val="26"/>
          <w:szCs w:val="26"/>
        </w:rPr>
      </w:pPr>
    </w:p>
    <w:p w14:paraId="709172C9" w14:textId="77777777" w:rsidR="008F7130" w:rsidRPr="00F05FE0" w:rsidRDefault="0000475B" w:rsidP="008F7130">
      <w:pPr>
        <w:jc w:val="center"/>
      </w:pPr>
      <w:r>
        <w:rPr>
          <w:sz w:val="26"/>
          <w:szCs w:val="26"/>
        </w:rPr>
        <w:t>K</w:t>
      </w:r>
      <w:r w:rsidR="008F7130">
        <w:rPr>
          <w:sz w:val="26"/>
          <w:szCs w:val="26"/>
        </w:rPr>
        <w:t>valifikacijos kėlimo lentelė</w:t>
      </w:r>
      <w:r>
        <w:rPr>
          <w:sz w:val="26"/>
          <w:szCs w:val="26"/>
        </w:rPr>
        <w:t xml:space="preserve"> 201</w:t>
      </w:r>
      <w:r w:rsidR="00B3093C">
        <w:rPr>
          <w:sz w:val="26"/>
          <w:szCs w:val="26"/>
        </w:rPr>
        <w:t>7</w:t>
      </w:r>
      <w:r>
        <w:rPr>
          <w:sz w:val="26"/>
          <w:szCs w:val="26"/>
        </w:rPr>
        <w:t xml:space="preserve"> metais</w:t>
      </w:r>
    </w:p>
    <w:p w14:paraId="709172CA" w14:textId="77777777" w:rsidR="008F7130" w:rsidRDefault="008F7130" w:rsidP="008F7130">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843"/>
        <w:gridCol w:w="2410"/>
        <w:gridCol w:w="1836"/>
      </w:tblGrid>
      <w:tr w:rsidR="008F7130" w14:paraId="709172CF" w14:textId="77777777" w:rsidTr="00065A42">
        <w:tc>
          <w:tcPr>
            <w:tcW w:w="3539" w:type="dxa"/>
            <w:shd w:val="clear" w:color="auto" w:fill="auto"/>
          </w:tcPr>
          <w:p w14:paraId="709172CB"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Seminaro pavadinimas</w:t>
            </w:r>
          </w:p>
        </w:tc>
        <w:tc>
          <w:tcPr>
            <w:tcW w:w="1843" w:type="dxa"/>
            <w:shd w:val="clear" w:color="auto" w:fill="auto"/>
          </w:tcPr>
          <w:p w14:paraId="709172CC"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Data</w:t>
            </w:r>
          </w:p>
        </w:tc>
        <w:tc>
          <w:tcPr>
            <w:tcW w:w="2410" w:type="dxa"/>
            <w:shd w:val="clear" w:color="auto" w:fill="auto"/>
          </w:tcPr>
          <w:p w14:paraId="709172CD"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Vieta</w:t>
            </w:r>
          </w:p>
        </w:tc>
        <w:tc>
          <w:tcPr>
            <w:tcW w:w="1836" w:type="dxa"/>
            <w:shd w:val="clear" w:color="auto" w:fill="auto"/>
          </w:tcPr>
          <w:p w14:paraId="709172CE"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Kultūros darbuotojų skaičius</w:t>
            </w:r>
          </w:p>
        </w:tc>
      </w:tr>
      <w:tr w:rsidR="008F7130" w14:paraId="709172D4" w14:textId="77777777" w:rsidTr="00065A42">
        <w:tc>
          <w:tcPr>
            <w:tcW w:w="3539" w:type="dxa"/>
            <w:shd w:val="clear" w:color="auto" w:fill="auto"/>
          </w:tcPr>
          <w:p w14:paraId="709172D0"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1.</w:t>
            </w:r>
          </w:p>
        </w:tc>
        <w:tc>
          <w:tcPr>
            <w:tcW w:w="1843" w:type="dxa"/>
            <w:shd w:val="clear" w:color="auto" w:fill="auto"/>
          </w:tcPr>
          <w:p w14:paraId="709172D1"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w:t>
            </w:r>
          </w:p>
        </w:tc>
        <w:tc>
          <w:tcPr>
            <w:tcW w:w="2410" w:type="dxa"/>
            <w:shd w:val="clear" w:color="auto" w:fill="auto"/>
          </w:tcPr>
          <w:p w14:paraId="709172D2"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3.</w:t>
            </w:r>
          </w:p>
        </w:tc>
        <w:tc>
          <w:tcPr>
            <w:tcW w:w="1836" w:type="dxa"/>
            <w:shd w:val="clear" w:color="auto" w:fill="auto"/>
          </w:tcPr>
          <w:p w14:paraId="709172D3"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4.</w:t>
            </w:r>
          </w:p>
        </w:tc>
      </w:tr>
      <w:tr w:rsidR="008F7130" w14:paraId="709172DA" w14:textId="77777777" w:rsidTr="00065A42">
        <w:tc>
          <w:tcPr>
            <w:tcW w:w="3539" w:type="dxa"/>
            <w:shd w:val="clear" w:color="auto" w:fill="auto"/>
          </w:tcPr>
          <w:p w14:paraId="709172D5" w14:textId="77777777" w:rsidR="008F7130" w:rsidRPr="00065A42" w:rsidRDefault="00B3093C" w:rsidP="00065A42">
            <w:pPr>
              <w:jc w:val="center"/>
              <w:rPr>
                <w:rFonts w:ascii="Calibri" w:eastAsia="Calibri" w:hAnsi="Calibri"/>
                <w:sz w:val="26"/>
                <w:szCs w:val="26"/>
              </w:rPr>
            </w:pPr>
            <w:r>
              <w:rPr>
                <w:rFonts w:ascii="Calibri" w:eastAsia="Calibri" w:hAnsi="Calibri"/>
                <w:sz w:val="26"/>
                <w:szCs w:val="26"/>
              </w:rPr>
              <w:t>„</w:t>
            </w:r>
            <w:r w:rsidR="008F7130" w:rsidRPr="00065A42">
              <w:rPr>
                <w:rFonts w:ascii="Calibri" w:eastAsia="Calibri" w:hAnsi="Calibri"/>
                <w:sz w:val="26"/>
                <w:szCs w:val="26"/>
              </w:rPr>
              <w:t>V</w:t>
            </w:r>
            <w:r>
              <w:rPr>
                <w:rFonts w:ascii="Calibri" w:eastAsia="Calibri" w:hAnsi="Calibri"/>
                <w:sz w:val="26"/>
                <w:szCs w:val="26"/>
              </w:rPr>
              <w:t>isa mokykla šoka“</w:t>
            </w:r>
          </w:p>
          <w:p w14:paraId="709172D6" w14:textId="77777777" w:rsidR="008F7130" w:rsidRPr="00065A42" w:rsidRDefault="008F7130" w:rsidP="00065A42">
            <w:pPr>
              <w:jc w:val="center"/>
              <w:rPr>
                <w:rFonts w:ascii="Calibri" w:eastAsia="Calibri" w:hAnsi="Calibri"/>
                <w:sz w:val="26"/>
                <w:szCs w:val="26"/>
              </w:rPr>
            </w:pPr>
          </w:p>
        </w:tc>
        <w:tc>
          <w:tcPr>
            <w:tcW w:w="1843" w:type="dxa"/>
            <w:shd w:val="clear" w:color="auto" w:fill="auto"/>
          </w:tcPr>
          <w:p w14:paraId="709172D7"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B3093C">
              <w:rPr>
                <w:rFonts w:ascii="Calibri" w:eastAsia="Calibri" w:hAnsi="Calibri"/>
                <w:sz w:val="26"/>
                <w:szCs w:val="26"/>
              </w:rPr>
              <w:t>7-</w:t>
            </w:r>
            <w:r w:rsidRPr="00065A42">
              <w:rPr>
                <w:rFonts w:ascii="Calibri" w:eastAsia="Calibri" w:hAnsi="Calibri"/>
                <w:sz w:val="26"/>
                <w:szCs w:val="26"/>
              </w:rPr>
              <w:t>0</w:t>
            </w:r>
            <w:r w:rsidR="00B3093C">
              <w:rPr>
                <w:rFonts w:ascii="Calibri" w:eastAsia="Calibri" w:hAnsi="Calibri"/>
                <w:sz w:val="26"/>
                <w:szCs w:val="26"/>
              </w:rPr>
              <w:t>1</w:t>
            </w:r>
            <w:r w:rsidRPr="00065A42">
              <w:rPr>
                <w:rFonts w:ascii="Calibri" w:eastAsia="Calibri" w:hAnsi="Calibri"/>
                <w:sz w:val="26"/>
                <w:szCs w:val="26"/>
              </w:rPr>
              <w:t>-</w:t>
            </w:r>
            <w:r w:rsidR="00B3093C">
              <w:rPr>
                <w:rFonts w:ascii="Calibri" w:eastAsia="Calibri" w:hAnsi="Calibri"/>
                <w:sz w:val="26"/>
                <w:szCs w:val="26"/>
              </w:rPr>
              <w:t>12</w:t>
            </w:r>
          </w:p>
        </w:tc>
        <w:tc>
          <w:tcPr>
            <w:tcW w:w="2410" w:type="dxa"/>
            <w:shd w:val="clear" w:color="auto" w:fill="auto"/>
          </w:tcPr>
          <w:p w14:paraId="709172D8" w14:textId="77777777" w:rsidR="008F7130" w:rsidRPr="00065A42" w:rsidRDefault="00B3093C" w:rsidP="00065A42">
            <w:pPr>
              <w:jc w:val="center"/>
              <w:rPr>
                <w:rFonts w:ascii="Calibri" w:eastAsia="Calibri" w:hAnsi="Calibri"/>
                <w:sz w:val="26"/>
                <w:szCs w:val="26"/>
              </w:rPr>
            </w:pPr>
            <w:r>
              <w:rPr>
                <w:rFonts w:ascii="Calibri" w:eastAsia="Calibri" w:hAnsi="Calibri"/>
                <w:sz w:val="26"/>
                <w:szCs w:val="26"/>
              </w:rPr>
              <w:t>Lietuvos nacionalinis kultūros centras</w:t>
            </w:r>
          </w:p>
        </w:tc>
        <w:tc>
          <w:tcPr>
            <w:tcW w:w="1836" w:type="dxa"/>
            <w:shd w:val="clear" w:color="auto" w:fill="auto"/>
          </w:tcPr>
          <w:p w14:paraId="709172D9" w14:textId="77777777" w:rsidR="008F7130" w:rsidRPr="00065A42" w:rsidRDefault="00B3093C" w:rsidP="00065A42">
            <w:pPr>
              <w:jc w:val="center"/>
              <w:rPr>
                <w:rFonts w:ascii="Calibri" w:eastAsia="Calibri" w:hAnsi="Calibri"/>
                <w:sz w:val="26"/>
                <w:szCs w:val="26"/>
              </w:rPr>
            </w:pPr>
            <w:r>
              <w:rPr>
                <w:rFonts w:ascii="Calibri" w:eastAsia="Calibri" w:hAnsi="Calibri"/>
                <w:sz w:val="26"/>
                <w:szCs w:val="26"/>
              </w:rPr>
              <w:t>1</w:t>
            </w:r>
          </w:p>
        </w:tc>
      </w:tr>
      <w:tr w:rsidR="008F7130" w14:paraId="709172E0" w14:textId="77777777" w:rsidTr="00065A42">
        <w:tc>
          <w:tcPr>
            <w:tcW w:w="3539" w:type="dxa"/>
            <w:shd w:val="clear" w:color="auto" w:fill="auto"/>
          </w:tcPr>
          <w:p w14:paraId="709172DB" w14:textId="77777777" w:rsidR="008F7130" w:rsidRPr="00065A42" w:rsidRDefault="00B3093C" w:rsidP="00065A42">
            <w:pPr>
              <w:jc w:val="center"/>
              <w:rPr>
                <w:rFonts w:ascii="Calibri" w:eastAsia="Calibri" w:hAnsi="Calibri"/>
                <w:sz w:val="26"/>
                <w:szCs w:val="26"/>
              </w:rPr>
            </w:pPr>
            <w:r>
              <w:rPr>
                <w:rFonts w:ascii="Calibri" w:eastAsia="Calibri" w:hAnsi="Calibri"/>
                <w:sz w:val="26"/>
                <w:szCs w:val="26"/>
              </w:rPr>
              <w:t>„</w:t>
            </w:r>
            <w:r w:rsidR="008F7130" w:rsidRPr="00065A42">
              <w:rPr>
                <w:rFonts w:ascii="Calibri" w:eastAsia="Calibri" w:hAnsi="Calibri"/>
                <w:sz w:val="26"/>
                <w:szCs w:val="26"/>
              </w:rPr>
              <w:t>Va</w:t>
            </w:r>
            <w:r>
              <w:rPr>
                <w:rFonts w:ascii="Calibri" w:eastAsia="Calibri" w:hAnsi="Calibri"/>
                <w:sz w:val="26"/>
                <w:szCs w:val="26"/>
              </w:rPr>
              <w:t>ikas – liaudies kūrybos atlikėjas“</w:t>
            </w:r>
          </w:p>
          <w:p w14:paraId="709172DC" w14:textId="77777777" w:rsidR="008F7130" w:rsidRPr="00065A42" w:rsidRDefault="008F7130" w:rsidP="00065A42">
            <w:pPr>
              <w:jc w:val="center"/>
              <w:rPr>
                <w:rFonts w:ascii="Calibri" w:eastAsia="Calibri" w:hAnsi="Calibri"/>
                <w:sz w:val="26"/>
                <w:szCs w:val="26"/>
              </w:rPr>
            </w:pPr>
          </w:p>
        </w:tc>
        <w:tc>
          <w:tcPr>
            <w:tcW w:w="1843" w:type="dxa"/>
            <w:shd w:val="clear" w:color="auto" w:fill="auto"/>
          </w:tcPr>
          <w:p w14:paraId="709172DD"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B3093C">
              <w:rPr>
                <w:rFonts w:ascii="Calibri" w:eastAsia="Calibri" w:hAnsi="Calibri"/>
                <w:sz w:val="26"/>
                <w:szCs w:val="26"/>
              </w:rPr>
              <w:t>7</w:t>
            </w:r>
            <w:r w:rsidRPr="00065A42">
              <w:rPr>
                <w:rFonts w:ascii="Calibri" w:eastAsia="Calibri" w:hAnsi="Calibri"/>
                <w:sz w:val="26"/>
                <w:szCs w:val="26"/>
              </w:rPr>
              <w:t>-0</w:t>
            </w:r>
            <w:r w:rsidR="00B3093C">
              <w:rPr>
                <w:rFonts w:ascii="Calibri" w:eastAsia="Calibri" w:hAnsi="Calibri"/>
                <w:sz w:val="26"/>
                <w:szCs w:val="26"/>
              </w:rPr>
              <w:t>1</w:t>
            </w:r>
            <w:r w:rsidRPr="00065A42">
              <w:rPr>
                <w:rFonts w:ascii="Calibri" w:eastAsia="Calibri" w:hAnsi="Calibri"/>
                <w:sz w:val="26"/>
                <w:szCs w:val="26"/>
              </w:rPr>
              <w:t>-</w:t>
            </w:r>
            <w:r w:rsidR="00B3093C">
              <w:rPr>
                <w:rFonts w:ascii="Calibri" w:eastAsia="Calibri" w:hAnsi="Calibri"/>
                <w:sz w:val="26"/>
                <w:szCs w:val="26"/>
              </w:rPr>
              <w:t>18</w:t>
            </w:r>
          </w:p>
        </w:tc>
        <w:tc>
          <w:tcPr>
            <w:tcW w:w="2410" w:type="dxa"/>
            <w:shd w:val="clear" w:color="auto" w:fill="auto"/>
          </w:tcPr>
          <w:p w14:paraId="709172DE" w14:textId="77777777" w:rsidR="008F7130" w:rsidRPr="00065A42" w:rsidRDefault="00B3093C" w:rsidP="00065A42">
            <w:pPr>
              <w:jc w:val="center"/>
              <w:rPr>
                <w:rFonts w:ascii="Calibri" w:eastAsia="Calibri" w:hAnsi="Calibri"/>
                <w:sz w:val="26"/>
                <w:szCs w:val="26"/>
              </w:rPr>
            </w:pPr>
            <w:r>
              <w:rPr>
                <w:rFonts w:ascii="Calibri" w:eastAsia="Calibri" w:hAnsi="Calibri"/>
                <w:sz w:val="26"/>
                <w:szCs w:val="26"/>
              </w:rPr>
              <w:t>Lazdijų kultūros centras</w:t>
            </w:r>
          </w:p>
        </w:tc>
        <w:tc>
          <w:tcPr>
            <w:tcW w:w="1836" w:type="dxa"/>
            <w:shd w:val="clear" w:color="auto" w:fill="auto"/>
          </w:tcPr>
          <w:p w14:paraId="709172DF" w14:textId="77777777" w:rsidR="008F7130" w:rsidRPr="00065A42" w:rsidRDefault="00B3093C" w:rsidP="00065A42">
            <w:pPr>
              <w:jc w:val="center"/>
              <w:rPr>
                <w:rFonts w:ascii="Calibri" w:eastAsia="Calibri" w:hAnsi="Calibri"/>
                <w:sz w:val="26"/>
                <w:szCs w:val="26"/>
              </w:rPr>
            </w:pPr>
            <w:r>
              <w:rPr>
                <w:rFonts w:ascii="Calibri" w:eastAsia="Calibri" w:hAnsi="Calibri"/>
                <w:sz w:val="26"/>
                <w:szCs w:val="26"/>
              </w:rPr>
              <w:t>8</w:t>
            </w:r>
          </w:p>
        </w:tc>
      </w:tr>
      <w:tr w:rsidR="008F7130" w14:paraId="709172E5" w14:textId="77777777" w:rsidTr="00065A42">
        <w:tc>
          <w:tcPr>
            <w:tcW w:w="3539" w:type="dxa"/>
            <w:shd w:val="clear" w:color="auto" w:fill="auto"/>
          </w:tcPr>
          <w:p w14:paraId="709172E1" w14:textId="77777777" w:rsidR="008F7130" w:rsidRPr="00065A42" w:rsidRDefault="00B3093C" w:rsidP="00065A42">
            <w:pPr>
              <w:jc w:val="center"/>
              <w:rPr>
                <w:rFonts w:ascii="Calibri" w:eastAsia="Calibri" w:hAnsi="Calibri"/>
                <w:sz w:val="26"/>
                <w:szCs w:val="26"/>
              </w:rPr>
            </w:pPr>
            <w:r>
              <w:rPr>
                <w:rFonts w:ascii="Calibri" w:eastAsia="Calibri" w:hAnsi="Calibri"/>
                <w:sz w:val="26"/>
                <w:szCs w:val="26"/>
              </w:rPr>
              <w:t>Kultūros vadovų kūrybinė akademija</w:t>
            </w:r>
          </w:p>
        </w:tc>
        <w:tc>
          <w:tcPr>
            <w:tcW w:w="1843" w:type="dxa"/>
            <w:shd w:val="clear" w:color="auto" w:fill="auto"/>
          </w:tcPr>
          <w:p w14:paraId="709172E2"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B3093C">
              <w:rPr>
                <w:rFonts w:ascii="Calibri" w:eastAsia="Calibri" w:hAnsi="Calibri"/>
                <w:sz w:val="26"/>
                <w:szCs w:val="26"/>
              </w:rPr>
              <w:t>7</w:t>
            </w:r>
            <w:r w:rsidRPr="00065A42">
              <w:rPr>
                <w:rFonts w:ascii="Calibri" w:eastAsia="Calibri" w:hAnsi="Calibri"/>
                <w:sz w:val="26"/>
                <w:szCs w:val="26"/>
              </w:rPr>
              <w:t>-0</w:t>
            </w:r>
            <w:r w:rsidR="00B3093C">
              <w:rPr>
                <w:rFonts w:ascii="Calibri" w:eastAsia="Calibri" w:hAnsi="Calibri"/>
                <w:sz w:val="26"/>
                <w:szCs w:val="26"/>
              </w:rPr>
              <w:t>1</w:t>
            </w:r>
            <w:r w:rsidRPr="00065A42">
              <w:rPr>
                <w:rFonts w:ascii="Calibri" w:eastAsia="Calibri" w:hAnsi="Calibri"/>
                <w:sz w:val="26"/>
                <w:szCs w:val="26"/>
              </w:rPr>
              <w:t>-</w:t>
            </w:r>
            <w:r w:rsidR="00B3093C">
              <w:rPr>
                <w:rFonts w:ascii="Calibri" w:eastAsia="Calibri" w:hAnsi="Calibri"/>
                <w:sz w:val="26"/>
                <w:szCs w:val="26"/>
              </w:rPr>
              <w:t>23-24</w:t>
            </w:r>
          </w:p>
        </w:tc>
        <w:tc>
          <w:tcPr>
            <w:tcW w:w="2410" w:type="dxa"/>
            <w:shd w:val="clear" w:color="auto" w:fill="auto"/>
          </w:tcPr>
          <w:p w14:paraId="709172E3" w14:textId="77777777" w:rsidR="008F7130" w:rsidRPr="00065A42" w:rsidRDefault="00B3093C" w:rsidP="00065A42">
            <w:pPr>
              <w:jc w:val="center"/>
              <w:rPr>
                <w:rFonts w:ascii="Calibri" w:eastAsia="Calibri" w:hAnsi="Calibri"/>
                <w:sz w:val="26"/>
                <w:szCs w:val="26"/>
              </w:rPr>
            </w:pPr>
            <w:r>
              <w:rPr>
                <w:rFonts w:ascii="Calibri" w:eastAsia="Calibri" w:hAnsi="Calibri"/>
                <w:sz w:val="26"/>
                <w:szCs w:val="26"/>
              </w:rPr>
              <w:t>Birštono kultūros centras</w:t>
            </w:r>
          </w:p>
        </w:tc>
        <w:tc>
          <w:tcPr>
            <w:tcW w:w="1836" w:type="dxa"/>
            <w:shd w:val="clear" w:color="auto" w:fill="auto"/>
          </w:tcPr>
          <w:p w14:paraId="709172E4"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w:t>
            </w:r>
          </w:p>
        </w:tc>
      </w:tr>
      <w:tr w:rsidR="008F7130" w14:paraId="709172EA" w14:textId="77777777" w:rsidTr="00065A42">
        <w:tc>
          <w:tcPr>
            <w:tcW w:w="3539" w:type="dxa"/>
            <w:shd w:val="clear" w:color="auto" w:fill="auto"/>
          </w:tcPr>
          <w:p w14:paraId="709172E6" w14:textId="77777777" w:rsidR="008F7130" w:rsidRPr="00065A42" w:rsidRDefault="00B3093C" w:rsidP="00065A42">
            <w:pPr>
              <w:jc w:val="center"/>
              <w:rPr>
                <w:rFonts w:ascii="Calibri" w:eastAsia="Calibri" w:hAnsi="Calibri"/>
                <w:sz w:val="26"/>
                <w:szCs w:val="26"/>
              </w:rPr>
            </w:pPr>
            <w:r>
              <w:rPr>
                <w:rFonts w:ascii="Calibri" w:eastAsia="Calibri" w:hAnsi="Calibri"/>
                <w:sz w:val="26"/>
                <w:szCs w:val="26"/>
              </w:rPr>
              <w:t>2018 m. dainų šventės „Vardan tos...“ folkloro dienos seminaras</w:t>
            </w:r>
          </w:p>
        </w:tc>
        <w:tc>
          <w:tcPr>
            <w:tcW w:w="1843" w:type="dxa"/>
            <w:shd w:val="clear" w:color="auto" w:fill="auto"/>
          </w:tcPr>
          <w:p w14:paraId="709172E7"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B3093C">
              <w:rPr>
                <w:rFonts w:ascii="Calibri" w:eastAsia="Calibri" w:hAnsi="Calibri"/>
                <w:sz w:val="26"/>
                <w:szCs w:val="26"/>
              </w:rPr>
              <w:t>7</w:t>
            </w:r>
            <w:r w:rsidRPr="00065A42">
              <w:rPr>
                <w:rFonts w:ascii="Calibri" w:eastAsia="Calibri" w:hAnsi="Calibri"/>
                <w:sz w:val="26"/>
                <w:szCs w:val="26"/>
              </w:rPr>
              <w:t>-0</w:t>
            </w:r>
            <w:r w:rsidR="00B3093C">
              <w:rPr>
                <w:rFonts w:ascii="Calibri" w:eastAsia="Calibri" w:hAnsi="Calibri"/>
                <w:sz w:val="26"/>
                <w:szCs w:val="26"/>
              </w:rPr>
              <w:t>2</w:t>
            </w:r>
            <w:r w:rsidRPr="00065A42">
              <w:rPr>
                <w:rFonts w:ascii="Calibri" w:eastAsia="Calibri" w:hAnsi="Calibri"/>
                <w:sz w:val="26"/>
                <w:szCs w:val="26"/>
              </w:rPr>
              <w:t>-</w:t>
            </w:r>
            <w:r w:rsidR="00B3093C">
              <w:rPr>
                <w:rFonts w:ascii="Calibri" w:eastAsia="Calibri" w:hAnsi="Calibri"/>
                <w:sz w:val="26"/>
                <w:szCs w:val="26"/>
              </w:rPr>
              <w:t>03</w:t>
            </w:r>
          </w:p>
        </w:tc>
        <w:tc>
          <w:tcPr>
            <w:tcW w:w="2410" w:type="dxa"/>
            <w:shd w:val="clear" w:color="auto" w:fill="auto"/>
          </w:tcPr>
          <w:p w14:paraId="709172E8"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 xml:space="preserve">Lietuvos </w:t>
            </w:r>
            <w:r w:rsidR="00B3093C">
              <w:rPr>
                <w:rFonts w:ascii="Calibri" w:eastAsia="Calibri" w:hAnsi="Calibri"/>
                <w:sz w:val="26"/>
                <w:szCs w:val="26"/>
              </w:rPr>
              <w:t>nacionalinis</w:t>
            </w:r>
            <w:r w:rsidRPr="00065A42">
              <w:rPr>
                <w:rFonts w:ascii="Calibri" w:eastAsia="Calibri" w:hAnsi="Calibri"/>
                <w:sz w:val="26"/>
                <w:szCs w:val="26"/>
              </w:rPr>
              <w:t xml:space="preserve"> kultūros centras</w:t>
            </w:r>
          </w:p>
        </w:tc>
        <w:tc>
          <w:tcPr>
            <w:tcW w:w="1836" w:type="dxa"/>
            <w:shd w:val="clear" w:color="auto" w:fill="auto"/>
          </w:tcPr>
          <w:p w14:paraId="709172E9" w14:textId="77777777" w:rsidR="008F7130" w:rsidRPr="00065A42" w:rsidRDefault="00B3093C" w:rsidP="00065A42">
            <w:pPr>
              <w:jc w:val="center"/>
              <w:rPr>
                <w:rFonts w:ascii="Calibri" w:eastAsia="Calibri" w:hAnsi="Calibri"/>
                <w:sz w:val="26"/>
                <w:szCs w:val="26"/>
              </w:rPr>
            </w:pPr>
            <w:r>
              <w:rPr>
                <w:rFonts w:ascii="Calibri" w:eastAsia="Calibri" w:hAnsi="Calibri"/>
                <w:sz w:val="26"/>
                <w:szCs w:val="26"/>
              </w:rPr>
              <w:t>8</w:t>
            </w:r>
          </w:p>
        </w:tc>
      </w:tr>
      <w:tr w:rsidR="008F7130" w14:paraId="709172EF" w14:textId="77777777" w:rsidTr="00065A42">
        <w:tc>
          <w:tcPr>
            <w:tcW w:w="3539" w:type="dxa"/>
            <w:shd w:val="clear" w:color="auto" w:fill="auto"/>
          </w:tcPr>
          <w:p w14:paraId="709172EB" w14:textId="77777777" w:rsidR="008F7130" w:rsidRPr="00065A42" w:rsidRDefault="00B3093C" w:rsidP="00065A42">
            <w:pPr>
              <w:jc w:val="center"/>
              <w:rPr>
                <w:rFonts w:ascii="Calibri" w:eastAsia="Calibri" w:hAnsi="Calibri"/>
                <w:sz w:val="26"/>
                <w:szCs w:val="26"/>
              </w:rPr>
            </w:pPr>
            <w:r>
              <w:rPr>
                <w:rFonts w:ascii="Calibri" w:eastAsia="Calibri" w:hAnsi="Calibri"/>
                <w:sz w:val="26"/>
                <w:szCs w:val="26"/>
              </w:rPr>
              <w:t>„Bendravimas su žiniasklaida“</w:t>
            </w:r>
          </w:p>
        </w:tc>
        <w:tc>
          <w:tcPr>
            <w:tcW w:w="1843" w:type="dxa"/>
            <w:shd w:val="clear" w:color="auto" w:fill="auto"/>
          </w:tcPr>
          <w:p w14:paraId="709172EC"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w:t>
            </w:r>
            <w:r w:rsidR="00B3093C">
              <w:rPr>
                <w:rFonts w:ascii="Calibri" w:eastAsia="Calibri" w:hAnsi="Calibri"/>
                <w:sz w:val="26"/>
                <w:szCs w:val="26"/>
              </w:rPr>
              <w:t>17</w:t>
            </w:r>
            <w:r w:rsidRPr="00065A42">
              <w:rPr>
                <w:rFonts w:ascii="Calibri" w:eastAsia="Calibri" w:hAnsi="Calibri"/>
                <w:sz w:val="26"/>
                <w:szCs w:val="26"/>
              </w:rPr>
              <w:t>-0</w:t>
            </w:r>
            <w:r w:rsidR="00B3093C">
              <w:rPr>
                <w:rFonts w:ascii="Calibri" w:eastAsia="Calibri" w:hAnsi="Calibri"/>
                <w:sz w:val="26"/>
                <w:szCs w:val="26"/>
              </w:rPr>
              <w:t>2</w:t>
            </w:r>
            <w:r w:rsidRPr="00065A42">
              <w:rPr>
                <w:rFonts w:ascii="Calibri" w:eastAsia="Calibri" w:hAnsi="Calibri"/>
                <w:sz w:val="26"/>
                <w:szCs w:val="26"/>
              </w:rPr>
              <w:t>-</w:t>
            </w:r>
            <w:r w:rsidR="00B3093C">
              <w:rPr>
                <w:rFonts w:ascii="Calibri" w:eastAsia="Calibri" w:hAnsi="Calibri"/>
                <w:sz w:val="26"/>
                <w:szCs w:val="26"/>
              </w:rPr>
              <w:t>07</w:t>
            </w:r>
          </w:p>
        </w:tc>
        <w:tc>
          <w:tcPr>
            <w:tcW w:w="2410" w:type="dxa"/>
            <w:shd w:val="clear" w:color="auto" w:fill="auto"/>
          </w:tcPr>
          <w:p w14:paraId="709172ED" w14:textId="77777777" w:rsidR="008F7130" w:rsidRPr="00065A42" w:rsidRDefault="00B3093C" w:rsidP="00065A42">
            <w:pPr>
              <w:jc w:val="center"/>
              <w:rPr>
                <w:rFonts w:ascii="Calibri" w:eastAsia="Calibri" w:hAnsi="Calibri"/>
                <w:sz w:val="26"/>
                <w:szCs w:val="26"/>
              </w:rPr>
            </w:pPr>
            <w:r>
              <w:rPr>
                <w:rFonts w:ascii="Calibri" w:eastAsia="Calibri" w:hAnsi="Calibri"/>
                <w:sz w:val="26"/>
                <w:szCs w:val="26"/>
              </w:rPr>
              <w:t>Lazdijų švietimo centras</w:t>
            </w:r>
          </w:p>
        </w:tc>
        <w:tc>
          <w:tcPr>
            <w:tcW w:w="1836" w:type="dxa"/>
            <w:shd w:val="clear" w:color="auto" w:fill="auto"/>
          </w:tcPr>
          <w:p w14:paraId="709172EE"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w:t>
            </w:r>
          </w:p>
        </w:tc>
      </w:tr>
      <w:tr w:rsidR="008F7130" w14:paraId="709172F4" w14:textId="77777777" w:rsidTr="00065A42">
        <w:tc>
          <w:tcPr>
            <w:tcW w:w="3539" w:type="dxa"/>
            <w:shd w:val="clear" w:color="auto" w:fill="auto"/>
          </w:tcPr>
          <w:p w14:paraId="709172F0" w14:textId="77777777" w:rsidR="008F7130" w:rsidRPr="00065A42" w:rsidRDefault="00B3093C" w:rsidP="00065A42">
            <w:pPr>
              <w:jc w:val="center"/>
              <w:rPr>
                <w:rFonts w:ascii="Calibri" w:eastAsia="Calibri" w:hAnsi="Calibri"/>
                <w:sz w:val="26"/>
                <w:szCs w:val="26"/>
              </w:rPr>
            </w:pPr>
            <w:r>
              <w:rPr>
                <w:rFonts w:ascii="Calibri" w:eastAsia="Calibri" w:hAnsi="Calibri"/>
                <w:sz w:val="26"/>
                <w:szCs w:val="26"/>
              </w:rPr>
              <w:t>Tarptautinis seminaras „Kultūros vadovų kūrybinė akademija“</w:t>
            </w:r>
          </w:p>
        </w:tc>
        <w:tc>
          <w:tcPr>
            <w:tcW w:w="1843" w:type="dxa"/>
            <w:shd w:val="clear" w:color="auto" w:fill="auto"/>
          </w:tcPr>
          <w:p w14:paraId="709172F1"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B3093C">
              <w:rPr>
                <w:rFonts w:ascii="Calibri" w:eastAsia="Calibri" w:hAnsi="Calibri"/>
                <w:sz w:val="26"/>
                <w:szCs w:val="26"/>
              </w:rPr>
              <w:t>7</w:t>
            </w:r>
            <w:r w:rsidRPr="00065A42">
              <w:rPr>
                <w:rFonts w:ascii="Calibri" w:eastAsia="Calibri" w:hAnsi="Calibri"/>
                <w:sz w:val="26"/>
                <w:szCs w:val="26"/>
              </w:rPr>
              <w:t>-0</w:t>
            </w:r>
            <w:r w:rsidR="00B3093C">
              <w:rPr>
                <w:rFonts w:ascii="Calibri" w:eastAsia="Calibri" w:hAnsi="Calibri"/>
                <w:sz w:val="26"/>
                <w:szCs w:val="26"/>
              </w:rPr>
              <w:t>2</w:t>
            </w:r>
            <w:r w:rsidRPr="00065A42">
              <w:rPr>
                <w:rFonts w:ascii="Calibri" w:eastAsia="Calibri" w:hAnsi="Calibri"/>
                <w:sz w:val="26"/>
                <w:szCs w:val="26"/>
              </w:rPr>
              <w:t>-</w:t>
            </w:r>
            <w:r w:rsidR="00B3093C">
              <w:rPr>
                <w:rFonts w:ascii="Calibri" w:eastAsia="Calibri" w:hAnsi="Calibri"/>
                <w:sz w:val="26"/>
                <w:szCs w:val="26"/>
              </w:rPr>
              <w:t>09-12</w:t>
            </w:r>
          </w:p>
        </w:tc>
        <w:tc>
          <w:tcPr>
            <w:tcW w:w="2410" w:type="dxa"/>
            <w:shd w:val="clear" w:color="auto" w:fill="auto"/>
          </w:tcPr>
          <w:p w14:paraId="709172F2" w14:textId="77777777" w:rsidR="008F7130" w:rsidRPr="00065A42" w:rsidRDefault="00B3093C" w:rsidP="00065A42">
            <w:pPr>
              <w:jc w:val="center"/>
              <w:rPr>
                <w:rFonts w:ascii="Calibri" w:eastAsia="Calibri" w:hAnsi="Calibri"/>
                <w:sz w:val="26"/>
                <w:szCs w:val="26"/>
              </w:rPr>
            </w:pPr>
            <w:r>
              <w:rPr>
                <w:rFonts w:ascii="Calibri" w:eastAsia="Calibri" w:hAnsi="Calibri"/>
                <w:sz w:val="26"/>
                <w:szCs w:val="26"/>
              </w:rPr>
              <w:t>Estija, Talinas, Saremų salos</w:t>
            </w:r>
          </w:p>
        </w:tc>
        <w:tc>
          <w:tcPr>
            <w:tcW w:w="1836" w:type="dxa"/>
            <w:shd w:val="clear" w:color="auto" w:fill="auto"/>
          </w:tcPr>
          <w:p w14:paraId="709172F3" w14:textId="77777777" w:rsidR="008F7130" w:rsidRPr="00065A42" w:rsidRDefault="00B3093C" w:rsidP="00065A42">
            <w:pPr>
              <w:jc w:val="center"/>
              <w:rPr>
                <w:rFonts w:ascii="Calibri" w:eastAsia="Calibri" w:hAnsi="Calibri"/>
                <w:sz w:val="26"/>
                <w:szCs w:val="26"/>
              </w:rPr>
            </w:pPr>
            <w:r>
              <w:rPr>
                <w:rFonts w:ascii="Calibri" w:eastAsia="Calibri" w:hAnsi="Calibri"/>
                <w:sz w:val="26"/>
                <w:szCs w:val="26"/>
              </w:rPr>
              <w:t>2</w:t>
            </w:r>
          </w:p>
        </w:tc>
      </w:tr>
      <w:tr w:rsidR="008F7130" w14:paraId="709172F9" w14:textId="77777777" w:rsidTr="00065A42">
        <w:tc>
          <w:tcPr>
            <w:tcW w:w="3539" w:type="dxa"/>
            <w:shd w:val="clear" w:color="auto" w:fill="auto"/>
          </w:tcPr>
          <w:p w14:paraId="709172F5" w14:textId="77777777" w:rsidR="008F7130" w:rsidRPr="00065A42" w:rsidRDefault="00B3093C" w:rsidP="00065A42">
            <w:pPr>
              <w:jc w:val="center"/>
              <w:rPr>
                <w:rFonts w:ascii="Calibri" w:eastAsia="Calibri" w:hAnsi="Calibri"/>
                <w:sz w:val="26"/>
                <w:szCs w:val="26"/>
              </w:rPr>
            </w:pPr>
            <w:r>
              <w:rPr>
                <w:rFonts w:ascii="Calibri" w:eastAsia="Calibri" w:hAnsi="Calibri"/>
                <w:sz w:val="26"/>
                <w:szCs w:val="26"/>
              </w:rPr>
              <w:t>2016 m. finansinės atskaitomybės rengimas ir mokesčių bei apskaitos</w:t>
            </w:r>
            <w:r w:rsidR="003E7600">
              <w:rPr>
                <w:rFonts w:ascii="Calibri" w:eastAsia="Calibri" w:hAnsi="Calibri"/>
                <w:sz w:val="26"/>
                <w:szCs w:val="26"/>
              </w:rPr>
              <w:t xml:space="preserve"> pakeitimai nuo 2017 m.</w:t>
            </w:r>
          </w:p>
        </w:tc>
        <w:tc>
          <w:tcPr>
            <w:tcW w:w="1843" w:type="dxa"/>
            <w:shd w:val="clear" w:color="auto" w:fill="auto"/>
          </w:tcPr>
          <w:p w14:paraId="709172F6"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3E7600">
              <w:rPr>
                <w:rFonts w:ascii="Calibri" w:eastAsia="Calibri" w:hAnsi="Calibri"/>
                <w:sz w:val="26"/>
                <w:szCs w:val="26"/>
              </w:rPr>
              <w:t>7</w:t>
            </w:r>
            <w:r w:rsidRPr="00065A42">
              <w:rPr>
                <w:rFonts w:ascii="Calibri" w:eastAsia="Calibri" w:hAnsi="Calibri"/>
                <w:sz w:val="26"/>
                <w:szCs w:val="26"/>
              </w:rPr>
              <w:t>-0</w:t>
            </w:r>
            <w:r w:rsidR="003E7600">
              <w:rPr>
                <w:rFonts w:ascii="Calibri" w:eastAsia="Calibri" w:hAnsi="Calibri"/>
                <w:sz w:val="26"/>
                <w:szCs w:val="26"/>
              </w:rPr>
              <w:t>2</w:t>
            </w:r>
            <w:r w:rsidRPr="00065A42">
              <w:rPr>
                <w:rFonts w:ascii="Calibri" w:eastAsia="Calibri" w:hAnsi="Calibri"/>
                <w:sz w:val="26"/>
                <w:szCs w:val="26"/>
              </w:rPr>
              <w:t>-</w:t>
            </w:r>
            <w:r w:rsidR="003E7600">
              <w:rPr>
                <w:rFonts w:ascii="Calibri" w:eastAsia="Calibri" w:hAnsi="Calibri"/>
                <w:sz w:val="26"/>
                <w:szCs w:val="26"/>
              </w:rPr>
              <w:t>13</w:t>
            </w:r>
          </w:p>
        </w:tc>
        <w:tc>
          <w:tcPr>
            <w:tcW w:w="2410" w:type="dxa"/>
            <w:shd w:val="clear" w:color="auto" w:fill="auto"/>
          </w:tcPr>
          <w:p w14:paraId="709172F7" w14:textId="77777777" w:rsidR="008F7130" w:rsidRPr="00065A42" w:rsidRDefault="003E7600" w:rsidP="00065A42">
            <w:pPr>
              <w:jc w:val="center"/>
              <w:rPr>
                <w:rFonts w:ascii="Calibri" w:eastAsia="Calibri" w:hAnsi="Calibri"/>
                <w:sz w:val="26"/>
                <w:szCs w:val="26"/>
              </w:rPr>
            </w:pPr>
            <w:r>
              <w:rPr>
                <w:rFonts w:ascii="Calibri" w:eastAsia="Calibri" w:hAnsi="Calibri"/>
                <w:sz w:val="26"/>
                <w:szCs w:val="26"/>
              </w:rPr>
              <w:t>Marijampolė</w:t>
            </w:r>
          </w:p>
        </w:tc>
        <w:tc>
          <w:tcPr>
            <w:tcW w:w="1836" w:type="dxa"/>
            <w:shd w:val="clear" w:color="auto" w:fill="auto"/>
          </w:tcPr>
          <w:p w14:paraId="709172F8" w14:textId="77777777" w:rsidR="008F7130" w:rsidRPr="00065A42" w:rsidRDefault="003E7600" w:rsidP="00065A42">
            <w:pPr>
              <w:jc w:val="center"/>
              <w:rPr>
                <w:rFonts w:ascii="Calibri" w:eastAsia="Calibri" w:hAnsi="Calibri"/>
                <w:sz w:val="26"/>
                <w:szCs w:val="26"/>
              </w:rPr>
            </w:pPr>
            <w:r>
              <w:rPr>
                <w:rFonts w:ascii="Calibri" w:eastAsia="Calibri" w:hAnsi="Calibri"/>
                <w:sz w:val="26"/>
                <w:szCs w:val="26"/>
              </w:rPr>
              <w:t>1</w:t>
            </w:r>
          </w:p>
        </w:tc>
      </w:tr>
      <w:tr w:rsidR="008F7130" w14:paraId="709172FE" w14:textId="77777777" w:rsidTr="00065A42">
        <w:tc>
          <w:tcPr>
            <w:tcW w:w="3539" w:type="dxa"/>
            <w:shd w:val="clear" w:color="auto" w:fill="auto"/>
          </w:tcPr>
          <w:p w14:paraId="709172FA" w14:textId="77777777" w:rsidR="008F7130" w:rsidRPr="00065A42" w:rsidRDefault="003E7600" w:rsidP="00065A42">
            <w:pPr>
              <w:jc w:val="center"/>
              <w:rPr>
                <w:rFonts w:ascii="Calibri" w:eastAsia="Calibri" w:hAnsi="Calibri"/>
                <w:sz w:val="26"/>
                <w:szCs w:val="26"/>
              </w:rPr>
            </w:pPr>
            <w:r>
              <w:rPr>
                <w:rFonts w:ascii="Calibri" w:eastAsia="Calibri" w:hAnsi="Calibri"/>
                <w:sz w:val="26"/>
                <w:szCs w:val="26"/>
              </w:rPr>
              <w:t>Liaudiškų šokių kolektyvų vadovų seminaras</w:t>
            </w:r>
          </w:p>
        </w:tc>
        <w:tc>
          <w:tcPr>
            <w:tcW w:w="1843" w:type="dxa"/>
            <w:shd w:val="clear" w:color="auto" w:fill="auto"/>
          </w:tcPr>
          <w:p w14:paraId="709172FB"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3E7600">
              <w:rPr>
                <w:rFonts w:ascii="Calibri" w:eastAsia="Calibri" w:hAnsi="Calibri"/>
                <w:sz w:val="26"/>
                <w:szCs w:val="26"/>
              </w:rPr>
              <w:t>7</w:t>
            </w:r>
            <w:r w:rsidRPr="00065A42">
              <w:rPr>
                <w:rFonts w:ascii="Calibri" w:eastAsia="Calibri" w:hAnsi="Calibri"/>
                <w:sz w:val="26"/>
                <w:szCs w:val="26"/>
              </w:rPr>
              <w:t>-0</w:t>
            </w:r>
            <w:r w:rsidR="003E7600">
              <w:rPr>
                <w:rFonts w:ascii="Calibri" w:eastAsia="Calibri" w:hAnsi="Calibri"/>
                <w:sz w:val="26"/>
                <w:szCs w:val="26"/>
              </w:rPr>
              <w:t>2</w:t>
            </w:r>
            <w:r w:rsidRPr="00065A42">
              <w:rPr>
                <w:rFonts w:ascii="Calibri" w:eastAsia="Calibri" w:hAnsi="Calibri"/>
                <w:sz w:val="26"/>
                <w:szCs w:val="26"/>
              </w:rPr>
              <w:t>-</w:t>
            </w:r>
            <w:r w:rsidR="003E7600">
              <w:rPr>
                <w:rFonts w:ascii="Calibri" w:eastAsia="Calibri" w:hAnsi="Calibri"/>
                <w:sz w:val="26"/>
                <w:szCs w:val="26"/>
              </w:rPr>
              <w:t>24-25</w:t>
            </w:r>
          </w:p>
        </w:tc>
        <w:tc>
          <w:tcPr>
            <w:tcW w:w="2410" w:type="dxa"/>
            <w:shd w:val="clear" w:color="auto" w:fill="auto"/>
          </w:tcPr>
          <w:p w14:paraId="709172FC" w14:textId="77777777" w:rsidR="008F7130" w:rsidRPr="00065A42" w:rsidRDefault="003E7600" w:rsidP="00065A42">
            <w:pPr>
              <w:jc w:val="center"/>
              <w:rPr>
                <w:rFonts w:ascii="Calibri" w:eastAsia="Calibri" w:hAnsi="Calibri"/>
                <w:sz w:val="26"/>
                <w:szCs w:val="26"/>
              </w:rPr>
            </w:pPr>
            <w:r>
              <w:rPr>
                <w:rFonts w:ascii="Calibri" w:eastAsia="Calibri" w:hAnsi="Calibri"/>
                <w:sz w:val="26"/>
                <w:szCs w:val="26"/>
              </w:rPr>
              <w:t>Lietuvos nacionalinis kultūros centras</w:t>
            </w:r>
          </w:p>
        </w:tc>
        <w:tc>
          <w:tcPr>
            <w:tcW w:w="1836" w:type="dxa"/>
            <w:shd w:val="clear" w:color="auto" w:fill="auto"/>
          </w:tcPr>
          <w:p w14:paraId="709172FD"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1</w:t>
            </w:r>
          </w:p>
        </w:tc>
      </w:tr>
      <w:tr w:rsidR="008F7130" w14:paraId="70917303" w14:textId="77777777" w:rsidTr="00065A42">
        <w:tc>
          <w:tcPr>
            <w:tcW w:w="3539" w:type="dxa"/>
            <w:shd w:val="clear" w:color="auto" w:fill="auto"/>
          </w:tcPr>
          <w:p w14:paraId="709172FF" w14:textId="77777777" w:rsidR="008F7130" w:rsidRPr="00065A42" w:rsidRDefault="003E7600" w:rsidP="00065A42">
            <w:pPr>
              <w:jc w:val="center"/>
              <w:rPr>
                <w:rFonts w:ascii="Calibri" w:eastAsia="Calibri" w:hAnsi="Calibri"/>
                <w:sz w:val="26"/>
                <w:szCs w:val="26"/>
              </w:rPr>
            </w:pPr>
            <w:r>
              <w:rPr>
                <w:rFonts w:ascii="Calibri" w:eastAsia="Calibri" w:hAnsi="Calibri"/>
                <w:sz w:val="26"/>
                <w:szCs w:val="26"/>
              </w:rPr>
              <w:t>Tarptautinis vaizdo ekranų ir skaitmeninio kino inovacinių technologijų seminaras</w:t>
            </w:r>
          </w:p>
        </w:tc>
        <w:tc>
          <w:tcPr>
            <w:tcW w:w="1843" w:type="dxa"/>
            <w:shd w:val="clear" w:color="auto" w:fill="auto"/>
          </w:tcPr>
          <w:p w14:paraId="70917300"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3E7600">
              <w:rPr>
                <w:rFonts w:ascii="Calibri" w:eastAsia="Calibri" w:hAnsi="Calibri"/>
                <w:sz w:val="26"/>
                <w:szCs w:val="26"/>
              </w:rPr>
              <w:t>7</w:t>
            </w:r>
            <w:r w:rsidRPr="00065A42">
              <w:rPr>
                <w:rFonts w:ascii="Calibri" w:eastAsia="Calibri" w:hAnsi="Calibri"/>
                <w:sz w:val="26"/>
                <w:szCs w:val="26"/>
              </w:rPr>
              <w:t>-0</w:t>
            </w:r>
            <w:r w:rsidR="003E7600">
              <w:rPr>
                <w:rFonts w:ascii="Calibri" w:eastAsia="Calibri" w:hAnsi="Calibri"/>
                <w:sz w:val="26"/>
                <w:szCs w:val="26"/>
              </w:rPr>
              <w:t>3</w:t>
            </w:r>
            <w:r w:rsidRPr="00065A42">
              <w:rPr>
                <w:rFonts w:ascii="Calibri" w:eastAsia="Calibri" w:hAnsi="Calibri"/>
                <w:sz w:val="26"/>
                <w:szCs w:val="26"/>
              </w:rPr>
              <w:t>-0</w:t>
            </w:r>
            <w:r w:rsidR="003E7600">
              <w:rPr>
                <w:rFonts w:ascii="Calibri" w:eastAsia="Calibri" w:hAnsi="Calibri"/>
                <w:sz w:val="26"/>
                <w:szCs w:val="26"/>
              </w:rPr>
              <w:t>2</w:t>
            </w:r>
          </w:p>
        </w:tc>
        <w:tc>
          <w:tcPr>
            <w:tcW w:w="2410" w:type="dxa"/>
            <w:shd w:val="clear" w:color="auto" w:fill="auto"/>
          </w:tcPr>
          <w:p w14:paraId="70917301"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L</w:t>
            </w:r>
            <w:r w:rsidR="003E7600">
              <w:rPr>
                <w:rFonts w:ascii="Calibri" w:eastAsia="Calibri" w:hAnsi="Calibri"/>
                <w:sz w:val="26"/>
                <w:szCs w:val="26"/>
              </w:rPr>
              <w:t>ietuvos nacionalinis kultūros centras</w:t>
            </w:r>
          </w:p>
        </w:tc>
        <w:tc>
          <w:tcPr>
            <w:tcW w:w="1836" w:type="dxa"/>
            <w:shd w:val="clear" w:color="auto" w:fill="auto"/>
          </w:tcPr>
          <w:p w14:paraId="70917302" w14:textId="77777777" w:rsidR="008F7130" w:rsidRPr="00065A42" w:rsidRDefault="003E7600" w:rsidP="00065A42">
            <w:pPr>
              <w:jc w:val="center"/>
              <w:rPr>
                <w:rFonts w:ascii="Calibri" w:eastAsia="Calibri" w:hAnsi="Calibri"/>
                <w:sz w:val="26"/>
                <w:szCs w:val="26"/>
              </w:rPr>
            </w:pPr>
            <w:r>
              <w:rPr>
                <w:rFonts w:ascii="Calibri" w:eastAsia="Calibri" w:hAnsi="Calibri"/>
                <w:sz w:val="26"/>
                <w:szCs w:val="26"/>
              </w:rPr>
              <w:t>3</w:t>
            </w:r>
          </w:p>
        </w:tc>
      </w:tr>
      <w:tr w:rsidR="008F7130" w14:paraId="70917308" w14:textId="77777777" w:rsidTr="00065A42">
        <w:tc>
          <w:tcPr>
            <w:tcW w:w="3539" w:type="dxa"/>
            <w:shd w:val="clear" w:color="auto" w:fill="auto"/>
          </w:tcPr>
          <w:p w14:paraId="70917304"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w:t>
            </w:r>
            <w:r w:rsidR="00FC2B7A">
              <w:rPr>
                <w:rFonts w:ascii="Calibri" w:eastAsia="Calibri" w:hAnsi="Calibri"/>
                <w:sz w:val="26"/>
                <w:szCs w:val="26"/>
              </w:rPr>
              <w:t>Darbo užmokesčio apskaičiavimas ir apskaita 2017 m.“</w:t>
            </w:r>
          </w:p>
        </w:tc>
        <w:tc>
          <w:tcPr>
            <w:tcW w:w="1843" w:type="dxa"/>
            <w:shd w:val="clear" w:color="auto" w:fill="auto"/>
          </w:tcPr>
          <w:p w14:paraId="70917305"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FC2B7A">
              <w:rPr>
                <w:rFonts w:ascii="Calibri" w:eastAsia="Calibri" w:hAnsi="Calibri"/>
                <w:sz w:val="26"/>
                <w:szCs w:val="26"/>
              </w:rPr>
              <w:t>7</w:t>
            </w:r>
            <w:r w:rsidRPr="00065A42">
              <w:rPr>
                <w:rFonts w:ascii="Calibri" w:eastAsia="Calibri" w:hAnsi="Calibri"/>
                <w:sz w:val="26"/>
                <w:szCs w:val="26"/>
              </w:rPr>
              <w:t>-0</w:t>
            </w:r>
            <w:r w:rsidR="00FC2B7A">
              <w:rPr>
                <w:rFonts w:ascii="Calibri" w:eastAsia="Calibri" w:hAnsi="Calibri"/>
                <w:sz w:val="26"/>
                <w:szCs w:val="26"/>
              </w:rPr>
              <w:t>3</w:t>
            </w:r>
            <w:r w:rsidRPr="00065A42">
              <w:rPr>
                <w:rFonts w:ascii="Calibri" w:eastAsia="Calibri" w:hAnsi="Calibri"/>
                <w:sz w:val="26"/>
                <w:szCs w:val="26"/>
              </w:rPr>
              <w:t>-</w:t>
            </w:r>
            <w:r w:rsidR="00FC2B7A">
              <w:rPr>
                <w:rFonts w:ascii="Calibri" w:eastAsia="Calibri" w:hAnsi="Calibri"/>
                <w:sz w:val="26"/>
                <w:szCs w:val="26"/>
              </w:rPr>
              <w:t>03</w:t>
            </w:r>
          </w:p>
        </w:tc>
        <w:tc>
          <w:tcPr>
            <w:tcW w:w="2410" w:type="dxa"/>
            <w:shd w:val="clear" w:color="auto" w:fill="auto"/>
          </w:tcPr>
          <w:p w14:paraId="70917306" w14:textId="77777777" w:rsidR="008F7130" w:rsidRPr="00065A42" w:rsidRDefault="00FC2B7A" w:rsidP="00065A42">
            <w:pPr>
              <w:jc w:val="center"/>
              <w:rPr>
                <w:rFonts w:ascii="Calibri" w:eastAsia="Calibri" w:hAnsi="Calibri"/>
                <w:sz w:val="26"/>
                <w:szCs w:val="26"/>
              </w:rPr>
            </w:pPr>
            <w:r>
              <w:rPr>
                <w:rFonts w:ascii="Calibri" w:eastAsia="Calibri" w:hAnsi="Calibri"/>
                <w:sz w:val="26"/>
                <w:szCs w:val="26"/>
              </w:rPr>
              <w:t>Lazdijų švietimo</w:t>
            </w:r>
            <w:r w:rsidR="008F7130" w:rsidRPr="00065A42">
              <w:rPr>
                <w:rFonts w:ascii="Calibri" w:eastAsia="Calibri" w:hAnsi="Calibri"/>
                <w:sz w:val="26"/>
                <w:szCs w:val="26"/>
              </w:rPr>
              <w:t xml:space="preserve">  centras</w:t>
            </w:r>
          </w:p>
        </w:tc>
        <w:tc>
          <w:tcPr>
            <w:tcW w:w="1836" w:type="dxa"/>
            <w:shd w:val="clear" w:color="auto" w:fill="auto"/>
          </w:tcPr>
          <w:p w14:paraId="70917307" w14:textId="77777777" w:rsidR="008F7130" w:rsidRPr="00065A42" w:rsidRDefault="00FC2B7A" w:rsidP="00065A42">
            <w:pPr>
              <w:jc w:val="center"/>
              <w:rPr>
                <w:rFonts w:ascii="Calibri" w:eastAsia="Calibri" w:hAnsi="Calibri"/>
                <w:sz w:val="26"/>
                <w:szCs w:val="26"/>
              </w:rPr>
            </w:pPr>
            <w:r>
              <w:rPr>
                <w:rFonts w:ascii="Calibri" w:eastAsia="Calibri" w:hAnsi="Calibri"/>
                <w:sz w:val="26"/>
                <w:szCs w:val="26"/>
              </w:rPr>
              <w:t>2</w:t>
            </w:r>
          </w:p>
        </w:tc>
      </w:tr>
      <w:tr w:rsidR="008F7130" w14:paraId="7091730D" w14:textId="77777777" w:rsidTr="00065A42">
        <w:tc>
          <w:tcPr>
            <w:tcW w:w="3539" w:type="dxa"/>
            <w:shd w:val="clear" w:color="auto" w:fill="auto"/>
          </w:tcPr>
          <w:p w14:paraId="70917309"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Kultūros centrų vadovų kūrybinė akademija</w:t>
            </w:r>
          </w:p>
        </w:tc>
        <w:tc>
          <w:tcPr>
            <w:tcW w:w="1843" w:type="dxa"/>
            <w:shd w:val="clear" w:color="auto" w:fill="auto"/>
          </w:tcPr>
          <w:p w14:paraId="7091730A"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FC2B7A">
              <w:rPr>
                <w:rFonts w:ascii="Calibri" w:eastAsia="Calibri" w:hAnsi="Calibri"/>
                <w:sz w:val="26"/>
                <w:szCs w:val="26"/>
              </w:rPr>
              <w:t>7</w:t>
            </w:r>
            <w:r w:rsidRPr="00065A42">
              <w:rPr>
                <w:rFonts w:ascii="Calibri" w:eastAsia="Calibri" w:hAnsi="Calibri"/>
                <w:sz w:val="26"/>
                <w:szCs w:val="26"/>
              </w:rPr>
              <w:t>-0</w:t>
            </w:r>
            <w:r w:rsidR="00FC2B7A">
              <w:rPr>
                <w:rFonts w:ascii="Calibri" w:eastAsia="Calibri" w:hAnsi="Calibri"/>
                <w:sz w:val="26"/>
                <w:szCs w:val="26"/>
              </w:rPr>
              <w:t>3</w:t>
            </w:r>
            <w:r w:rsidRPr="00065A42">
              <w:rPr>
                <w:rFonts w:ascii="Calibri" w:eastAsia="Calibri" w:hAnsi="Calibri"/>
                <w:sz w:val="26"/>
                <w:szCs w:val="26"/>
              </w:rPr>
              <w:t>-</w:t>
            </w:r>
            <w:r w:rsidR="00FC2B7A">
              <w:rPr>
                <w:rFonts w:ascii="Calibri" w:eastAsia="Calibri" w:hAnsi="Calibri"/>
                <w:sz w:val="26"/>
                <w:szCs w:val="26"/>
              </w:rPr>
              <w:t>20-21</w:t>
            </w:r>
          </w:p>
        </w:tc>
        <w:tc>
          <w:tcPr>
            <w:tcW w:w="2410" w:type="dxa"/>
            <w:shd w:val="clear" w:color="auto" w:fill="auto"/>
          </w:tcPr>
          <w:p w14:paraId="7091730B" w14:textId="77777777" w:rsidR="008F7130" w:rsidRPr="00065A42" w:rsidRDefault="00FC2B7A" w:rsidP="00065A42">
            <w:pPr>
              <w:jc w:val="center"/>
              <w:rPr>
                <w:rFonts w:ascii="Calibri" w:eastAsia="Calibri" w:hAnsi="Calibri"/>
                <w:sz w:val="26"/>
                <w:szCs w:val="26"/>
              </w:rPr>
            </w:pPr>
            <w:r>
              <w:rPr>
                <w:rFonts w:ascii="Calibri" w:eastAsia="Calibri" w:hAnsi="Calibri"/>
                <w:sz w:val="26"/>
                <w:szCs w:val="26"/>
              </w:rPr>
              <w:t>Birštono kultūros centras</w:t>
            </w:r>
          </w:p>
        </w:tc>
        <w:tc>
          <w:tcPr>
            <w:tcW w:w="1836" w:type="dxa"/>
            <w:shd w:val="clear" w:color="auto" w:fill="auto"/>
          </w:tcPr>
          <w:p w14:paraId="7091730C"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w:t>
            </w:r>
          </w:p>
        </w:tc>
      </w:tr>
      <w:tr w:rsidR="008F7130" w14:paraId="70917312" w14:textId="77777777" w:rsidTr="00065A42">
        <w:tc>
          <w:tcPr>
            <w:tcW w:w="3539" w:type="dxa"/>
            <w:shd w:val="clear" w:color="auto" w:fill="auto"/>
          </w:tcPr>
          <w:p w14:paraId="7091730E" w14:textId="77777777" w:rsidR="008F7130" w:rsidRPr="00065A42" w:rsidRDefault="00FC2B7A" w:rsidP="00065A42">
            <w:pPr>
              <w:jc w:val="center"/>
              <w:rPr>
                <w:rFonts w:ascii="Calibri" w:eastAsia="Calibri" w:hAnsi="Calibri"/>
                <w:sz w:val="26"/>
                <w:szCs w:val="26"/>
              </w:rPr>
            </w:pPr>
            <w:r>
              <w:rPr>
                <w:rFonts w:ascii="Calibri" w:eastAsia="Calibri" w:hAnsi="Calibri"/>
                <w:sz w:val="26"/>
                <w:szCs w:val="26"/>
              </w:rPr>
              <w:t>Seminaras-stažuotė „Kultūros ir meno darbuotojų gebėjimų ir galimybių plėtra: tarptautinis kontekstas</w:t>
            </w:r>
          </w:p>
        </w:tc>
        <w:tc>
          <w:tcPr>
            <w:tcW w:w="1843" w:type="dxa"/>
            <w:shd w:val="clear" w:color="auto" w:fill="auto"/>
          </w:tcPr>
          <w:p w14:paraId="7091730F"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FC2B7A">
              <w:rPr>
                <w:rFonts w:ascii="Calibri" w:eastAsia="Calibri" w:hAnsi="Calibri"/>
                <w:sz w:val="26"/>
                <w:szCs w:val="26"/>
              </w:rPr>
              <w:t>7</w:t>
            </w:r>
            <w:r w:rsidRPr="00065A42">
              <w:rPr>
                <w:rFonts w:ascii="Calibri" w:eastAsia="Calibri" w:hAnsi="Calibri"/>
                <w:sz w:val="26"/>
                <w:szCs w:val="26"/>
              </w:rPr>
              <w:t>-0</w:t>
            </w:r>
            <w:r w:rsidR="00FC2B7A">
              <w:rPr>
                <w:rFonts w:ascii="Calibri" w:eastAsia="Calibri" w:hAnsi="Calibri"/>
                <w:sz w:val="26"/>
                <w:szCs w:val="26"/>
              </w:rPr>
              <w:t>4</w:t>
            </w:r>
            <w:r w:rsidRPr="00065A42">
              <w:rPr>
                <w:rFonts w:ascii="Calibri" w:eastAsia="Calibri" w:hAnsi="Calibri"/>
                <w:sz w:val="26"/>
                <w:szCs w:val="26"/>
              </w:rPr>
              <w:t>-1</w:t>
            </w:r>
            <w:r w:rsidR="00FC2B7A">
              <w:rPr>
                <w:rFonts w:ascii="Calibri" w:eastAsia="Calibri" w:hAnsi="Calibri"/>
                <w:sz w:val="26"/>
                <w:szCs w:val="26"/>
              </w:rPr>
              <w:t xml:space="preserve"> - 9</w:t>
            </w:r>
          </w:p>
        </w:tc>
        <w:tc>
          <w:tcPr>
            <w:tcW w:w="2410" w:type="dxa"/>
            <w:shd w:val="clear" w:color="auto" w:fill="auto"/>
          </w:tcPr>
          <w:p w14:paraId="70917310" w14:textId="77777777" w:rsidR="008F7130" w:rsidRPr="00065A42" w:rsidRDefault="00FC2B7A" w:rsidP="00065A42">
            <w:pPr>
              <w:jc w:val="center"/>
              <w:rPr>
                <w:rFonts w:ascii="Calibri" w:eastAsia="Calibri" w:hAnsi="Calibri"/>
                <w:sz w:val="26"/>
                <w:szCs w:val="26"/>
              </w:rPr>
            </w:pPr>
            <w:r>
              <w:rPr>
                <w:rFonts w:ascii="Calibri" w:eastAsia="Calibri" w:hAnsi="Calibri"/>
                <w:sz w:val="26"/>
                <w:szCs w:val="26"/>
              </w:rPr>
              <w:t>Vokietijos Federacinė Respublika</w:t>
            </w:r>
            <w:r w:rsidR="007F2531">
              <w:rPr>
                <w:rFonts w:ascii="Calibri" w:eastAsia="Calibri" w:hAnsi="Calibri"/>
                <w:sz w:val="26"/>
                <w:szCs w:val="26"/>
              </w:rPr>
              <w:t xml:space="preserve">      </w:t>
            </w:r>
          </w:p>
        </w:tc>
        <w:tc>
          <w:tcPr>
            <w:tcW w:w="1836" w:type="dxa"/>
            <w:shd w:val="clear" w:color="auto" w:fill="auto"/>
          </w:tcPr>
          <w:p w14:paraId="70917311"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w:t>
            </w:r>
          </w:p>
        </w:tc>
      </w:tr>
      <w:tr w:rsidR="008F7130" w14:paraId="70917317" w14:textId="77777777" w:rsidTr="00065A42">
        <w:tc>
          <w:tcPr>
            <w:tcW w:w="3539" w:type="dxa"/>
            <w:shd w:val="clear" w:color="auto" w:fill="auto"/>
          </w:tcPr>
          <w:p w14:paraId="70917313" w14:textId="77777777" w:rsidR="008F7130" w:rsidRPr="00065A42" w:rsidRDefault="00AB2614" w:rsidP="00065A42">
            <w:pPr>
              <w:jc w:val="center"/>
              <w:rPr>
                <w:rFonts w:ascii="Calibri" w:eastAsia="Calibri" w:hAnsi="Calibri"/>
                <w:sz w:val="26"/>
                <w:szCs w:val="26"/>
              </w:rPr>
            </w:pPr>
            <w:r>
              <w:rPr>
                <w:rFonts w:ascii="Calibri" w:eastAsia="Calibri" w:hAnsi="Calibri"/>
                <w:sz w:val="26"/>
                <w:szCs w:val="26"/>
              </w:rPr>
              <w:t>Šventimo dėmuo – iš paveldėtosios kultūros“</w:t>
            </w:r>
          </w:p>
        </w:tc>
        <w:tc>
          <w:tcPr>
            <w:tcW w:w="1843" w:type="dxa"/>
            <w:shd w:val="clear" w:color="auto" w:fill="auto"/>
          </w:tcPr>
          <w:p w14:paraId="70917314"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AB2614">
              <w:rPr>
                <w:rFonts w:ascii="Calibri" w:eastAsia="Calibri" w:hAnsi="Calibri"/>
                <w:sz w:val="26"/>
                <w:szCs w:val="26"/>
              </w:rPr>
              <w:t>7</w:t>
            </w:r>
            <w:r w:rsidRPr="00065A42">
              <w:rPr>
                <w:rFonts w:ascii="Calibri" w:eastAsia="Calibri" w:hAnsi="Calibri"/>
                <w:sz w:val="26"/>
                <w:szCs w:val="26"/>
              </w:rPr>
              <w:t>-0</w:t>
            </w:r>
            <w:r w:rsidR="00AB2614">
              <w:rPr>
                <w:rFonts w:ascii="Calibri" w:eastAsia="Calibri" w:hAnsi="Calibri"/>
                <w:sz w:val="26"/>
                <w:szCs w:val="26"/>
              </w:rPr>
              <w:t>5</w:t>
            </w:r>
            <w:r w:rsidRPr="00065A42">
              <w:rPr>
                <w:rFonts w:ascii="Calibri" w:eastAsia="Calibri" w:hAnsi="Calibri"/>
                <w:sz w:val="26"/>
                <w:szCs w:val="26"/>
              </w:rPr>
              <w:t>-1</w:t>
            </w:r>
            <w:r w:rsidR="00AB2614">
              <w:rPr>
                <w:rFonts w:ascii="Calibri" w:eastAsia="Calibri" w:hAnsi="Calibri"/>
                <w:sz w:val="26"/>
                <w:szCs w:val="26"/>
              </w:rPr>
              <w:t>0-12</w:t>
            </w:r>
          </w:p>
        </w:tc>
        <w:tc>
          <w:tcPr>
            <w:tcW w:w="2410" w:type="dxa"/>
            <w:shd w:val="clear" w:color="auto" w:fill="auto"/>
          </w:tcPr>
          <w:p w14:paraId="70917315" w14:textId="77777777" w:rsidR="008F7130" w:rsidRPr="00065A42" w:rsidRDefault="00AB2614" w:rsidP="00065A42">
            <w:pPr>
              <w:jc w:val="center"/>
              <w:rPr>
                <w:rFonts w:ascii="Calibri" w:eastAsia="Calibri" w:hAnsi="Calibri"/>
                <w:sz w:val="26"/>
                <w:szCs w:val="26"/>
              </w:rPr>
            </w:pPr>
            <w:r>
              <w:rPr>
                <w:rFonts w:ascii="Calibri" w:eastAsia="Calibri" w:hAnsi="Calibri"/>
                <w:sz w:val="26"/>
                <w:szCs w:val="26"/>
              </w:rPr>
              <w:t>Kernavės muziejus</w:t>
            </w:r>
          </w:p>
        </w:tc>
        <w:tc>
          <w:tcPr>
            <w:tcW w:w="1836" w:type="dxa"/>
            <w:shd w:val="clear" w:color="auto" w:fill="auto"/>
          </w:tcPr>
          <w:p w14:paraId="70917316" w14:textId="77777777" w:rsidR="008F7130" w:rsidRPr="00065A42" w:rsidRDefault="00AB2614" w:rsidP="00065A42">
            <w:pPr>
              <w:jc w:val="center"/>
              <w:rPr>
                <w:rFonts w:ascii="Calibri" w:eastAsia="Calibri" w:hAnsi="Calibri"/>
                <w:sz w:val="26"/>
                <w:szCs w:val="26"/>
              </w:rPr>
            </w:pPr>
            <w:r>
              <w:rPr>
                <w:rFonts w:ascii="Calibri" w:eastAsia="Calibri" w:hAnsi="Calibri"/>
                <w:sz w:val="26"/>
                <w:szCs w:val="26"/>
              </w:rPr>
              <w:t>2</w:t>
            </w:r>
          </w:p>
        </w:tc>
      </w:tr>
      <w:tr w:rsidR="008F7130" w14:paraId="7091731C" w14:textId="77777777" w:rsidTr="00065A42">
        <w:tc>
          <w:tcPr>
            <w:tcW w:w="3539" w:type="dxa"/>
            <w:shd w:val="clear" w:color="auto" w:fill="auto"/>
          </w:tcPr>
          <w:p w14:paraId="70917318" w14:textId="77777777" w:rsidR="008F7130" w:rsidRPr="00065A42" w:rsidRDefault="00AB2614" w:rsidP="00065A42">
            <w:pPr>
              <w:jc w:val="center"/>
              <w:rPr>
                <w:rFonts w:ascii="Calibri" w:eastAsia="Calibri" w:hAnsi="Calibri"/>
                <w:sz w:val="26"/>
                <w:szCs w:val="26"/>
              </w:rPr>
            </w:pPr>
            <w:r>
              <w:rPr>
                <w:rFonts w:ascii="Calibri" w:eastAsia="Calibri" w:hAnsi="Calibri"/>
                <w:sz w:val="26"/>
                <w:szCs w:val="26"/>
              </w:rPr>
              <w:lastRenderedPageBreak/>
              <w:t>Kultūros vadovų kūrybinė akademija</w:t>
            </w:r>
          </w:p>
        </w:tc>
        <w:tc>
          <w:tcPr>
            <w:tcW w:w="1843" w:type="dxa"/>
            <w:shd w:val="clear" w:color="auto" w:fill="auto"/>
          </w:tcPr>
          <w:p w14:paraId="70917319"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AB2614">
              <w:rPr>
                <w:rFonts w:ascii="Calibri" w:eastAsia="Calibri" w:hAnsi="Calibri"/>
                <w:sz w:val="26"/>
                <w:szCs w:val="26"/>
              </w:rPr>
              <w:t>7</w:t>
            </w:r>
            <w:r w:rsidRPr="00065A42">
              <w:rPr>
                <w:rFonts w:ascii="Calibri" w:eastAsia="Calibri" w:hAnsi="Calibri"/>
                <w:sz w:val="26"/>
                <w:szCs w:val="26"/>
              </w:rPr>
              <w:t>-0</w:t>
            </w:r>
            <w:r w:rsidR="00AB2614">
              <w:rPr>
                <w:rFonts w:ascii="Calibri" w:eastAsia="Calibri" w:hAnsi="Calibri"/>
                <w:sz w:val="26"/>
                <w:szCs w:val="26"/>
              </w:rPr>
              <w:t>5</w:t>
            </w:r>
            <w:r w:rsidRPr="00065A42">
              <w:rPr>
                <w:rFonts w:ascii="Calibri" w:eastAsia="Calibri" w:hAnsi="Calibri"/>
                <w:sz w:val="26"/>
                <w:szCs w:val="26"/>
              </w:rPr>
              <w:t>-</w:t>
            </w:r>
            <w:r w:rsidR="00AB2614">
              <w:rPr>
                <w:rFonts w:ascii="Calibri" w:eastAsia="Calibri" w:hAnsi="Calibri"/>
                <w:sz w:val="26"/>
                <w:szCs w:val="26"/>
              </w:rPr>
              <w:t>24-30</w:t>
            </w:r>
          </w:p>
        </w:tc>
        <w:tc>
          <w:tcPr>
            <w:tcW w:w="2410" w:type="dxa"/>
            <w:shd w:val="clear" w:color="auto" w:fill="auto"/>
          </w:tcPr>
          <w:p w14:paraId="7091731A" w14:textId="77777777" w:rsidR="008F7130" w:rsidRPr="00065A42" w:rsidRDefault="00AB2614" w:rsidP="00065A42">
            <w:pPr>
              <w:jc w:val="center"/>
              <w:rPr>
                <w:rFonts w:ascii="Calibri" w:eastAsia="Calibri" w:hAnsi="Calibri"/>
                <w:sz w:val="26"/>
                <w:szCs w:val="26"/>
              </w:rPr>
            </w:pPr>
            <w:r>
              <w:rPr>
                <w:rFonts w:ascii="Calibri" w:eastAsia="Calibri" w:hAnsi="Calibri"/>
                <w:sz w:val="26"/>
                <w:szCs w:val="26"/>
              </w:rPr>
              <w:t>Airija</w:t>
            </w:r>
          </w:p>
        </w:tc>
        <w:tc>
          <w:tcPr>
            <w:tcW w:w="1836" w:type="dxa"/>
            <w:shd w:val="clear" w:color="auto" w:fill="auto"/>
          </w:tcPr>
          <w:p w14:paraId="7091731B" w14:textId="77777777" w:rsidR="008F7130" w:rsidRPr="00065A42" w:rsidRDefault="00AB2614" w:rsidP="00065A42">
            <w:pPr>
              <w:jc w:val="center"/>
              <w:rPr>
                <w:rFonts w:ascii="Calibri" w:eastAsia="Calibri" w:hAnsi="Calibri"/>
                <w:sz w:val="26"/>
                <w:szCs w:val="26"/>
              </w:rPr>
            </w:pPr>
            <w:r>
              <w:rPr>
                <w:rFonts w:ascii="Calibri" w:eastAsia="Calibri" w:hAnsi="Calibri"/>
                <w:sz w:val="26"/>
                <w:szCs w:val="26"/>
              </w:rPr>
              <w:t>2</w:t>
            </w:r>
          </w:p>
        </w:tc>
      </w:tr>
      <w:tr w:rsidR="008F7130" w14:paraId="70917321" w14:textId="77777777" w:rsidTr="00065A42">
        <w:tc>
          <w:tcPr>
            <w:tcW w:w="3539" w:type="dxa"/>
            <w:shd w:val="clear" w:color="auto" w:fill="auto"/>
          </w:tcPr>
          <w:p w14:paraId="7091731D" w14:textId="77777777" w:rsidR="008F7130" w:rsidRPr="00065A42" w:rsidRDefault="00AB2614" w:rsidP="00065A42">
            <w:pPr>
              <w:jc w:val="center"/>
              <w:rPr>
                <w:rFonts w:ascii="Calibri" w:eastAsia="Calibri" w:hAnsi="Calibri"/>
                <w:sz w:val="26"/>
                <w:szCs w:val="26"/>
              </w:rPr>
            </w:pPr>
            <w:r>
              <w:rPr>
                <w:rFonts w:ascii="Calibri" w:eastAsia="Calibri" w:hAnsi="Calibri"/>
                <w:sz w:val="26"/>
                <w:szCs w:val="26"/>
              </w:rPr>
              <w:t>Garso r</w:t>
            </w:r>
            <w:r w:rsidR="008F7130" w:rsidRPr="00065A42">
              <w:rPr>
                <w:rFonts w:ascii="Calibri" w:eastAsia="Calibri" w:hAnsi="Calibri"/>
                <w:sz w:val="26"/>
                <w:szCs w:val="26"/>
              </w:rPr>
              <w:t>ežisierių seminaras</w:t>
            </w:r>
          </w:p>
        </w:tc>
        <w:tc>
          <w:tcPr>
            <w:tcW w:w="1843" w:type="dxa"/>
            <w:shd w:val="clear" w:color="auto" w:fill="auto"/>
          </w:tcPr>
          <w:p w14:paraId="7091731E"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AB2614">
              <w:rPr>
                <w:rFonts w:ascii="Calibri" w:eastAsia="Calibri" w:hAnsi="Calibri"/>
                <w:sz w:val="26"/>
                <w:szCs w:val="26"/>
              </w:rPr>
              <w:t>7</w:t>
            </w:r>
            <w:r w:rsidRPr="00065A42">
              <w:rPr>
                <w:rFonts w:ascii="Calibri" w:eastAsia="Calibri" w:hAnsi="Calibri"/>
                <w:sz w:val="26"/>
                <w:szCs w:val="26"/>
              </w:rPr>
              <w:t>-0</w:t>
            </w:r>
            <w:r w:rsidR="00AB2614">
              <w:rPr>
                <w:rFonts w:ascii="Calibri" w:eastAsia="Calibri" w:hAnsi="Calibri"/>
                <w:sz w:val="26"/>
                <w:szCs w:val="26"/>
              </w:rPr>
              <w:t>6</w:t>
            </w:r>
            <w:r w:rsidRPr="00065A42">
              <w:rPr>
                <w:rFonts w:ascii="Calibri" w:eastAsia="Calibri" w:hAnsi="Calibri"/>
                <w:sz w:val="26"/>
                <w:szCs w:val="26"/>
              </w:rPr>
              <w:t>-</w:t>
            </w:r>
            <w:r w:rsidR="00AB2614">
              <w:rPr>
                <w:rFonts w:ascii="Calibri" w:eastAsia="Calibri" w:hAnsi="Calibri"/>
                <w:sz w:val="26"/>
                <w:szCs w:val="26"/>
              </w:rPr>
              <w:t>10</w:t>
            </w:r>
          </w:p>
        </w:tc>
        <w:tc>
          <w:tcPr>
            <w:tcW w:w="2410" w:type="dxa"/>
            <w:shd w:val="clear" w:color="auto" w:fill="auto"/>
          </w:tcPr>
          <w:p w14:paraId="7091731F"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 xml:space="preserve">Lietuvos </w:t>
            </w:r>
            <w:r w:rsidR="00AB2614">
              <w:rPr>
                <w:rFonts w:ascii="Calibri" w:eastAsia="Calibri" w:hAnsi="Calibri"/>
                <w:sz w:val="26"/>
                <w:szCs w:val="26"/>
              </w:rPr>
              <w:t>nacionalinis</w:t>
            </w:r>
            <w:r w:rsidRPr="00065A42">
              <w:rPr>
                <w:rFonts w:ascii="Calibri" w:eastAsia="Calibri" w:hAnsi="Calibri"/>
                <w:sz w:val="26"/>
                <w:szCs w:val="26"/>
              </w:rPr>
              <w:t xml:space="preserve"> kultūros centras</w:t>
            </w:r>
          </w:p>
        </w:tc>
        <w:tc>
          <w:tcPr>
            <w:tcW w:w="1836" w:type="dxa"/>
            <w:shd w:val="clear" w:color="auto" w:fill="auto"/>
          </w:tcPr>
          <w:p w14:paraId="70917320"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1</w:t>
            </w:r>
          </w:p>
        </w:tc>
      </w:tr>
      <w:tr w:rsidR="008F7130" w14:paraId="70917326" w14:textId="77777777" w:rsidTr="00065A42">
        <w:tc>
          <w:tcPr>
            <w:tcW w:w="3539" w:type="dxa"/>
            <w:shd w:val="clear" w:color="auto" w:fill="auto"/>
          </w:tcPr>
          <w:p w14:paraId="70917322" w14:textId="77777777" w:rsidR="008F7130" w:rsidRPr="00065A42" w:rsidRDefault="00AB2614" w:rsidP="00AB2614">
            <w:pPr>
              <w:jc w:val="center"/>
              <w:rPr>
                <w:rFonts w:ascii="Calibri" w:eastAsia="Calibri" w:hAnsi="Calibri"/>
                <w:sz w:val="26"/>
                <w:szCs w:val="26"/>
              </w:rPr>
            </w:pPr>
            <w:r>
              <w:rPr>
                <w:rFonts w:ascii="Calibri" w:eastAsia="Calibri" w:hAnsi="Calibri"/>
                <w:sz w:val="26"/>
                <w:szCs w:val="26"/>
              </w:rPr>
              <w:t>Naujasis darbo kodeksas nuo 2017 m. reformos įgyvendinimo ir naujos galimybės</w:t>
            </w:r>
          </w:p>
        </w:tc>
        <w:tc>
          <w:tcPr>
            <w:tcW w:w="1843" w:type="dxa"/>
            <w:shd w:val="clear" w:color="auto" w:fill="auto"/>
          </w:tcPr>
          <w:p w14:paraId="70917323"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AB2614">
              <w:rPr>
                <w:rFonts w:ascii="Calibri" w:eastAsia="Calibri" w:hAnsi="Calibri"/>
                <w:sz w:val="26"/>
                <w:szCs w:val="26"/>
              </w:rPr>
              <w:t>7</w:t>
            </w:r>
            <w:r w:rsidRPr="00065A42">
              <w:rPr>
                <w:rFonts w:ascii="Calibri" w:eastAsia="Calibri" w:hAnsi="Calibri"/>
                <w:sz w:val="26"/>
                <w:szCs w:val="26"/>
              </w:rPr>
              <w:t>-</w:t>
            </w:r>
            <w:r w:rsidR="00AB2614">
              <w:rPr>
                <w:rFonts w:ascii="Calibri" w:eastAsia="Calibri" w:hAnsi="Calibri"/>
                <w:sz w:val="26"/>
                <w:szCs w:val="26"/>
              </w:rPr>
              <w:t>06</w:t>
            </w:r>
            <w:r w:rsidRPr="00065A42">
              <w:rPr>
                <w:rFonts w:ascii="Calibri" w:eastAsia="Calibri" w:hAnsi="Calibri"/>
                <w:sz w:val="26"/>
                <w:szCs w:val="26"/>
              </w:rPr>
              <w:t>-1</w:t>
            </w:r>
            <w:r w:rsidR="00AB2614">
              <w:rPr>
                <w:rFonts w:ascii="Calibri" w:eastAsia="Calibri" w:hAnsi="Calibri"/>
                <w:sz w:val="26"/>
                <w:szCs w:val="26"/>
              </w:rPr>
              <w:t>3</w:t>
            </w:r>
          </w:p>
        </w:tc>
        <w:tc>
          <w:tcPr>
            <w:tcW w:w="2410" w:type="dxa"/>
            <w:shd w:val="clear" w:color="auto" w:fill="auto"/>
          </w:tcPr>
          <w:p w14:paraId="70917324" w14:textId="77777777" w:rsidR="008F7130" w:rsidRPr="00065A42" w:rsidRDefault="00AB2614" w:rsidP="00065A42">
            <w:pPr>
              <w:jc w:val="center"/>
              <w:rPr>
                <w:rFonts w:ascii="Calibri" w:eastAsia="Calibri" w:hAnsi="Calibri"/>
                <w:sz w:val="26"/>
                <w:szCs w:val="26"/>
              </w:rPr>
            </w:pPr>
            <w:r>
              <w:rPr>
                <w:rFonts w:ascii="Calibri" w:eastAsia="Calibri" w:hAnsi="Calibri"/>
                <w:sz w:val="26"/>
                <w:szCs w:val="26"/>
              </w:rPr>
              <w:t>Lazdijų švietimo centras</w:t>
            </w:r>
          </w:p>
        </w:tc>
        <w:tc>
          <w:tcPr>
            <w:tcW w:w="1836" w:type="dxa"/>
            <w:shd w:val="clear" w:color="auto" w:fill="auto"/>
          </w:tcPr>
          <w:p w14:paraId="70917325" w14:textId="77777777" w:rsidR="008F7130" w:rsidRPr="00065A42" w:rsidRDefault="00AB2614" w:rsidP="00065A42">
            <w:pPr>
              <w:jc w:val="center"/>
              <w:rPr>
                <w:rFonts w:ascii="Calibri" w:eastAsia="Calibri" w:hAnsi="Calibri"/>
                <w:sz w:val="26"/>
                <w:szCs w:val="26"/>
              </w:rPr>
            </w:pPr>
            <w:r>
              <w:rPr>
                <w:rFonts w:ascii="Calibri" w:eastAsia="Calibri" w:hAnsi="Calibri"/>
                <w:sz w:val="26"/>
                <w:szCs w:val="26"/>
              </w:rPr>
              <w:t>2</w:t>
            </w:r>
          </w:p>
        </w:tc>
      </w:tr>
      <w:tr w:rsidR="008F7130" w14:paraId="7091732B" w14:textId="77777777" w:rsidTr="00065A42">
        <w:tc>
          <w:tcPr>
            <w:tcW w:w="3539" w:type="dxa"/>
            <w:shd w:val="clear" w:color="auto" w:fill="auto"/>
          </w:tcPr>
          <w:p w14:paraId="70917327" w14:textId="77777777" w:rsidR="008F7130" w:rsidRPr="00065A42" w:rsidRDefault="00AB2614" w:rsidP="00065A42">
            <w:pPr>
              <w:jc w:val="center"/>
              <w:rPr>
                <w:rFonts w:ascii="Calibri" w:eastAsia="Calibri" w:hAnsi="Calibri"/>
                <w:sz w:val="26"/>
                <w:szCs w:val="26"/>
              </w:rPr>
            </w:pPr>
            <w:r>
              <w:rPr>
                <w:rFonts w:ascii="Calibri" w:eastAsia="Calibri" w:hAnsi="Calibri"/>
                <w:sz w:val="26"/>
                <w:szCs w:val="26"/>
              </w:rPr>
              <w:t>Viešieji pirkimai: 2017 metų didieji pasikeitimai</w:t>
            </w:r>
          </w:p>
        </w:tc>
        <w:tc>
          <w:tcPr>
            <w:tcW w:w="1843" w:type="dxa"/>
            <w:shd w:val="clear" w:color="auto" w:fill="auto"/>
          </w:tcPr>
          <w:p w14:paraId="70917328"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AB2614">
              <w:rPr>
                <w:rFonts w:ascii="Calibri" w:eastAsia="Calibri" w:hAnsi="Calibri"/>
                <w:sz w:val="26"/>
                <w:szCs w:val="26"/>
              </w:rPr>
              <w:t>7</w:t>
            </w:r>
            <w:r w:rsidRPr="00065A42">
              <w:rPr>
                <w:rFonts w:ascii="Calibri" w:eastAsia="Calibri" w:hAnsi="Calibri"/>
                <w:sz w:val="26"/>
                <w:szCs w:val="26"/>
              </w:rPr>
              <w:t>-</w:t>
            </w:r>
            <w:r w:rsidR="00AB2614">
              <w:rPr>
                <w:rFonts w:ascii="Calibri" w:eastAsia="Calibri" w:hAnsi="Calibri"/>
                <w:sz w:val="26"/>
                <w:szCs w:val="26"/>
              </w:rPr>
              <w:t>06</w:t>
            </w:r>
            <w:r w:rsidRPr="00065A42">
              <w:rPr>
                <w:rFonts w:ascii="Calibri" w:eastAsia="Calibri" w:hAnsi="Calibri"/>
                <w:sz w:val="26"/>
                <w:szCs w:val="26"/>
              </w:rPr>
              <w:t>-</w:t>
            </w:r>
            <w:r w:rsidR="00AB2614">
              <w:rPr>
                <w:rFonts w:ascii="Calibri" w:eastAsia="Calibri" w:hAnsi="Calibri"/>
                <w:sz w:val="26"/>
                <w:szCs w:val="26"/>
              </w:rPr>
              <w:t>16</w:t>
            </w:r>
          </w:p>
        </w:tc>
        <w:tc>
          <w:tcPr>
            <w:tcW w:w="2410" w:type="dxa"/>
            <w:shd w:val="clear" w:color="auto" w:fill="auto"/>
          </w:tcPr>
          <w:p w14:paraId="70917329"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L</w:t>
            </w:r>
            <w:r w:rsidR="00AB2614">
              <w:rPr>
                <w:rFonts w:ascii="Calibri" w:eastAsia="Calibri" w:hAnsi="Calibri"/>
                <w:sz w:val="26"/>
                <w:szCs w:val="26"/>
              </w:rPr>
              <w:t>azdijų švietimo centras</w:t>
            </w:r>
          </w:p>
        </w:tc>
        <w:tc>
          <w:tcPr>
            <w:tcW w:w="1836" w:type="dxa"/>
            <w:shd w:val="clear" w:color="auto" w:fill="auto"/>
          </w:tcPr>
          <w:p w14:paraId="7091732A"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1</w:t>
            </w:r>
          </w:p>
        </w:tc>
      </w:tr>
      <w:tr w:rsidR="008F7130" w14:paraId="70917330" w14:textId="77777777" w:rsidTr="00065A42">
        <w:tc>
          <w:tcPr>
            <w:tcW w:w="3539" w:type="dxa"/>
            <w:shd w:val="clear" w:color="auto" w:fill="auto"/>
          </w:tcPr>
          <w:p w14:paraId="7091732C"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Kultūros centrų vadovų kūrybinė akademija</w:t>
            </w:r>
          </w:p>
        </w:tc>
        <w:tc>
          <w:tcPr>
            <w:tcW w:w="1843" w:type="dxa"/>
            <w:shd w:val="clear" w:color="auto" w:fill="auto"/>
          </w:tcPr>
          <w:p w14:paraId="7091732D"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AB2614">
              <w:rPr>
                <w:rFonts w:ascii="Calibri" w:eastAsia="Calibri" w:hAnsi="Calibri"/>
                <w:sz w:val="26"/>
                <w:szCs w:val="26"/>
              </w:rPr>
              <w:t>7</w:t>
            </w:r>
            <w:r w:rsidRPr="00065A42">
              <w:rPr>
                <w:rFonts w:ascii="Calibri" w:eastAsia="Calibri" w:hAnsi="Calibri"/>
                <w:sz w:val="26"/>
                <w:szCs w:val="26"/>
              </w:rPr>
              <w:t>-</w:t>
            </w:r>
            <w:r w:rsidR="00AB2614">
              <w:rPr>
                <w:rFonts w:ascii="Calibri" w:eastAsia="Calibri" w:hAnsi="Calibri"/>
                <w:sz w:val="26"/>
                <w:szCs w:val="26"/>
              </w:rPr>
              <w:t>08</w:t>
            </w:r>
            <w:r w:rsidRPr="00065A42">
              <w:rPr>
                <w:rFonts w:ascii="Calibri" w:eastAsia="Calibri" w:hAnsi="Calibri"/>
                <w:sz w:val="26"/>
                <w:szCs w:val="26"/>
              </w:rPr>
              <w:t>-</w:t>
            </w:r>
            <w:r w:rsidR="00AB2614">
              <w:rPr>
                <w:rFonts w:ascii="Calibri" w:eastAsia="Calibri" w:hAnsi="Calibri"/>
                <w:sz w:val="26"/>
                <w:szCs w:val="26"/>
              </w:rPr>
              <w:t>28-30</w:t>
            </w:r>
          </w:p>
        </w:tc>
        <w:tc>
          <w:tcPr>
            <w:tcW w:w="2410" w:type="dxa"/>
            <w:shd w:val="clear" w:color="auto" w:fill="auto"/>
          </w:tcPr>
          <w:p w14:paraId="7091732E" w14:textId="77777777" w:rsidR="008F7130" w:rsidRPr="00065A42" w:rsidRDefault="00AB2614" w:rsidP="00AB2614">
            <w:pPr>
              <w:jc w:val="center"/>
              <w:rPr>
                <w:rFonts w:ascii="Calibri" w:eastAsia="Calibri" w:hAnsi="Calibri"/>
                <w:sz w:val="26"/>
                <w:szCs w:val="26"/>
              </w:rPr>
            </w:pPr>
            <w:r>
              <w:rPr>
                <w:rFonts w:ascii="Calibri" w:eastAsia="Calibri" w:hAnsi="Calibri"/>
                <w:sz w:val="26"/>
                <w:szCs w:val="26"/>
              </w:rPr>
              <w:t>Birštono kultūros centras</w:t>
            </w:r>
          </w:p>
        </w:tc>
        <w:tc>
          <w:tcPr>
            <w:tcW w:w="1836" w:type="dxa"/>
            <w:shd w:val="clear" w:color="auto" w:fill="auto"/>
          </w:tcPr>
          <w:p w14:paraId="7091732F" w14:textId="77777777" w:rsidR="008F7130" w:rsidRPr="00065A42" w:rsidRDefault="00AB2614" w:rsidP="00065A42">
            <w:pPr>
              <w:jc w:val="center"/>
              <w:rPr>
                <w:rFonts w:ascii="Calibri" w:eastAsia="Calibri" w:hAnsi="Calibri"/>
                <w:sz w:val="26"/>
                <w:szCs w:val="26"/>
              </w:rPr>
            </w:pPr>
            <w:r>
              <w:rPr>
                <w:rFonts w:ascii="Calibri" w:eastAsia="Calibri" w:hAnsi="Calibri"/>
                <w:sz w:val="26"/>
                <w:szCs w:val="26"/>
              </w:rPr>
              <w:t>2</w:t>
            </w:r>
          </w:p>
        </w:tc>
      </w:tr>
      <w:tr w:rsidR="008F7130" w14:paraId="70917335" w14:textId="77777777" w:rsidTr="00065A42">
        <w:tc>
          <w:tcPr>
            <w:tcW w:w="3539" w:type="dxa"/>
            <w:shd w:val="clear" w:color="auto" w:fill="auto"/>
          </w:tcPr>
          <w:p w14:paraId="70917331" w14:textId="77777777" w:rsidR="008F7130" w:rsidRPr="00065A42" w:rsidRDefault="00AB2614" w:rsidP="00065A42">
            <w:pPr>
              <w:jc w:val="center"/>
              <w:rPr>
                <w:rFonts w:ascii="Calibri" w:eastAsia="Calibri" w:hAnsi="Calibri"/>
                <w:sz w:val="26"/>
                <w:szCs w:val="26"/>
              </w:rPr>
            </w:pPr>
            <w:r>
              <w:rPr>
                <w:rFonts w:ascii="Calibri" w:eastAsia="Calibri" w:hAnsi="Calibri"/>
                <w:sz w:val="26"/>
                <w:szCs w:val="26"/>
              </w:rPr>
              <w:t>Šalies kultūros centrų paslaugų kokurencingumo didinimas. Kultūros politikos iššūkiai ir lūkesčiai.</w:t>
            </w:r>
          </w:p>
        </w:tc>
        <w:tc>
          <w:tcPr>
            <w:tcW w:w="1843" w:type="dxa"/>
            <w:shd w:val="clear" w:color="auto" w:fill="auto"/>
          </w:tcPr>
          <w:p w14:paraId="70917332"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AB2614">
              <w:rPr>
                <w:rFonts w:ascii="Calibri" w:eastAsia="Calibri" w:hAnsi="Calibri"/>
                <w:sz w:val="26"/>
                <w:szCs w:val="26"/>
              </w:rPr>
              <w:t>7</w:t>
            </w:r>
            <w:r w:rsidRPr="00065A42">
              <w:rPr>
                <w:rFonts w:ascii="Calibri" w:eastAsia="Calibri" w:hAnsi="Calibri"/>
                <w:sz w:val="26"/>
                <w:szCs w:val="26"/>
              </w:rPr>
              <w:t>-</w:t>
            </w:r>
            <w:r w:rsidR="00EA5E04">
              <w:rPr>
                <w:rFonts w:ascii="Calibri" w:eastAsia="Calibri" w:hAnsi="Calibri"/>
                <w:sz w:val="26"/>
                <w:szCs w:val="26"/>
              </w:rPr>
              <w:t>09</w:t>
            </w:r>
            <w:r w:rsidRPr="00065A42">
              <w:rPr>
                <w:rFonts w:ascii="Calibri" w:eastAsia="Calibri" w:hAnsi="Calibri"/>
                <w:sz w:val="26"/>
                <w:szCs w:val="26"/>
              </w:rPr>
              <w:t>-1</w:t>
            </w:r>
            <w:r w:rsidR="00EA5E04">
              <w:rPr>
                <w:rFonts w:ascii="Calibri" w:eastAsia="Calibri" w:hAnsi="Calibri"/>
                <w:sz w:val="26"/>
                <w:szCs w:val="26"/>
              </w:rPr>
              <w:t>1-13</w:t>
            </w:r>
          </w:p>
        </w:tc>
        <w:tc>
          <w:tcPr>
            <w:tcW w:w="2410" w:type="dxa"/>
            <w:shd w:val="clear" w:color="auto" w:fill="auto"/>
          </w:tcPr>
          <w:p w14:paraId="70917333" w14:textId="77777777" w:rsidR="008F7130" w:rsidRPr="00065A42" w:rsidRDefault="00EA5E04" w:rsidP="00065A42">
            <w:pPr>
              <w:jc w:val="center"/>
              <w:rPr>
                <w:rFonts w:ascii="Calibri" w:eastAsia="Calibri" w:hAnsi="Calibri"/>
                <w:sz w:val="26"/>
                <w:szCs w:val="26"/>
              </w:rPr>
            </w:pPr>
            <w:r>
              <w:rPr>
                <w:rFonts w:ascii="Calibri" w:eastAsia="Calibri" w:hAnsi="Calibri"/>
                <w:sz w:val="26"/>
                <w:szCs w:val="26"/>
              </w:rPr>
              <w:t>Marijampolės kultūros centras</w:t>
            </w:r>
          </w:p>
        </w:tc>
        <w:tc>
          <w:tcPr>
            <w:tcW w:w="1836" w:type="dxa"/>
            <w:shd w:val="clear" w:color="auto" w:fill="auto"/>
          </w:tcPr>
          <w:p w14:paraId="70917334"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1</w:t>
            </w:r>
          </w:p>
        </w:tc>
      </w:tr>
      <w:tr w:rsidR="008F7130" w14:paraId="7091733A" w14:textId="77777777" w:rsidTr="00065A42">
        <w:tc>
          <w:tcPr>
            <w:tcW w:w="3539" w:type="dxa"/>
            <w:shd w:val="clear" w:color="auto" w:fill="auto"/>
          </w:tcPr>
          <w:p w14:paraId="70917336" w14:textId="77777777" w:rsidR="008F7130" w:rsidRPr="00065A42" w:rsidRDefault="00EA5E04" w:rsidP="00065A42">
            <w:pPr>
              <w:jc w:val="center"/>
              <w:rPr>
                <w:rFonts w:ascii="Calibri" w:eastAsia="Calibri" w:hAnsi="Calibri"/>
                <w:sz w:val="26"/>
                <w:szCs w:val="26"/>
              </w:rPr>
            </w:pPr>
            <w:r>
              <w:rPr>
                <w:rFonts w:ascii="Calibri" w:eastAsia="Calibri" w:hAnsi="Calibri"/>
                <w:sz w:val="26"/>
                <w:szCs w:val="26"/>
              </w:rPr>
              <w:t>Choreografų kvalifikacijos tobulinimo kursai</w:t>
            </w:r>
          </w:p>
        </w:tc>
        <w:tc>
          <w:tcPr>
            <w:tcW w:w="1843" w:type="dxa"/>
            <w:shd w:val="clear" w:color="auto" w:fill="auto"/>
          </w:tcPr>
          <w:p w14:paraId="70917337"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EA5E04">
              <w:rPr>
                <w:rFonts w:ascii="Calibri" w:eastAsia="Calibri" w:hAnsi="Calibri"/>
                <w:sz w:val="26"/>
                <w:szCs w:val="26"/>
              </w:rPr>
              <w:t>7</w:t>
            </w:r>
            <w:r w:rsidRPr="00065A42">
              <w:rPr>
                <w:rFonts w:ascii="Calibri" w:eastAsia="Calibri" w:hAnsi="Calibri"/>
                <w:sz w:val="26"/>
                <w:szCs w:val="26"/>
              </w:rPr>
              <w:t>-</w:t>
            </w:r>
            <w:r w:rsidR="00EA5E04">
              <w:rPr>
                <w:rFonts w:ascii="Calibri" w:eastAsia="Calibri" w:hAnsi="Calibri"/>
                <w:sz w:val="26"/>
                <w:szCs w:val="26"/>
              </w:rPr>
              <w:t>09</w:t>
            </w:r>
            <w:r w:rsidRPr="00065A42">
              <w:rPr>
                <w:rFonts w:ascii="Calibri" w:eastAsia="Calibri" w:hAnsi="Calibri"/>
                <w:sz w:val="26"/>
                <w:szCs w:val="26"/>
              </w:rPr>
              <w:t>-</w:t>
            </w:r>
            <w:r w:rsidR="00EA5E04">
              <w:rPr>
                <w:rFonts w:ascii="Calibri" w:eastAsia="Calibri" w:hAnsi="Calibri"/>
                <w:sz w:val="26"/>
                <w:szCs w:val="26"/>
              </w:rPr>
              <w:t>18</w:t>
            </w:r>
          </w:p>
        </w:tc>
        <w:tc>
          <w:tcPr>
            <w:tcW w:w="2410" w:type="dxa"/>
            <w:shd w:val="clear" w:color="auto" w:fill="auto"/>
          </w:tcPr>
          <w:p w14:paraId="70917338" w14:textId="77777777" w:rsidR="008F7130" w:rsidRPr="00065A42" w:rsidRDefault="00EA5E04" w:rsidP="00065A42">
            <w:pPr>
              <w:jc w:val="center"/>
              <w:rPr>
                <w:rFonts w:ascii="Calibri" w:eastAsia="Calibri" w:hAnsi="Calibri"/>
                <w:sz w:val="26"/>
                <w:szCs w:val="26"/>
              </w:rPr>
            </w:pPr>
            <w:r>
              <w:rPr>
                <w:rFonts w:ascii="Calibri" w:eastAsia="Calibri" w:hAnsi="Calibri"/>
                <w:sz w:val="26"/>
                <w:szCs w:val="26"/>
              </w:rPr>
              <w:t>Birštono kultūros centras</w:t>
            </w:r>
          </w:p>
        </w:tc>
        <w:tc>
          <w:tcPr>
            <w:tcW w:w="1836" w:type="dxa"/>
            <w:shd w:val="clear" w:color="auto" w:fill="auto"/>
          </w:tcPr>
          <w:p w14:paraId="70917339" w14:textId="77777777" w:rsidR="008F7130" w:rsidRPr="00065A42" w:rsidRDefault="00EA5E04" w:rsidP="00065A42">
            <w:pPr>
              <w:jc w:val="center"/>
              <w:rPr>
                <w:rFonts w:ascii="Calibri" w:eastAsia="Calibri" w:hAnsi="Calibri"/>
                <w:sz w:val="26"/>
                <w:szCs w:val="26"/>
              </w:rPr>
            </w:pPr>
            <w:r>
              <w:rPr>
                <w:rFonts w:ascii="Calibri" w:eastAsia="Calibri" w:hAnsi="Calibri"/>
                <w:sz w:val="26"/>
                <w:szCs w:val="26"/>
              </w:rPr>
              <w:t>3</w:t>
            </w:r>
          </w:p>
        </w:tc>
      </w:tr>
      <w:tr w:rsidR="008F7130" w14:paraId="7091733F" w14:textId="77777777" w:rsidTr="00065A42">
        <w:tc>
          <w:tcPr>
            <w:tcW w:w="3539" w:type="dxa"/>
            <w:shd w:val="clear" w:color="auto" w:fill="auto"/>
          </w:tcPr>
          <w:p w14:paraId="7091733B" w14:textId="77777777" w:rsidR="008F7130" w:rsidRPr="00065A42" w:rsidRDefault="00EA5E04" w:rsidP="00065A42">
            <w:pPr>
              <w:jc w:val="center"/>
              <w:rPr>
                <w:rFonts w:ascii="Calibri" w:eastAsia="Calibri" w:hAnsi="Calibri"/>
                <w:sz w:val="26"/>
                <w:szCs w:val="26"/>
              </w:rPr>
            </w:pPr>
            <w:r>
              <w:rPr>
                <w:rFonts w:ascii="Calibri" w:eastAsia="Calibri" w:hAnsi="Calibri"/>
                <w:sz w:val="26"/>
                <w:szCs w:val="26"/>
              </w:rPr>
              <w:t>Lietuvos tradicinės kultūros, tautinio kostiumo ir 2018 m. Lietuvos š</w:t>
            </w:r>
            <w:r w:rsidR="00E73F7D">
              <w:rPr>
                <w:rFonts w:ascii="Calibri" w:eastAsia="Calibri" w:hAnsi="Calibri"/>
                <w:sz w:val="26"/>
                <w:szCs w:val="26"/>
              </w:rPr>
              <w:t>i</w:t>
            </w:r>
            <w:r>
              <w:rPr>
                <w:rFonts w:ascii="Calibri" w:eastAsia="Calibri" w:hAnsi="Calibri"/>
                <w:sz w:val="26"/>
                <w:szCs w:val="26"/>
              </w:rPr>
              <w:t>mtmečio dainų šventės „Vardan tos...“ pristatymas</w:t>
            </w:r>
          </w:p>
        </w:tc>
        <w:tc>
          <w:tcPr>
            <w:tcW w:w="1843" w:type="dxa"/>
            <w:shd w:val="clear" w:color="auto" w:fill="auto"/>
          </w:tcPr>
          <w:p w14:paraId="7091733C" w14:textId="77777777" w:rsidR="008F7130" w:rsidRPr="00065A42" w:rsidRDefault="008F7130" w:rsidP="00065A42">
            <w:pPr>
              <w:jc w:val="center"/>
              <w:rPr>
                <w:rFonts w:ascii="Calibri" w:eastAsia="Calibri" w:hAnsi="Calibri"/>
                <w:sz w:val="26"/>
                <w:szCs w:val="26"/>
              </w:rPr>
            </w:pPr>
            <w:r w:rsidRPr="00065A42">
              <w:rPr>
                <w:rFonts w:ascii="Calibri" w:eastAsia="Calibri" w:hAnsi="Calibri"/>
                <w:sz w:val="26"/>
                <w:szCs w:val="26"/>
              </w:rPr>
              <w:t>201</w:t>
            </w:r>
            <w:r w:rsidR="00EA5E04">
              <w:rPr>
                <w:rFonts w:ascii="Calibri" w:eastAsia="Calibri" w:hAnsi="Calibri"/>
                <w:sz w:val="26"/>
                <w:szCs w:val="26"/>
              </w:rPr>
              <w:t>7</w:t>
            </w:r>
            <w:r w:rsidRPr="00065A42">
              <w:rPr>
                <w:rFonts w:ascii="Calibri" w:eastAsia="Calibri" w:hAnsi="Calibri"/>
                <w:sz w:val="26"/>
                <w:szCs w:val="26"/>
              </w:rPr>
              <w:t>-</w:t>
            </w:r>
            <w:r w:rsidR="00EA5E04">
              <w:rPr>
                <w:rFonts w:ascii="Calibri" w:eastAsia="Calibri" w:hAnsi="Calibri"/>
                <w:sz w:val="26"/>
                <w:szCs w:val="26"/>
              </w:rPr>
              <w:t>09</w:t>
            </w:r>
            <w:r w:rsidRPr="00065A42">
              <w:rPr>
                <w:rFonts w:ascii="Calibri" w:eastAsia="Calibri" w:hAnsi="Calibri"/>
                <w:sz w:val="26"/>
                <w:szCs w:val="26"/>
              </w:rPr>
              <w:t>-</w:t>
            </w:r>
            <w:r w:rsidR="00EA5E04">
              <w:rPr>
                <w:rFonts w:ascii="Calibri" w:eastAsia="Calibri" w:hAnsi="Calibri"/>
                <w:sz w:val="26"/>
                <w:szCs w:val="26"/>
              </w:rPr>
              <w:t>18-28</w:t>
            </w:r>
          </w:p>
        </w:tc>
        <w:tc>
          <w:tcPr>
            <w:tcW w:w="2410" w:type="dxa"/>
            <w:shd w:val="clear" w:color="auto" w:fill="auto"/>
          </w:tcPr>
          <w:p w14:paraId="7091733D" w14:textId="77777777" w:rsidR="008F7130" w:rsidRPr="00065A42" w:rsidRDefault="00EA5E04" w:rsidP="00065A42">
            <w:pPr>
              <w:jc w:val="center"/>
              <w:rPr>
                <w:rFonts w:ascii="Calibri" w:eastAsia="Calibri" w:hAnsi="Calibri"/>
                <w:sz w:val="26"/>
                <w:szCs w:val="26"/>
              </w:rPr>
            </w:pPr>
            <w:r>
              <w:rPr>
                <w:rFonts w:ascii="Calibri" w:eastAsia="Calibri" w:hAnsi="Calibri"/>
                <w:sz w:val="26"/>
                <w:szCs w:val="26"/>
              </w:rPr>
              <w:t>Japonija</w:t>
            </w:r>
          </w:p>
        </w:tc>
        <w:tc>
          <w:tcPr>
            <w:tcW w:w="1836" w:type="dxa"/>
            <w:shd w:val="clear" w:color="auto" w:fill="auto"/>
          </w:tcPr>
          <w:p w14:paraId="7091733E" w14:textId="77777777" w:rsidR="008F7130" w:rsidRPr="00065A42" w:rsidRDefault="00EA5E04" w:rsidP="00065A42">
            <w:pPr>
              <w:jc w:val="center"/>
              <w:rPr>
                <w:rFonts w:ascii="Calibri" w:eastAsia="Calibri" w:hAnsi="Calibri"/>
                <w:sz w:val="26"/>
                <w:szCs w:val="26"/>
              </w:rPr>
            </w:pPr>
            <w:r>
              <w:rPr>
                <w:rFonts w:ascii="Calibri" w:eastAsia="Calibri" w:hAnsi="Calibri"/>
                <w:sz w:val="26"/>
                <w:szCs w:val="26"/>
              </w:rPr>
              <w:t>2</w:t>
            </w:r>
          </w:p>
        </w:tc>
      </w:tr>
      <w:tr w:rsidR="00EA5E04" w14:paraId="70917344" w14:textId="77777777" w:rsidTr="00065A42">
        <w:tc>
          <w:tcPr>
            <w:tcW w:w="3539" w:type="dxa"/>
            <w:shd w:val="clear" w:color="auto" w:fill="auto"/>
          </w:tcPr>
          <w:p w14:paraId="70917340" w14:textId="77777777" w:rsidR="00EA5E04" w:rsidRDefault="00EA5E04" w:rsidP="00065A42">
            <w:pPr>
              <w:jc w:val="center"/>
              <w:rPr>
                <w:rFonts w:ascii="Calibri" w:eastAsia="Calibri" w:hAnsi="Calibri"/>
                <w:sz w:val="26"/>
                <w:szCs w:val="26"/>
              </w:rPr>
            </w:pPr>
            <w:r>
              <w:rPr>
                <w:rFonts w:ascii="Calibri" w:eastAsia="Calibri" w:hAnsi="Calibri"/>
                <w:sz w:val="26"/>
                <w:szCs w:val="26"/>
              </w:rPr>
              <w:t>Dainuojamasis ir choreografinis folkloras nūdienos regionuose</w:t>
            </w:r>
          </w:p>
        </w:tc>
        <w:tc>
          <w:tcPr>
            <w:tcW w:w="1843" w:type="dxa"/>
            <w:shd w:val="clear" w:color="auto" w:fill="auto"/>
          </w:tcPr>
          <w:p w14:paraId="70917341" w14:textId="77777777" w:rsidR="00EA5E04" w:rsidRPr="00065A42" w:rsidRDefault="00EA5E04" w:rsidP="00065A42">
            <w:pPr>
              <w:jc w:val="center"/>
              <w:rPr>
                <w:rFonts w:ascii="Calibri" w:eastAsia="Calibri" w:hAnsi="Calibri"/>
                <w:sz w:val="26"/>
                <w:szCs w:val="26"/>
              </w:rPr>
            </w:pPr>
            <w:r>
              <w:rPr>
                <w:rFonts w:ascii="Calibri" w:eastAsia="Calibri" w:hAnsi="Calibri"/>
                <w:sz w:val="26"/>
                <w:szCs w:val="26"/>
              </w:rPr>
              <w:t>2017-10-12</w:t>
            </w:r>
          </w:p>
        </w:tc>
        <w:tc>
          <w:tcPr>
            <w:tcW w:w="2410" w:type="dxa"/>
            <w:shd w:val="clear" w:color="auto" w:fill="auto"/>
          </w:tcPr>
          <w:p w14:paraId="70917342" w14:textId="77777777" w:rsidR="00EA5E04" w:rsidRDefault="00EA5E04" w:rsidP="00065A42">
            <w:pPr>
              <w:jc w:val="center"/>
              <w:rPr>
                <w:rFonts w:ascii="Calibri" w:eastAsia="Calibri" w:hAnsi="Calibri"/>
                <w:sz w:val="26"/>
                <w:szCs w:val="26"/>
              </w:rPr>
            </w:pPr>
            <w:r>
              <w:rPr>
                <w:rFonts w:ascii="Calibri" w:eastAsia="Calibri" w:hAnsi="Calibri"/>
                <w:sz w:val="26"/>
                <w:szCs w:val="26"/>
              </w:rPr>
              <w:t>Varėnos kultūros centras</w:t>
            </w:r>
          </w:p>
        </w:tc>
        <w:tc>
          <w:tcPr>
            <w:tcW w:w="1836" w:type="dxa"/>
            <w:shd w:val="clear" w:color="auto" w:fill="auto"/>
          </w:tcPr>
          <w:p w14:paraId="70917343" w14:textId="77777777" w:rsidR="00EA5E04" w:rsidRDefault="00EA5E04" w:rsidP="00065A42">
            <w:pPr>
              <w:jc w:val="center"/>
              <w:rPr>
                <w:rFonts w:ascii="Calibri" w:eastAsia="Calibri" w:hAnsi="Calibri"/>
                <w:sz w:val="26"/>
                <w:szCs w:val="26"/>
              </w:rPr>
            </w:pPr>
            <w:r>
              <w:rPr>
                <w:rFonts w:ascii="Calibri" w:eastAsia="Calibri" w:hAnsi="Calibri"/>
                <w:sz w:val="26"/>
                <w:szCs w:val="26"/>
              </w:rPr>
              <w:t>1</w:t>
            </w:r>
          </w:p>
        </w:tc>
      </w:tr>
      <w:tr w:rsidR="00EA5E04" w14:paraId="70917349" w14:textId="77777777" w:rsidTr="00065A42">
        <w:tc>
          <w:tcPr>
            <w:tcW w:w="3539" w:type="dxa"/>
            <w:shd w:val="clear" w:color="auto" w:fill="auto"/>
          </w:tcPr>
          <w:p w14:paraId="70917345" w14:textId="77777777" w:rsidR="00EA5E04" w:rsidRDefault="00EA5E04" w:rsidP="00065A42">
            <w:pPr>
              <w:jc w:val="center"/>
              <w:rPr>
                <w:rFonts w:ascii="Calibri" w:eastAsia="Calibri" w:hAnsi="Calibri"/>
                <w:sz w:val="26"/>
                <w:szCs w:val="26"/>
              </w:rPr>
            </w:pPr>
            <w:r>
              <w:rPr>
                <w:rFonts w:ascii="Calibri" w:eastAsia="Calibri" w:hAnsi="Calibri"/>
                <w:sz w:val="26"/>
                <w:szCs w:val="26"/>
              </w:rPr>
              <w:t>„Kultūros centrų misija šiuolaikinėje bendruomenėje“</w:t>
            </w:r>
          </w:p>
        </w:tc>
        <w:tc>
          <w:tcPr>
            <w:tcW w:w="1843" w:type="dxa"/>
            <w:shd w:val="clear" w:color="auto" w:fill="auto"/>
          </w:tcPr>
          <w:p w14:paraId="70917346" w14:textId="77777777" w:rsidR="00EA5E04" w:rsidRDefault="00EA5E04" w:rsidP="00065A42">
            <w:pPr>
              <w:jc w:val="center"/>
              <w:rPr>
                <w:rFonts w:ascii="Calibri" w:eastAsia="Calibri" w:hAnsi="Calibri"/>
                <w:sz w:val="26"/>
                <w:szCs w:val="26"/>
              </w:rPr>
            </w:pPr>
            <w:r>
              <w:rPr>
                <w:rFonts w:ascii="Calibri" w:eastAsia="Calibri" w:hAnsi="Calibri"/>
                <w:sz w:val="26"/>
                <w:szCs w:val="26"/>
              </w:rPr>
              <w:t>2017-11-15-17</w:t>
            </w:r>
          </w:p>
        </w:tc>
        <w:tc>
          <w:tcPr>
            <w:tcW w:w="2410" w:type="dxa"/>
            <w:shd w:val="clear" w:color="auto" w:fill="auto"/>
          </w:tcPr>
          <w:p w14:paraId="70917347" w14:textId="77777777" w:rsidR="00EA5E04" w:rsidRDefault="00EA5E04" w:rsidP="00065A42">
            <w:pPr>
              <w:jc w:val="center"/>
              <w:rPr>
                <w:rFonts w:ascii="Calibri" w:eastAsia="Calibri" w:hAnsi="Calibri"/>
                <w:sz w:val="26"/>
                <w:szCs w:val="26"/>
              </w:rPr>
            </w:pPr>
            <w:r>
              <w:rPr>
                <w:rFonts w:ascii="Calibri" w:eastAsia="Calibri" w:hAnsi="Calibri"/>
                <w:sz w:val="26"/>
                <w:szCs w:val="26"/>
              </w:rPr>
              <w:t>Birštono kultūros centras</w:t>
            </w:r>
          </w:p>
        </w:tc>
        <w:tc>
          <w:tcPr>
            <w:tcW w:w="1836" w:type="dxa"/>
            <w:shd w:val="clear" w:color="auto" w:fill="auto"/>
          </w:tcPr>
          <w:p w14:paraId="70917348" w14:textId="77777777" w:rsidR="00EA5E04" w:rsidRDefault="00EA5E04" w:rsidP="00065A42">
            <w:pPr>
              <w:jc w:val="center"/>
              <w:rPr>
                <w:rFonts w:ascii="Calibri" w:eastAsia="Calibri" w:hAnsi="Calibri"/>
                <w:sz w:val="26"/>
                <w:szCs w:val="26"/>
              </w:rPr>
            </w:pPr>
            <w:r>
              <w:rPr>
                <w:rFonts w:ascii="Calibri" w:eastAsia="Calibri" w:hAnsi="Calibri"/>
                <w:sz w:val="26"/>
                <w:szCs w:val="26"/>
              </w:rPr>
              <w:t>2</w:t>
            </w:r>
          </w:p>
        </w:tc>
      </w:tr>
      <w:tr w:rsidR="00EA5E04" w14:paraId="7091734E" w14:textId="77777777" w:rsidTr="00065A42">
        <w:tc>
          <w:tcPr>
            <w:tcW w:w="3539" w:type="dxa"/>
            <w:shd w:val="clear" w:color="auto" w:fill="auto"/>
          </w:tcPr>
          <w:p w14:paraId="7091734A" w14:textId="77777777" w:rsidR="00EA5E04" w:rsidRDefault="00EA5E04" w:rsidP="00065A42">
            <w:pPr>
              <w:jc w:val="center"/>
              <w:rPr>
                <w:rFonts w:ascii="Calibri" w:eastAsia="Calibri" w:hAnsi="Calibri"/>
                <w:sz w:val="26"/>
                <w:szCs w:val="26"/>
              </w:rPr>
            </w:pPr>
            <w:r>
              <w:rPr>
                <w:rFonts w:ascii="Calibri" w:eastAsia="Calibri" w:hAnsi="Calibri"/>
                <w:sz w:val="26"/>
                <w:szCs w:val="26"/>
              </w:rPr>
              <w:t>„Darbo santykiai ir personalo administravimas pagal naująjį darbo kodeksą“</w:t>
            </w:r>
          </w:p>
        </w:tc>
        <w:tc>
          <w:tcPr>
            <w:tcW w:w="1843" w:type="dxa"/>
            <w:shd w:val="clear" w:color="auto" w:fill="auto"/>
          </w:tcPr>
          <w:p w14:paraId="7091734B" w14:textId="77777777" w:rsidR="00EA5E04" w:rsidRDefault="00EA5E04" w:rsidP="00065A42">
            <w:pPr>
              <w:jc w:val="center"/>
              <w:rPr>
                <w:rFonts w:ascii="Calibri" w:eastAsia="Calibri" w:hAnsi="Calibri"/>
                <w:sz w:val="26"/>
                <w:szCs w:val="26"/>
              </w:rPr>
            </w:pPr>
            <w:r>
              <w:rPr>
                <w:rFonts w:ascii="Calibri" w:eastAsia="Calibri" w:hAnsi="Calibri"/>
                <w:sz w:val="26"/>
                <w:szCs w:val="26"/>
              </w:rPr>
              <w:t>2017-11-30</w:t>
            </w:r>
          </w:p>
        </w:tc>
        <w:tc>
          <w:tcPr>
            <w:tcW w:w="2410" w:type="dxa"/>
            <w:shd w:val="clear" w:color="auto" w:fill="auto"/>
          </w:tcPr>
          <w:p w14:paraId="7091734C" w14:textId="77777777" w:rsidR="00EA5E04" w:rsidRDefault="00EA5E04" w:rsidP="00065A42">
            <w:pPr>
              <w:jc w:val="center"/>
              <w:rPr>
                <w:rFonts w:ascii="Calibri" w:eastAsia="Calibri" w:hAnsi="Calibri"/>
                <w:sz w:val="26"/>
                <w:szCs w:val="26"/>
              </w:rPr>
            </w:pPr>
            <w:r>
              <w:rPr>
                <w:rFonts w:ascii="Calibri" w:eastAsia="Calibri" w:hAnsi="Calibri"/>
                <w:sz w:val="26"/>
                <w:szCs w:val="26"/>
              </w:rPr>
              <w:t>Lazdijų švietimo centras</w:t>
            </w:r>
          </w:p>
        </w:tc>
        <w:tc>
          <w:tcPr>
            <w:tcW w:w="1836" w:type="dxa"/>
            <w:shd w:val="clear" w:color="auto" w:fill="auto"/>
          </w:tcPr>
          <w:p w14:paraId="7091734D" w14:textId="77777777" w:rsidR="00EA5E04" w:rsidRDefault="00EA5E04" w:rsidP="00065A42">
            <w:pPr>
              <w:jc w:val="center"/>
              <w:rPr>
                <w:rFonts w:ascii="Calibri" w:eastAsia="Calibri" w:hAnsi="Calibri"/>
                <w:sz w:val="26"/>
                <w:szCs w:val="26"/>
              </w:rPr>
            </w:pPr>
            <w:r>
              <w:rPr>
                <w:rFonts w:ascii="Calibri" w:eastAsia="Calibri" w:hAnsi="Calibri"/>
                <w:sz w:val="26"/>
                <w:szCs w:val="26"/>
              </w:rPr>
              <w:t>1</w:t>
            </w:r>
          </w:p>
        </w:tc>
      </w:tr>
    </w:tbl>
    <w:p w14:paraId="7091734F" w14:textId="77777777" w:rsidR="001A09A1" w:rsidRDefault="001A09A1" w:rsidP="001A09A1">
      <w:pPr>
        <w:suppressAutoHyphens w:val="0"/>
        <w:rPr>
          <w:color w:val="222222"/>
          <w:sz w:val="26"/>
          <w:szCs w:val="26"/>
          <w:shd w:val="clear" w:color="auto" w:fill="FFFFFF"/>
          <w:lang w:eastAsia="lt-LT"/>
        </w:rPr>
      </w:pPr>
    </w:p>
    <w:p w14:paraId="70917350" w14:textId="77777777" w:rsidR="001A09A1" w:rsidRDefault="001A09A1" w:rsidP="001A09A1">
      <w:pPr>
        <w:suppressAutoHyphens w:val="0"/>
        <w:rPr>
          <w:color w:val="222222"/>
          <w:sz w:val="26"/>
          <w:szCs w:val="26"/>
          <w:shd w:val="clear" w:color="auto" w:fill="FFFFFF"/>
          <w:lang w:eastAsia="lt-LT"/>
        </w:rPr>
      </w:pPr>
    </w:p>
    <w:p w14:paraId="70917351" w14:textId="77777777" w:rsidR="001A09A1" w:rsidRPr="001A09A1" w:rsidRDefault="001A09A1" w:rsidP="0000475B">
      <w:pPr>
        <w:suppressAutoHyphens w:val="0"/>
        <w:jc w:val="both"/>
        <w:rPr>
          <w:sz w:val="26"/>
          <w:szCs w:val="26"/>
          <w:lang w:eastAsia="lt-LT"/>
        </w:rPr>
      </w:pPr>
      <w:r>
        <w:rPr>
          <w:color w:val="222222"/>
          <w:sz w:val="26"/>
          <w:szCs w:val="26"/>
          <w:shd w:val="clear" w:color="auto" w:fill="FFFFFF"/>
          <w:lang w:eastAsia="lt-LT"/>
        </w:rPr>
        <w:t xml:space="preserve">Daug  dėmesio buvo skiriama </w:t>
      </w:r>
      <w:r w:rsidRPr="001A09A1">
        <w:rPr>
          <w:color w:val="222222"/>
          <w:sz w:val="26"/>
          <w:szCs w:val="26"/>
          <w:shd w:val="clear" w:color="auto" w:fill="FFFFFF"/>
          <w:lang w:eastAsia="lt-LT"/>
        </w:rPr>
        <w:t>Lazdijų kultūros centro renginių viešinimu</w:t>
      </w:r>
      <w:r>
        <w:rPr>
          <w:color w:val="222222"/>
          <w:sz w:val="26"/>
          <w:szCs w:val="26"/>
          <w:shd w:val="clear" w:color="auto" w:fill="FFFFFF"/>
          <w:lang w:eastAsia="lt-LT"/>
        </w:rPr>
        <w:t>i</w:t>
      </w:r>
      <w:r w:rsidR="00DC1610">
        <w:rPr>
          <w:color w:val="222222"/>
          <w:sz w:val="26"/>
          <w:szCs w:val="26"/>
          <w:shd w:val="clear" w:color="auto" w:fill="FFFFFF"/>
          <w:lang w:eastAsia="lt-LT"/>
        </w:rPr>
        <w:t xml:space="preserve"> ir sklaidai</w:t>
      </w:r>
      <w:r w:rsidRPr="001A09A1">
        <w:rPr>
          <w:color w:val="222222"/>
          <w:sz w:val="26"/>
          <w:szCs w:val="26"/>
          <w:shd w:val="clear" w:color="auto" w:fill="FFFFFF"/>
          <w:lang w:eastAsia="lt-LT"/>
        </w:rPr>
        <w:t>. Lazdijų kultūros centro svetainės </w:t>
      </w:r>
      <w:hyperlink r:id="rId8" w:tgtFrame="_blank" w:history="1">
        <w:r w:rsidRPr="001A09A1">
          <w:rPr>
            <w:color w:val="1155CC"/>
            <w:sz w:val="26"/>
            <w:szCs w:val="26"/>
            <w:u w:val="single"/>
            <w:shd w:val="clear" w:color="auto" w:fill="FFFFFF"/>
            <w:lang w:eastAsia="lt-LT"/>
          </w:rPr>
          <w:t>www.lazdijukulturoscentras.lt</w:t>
        </w:r>
      </w:hyperlink>
      <w:r w:rsidRPr="001A09A1">
        <w:rPr>
          <w:color w:val="222222"/>
          <w:sz w:val="26"/>
          <w:szCs w:val="26"/>
          <w:shd w:val="clear" w:color="auto" w:fill="FFFFFF"/>
          <w:lang w:eastAsia="lt-LT"/>
        </w:rPr>
        <w:t xml:space="preserve"> lankomumas išaugo 10,5 procento, o socialinio </w:t>
      </w:r>
      <w:r w:rsidRPr="001A09A1">
        <w:rPr>
          <w:color w:val="222222"/>
          <w:sz w:val="26"/>
          <w:szCs w:val="26"/>
          <w:shd w:val="clear" w:color="auto" w:fill="FFFFFF"/>
          <w:lang w:eastAsia="lt-LT"/>
        </w:rPr>
        <w:lastRenderedPageBreak/>
        <w:t xml:space="preserve">tinklo "Facebook" paskyroje Lazdijų kultūros centro </w:t>
      </w:r>
      <w:r w:rsidR="00DC1610">
        <w:rPr>
          <w:color w:val="222222"/>
          <w:sz w:val="26"/>
          <w:szCs w:val="26"/>
          <w:shd w:val="clear" w:color="auto" w:fill="FFFFFF"/>
          <w:lang w:eastAsia="lt-LT"/>
        </w:rPr>
        <w:t>vartotojų padaugėjo nuo 2148 iki 3031</w:t>
      </w:r>
      <w:r w:rsidRPr="001A09A1">
        <w:rPr>
          <w:color w:val="222222"/>
          <w:sz w:val="26"/>
          <w:szCs w:val="26"/>
          <w:shd w:val="clear" w:color="auto" w:fill="FFFFFF"/>
          <w:lang w:eastAsia="lt-LT"/>
        </w:rPr>
        <w:t>. Taigi kultūros centro</w:t>
      </w:r>
      <w:r w:rsidR="00DC1610">
        <w:rPr>
          <w:color w:val="222222"/>
          <w:sz w:val="26"/>
          <w:szCs w:val="26"/>
          <w:shd w:val="clear" w:color="auto" w:fill="FFFFFF"/>
          <w:lang w:eastAsia="lt-LT"/>
        </w:rPr>
        <w:t xml:space="preserve"> sekėjų skaičius padidėjo net 29</w:t>
      </w:r>
      <w:r w:rsidRPr="001A09A1">
        <w:rPr>
          <w:color w:val="222222"/>
          <w:sz w:val="26"/>
          <w:szCs w:val="26"/>
          <w:shd w:val="clear" w:color="auto" w:fill="FFFFFF"/>
          <w:lang w:eastAsia="lt-LT"/>
        </w:rPr>
        <w:t xml:space="preserve"> procentais. </w:t>
      </w:r>
    </w:p>
    <w:p w14:paraId="70917352" w14:textId="77777777" w:rsidR="001A09A1" w:rsidRPr="001A09A1" w:rsidRDefault="001A09A1" w:rsidP="0000475B">
      <w:pPr>
        <w:shd w:val="clear" w:color="auto" w:fill="FFFFFF"/>
        <w:suppressAutoHyphens w:val="0"/>
        <w:jc w:val="both"/>
        <w:rPr>
          <w:color w:val="222222"/>
          <w:sz w:val="26"/>
          <w:szCs w:val="26"/>
          <w:lang w:eastAsia="lt-LT"/>
        </w:rPr>
      </w:pPr>
      <w:r w:rsidRPr="001A09A1">
        <w:rPr>
          <w:color w:val="222222"/>
          <w:sz w:val="26"/>
          <w:szCs w:val="26"/>
          <w:lang w:eastAsia="lt-LT"/>
        </w:rPr>
        <w:t>Buvo leidžiami skelbimai vie</w:t>
      </w:r>
      <w:r w:rsidR="00DC1610">
        <w:rPr>
          <w:color w:val="222222"/>
          <w:sz w:val="26"/>
          <w:szCs w:val="26"/>
          <w:lang w:eastAsia="lt-LT"/>
        </w:rPr>
        <w:t>tos spaudoje, jų išspausdinta 22 kartus</w:t>
      </w:r>
      <w:r w:rsidRPr="001A09A1">
        <w:rPr>
          <w:color w:val="222222"/>
          <w:sz w:val="26"/>
          <w:szCs w:val="26"/>
          <w:lang w:eastAsia="lt-LT"/>
        </w:rPr>
        <w:t>, kiekvienam didesniam renginiui buvo paruoštas straipsnis, be to, parengiama informacija su nuotraukomis po įvykusio renginio. </w:t>
      </w:r>
    </w:p>
    <w:p w14:paraId="70917353" w14:textId="77777777" w:rsidR="001A09A1" w:rsidRPr="000C033E" w:rsidRDefault="00FD08D0" w:rsidP="0000475B">
      <w:pPr>
        <w:shd w:val="clear" w:color="auto" w:fill="FFFFFF"/>
        <w:suppressAutoHyphens w:val="0"/>
        <w:ind w:firstLine="720"/>
        <w:jc w:val="both"/>
        <w:rPr>
          <w:color w:val="222222"/>
          <w:sz w:val="26"/>
          <w:szCs w:val="26"/>
          <w:lang w:eastAsia="lt-LT"/>
        </w:rPr>
      </w:pPr>
      <w:r w:rsidRPr="000C033E">
        <w:rPr>
          <w:color w:val="222222"/>
          <w:sz w:val="26"/>
          <w:szCs w:val="26"/>
          <w:lang w:eastAsia="lt-LT"/>
        </w:rPr>
        <w:t>2017</w:t>
      </w:r>
      <w:r w:rsidR="001A09A1" w:rsidRPr="000C033E">
        <w:rPr>
          <w:color w:val="222222"/>
          <w:sz w:val="26"/>
          <w:szCs w:val="26"/>
          <w:lang w:eastAsia="lt-LT"/>
        </w:rPr>
        <w:t xml:space="preserve"> metais buvo sukurti 3 reklaminiai renginių video klipai, kurie tapo puikia viešinimo priemone ir sulaukdavo daugiau nei 10 tūkstančių p</w:t>
      </w:r>
      <w:r w:rsidR="00DC1610" w:rsidRPr="000C033E">
        <w:rPr>
          <w:color w:val="222222"/>
          <w:sz w:val="26"/>
          <w:szCs w:val="26"/>
          <w:lang w:eastAsia="lt-LT"/>
        </w:rPr>
        <w:t>eržiūrų socialiniuose tinkluose:Vasario 16 dienai, Pasienio fiestai, Festivaliui „Metelio banga“.</w:t>
      </w:r>
      <w:r w:rsidR="001A09A1" w:rsidRPr="000C033E">
        <w:rPr>
          <w:color w:val="222222"/>
          <w:sz w:val="26"/>
          <w:szCs w:val="26"/>
          <w:lang w:eastAsia="lt-LT"/>
        </w:rPr>
        <w:t> </w:t>
      </w:r>
    </w:p>
    <w:p w14:paraId="70917354" w14:textId="77777777" w:rsidR="001A09A1" w:rsidRPr="000C033E" w:rsidRDefault="00FD08D0" w:rsidP="0000475B">
      <w:pPr>
        <w:shd w:val="clear" w:color="auto" w:fill="FFFFFF"/>
        <w:suppressAutoHyphens w:val="0"/>
        <w:jc w:val="both"/>
        <w:rPr>
          <w:color w:val="222222"/>
          <w:sz w:val="26"/>
          <w:szCs w:val="26"/>
          <w:lang w:eastAsia="lt-LT"/>
        </w:rPr>
      </w:pPr>
      <w:r w:rsidRPr="000C033E">
        <w:rPr>
          <w:color w:val="222222"/>
          <w:sz w:val="26"/>
          <w:szCs w:val="26"/>
          <w:lang w:eastAsia="lt-LT"/>
        </w:rPr>
        <w:t>2017</w:t>
      </w:r>
      <w:r w:rsidR="001A09A1" w:rsidRPr="000C033E">
        <w:rPr>
          <w:color w:val="222222"/>
          <w:sz w:val="26"/>
          <w:szCs w:val="26"/>
          <w:lang w:eastAsia="lt-LT"/>
        </w:rPr>
        <w:t xml:space="preserve"> metais buvo pradėta rengti internetinius konkursus laimėti rėmėjų prizams, taip užtikrinant renginių</w:t>
      </w:r>
      <w:r w:rsidR="009C1163" w:rsidRPr="000C033E">
        <w:rPr>
          <w:color w:val="222222"/>
          <w:sz w:val="26"/>
          <w:szCs w:val="26"/>
          <w:lang w:eastAsia="lt-LT"/>
        </w:rPr>
        <w:t xml:space="preserve"> skelbimų dalijamasi ir sklaidą bei Lazdijų kultūros centro sėkėjų skaičiaus didėjimą. </w:t>
      </w:r>
    </w:p>
    <w:p w14:paraId="70917355" w14:textId="77777777" w:rsidR="001A09A1" w:rsidRPr="001A09A1" w:rsidRDefault="001A09A1" w:rsidP="00DC1610">
      <w:pPr>
        <w:shd w:val="clear" w:color="auto" w:fill="FFFFFF"/>
        <w:suppressAutoHyphens w:val="0"/>
        <w:ind w:firstLine="720"/>
        <w:jc w:val="both"/>
        <w:rPr>
          <w:color w:val="222222"/>
          <w:sz w:val="26"/>
          <w:szCs w:val="26"/>
          <w:lang w:eastAsia="lt-LT"/>
        </w:rPr>
      </w:pPr>
      <w:r w:rsidRPr="000C033E">
        <w:rPr>
          <w:color w:val="222222"/>
          <w:sz w:val="26"/>
          <w:szCs w:val="26"/>
          <w:lang w:eastAsia="lt-LT"/>
        </w:rPr>
        <w:t>Kartu su socialiniais partneriais Lazdijų</w:t>
      </w:r>
      <w:r w:rsidRPr="001A09A1">
        <w:rPr>
          <w:color w:val="222222"/>
          <w:sz w:val="26"/>
          <w:szCs w:val="26"/>
          <w:lang w:eastAsia="lt-LT"/>
        </w:rPr>
        <w:t xml:space="preserve"> kultūros centras rengė renginių reportažus, klipus, reklamas į LTV televiziją, radiją FM99. Didžiausio Lazdijų krašto renginio Pasienio fiesta kanalai apėmė ne tik regi</w:t>
      </w:r>
      <w:r>
        <w:rPr>
          <w:color w:val="222222"/>
          <w:sz w:val="26"/>
          <w:szCs w:val="26"/>
          <w:lang w:eastAsia="lt-LT"/>
        </w:rPr>
        <w:t>oninį radiją, bet buvo platinami</w:t>
      </w:r>
      <w:r w:rsidRPr="001A09A1">
        <w:rPr>
          <w:color w:val="222222"/>
          <w:sz w:val="26"/>
          <w:szCs w:val="26"/>
          <w:lang w:eastAsia="lt-LT"/>
        </w:rPr>
        <w:t xml:space="preserve"> radijo Lietus, M1 kanaluose, Marijampolės, Druskininkų, Alytaus spaudoje. </w:t>
      </w:r>
    </w:p>
    <w:p w14:paraId="70917356" w14:textId="77777777" w:rsidR="007B0655" w:rsidRDefault="001A09A1" w:rsidP="000C033E">
      <w:pPr>
        <w:shd w:val="clear" w:color="auto" w:fill="FFFFFF"/>
        <w:suppressAutoHyphens w:val="0"/>
        <w:ind w:firstLine="720"/>
        <w:jc w:val="both"/>
        <w:rPr>
          <w:color w:val="222222"/>
          <w:sz w:val="26"/>
          <w:szCs w:val="26"/>
          <w:lang w:eastAsia="lt-LT"/>
        </w:rPr>
      </w:pPr>
      <w:r>
        <w:rPr>
          <w:color w:val="222222"/>
          <w:sz w:val="26"/>
          <w:szCs w:val="26"/>
          <w:lang w:eastAsia="lt-LT"/>
        </w:rPr>
        <w:t>Daug bendrauta su socialiniais partneriai</w:t>
      </w:r>
      <w:r w:rsidRPr="001A09A1">
        <w:rPr>
          <w:color w:val="222222"/>
          <w:sz w:val="26"/>
          <w:szCs w:val="26"/>
          <w:lang w:eastAsia="lt-LT"/>
        </w:rPr>
        <w:t>s. Keičiantis informacija socialiniuose tinkluose buvo pasiekiamas didelis kultūros vartotojų skaičius. Socialiniai partneriai tokie kaip mokyklos, bendruomenės, biblioteka, Dzūkijos VVG,</w:t>
      </w:r>
      <w:r w:rsidR="00DC1610">
        <w:rPr>
          <w:color w:val="222222"/>
          <w:sz w:val="26"/>
          <w:szCs w:val="26"/>
          <w:lang w:eastAsia="lt-LT"/>
        </w:rPr>
        <w:t xml:space="preserve"> „Atrask Lazdijus“,</w:t>
      </w:r>
      <w:r w:rsidRPr="001A09A1">
        <w:rPr>
          <w:color w:val="222222"/>
          <w:sz w:val="26"/>
          <w:szCs w:val="26"/>
          <w:lang w:eastAsia="lt-LT"/>
        </w:rPr>
        <w:t xml:space="preserve"> įvairios Lazdijų krašto grupės dalinosi informacija ir taip didino renginių sklaidą. Be to, Lazdijų kultūros centro didieji padaliniai taip pat turi </w:t>
      </w:r>
      <w:r w:rsidRPr="001A09A1">
        <w:rPr>
          <w:color w:val="222222"/>
          <w:sz w:val="26"/>
          <w:szCs w:val="26"/>
          <w:lang w:eastAsia="lt-LT"/>
        </w:rPr>
        <w:lastRenderedPageBreak/>
        <w:t>atskiras paskyras socialiniame tinkle "Facebook" : Veisiejų kultūros namai, Seirijų kultūros namai, Šeštokų kultūros namai, Rudaminos tradicinių amatų centras, todė</w:t>
      </w:r>
      <w:r w:rsidR="00DC1610">
        <w:rPr>
          <w:color w:val="222222"/>
          <w:sz w:val="26"/>
          <w:szCs w:val="26"/>
          <w:lang w:eastAsia="lt-LT"/>
        </w:rPr>
        <w:t>l bendras sekėjų skaičius virš 6</w:t>
      </w:r>
      <w:r w:rsidRPr="001A09A1">
        <w:rPr>
          <w:color w:val="222222"/>
          <w:sz w:val="26"/>
          <w:szCs w:val="26"/>
          <w:lang w:eastAsia="lt-LT"/>
        </w:rPr>
        <w:t>000 tūkstančių. </w:t>
      </w:r>
      <w:r w:rsidR="000C033E">
        <w:rPr>
          <w:color w:val="222222"/>
          <w:sz w:val="26"/>
          <w:szCs w:val="26"/>
          <w:lang w:eastAsia="lt-LT"/>
        </w:rPr>
        <w:t xml:space="preserve"> </w:t>
      </w:r>
      <w:r w:rsidRPr="001A09A1">
        <w:rPr>
          <w:color w:val="222222"/>
          <w:sz w:val="26"/>
          <w:szCs w:val="26"/>
          <w:lang w:eastAsia="lt-LT"/>
        </w:rPr>
        <w:t>Visi didieji renginiai yra reklamuojami ir lauko ekrane. Per metus ekrane v</w:t>
      </w:r>
      <w:r>
        <w:rPr>
          <w:color w:val="222222"/>
          <w:sz w:val="26"/>
          <w:szCs w:val="26"/>
          <w:lang w:eastAsia="lt-LT"/>
        </w:rPr>
        <w:t>i</w:t>
      </w:r>
      <w:r w:rsidR="00DC1610">
        <w:rPr>
          <w:color w:val="222222"/>
          <w:sz w:val="26"/>
          <w:szCs w:val="26"/>
          <w:lang w:eastAsia="lt-LT"/>
        </w:rPr>
        <w:t>ešinama ne mažiau nei 3</w:t>
      </w:r>
      <w:r w:rsidRPr="001A09A1">
        <w:rPr>
          <w:color w:val="222222"/>
          <w:sz w:val="26"/>
          <w:szCs w:val="26"/>
          <w:lang w:eastAsia="lt-LT"/>
        </w:rPr>
        <w:t>0 renginių. </w:t>
      </w:r>
    </w:p>
    <w:p w14:paraId="70917357" w14:textId="77777777" w:rsidR="00DC1610" w:rsidRPr="001A09A1" w:rsidRDefault="00DC1610" w:rsidP="0000475B">
      <w:pPr>
        <w:shd w:val="clear" w:color="auto" w:fill="FFFFFF"/>
        <w:suppressAutoHyphens w:val="0"/>
        <w:jc w:val="both"/>
        <w:rPr>
          <w:color w:val="222222"/>
          <w:sz w:val="26"/>
          <w:szCs w:val="26"/>
          <w:lang w:eastAsia="lt-LT"/>
        </w:rPr>
      </w:pPr>
      <w:r>
        <w:rPr>
          <w:color w:val="222222"/>
          <w:sz w:val="26"/>
          <w:szCs w:val="26"/>
          <w:lang w:eastAsia="lt-LT"/>
        </w:rPr>
        <w:tab/>
        <w:t>Siekiant visuomenės palaikymo dalyvaujama įvairiose valstybinėse akcijo</w:t>
      </w:r>
      <w:r w:rsidR="003D497B">
        <w:rPr>
          <w:color w:val="222222"/>
          <w:sz w:val="26"/>
          <w:szCs w:val="26"/>
          <w:lang w:eastAsia="lt-LT"/>
        </w:rPr>
        <w:t>se,</w:t>
      </w:r>
      <w:r>
        <w:rPr>
          <w:color w:val="222222"/>
          <w:sz w:val="26"/>
          <w:szCs w:val="26"/>
          <w:lang w:eastAsia="lt-LT"/>
        </w:rPr>
        <w:t xml:space="preserve"> viešiname Dainų šventę, rodome naujausius kino filmus. Tokia strategija leidžia neatsilikti ir būti įdomiais ne tik vietos gyventojams, bet ir </w:t>
      </w:r>
      <w:r w:rsidR="000C033E">
        <w:rPr>
          <w:color w:val="222222"/>
          <w:sz w:val="26"/>
          <w:szCs w:val="26"/>
          <w:lang w:eastAsia="lt-LT"/>
        </w:rPr>
        <w:t xml:space="preserve">atvykstantiems svečiams. </w:t>
      </w:r>
    </w:p>
    <w:p w14:paraId="70917358" w14:textId="77777777" w:rsidR="00F05FE0" w:rsidRPr="00065A42" w:rsidRDefault="00F05FE0" w:rsidP="0000475B">
      <w:pPr>
        <w:pStyle w:val="Sraopastraipa"/>
        <w:spacing w:after="0" w:line="240" w:lineRule="auto"/>
        <w:ind w:left="0"/>
        <w:jc w:val="both"/>
        <w:rPr>
          <w:rFonts w:ascii="Times New Roman" w:hAnsi="Times New Roman"/>
          <w:sz w:val="26"/>
          <w:szCs w:val="26"/>
        </w:rPr>
      </w:pPr>
    </w:p>
    <w:p w14:paraId="70917359" w14:textId="77777777" w:rsidR="007B0655" w:rsidRPr="001730E7" w:rsidRDefault="007B0655" w:rsidP="00062C0F">
      <w:pPr>
        <w:jc w:val="center"/>
        <w:rPr>
          <w:b/>
          <w:sz w:val="26"/>
          <w:szCs w:val="26"/>
        </w:rPr>
      </w:pPr>
      <w:r w:rsidRPr="001730E7">
        <w:rPr>
          <w:b/>
          <w:sz w:val="26"/>
          <w:szCs w:val="26"/>
        </w:rPr>
        <w:t>201</w:t>
      </w:r>
      <w:r w:rsidR="000C033E">
        <w:rPr>
          <w:b/>
          <w:sz w:val="26"/>
          <w:szCs w:val="26"/>
        </w:rPr>
        <w:t>7</w:t>
      </w:r>
      <w:r w:rsidRPr="001730E7">
        <w:rPr>
          <w:b/>
          <w:sz w:val="26"/>
          <w:szCs w:val="26"/>
        </w:rPr>
        <w:t xml:space="preserve"> metais vykdytų projektų veiklos pasiekimai</w:t>
      </w:r>
    </w:p>
    <w:p w14:paraId="7091735A" w14:textId="77777777" w:rsidR="007B0655" w:rsidRPr="001730E7" w:rsidRDefault="007B0655" w:rsidP="00062C0F">
      <w:pPr>
        <w:jc w:val="center"/>
        <w:rPr>
          <w:b/>
          <w:sz w:val="26"/>
          <w:szCs w:val="26"/>
        </w:rPr>
      </w:pPr>
    </w:p>
    <w:p w14:paraId="7091735B" w14:textId="77777777" w:rsidR="007B0655" w:rsidRPr="001730E7" w:rsidRDefault="00F54182" w:rsidP="00062C0F">
      <w:pPr>
        <w:jc w:val="both"/>
        <w:rPr>
          <w:sz w:val="26"/>
          <w:szCs w:val="26"/>
        </w:rPr>
      </w:pPr>
      <w:r>
        <w:rPr>
          <w:sz w:val="26"/>
          <w:szCs w:val="26"/>
        </w:rPr>
        <w:t xml:space="preserve">             </w:t>
      </w:r>
      <w:r w:rsidR="00A46C29" w:rsidRPr="00A46C29">
        <w:rPr>
          <w:sz w:val="26"/>
          <w:szCs w:val="26"/>
        </w:rPr>
        <w:t>2017</w:t>
      </w:r>
      <w:r w:rsidR="007B0655" w:rsidRPr="00A46C29">
        <w:rPr>
          <w:sz w:val="26"/>
          <w:szCs w:val="26"/>
        </w:rPr>
        <w:t xml:space="preserve"> metais bu</w:t>
      </w:r>
      <w:r w:rsidR="00A46C29" w:rsidRPr="00A46C29">
        <w:rPr>
          <w:sz w:val="26"/>
          <w:szCs w:val="26"/>
        </w:rPr>
        <w:t xml:space="preserve">vo skirta </w:t>
      </w:r>
      <w:r w:rsidRPr="00A46C29">
        <w:rPr>
          <w:sz w:val="26"/>
          <w:szCs w:val="26"/>
        </w:rPr>
        <w:t> </w:t>
      </w:r>
      <w:r w:rsidR="00A46C29" w:rsidRPr="00A46C29">
        <w:rPr>
          <w:sz w:val="26"/>
          <w:szCs w:val="26"/>
        </w:rPr>
        <w:t>646 282</w:t>
      </w:r>
      <w:r w:rsidRPr="00A46C29">
        <w:rPr>
          <w:sz w:val="26"/>
          <w:szCs w:val="26"/>
        </w:rPr>
        <w:t>,</w:t>
      </w:r>
      <w:r w:rsidR="007B0655" w:rsidRPr="00A46C29">
        <w:rPr>
          <w:sz w:val="26"/>
          <w:szCs w:val="26"/>
        </w:rPr>
        <w:t>00 Eur Lazdijų kultūros</w:t>
      </w:r>
      <w:r w:rsidR="00A46C29" w:rsidRPr="00A46C29">
        <w:rPr>
          <w:sz w:val="26"/>
          <w:szCs w:val="26"/>
        </w:rPr>
        <w:t xml:space="preserve"> centro modernizavimui. 588</w:t>
      </w:r>
      <w:r w:rsidRPr="00A46C29">
        <w:rPr>
          <w:sz w:val="26"/>
          <w:szCs w:val="26"/>
        </w:rPr>
        <w:t> 000,</w:t>
      </w:r>
      <w:r w:rsidR="007B0655" w:rsidRPr="00A46C29">
        <w:rPr>
          <w:sz w:val="26"/>
          <w:szCs w:val="26"/>
        </w:rPr>
        <w:t>00 Eur skyrė Lietuvos Respubli</w:t>
      </w:r>
      <w:r w:rsidR="00A46C29" w:rsidRPr="00A46C29">
        <w:rPr>
          <w:sz w:val="26"/>
          <w:szCs w:val="26"/>
        </w:rPr>
        <w:t>kos kultūros ministerija bei 58 282</w:t>
      </w:r>
      <w:r w:rsidRPr="00A46C29">
        <w:rPr>
          <w:sz w:val="26"/>
          <w:szCs w:val="26"/>
        </w:rPr>
        <w:t>,</w:t>
      </w:r>
      <w:r w:rsidR="007B0655" w:rsidRPr="00A46C29">
        <w:rPr>
          <w:sz w:val="26"/>
          <w:szCs w:val="26"/>
        </w:rPr>
        <w:t>00 Eur skyrė Lazdijų rajono savivaldybė.</w:t>
      </w:r>
    </w:p>
    <w:p w14:paraId="7091735C" w14:textId="77777777" w:rsidR="007B0655" w:rsidRPr="001730E7" w:rsidRDefault="00F54182" w:rsidP="00062C0F">
      <w:pPr>
        <w:jc w:val="both"/>
        <w:rPr>
          <w:sz w:val="26"/>
          <w:szCs w:val="26"/>
        </w:rPr>
      </w:pPr>
      <w:r>
        <w:rPr>
          <w:sz w:val="26"/>
          <w:szCs w:val="26"/>
        </w:rPr>
        <w:t xml:space="preserve">            </w:t>
      </w:r>
      <w:r w:rsidR="000C033E">
        <w:rPr>
          <w:sz w:val="26"/>
          <w:szCs w:val="26"/>
        </w:rPr>
        <w:t xml:space="preserve">2017 metais buvo </w:t>
      </w:r>
      <w:r w:rsidR="007B0655" w:rsidRPr="001730E7">
        <w:rPr>
          <w:sz w:val="26"/>
          <w:szCs w:val="26"/>
        </w:rPr>
        <w:t xml:space="preserve"> pateikti</w:t>
      </w:r>
      <w:r w:rsidR="00571268">
        <w:rPr>
          <w:sz w:val="26"/>
          <w:szCs w:val="26"/>
        </w:rPr>
        <w:t xml:space="preserve"> </w:t>
      </w:r>
      <w:r w:rsidR="00DC1610">
        <w:rPr>
          <w:sz w:val="26"/>
          <w:szCs w:val="26"/>
        </w:rPr>
        <w:t>ir finansuoti</w:t>
      </w:r>
      <w:r w:rsidR="00571268">
        <w:rPr>
          <w:sz w:val="26"/>
          <w:szCs w:val="26"/>
        </w:rPr>
        <w:t xml:space="preserve"> šie projektiniai pasiūlymai, kuriuos VšĮ Lazdijų kultūros centras įgyvendins Lazdijų rajono savivaldybės įgaliojimu:</w:t>
      </w:r>
    </w:p>
    <w:p w14:paraId="7091735D" w14:textId="77777777" w:rsidR="007B0655" w:rsidRPr="001730E7" w:rsidRDefault="007B0655" w:rsidP="00062C0F">
      <w:pPr>
        <w:jc w:val="both"/>
        <w:rPr>
          <w:sz w:val="26"/>
          <w:szCs w:val="26"/>
        </w:rPr>
      </w:pPr>
      <w:r w:rsidRPr="001730E7">
        <w:rPr>
          <w:sz w:val="26"/>
          <w:szCs w:val="26"/>
        </w:rPr>
        <w:t xml:space="preserve">1 „Rudaminos laisvalaikio salės pritaikymas bendruomenės poreikiams ir liaudies amatų plėtra“ </w:t>
      </w:r>
    </w:p>
    <w:p w14:paraId="7091735E" w14:textId="77777777" w:rsidR="007B0655" w:rsidRPr="001730E7" w:rsidRDefault="007B0655" w:rsidP="00062C0F">
      <w:pPr>
        <w:jc w:val="both"/>
        <w:rPr>
          <w:sz w:val="26"/>
          <w:szCs w:val="26"/>
        </w:rPr>
      </w:pPr>
      <w:r w:rsidRPr="001730E7">
        <w:rPr>
          <w:sz w:val="26"/>
          <w:szCs w:val="26"/>
        </w:rPr>
        <w:t xml:space="preserve">2. Kučiūnų laisvalaikio salės pritaikymas bendruomenės poreikiams; </w:t>
      </w:r>
    </w:p>
    <w:p w14:paraId="7091735F" w14:textId="77777777" w:rsidR="007B0655" w:rsidRDefault="007B0655" w:rsidP="00062C0F">
      <w:pPr>
        <w:jc w:val="both"/>
        <w:rPr>
          <w:sz w:val="26"/>
          <w:szCs w:val="26"/>
        </w:rPr>
      </w:pPr>
      <w:r w:rsidRPr="001730E7">
        <w:rPr>
          <w:sz w:val="26"/>
          <w:szCs w:val="26"/>
        </w:rPr>
        <w:t>3. Krikštonių laisvalaikio salės pritaikymas bendruomenės poreikiams.</w:t>
      </w:r>
    </w:p>
    <w:p w14:paraId="70917360" w14:textId="77777777" w:rsidR="00DC1610" w:rsidRPr="001730E7" w:rsidRDefault="00DC1610" w:rsidP="00062C0F">
      <w:pPr>
        <w:jc w:val="both"/>
        <w:rPr>
          <w:sz w:val="26"/>
          <w:szCs w:val="26"/>
        </w:rPr>
      </w:pPr>
      <w:r>
        <w:rPr>
          <w:sz w:val="26"/>
          <w:szCs w:val="26"/>
        </w:rPr>
        <w:lastRenderedPageBreak/>
        <w:t xml:space="preserve">Šiuo metu vyksta viešieji pirkimai šių statybos darbų įgyvendinimui. </w:t>
      </w:r>
    </w:p>
    <w:p w14:paraId="70917361" w14:textId="77777777" w:rsidR="007B0655" w:rsidRPr="001730E7" w:rsidRDefault="007B0655" w:rsidP="00062C0F">
      <w:pPr>
        <w:jc w:val="both"/>
        <w:rPr>
          <w:sz w:val="26"/>
          <w:szCs w:val="26"/>
        </w:rPr>
      </w:pPr>
    </w:p>
    <w:p w14:paraId="70917362" w14:textId="77777777" w:rsidR="007B0655" w:rsidRPr="000C033E" w:rsidRDefault="000C033E" w:rsidP="00901B74">
      <w:pPr>
        <w:ind w:firstLine="720"/>
        <w:jc w:val="both"/>
        <w:rPr>
          <w:sz w:val="26"/>
          <w:szCs w:val="26"/>
        </w:rPr>
      </w:pPr>
      <w:r>
        <w:rPr>
          <w:sz w:val="26"/>
          <w:szCs w:val="26"/>
        </w:rPr>
        <w:t>2017</w:t>
      </w:r>
      <w:r w:rsidR="007B0655" w:rsidRPr="001730E7">
        <w:rPr>
          <w:sz w:val="26"/>
          <w:szCs w:val="26"/>
        </w:rPr>
        <w:t xml:space="preserve"> metais kartu su partneriais iš </w:t>
      </w:r>
      <w:r>
        <w:rPr>
          <w:sz w:val="26"/>
          <w:szCs w:val="26"/>
        </w:rPr>
        <w:t xml:space="preserve">Baltarusijos bei Lazdijų krašto muziejumi, Lazdijų biblioteka </w:t>
      </w:r>
      <w:r w:rsidR="007B0655" w:rsidRPr="001730E7">
        <w:rPr>
          <w:sz w:val="26"/>
          <w:szCs w:val="26"/>
        </w:rPr>
        <w:t xml:space="preserve">buvo pateikta paraiška Lietuvos- </w:t>
      </w:r>
      <w:r>
        <w:rPr>
          <w:sz w:val="26"/>
          <w:szCs w:val="26"/>
        </w:rPr>
        <w:t xml:space="preserve">Baltarusjos – Latvijos </w:t>
      </w:r>
      <w:r w:rsidR="007B0655" w:rsidRPr="001730E7">
        <w:rPr>
          <w:sz w:val="26"/>
          <w:szCs w:val="26"/>
        </w:rPr>
        <w:t xml:space="preserve"> bendradarbiavimo per sieną programai. Projekto pavadinimas </w:t>
      </w:r>
      <w:r w:rsidR="007B0655" w:rsidRPr="001730E7">
        <w:rPr>
          <w:b/>
          <w:sz w:val="26"/>
          <w:szCs w:val="26"/>
        </w:rPr>
        <w:t>„</w:t>
      </w:r>
      <w:r w:rsidRPr="000C033E">
        <w:rPr>
          <w:b/>
          <w:sz w:val="26"/>
          <w:szCs w:val="26"/>
        </w:rPr>
        <w:t xml:space="preserve">Renaissance of Culture: joint actions to reactivate traditional crafts“ </w:t>
      </w:r>
      <w:r>
        <w:rPr>
          <w:sz w:val="26"/>
          <w:szCs w:val="26"/>
        </w:rPr>
        <w:t>VšĮ Lazdijų kultūros yra projekto pateikėjas</w:t>
      </w:r>
      <w:r w:rsidRPr="000C033E">
        <w:rPr>
          <w:sz w:val="26"/>
          <w:szCs w:val="26"/>
        </w:rPr>
        <w:t xml:space="preserve">, jam skirta dalis </w:t>
      </w:r>
      <w:r>
        <w:rPr>
          <w:sz w:val="26"/>
          <w:szCs w:val="26"/>
        </w:rPr>
        <w:t>– 395</w:t>
      </w:r>
      <w:r w:rsidRPr="000C033E">
        <w:rPr>
          <w:sz w:val="26"/>
          <w:szCs w:val="26"/>
        </w:rPr>
        <w:t xml:space="preserve"> 000.00 Eur. Šiame projekte numatyta įrengti kulinarinio paveldo studiją, atnaujinti keramikos amatų studiją, renovuoti Rudaminos tradicinių amatų centrą ir Rudaminos laisvalaikio salę pritaikyti amatų plėtrai. </w:t>
      </w:r>
    </w:p>
    <w:p w14:paraId="70917363" w14:textId="77777777" w:rsidR="00571268" w:rsidRDefault="000C033E" w:rsidP="00571268">
      <w:pPr>
        <w:ind w:firstLine="720"/>
        <w:jc w:val="both"/>
        <w:rPr>
          <w:sz w:val="26"/>
          <w:szCs w:val="26"/>
        </w:rPr>
      </w:pPr>
      <w:r>
        <w:rPr>
          <w:sz w:val="26"/>
          <w:szCs w:val="26"/>
        </w:rPr>
        <w:t>2017</w:t>
      </w:r>
      <w:r w:rsidR="007B0655" w:rsidRPr="001730E7">
        <w:rPr>
          <w:sz w:val="26"/>
          <w:szCs w:val="26"/>
        </w:rPr>
        <w:t xml:space="preserve"> metais įvairiems finansavi</w:t>
      </w:r>
      <w:r w:rsidR="005E76E8">
        <w:rPr>
          <w:sz w:val="26"/>
          <w:szCs w:val="26"/>
        </w:rPr>
        <w:t>mo mechanizmams buvo pateikta 20 minkštųjų</w:t>
      </w:r>
      <w:r w:rsidR="00A46C29">
        <w:rPr>
          <w:sz w:val="26"/>
          <w:szCs w:val="26"/>
        </w:rPr>
        <w:t xml:space="preserve"> proje</w:t>
      </w:r>
      <w:r w:rsidR="005E76E8">
        <w:rPr>
          <w:sz w:val="26"/>
          <w:szCs w:val="26"/>
        </w:rPr>
        <w:t>ktų</w:t>
      </w:r>
      <w:r w:rsidR="00A46C29">
        <w:rPr>
          <w:sz w:val="26"/>
          <w:szCs w:val="26"/>
        </w:rPr>
        <w:t>.</w:t>
      </w:r>
      <w:r w:rsidR="007B0655" w:rsidRPr="001730E7">
        <w:rPr>
          <w:sz w:val="26"/>
          <w:szCs w:val="26"/>
        </w:rPr>
        <w:t xml:space="preserve"> VšĮ Lazdijų kultūros centras iš minkštų</w:t>
      </w:r>
      <w:r w:rsidR="00571268">
        <w:rPr>
          <w:sz w:val="26"/>
          <w:szCs w:val="26"/>
        </w:rPr>
        <w:t xml:space="preserve">jų projektų veiklos gavo </w:t>
      </w:r>
      <w:r w:rsidR="00A46C29">
        <w:rPr>
          <w:sz w:val="26"/>
          <w:szCs w:val="26"/>
        </w:rPr>
        <w:t> 8300</w:t>
      </w:r>
      <w:r w:rsidR="00F54182">
        <w:rPr>
          <w:sz w:val="26"/>
          <w:szCs w:val="26"/>
        </w:rPr>
        <w:t>,</w:t>
      </w:r>
      <w:r w:rsidR="007B0655" w:rsidRPr="001730E7">
        <w:rPr>
          <w:sz w:val="26"/>
          <w:szCs w:val="26"/>
        </w:rPr>
        <w:t xml:space="preserve">00 Eur lėšų, taip pat partnerio teisėmis dalyvavo </w:t>
      </w:r>
      <w:r w:rsidR="00571268">
        <w:rPr>
          <w:sz w:val="26"/>
          <w:szCs w:val="26"/>
        </w:rPr>
        <w:t xml:space="preserve">įvairuose projektuose darbuotojų kompetencijoms didinti ir renginiams organizuoti. </w:t>
      </w:r>
    </w:p>
    <w:p w14:paraId="70917364" w14:textId="77777777" w:rsidR="00571268" w:rsidRDefault="00571268" w:rsidP="00062C0F">
      <w:pPr>
        <w:jc w:val="both"/>
        <w:rPr>
          <w:sz w:val="26"/>
          <w:szCs w:val="26"/>
        </w:rPr>
      </w:pPr>
      <w:r>
        <w:rPr>
          <w:sz w:val="26"/>
          <w:szCs w:val="26"/>
        </w:rPr>
        <w:t>1. Lietuvos kultūros taryba skyrė 2500,00 eurų projektui Respublikinis liaudiško smuikavimo festivalis „Griežkit, skirpkos“, taip pat šis renginys jau gavęs 4000,00 eurų 2018 metams.</w:t>
      </w:r>
    </w:p>
    <w:p w14:paraId="70917365" w14:textId="77777777" w:rsidR="00571268" w:rsidRDefault="00571268" w:rsidP="00062C0F">
      <w:pPr>
        <w:jc w:val="both"/>
        <w:rPr>
          <w:sz w:val="26"/>
          <w:szCs w:val="26"/>
        </w:rPr>
      </w:pPr>
      <w:r>
        <w:rPr>
          <w:sz w:val="26"/>
          <w:szCs w:val="26"/>
        </w:rPr>
        <w:t xml:space="preserve">2. Lazdijų rajono savivaldybė </w:t>
      </w:r>
      <w:r w:rsidR="00A46C29" w:rsidRPr="00A46C29">
        <w:rPr>
          <w:sz w:val="26"/>
          <w:szCs w:val="26"/>
        </w:rPr>
        <w:t xml:space="preserve">etnokultūros projektui „Vaikų etninės kultūros puoselėjimas folkloro ansamblių ir amatų centro veikloje“ </w:t>
      </w:r>
      <w:r w:rsidR="00A46C29">
        <w:rPr>
          <w:sz w:val="26"/>
          <w:szCs w:val="26"/>
        </w:rPr>
        <w:t xml:space="preserve"> </w:t>
      </w:r>
      <w:r>
        <w:rPr>
          <w:sz w:val="26"/>
          <w:szCs w:val="26"/>
        </w:rPr>
        <w:t xml:space="preserve">skyrė </w:t>
      </w:r>
      <w:r w:rsidR="00A46C29">
        <w:rPr>
          <w:sz w:val="26"/>
          <w:szCs w:val="26"/>
        </w:rPr>
        <w:t>1200,00 eurų.</w:t>
      </w:r>
    </w:p>
    <w:p w14:paraId="70917366" w14:textId="77777777" w:rsidR="00571268" w:rsidRDefault="00571268" w:rsidP="00062C0F">
      <w:pPr>
        <w:jc w:val="both"/>
        <w:rPr>
          <w:sz w:val="26"/>
          <w:szCs w:val="26"/>
        </w:rPr>
      </w:pPr>
      <w:r>
        <w:rPr>
          <w:sz w:val="26"/>
          <w:szCs w:val="26"/>
        </w:rPr>
        <w:lastRenderedPageBreak/>
        <w:t>3. VšĮ Lazdijų kultūros centras įgyvendino Kūčiūnų kaimo bendruomenės projektą „Kulinarinio paveldo ir folkloro šventė „Mes esam dzūkai“ ir gavo 900 eurų veikloms įgyvendinti.</w:t>
      </w:r>
    </w:p>
    <w:p w14:paraId="70917367" w14:textId="77777777" w:rsidR="00571268" w:rsidRDefault="00571268" w:rsidP="00062C0F">
      <w:pPr>
        <w:jc w:val="both"/>
        <w:rPr>
          <w:sz w:val="26"/>
          <w:szCs w:val="26"/>
        </w:rPr>
      </w:pPr>
      <w:r>
        <w:rPr>
          <w:sz w:val="26"/>
          <w:szCs w:val="26"/>
        </w:rPr>
        <w:t>4. VšĮ Lazdijų kultūros centras įgyvendino Krosnos kaimo bendruomenės projektą „Šv.Mato atlaidai“ ir gavo 1200 eurų veikloms įgyvendinti.</w:t>
      </w:r>
    </w:p>
    <w:p w14:paraId="70917368" w14:textId="77777777" w:rsidR="00571268" w:rsidRDefault="00571268" w:rsidP="00062C0F">
      <w:pPr>
        <w:jc w:val="both"/>
        <w:rPr>
          <w:sz w:val="26"/>
          <w:szCs w:val="26"/>
        </w:rPr>
      </w:pPr>
      <w:r>
        <w:rPr>
          <w:sz w:val="26"/>
          <w:szCs w:val="26"/>
        </w:rPr>
        <w:t xml:space="preserve">5. </w:t>
      </w:r>
      <w:r w:rsidRPr="00571268">
        <w:rPr>
          <w:sz w:val="26"/>
          <w:szCs w:val="26"/>
        </w:rPr>
        <w:t xml:space="preserve">VšĮ Lazdijų kultūros centras įgyvendino </w:t>
      </w:r>
      <w:r>
        <w:rPr>
          <w:sz w:val="26"/>
          <w:szCs w:val="26"/>
        </w:rPr>
        <w:t>dalį Veisiejų jaunimo centro projekto „Sportas kiekvienam“ ir gavo 1</w:t>
      </w:r>
      <w:r w:rsidRPr="00571268">
        <w:rPr>
          <w:sz w:val="26"/>
          <w:szCs w:val="26"/>
        </w:rPr>
        <w:t>00 eurų veikloms įgyvendinti</w:t>
      </w:r>
      <w:r>
        <w:rPr>
          <w:sz w:val="26"/>
          <w:szCs w:val="26"/>
        </w:rPr>
        <w:t>.</w:t>
      </w:r>
    </w:p>
    <w:p w14:paraId="70917369" w14:textId="77777777" w:rsidR="00571268" w:rsidRDefault="00571268" w:rsidP="00062C0F">
      <w:pPr>
        <w:jc w:val="both"/>
        <w:rPr>
          <w:sz w:val="26"/>
          <w:szCs w:val="26"/>
        </w:rPr>
      </w:pPr>
      <w:r>
        <w:rPr>
          <w:sz w:val="26"/>
          <w:szCs w:val="26"/>
        </w:rPr>
        <w:t xml:space="preserve">6. VšĮ Lazdijų kultūros centras partnerio teisėmis dalyvavo Suomijos jaunimo užimtumo ir laisvalaikio centro projekte „Erasmus+“ programoje ir darbuotojų kompetencijoms ir partnerių susitikimui </w:t>
      </w:r>
      <w:r w:rsidR="00A46C29">
        <w:rPr>
          <w:sz w:val="26"/>
          <w:szCs w:val="26"/>
        </w:rPr>
        <w:t xml:space="preserve">Suomijoje VšĮ Lazdijų kultūros centrui </w:t>
      </w:r>
      <w:r>
        <w:rPr>
          <w:sz w:val="26"/>
          <w:szCs w:val="26"/>
        </w:rPr>
        <w:t>skirta dalis</w:t>
      </w:r>
      <w:r w:rsidR="00A46C29">
        <w:rPr>
          <w:sz w:val="26"/>
          <w:szCs w:val="26"/>
        </w:rPr>
        <w:t xml:space="preserve"> 2500,00 eurų.</w:t>
      </w:r>
    </w:p>
    <w:p w14:paraId="7091736A" w14:textId="77777777" w:rsidR="00571268" w:rsidRDefault="00571268" w:rsidP="00062C0F">
      <w:pPr>
        <w:jc w:val="both"/>
        <w:rPr>
          <w:sz w:val="26"/>
          <w:szCs w:val="26"/>
        </w:rPr>
      </w:pPr>
    </w:p>
    <w:p w14:paraId="7091736B" w14:textId="77777777" w:rsidR="005E76E8" w:rsidRDefault="0000475B" w:rsidP="00062C0F">
      <w:pPr>
        <w:jc w:val="both"/>
        <w:rPr>
          <w:sz w:val="26"/>
          <w:szCs w:val="26"/>
        </w:rPr>
      </w:pPr>
      <w:r>
        <w:rPr>
          <w:sz w:val="26"/>
          <w:szCs w:val="26"/>
        </w:rPr>
        <w:t xml:space="preserve">               </w:t>
      </w:r>
      <w:r w:rsidR="005E76E8">
        <w:rPr>
          <w:sz w:val="26"/>
          <w:szCs w:val="26"/>
        </w:rPr>
        <w:t>Per 2017</w:t>
      </w:r>
      <w:r w:rsidR="007B0655" w:rsidRPr="001730E7">
        <w:rPr>
          <w:sz w:val="26"/>
          <w:szCs w:val="26"/>
        </w:rPr>
        <w:t xml:space="preserve"> metus buvo</w:t>
      </w:r>
      <w:r w:rsidR="005E76E8">
        <w:rPr>
          <w:sz w:val="26"/>
          <w:szCs w:val="26"/>
        </w:rPr>
        <w:t xml:space="preserve"> parengta 12</w:t>
      </w:r>
      <w:r w:rsidR="007B0655" w:rsidRPr="001730E7">
        <w:rPr>
          <w:sz w:val="26"/>
          <w:szCs w:val="26"/>
        </w:rPr>
        <w:t xml:space="preserve"> projektų Lietuvos kultūros tarybai, 1 projektas Lietuvos – Lenkijos jaunimo mainų programai, 2 projektai Erasmus + programai (finansuotas 1 projektas</w:t>
      </w:r>
      <w:r w:rsidR="005E76E8">
        <w:rPr>
          <w:sz w:val="26"/>
          <w:szCs w:val="26"/>
        </w:rPr>
        <w:t xml:space="preserve"> (VšĮ Lazdijų kultūros centras dalyvauja partnerio teisėmis)</w:t>
      </w:r>
      <w:r w:rsidR="007B0655" w:rsidRPr="001730E7">
        <w:rPr>
          <w:sz w:val="26"/>
          <w:szCs w:val="26"/>
        </w:rPr>
        <w:t>, kito projekto laukiama</w:t>
      </w:r>
      <w:r w:rsidR="005E76E8">
        <w:rPr>
          <w:sz w:val="26"/>
          <w:szCs w:val="26"/>
        </w:rPr>
        <w:t xml:space="preserve"> atsakymo), 2 projektai Socialinės apsaugos ir darbo ministerijai, 1 projektas Lietuvos kino centrui, </w:t>
      </w:r>
      <w:r w:rsidR="007B0655" w:rsidRPr="001730E7">
        <w:rPr>
          <w:sz w:val="26"/>
          <w:szCs w:val="26"/>
        </w:rPr>
        <w:t xml:space="preserve"> rengta paraiška Geri </w:t>
      </w:r>
      <w:r w:rsidR="005E76E8">
        <w:rPr>
          <w:sz w:val="26"/>
          <w:szCs w:val="26"/>
        </w:rPr>
        <w:t xml:space="preserve">darbai programai bei parengtas 1 </w:t>
      </w:r>
      <w:r w:rsidR="007B0655" w:rsidRPr="001730E7">
        <w:rPr>
          <w:sz w:val="26"/>
          <w:szCs w:val="26"/>
        </w:rPr>
        <w:t>dideli</w:t>
      </w:r>
      <w:r w:rsidR="005E76E8">
        <w:rPr>
          <w:sz w:val="26"/>
          <w:szCs w:val="26"/>
        </w:rPr>
        <w:t>s tarptautinis projektas</w:t>
      </w:r>
      <w:r w:rsidR="007B0655" w:rsidRPr="001730E7">
        <w:rPr>
          <w:sz w:val="26"/>
          <w:szCs w:val="26"/>
        </w:rPr>
        <w:t xml:space="preserve">  </w:t>
      </w:r>
      <w:r w:rsidR="005E76E8">
        <w:rPr>
          <w:sz w:val="26"/>
          <w:szCs w:val="26"/>
        </w:rPr>
        <w:t xml:space="preserve">programai Lietuva-Baltarusija-Latvija. </w:t>
      </w:r>
    </w:p>
    <w:p w14:paraId="7091736C" w14:textId="77777777" w:rsidR="00F05FE0" w:rsidRPr="001730E7" w:rsidRDefault="007B0655" w:rsidP="005E76E8">
      <w:pPr>
        <w:ind w:firstLine="720"/>
        <w:jc w:val="both"/>
        <w:rPr>
          <w:sz w:val="26"/>
          <w:szCs w:val="26"/>
        </w:rPr>
      </w:pPr>
      <w:r w:rsidRPr="001730E7">
        <w:rPr>
          <w:sz w:val="26"/>
          <w:szCs w:val="26"/>
        </w:rPr>
        <w:t xml:space="preserve">VšĮ Lazdijų kultūros centro projektinė veikla remiasi ne tik finansavimo paieška iš Lietuvos kultūros tarybos, bet ir ieškoma </w:t>
      </w:r>
      <w:r w:rsidRPr="001730E7">
        <w:rPr>
          <w:sz w:val="26"/>
          <w:szCs w:val="26"/>
        </w:rPr>
        <w:lastRenderedPageBreak/>
        <w:t>įvairiausių šaltinių. Tai įrodo gautas finansavimas</w:t>
      </w:r>
      <w:r w:rsidR="005E76E8">
        <w:rPr>
          <w:sz w:val="26"/>
          <w:szCs w:val="26"/>
        </w:rPr>
        <w:t xml:space="preserve"> Erasmus + programoje bei aktyvus bendravimas su socialiniais partneriais, vietos bendruomenėmis, įgyvendinant jų projektus ar veiklas.</w:t>
      </w:r>
    </w:p>
    <w:p w14:paraId="7091736D" w14:textId="77777777" w:rsidR="00B500CB" w:rsidRDefault="007B0655" w:rsidP="00885B15">
      <w:pPr>
        <w:jc w:val="both"/>
        <w:rPr>
          <w:sz w:val="26"/>
          <w:szCs w:val="26"/>
        </w:rPr>
      </w:pPr>
      <w:r w:rsidRPr="001730E7">
        <w:rPr>
          <w:sz w:val="26"/>
          <w:szCs w:val="26"/>
        </w:rPr>
        <w:t xml:space="preserve"> </w:t>
      </w:r>
    </w:p>
    <w:p w14:paraId="7091736E" w14:textId="77777777" w:rsidR="002C6022" w:rsidRPr="002C6022" w:rsidRDefault="00B500CB" w:rsidP="00062C0F">
      <w:pPr>
        <w:pStyle w:val="Sraopastraipa"/>
        <w:spacing w:after="0" w:line="240" w:lineRule="auto"/>
        <w:ind w:left="0"/>
        <w:rPr>
          <w:rFonts w:ascii="Times New Roman" w:hAnsi="Times New Roman"/>
          <w:sz w:val="26"/>
          <w:szCs w:val="26"/>
        </w:rPr>
      </w:pPr>
      <w:r w:rsidRPr="002C6022">
        <w:rPr>
          <w:rFonts w:ascii="Times New Roman" w:hAnsi="Times New Roman"/>
          <w:sz w:val="26"/>
          <w:szCs w:val="26"/>
        </w:rPr>
        <w:t>Siekiant gerinti ir atnaujint</w:t>
      </w:r>
      <w:r w:rsidR="002C6022" w:rsidRPr="002C6022">
        <w:rPr>
          <w:rFonts w:ascii="Times New Roman" w:hAnsi="Times New Roman"/>
          <w:sz w:val="26"/>
          <w:szCs w:val="26"/>
        </w:rPr>
        <w:t>i materialinę bazę buvo įsigyta:</w:t>
      </w:r>
    </w:p>
    <w:p w14:paraId="7091736F" w14:textId="77777777" w:rsidR="002C6022" w:rsidRPr="002C6022" w:rsidRDefault="002C6022" w:rsidP="002C6022">
      <w:pPr>
        <w:rPr>
          <w:sz w:val="26"/>
          <w:szCs w:val="26"/>
        </w:rPr>
      </w:pPr>
      <w:r w:rsidRPr="002C6022">
        <w:rPr>
          <w:sz w:val="26"/>
          <w:szCs w:val="26"/>
        </w:rPr>
        <w:t>Armonika -  Šeštokų k.n.</w:t>
      </w:r>
    </w:p>
    <w:p w14:paraId="70917370" w14:textId="77777777" w:rsidR="002C6022" w:rsidRPr="002C6022" w:rsidRDefault="002C6022" w:rsidP="002C6022">
      <w:pPr>
        <w:rPr>
          <w:sz w:val="26"/>
          <w:szCs w:val="26"/>
        </w:rPr>
      </w:pPr>
      <w:r w:rsidRPr="002C6022">
        <w:rPr>
          <w:sz w:val="26"/>
          <w:szCs w:val="26"/>
        </w:rPr>
        <w:t>Planšetinis kompiuteris -  Kučiūnų l.s.</w:t>
      </w:r>
    </w:p>
    <w:p w14:paraId="70917371" w14:textId="77777777" w:rsidR="002C6022" w:rsidRPr="002C6022" w:rsidRDefault="002C6022" w:rsidP="002C6022">
      <w:pPr>
        <w:rPr>
          <w:sz w:val="26"/>
          <w:szCs w:val="26"/>
        </w:rPr>
      </w:pPr>
      <w:r w:rsidRPr="002C6022">
        <w:rPr>
          <w:sz w:val="26"/>
          <w:szCs w:val="26"/>
        </w:rPr>
        <w:t>Apšvietimo aparatūra  -    Seirijų k.n.</w:t>
      </w:r>
    </w:p>
    <w:p w14:paraId="70917372" w14:textId="77777777" w:rsidR="002C6022" w:rsidRPr="002C6022" w:rsidRDefault="002C6022" w:rsidP="002C6022">
      <w:pPr>
        <w:rPr>
          <w:sz w:val="26"/>
          <w:szCs w:val="26"/>
        </w:rPr>
      </w:pPr>
      <w:r w:rsidRPr="002C6022">
        <w:rPr>
          <w:sz w:val="26"/>
          <w:szCs w:val="26"/>
        </w:rPr>
        <w:t>M</w:t>
      </w:r>
      <w:r>
        <w:rPr>
          <w:sz w:val="26"/>
          <w:szCs w:val="26"/>
        </w:rPr>
        <w:t>ikrofonai su stovais,  mikrofonų</w:t>
      </w:r>
      <w:r w:rsidRPr="002C6022">
        <w:rPr>
          <w:sz w:val="26"/>
          <w:szCs w:val="26"/>
        </w:rPr>
        <w:t xml:space="preserve"> JB sistema  -  Kapčiamiesčio l.s.</w:t>
      </w:r>
    </w:p>
    <w:p w14:paraId="70917373" w14:textId="77777777" w:rsidR="002C6022" w:rsidRPr="002C6022" w:rsidRDefault="002C6022" w:rsidP="002C6022">
      <w:pPr>
        <w:rPr>
          <w:sz w:val="26"/>
          <w:szCs w:val="26"/>
        </w:rPr>
      </w:pPr>
      <w:r w:rsidRPr="002C6022">
        <w:rPr>
          <w:sz w:val="26"/>
          <w:szCs w:val="26"/>
        </w:rPr>
        <w:t>Cimbolai su įdėklu  - Lazdijų k.c.</w:t>
      </w:r>
    </w:p>
    <w:p w14:paraId="70917374" w14:textId="77777777" w:rsidR="002C6022" w:rsidRPr="002C6022" w:rsidRDefault="002C6022" w:rsidP="002C6022">
      <w:pPr>
        <w:rPr>
          <w:sz w:val="26"/>
          <w:szCs w:val="26"/>
        </w:rPr>
      </w:pPr>
      <w:r w:rsidRPr="002C6022">
        <w:rPr>
          <w:sz w:val="26"/>
          <w:szCs w:val="26"/>
        </w:rPr>
        <w:t>Basedlė su įdėklu  -  Lazdijų k.c.</w:t>
      </w:r>
    </w:p>
    <w:p w14:paraId="70917375" w14:textId="77777777" w:rsidR="002C6022" w:rsidRPr="002C6022" w:rsidRDefault="002C6022" w:rsidP="002C6022">
      <w:pPr>
        <w:rPr>
          <w:sz w:val="26"/>
          <w:szCs w:val="26"/>
        </w:rPr>
      </w:pPr>
      <w:r w:rsidRPr="002C6022">
        <w:rPr>
          <w:sz w:val="26"/>
          <w:szCs w:val="26"/>
        </w:rPr>
        <w:t>Būgnas skobtinis su įdėklu -   Lazdijų k.c.</w:t>
      </w:r>
    </w:p>
    <w:p w14:paraId="70917376" w14:textId="77777777" w:rsidR="002C6022" w:rsidRPr="002C6022" w:rsidRDefault="002C6022" w:rsidP="002C6022">
      <w:pPr>
        <w:rPr>
          <w:sz w:val="26"/>
          <w:szCs w:val="26"/>
        </w:rPr>
      </w:pPr>
      <w:r w:rsidRPr="002C6022">
        <w:rPr>
          <w:sz w:val="26"/>
          <w:szCs w:val="26"/>
        </w:rPr>
        <w:t>Spausdintuvas  -  Lazdijų k.c.</w:t>
      </w:r>
    </w:p>
    <w:p w14:paraId="70917377" w14:textId="77777777" w:rsidR="002C6022" w:rsidRPr="002C6022" w:rsidRDefault="002C6022" w:rsidP="002C6022">
      <w:pPr>
        <w:rPr>
          <w:sz w:val="26"/>
          <w:szCs w:val="26"/>
        </w:rPr>
      </w:pPr>
      <w:r w:rsidRPr="002C6022">
        <w:rPr>
          <w:sz w:val="26"/>
          <w:szCs w:val="26"/>
        </w:rPr>
        <w:t>Projektorius  -  Lazdijų k.c.</w:t>
      </w:r>
    </w:p>
    <w:p w14:paraId="70917378" w14:textId="77777777" w:rsidR="002C6022" w:rsidRPr="002C6022" w:rsidRDefault="002C6022" w:rsidP="002C6022">
      <w:pPr>
        <w:rPr>
          <w:sz w:val="26"/>
          <w:szCs w:val="26"/>
        </w:rPr>
      </w:pPr>
      <w:r w:rsidRPr="002C6022">
        <w:rPr>
          <w:sz w:val="26"/>
          <w:szCs w:val="26"/>
        </w:rPr>
        <w:t>Salės užuolaidų komplektas su mechanizmais  -  Lazdijų k. c.</w:t>
      </w:r>
    </w:p>
    <w:p w14:paraId="70917379" w14:textId="77777777" w:rsidR="002C6022" w:rsidRPr="002C6022" w:rsidRDefault="002C6022" w:rsidP="002C6022">
      <w:pPr>
        <w:rPr>
          <w:sz w:val="26"/>
          <w:szCs w:val="26"/>
        </w:rPr>
      </w:pPr>
      <w:r w:rsidRPr="002C6022">
        <w:rPr>
          <w:sz w:val="26"/>
          <w:szCs w:val="26"/>
        </w:rPr>
        <w:t>Šviesos ir garso aparatūra didžiojoje salėje  -  Lazdijų k.c.</w:t>
      </w:r>
    </w:p>
    <w:p w14:paraId="7091737A" w14:textId="77777777" w:rsidR="002C6022" w:rsidRPr="002C6022" w:rsidRDefault="002C6022" w:rsidP="002C6022">
      <w:pPr>
        <w:rPr>
          <w:sz w:val="26"/>
          <w:szCs w:val="26"/>
        </w:rPr>
      </w:pPr>
      <w:r w:rsidRPr="002C6022">
        <w:rPr>
          <w:sz w:val="26"/>
          <w:szCs w:val="26"/>
        </w:rPr>
        <w:t>Dūdmaišis ir Lumzdeliai  - Lazdijų k.c. (pagal panaudą)</w:t>
      </w:r>
    </w:p>
    <w:p w14:paraId="7091737B" w14:textId="77777777" w:rsidR="002C6022" w:rsidRDefault="002C6022" w:rsidP="00062C0F">
      <w:pPr>
        <w:pStyle w:val="Sraopastraipa"/>
        <w:spacing w:after="0" w:line="240" w:lineRule="auto"/>
        <w:ind w:left="0"/>
        <w:rPr>
          <w:rFonts w:ascii="Times New Roman" w:hAnsi="Times New Roman"/>
          <w:sz w:val="26"/>
          <w:szCs w:val="26"/>
          <w:highlight w:val="yellow"/>
        </w:rPr>
      </w:pPr>
    </w:p>
    <w:p w14:paraId="7091737C" w14:textId="77777777" w:rsidR="003D4AF6" w:rsidRDefault="003D4AF6" w:rsidP="003D4AF6">
      <w:pPr>
        <w:suppressAutoHyphens w:val="0"/>
        <w:ind w:right="-180" w:firstLine="720"/>
        <w:jc w:val="both"/>
        <w:rPr>
          <w:b/>
          <w:sz w:val="26"/>
          <w:szCs w:val="26"/>
        </w:rPr>
      </w:pPr>
      <w:r>
        <w:rPr>
          <w:b/>
          <w:sz w:val="26"/>
          <w:szCs w:val="26"/>
        </w:rPr>
        <w:t>Viešosios įstaigos dalininkai ir jų įnašų vertė:</w:t>
      </w:r>
    </w:p>
    <w:p w14:paraId="7091737D" w14:textId="77777777" w:rsidR="003D4AF6" w:rsidRDefault="003D4AF6" w:rsidP="003D4AF6">
      <w:pPr>
        <w:ind w:firstLine="540"/>
        <w:jc w:val="both"/>
        <w:rPr>
          <w:b/>
          <w:sz w:val="26"/>
          <w:szCs w:val="26"/>
        </w:rPr>
      </w:pPr>
    </w:p>
    <w:p w14:paraId="7091737E" w14:textId="77777777" w:rsidR="003D4AF6" w:rsidRDefault="003D4AF6" w:rsidP="003D4AF6">
      <w:pPr>
        <w:ind w:firstLine="1080"/>
        <w:jc w:val="both"/>
      </w:pPr>
      <w:r>
        <w:t xml:space="preserve">VšĮ Lazdijų kultūros centro steigėjas  yra Lazdijų rajono savivaldybė. </w:t>
      </w:r>
    </w:p>
    <w:p w14:paraId="7091737F" w14:textId="77777777" w:rsidR="003D4AF6" w:rsidRDefault="003D4AF6" w:rsidP="003D4AF6">
      <w:pPr>
        <w:ind w:firstLine="1077"/>
        <w:jc w:val="both"/>
      </w:pPr>
      <w:r>
        <w:t>2017 m. įstatinis kapitalas nedidėjo ir yra  959210,65 Eur:</w:t>
      </w:r>
    </w:p>
    <w:p w14:paraId="70917380" w14:textId="77777777" w:rsidR="003D4AF6" w:rsidRDefault="003D4AF6" w:rsidP="003D4AF6">
      <w:pPr>
        <w:spacing w:line="360" w:lineRule="auto"/>
        <w:ind w:firstLine="1077"/>
        <w:rPr>
          <w:b/>
          <w:sz w:val="26"/>
          <w:szCs w:val="26"/>
        </w:rPr>
      </w:pPr>
    </w:p>
    <w:p w14:paraId="70917381" w14:textId="77777777" w:rsidR="003D4AF6" w:rsidRDefault="003D4AF6" w:rsidP="00881CF3">
      <w:pPr>
        <w:spacing w:line="360" w:lineRule="auto"/>
        <w:ind w:firstLine="1077"/>
        <w:rPr>
          <w:sz w:val="26"/>
          <w:szCs w:val="26"/>
        </w:rPr>
      </w:pPr>
      <w:r w:rsidRPr="003B42E9">
        <w:rPr>
          <w:b/>
          <w:sz w:val="26"/>
          <w:szCs w:val="26"/>
        </w:rPr>
        <w:lastRenderedPageBreak/>
        <w:t>Gautos lėšos</w:t>
      </w:r>
      <w:r w:rsidR="00613FDC">
        <w:rPr>
          <w:b/>
          <w:sz w:val="26"/>
          <w:szCs w:val="26"/>
        </w:rPr>
        <w:t xml:space="preserve"> ir</w:t>
      </w:r>
      <w:r w:rsidRPr="003B42E9">
        <w:rPr>
          <w:b/>
          <w:sz w:val="26"/>
          <w:szCs w:val="26"/>
        </w:rPr>
        <w:t xml:space="preserve"> jų panaudojimas</w:t>
      </w:r>
      <w:r>
        <w:t>:</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368"/>
        <w:gridCol w:w="3599"/>
        <w:gridCol w:w="1440"/>
      </w:tblGrid>
      <w:tr w:rsidR="003D4AF6" w14:paraId="70917386" w14:textId="77777777" w:rsidTr="009E0B62">
        <w:tc>
          <w:tcPr>
            <w:tcW w:w="2518" w:type="dxa"/>
            <w:tcBorders>
              <w:top w:val="single" w:sz="4" w:space="0" w:color="auto"/>
              <w:left w:val="single" w:sz="4" w:space="0" w:color="auto"/>
              <w:bottom w:val="single" w:sz="4" w:space="0" w:color="auto"/>
              <w:right w:val="single" w:sz="4" w:space="0" w:color="auto"/>
            </w:tcBorders>
            <w:hideMark/>
          </w:tcPr>
          <w:p w14:paraId="70917382" w14:textId="77777777" w:rsidR="003D4AF6" w:rsidRDefault="003D4AF6" w:rsidP="009E0B62">
            <w:pPr>
              <w:tabs>
                <w:tab w:val="left" w:pos="900"/>
              </w:tabs>
              <w:jc w:val="both"/>
              <w:rPr>
                <w:b/>
              </w:rPr>
            </w:pPr>
            <w:r>
              <w:rPr>
                <w:b/>
              </w:rPr>
              <w:t>Finansavimo šaltinis</w:t>
            </w:r>
          </w:p>
        </w:tc>
        <w:tc>
          <w:tcPr>
            <w:tcW w:w="1368" w:type="dxa"/>
            <w:tcBorders>
              <w:top w:val="single" w:sz="4" w:space="0" w:color="auto"/>
              <w:left w:val="single" w:sz="4" w:space="0" w:color="auto"/>
              <w:bottom w:val="single" w:sz="4" w:space="0" w:color="auto"/>
              <w:right w:val="single" w:sz="4" w:space="0" w:color="auto"/>
            </w:tcBorders>
            <w:hideMark/>
          </w:tcPr>
          <w:p w14:paraId="70917383" w14:textId="77777777" w:rsidR="003D4AF6" w:rsidRDefault="003D4AF6" w:rsidP="009E0B62">
            <w:pPr>
              <w:tabs>
                <w:tab w:val="left" w:pos="900"/>
              </w:tabs>
              <w:jc w:val="both"/>
              <w:rPr>
                <w:b/>
              </w:rPr>
            </w:pPr>
            <w:r>
              <w:rPr>
                <w:b/>
              </w:rPr>
              <w:t>Suma</w:t>
            </w:r>
          </w:p>
        </w:tc>
        <w:tc>
          <w:tcPr>
            <w:tcW w:w="3599" w:type="dxa"/>
            <w:tcBorders>
              <w:top w:val="single" w:sz="4" w:space="0" w:color="auto"/>
              <w:left w:val="single" w:sz="4" w:space="0" w:color="auto"/>
              <w:bottom w:val="single" w:sz="4" w:space="0" w:color="auto"/>
              <w:right w:val="single" w:sz="4" w:space="0" w:color="auto"/>
            </w:tcBorders>
            <w:hideMark/>
          </w:tcPr>
          <w:p w14:paraId="70917384" w14:textId="77777777" w:rsidR="003D4AF6" w:rsidRDefault="00613FDC" w:rsidP="009E0B62">
            <w:pPr>
              <w:tabs>
                <w:tab w:val="left" w:pos="900"/>
              </w:tabs>
              <w:jc w:val="both"/>
              <w:rPr>
                <w:b/>
              </w:rPr>
            </w:pPr>
            <w:r>
              <w:rPr>
                <w:b/>
              </w:rPr>
              <w:t>Gautomis sumomis apmokėta</w:t>
            </w:r>
          </w:p>
        </w:tc>
        <w:tc>
          <w:tcPr>
            <w:tcW w:w="1440" w:type="dxa"/>
            <w:tcBorders>
              <w:top w:val="single" w:sz="4" w:space="0" w:color="auto"/>
              <w:left w:val="single" w:sz="4" w:space="0" w:color="auto"/>
              <w:bottom w:val="single" w:sz="4" w:space="0" w:color="auto"/>
              <w:right w:val="single" w:sz="4" w:space="0" w:color="auto"/>
            </w:tcBorders>
            <w:hideMark/>
          </w:tcPr>
          <w:p w14:paraId="70917385" w14:textId="77777777" w:rsidR="003D4AF6" w:rsidRDefault="003D4AF6" w:rsidP="009E0B62">
            <w:pPr>
              <w:tabs>
                <w:tab w:val="left" w:pos="900"/>
              </w:tabs>
              <w:jc w:val="both"/>
              <w:rPr>
                <w:b/>
              </w:rPr>
            </w:pPr>
            <w:r>
              <w:rPr>
                <w:b/>
              </w:rPr>
              <w:t>Suma</w:t>
            </w:r>
          </w:p>
        </w:tc>
      </w:tr>
      <w:tr w:rsidR="003D4AF6" w14:paraId="7091738B" w14:textId="77777777" w:rsidTr="009E0B62">
        <w:trPr>
          <w:trHeight w:val="255"/>
        </w:trPr>
        <w:tc>
          <w:tcPr>
            <w:tcW w:w="2518" w:type="dxa"/>
            <w:vMerge w:val="restart"/>
            <w:tcBorders>
              <w:top w:val="single" w:sz="4" w:space="0" w:color="auto"/>
              <w:left w:val="single" w:sz="4" w:space="0" w:color="auto"/>
              <w:bottom w:val="single" w:sz="4" w:space="0" w:color="auto"/>
              <w:right w:val="single" w:sz="4" w:space="0" w:color="auto"/>
            </w:tcBorders>
            <w:hideMark/>
          </w:tcPr>
          <w:p w14:paraId="70917387" w14:textId="77777777" w:rsidR="003D4AF6" w:rsidRDefault="003D4AF6" w:rsidP="009E0B62">
            <w:pPr>
              <w:tabs>
                <w:tab w:val="left" w:pos="900"/>
              </w:tabs>
              <w:jc w:val="both"/>
            </w:pPr>
            <w:r>
              <w:t>Lazdijų rajono savivaldybės programa „Kultūros tradicijų ir mėgėjų meninės veiklos rėmimas“</w:t>
            </w:r>
          </w:p>
        </w:tc>
        <w:tc>
          <w:tcPr>
            <w:tcW w:w="1368" w:type="dxa"/>
            <w:vMerge w:val="restart"/>
            <w:tcBorders>
              <w:top w:val="single" w:sz="4" w:space="0" w:color="auto"/>
              <w:left w:val="single" w:sz="4" w:space="0" w:color="auto"/>
              <w:bottom w:val="single" w:sz="4" w:space="0" w:color="auto"/>
              <w:right w:val="single" w:sz="4" w:space="0" w:color="auto"/>
            </w:tcBorders>
            <w:hideMark/>
          </w:tcPr>
          <w:p w14:paraId="70917388" w14:textId="77777777" w:rsidR="003D4AF6" w:rsidRDefault="003D4AF6" w:rsidP="009E0B62">
            <w:pPr>
              <w:tabs>
                <w:tab w:val="left" w:pos="900"/>
              </w:tabs>
              <w:jc w:val="both"/>
            </w:pPr>
            <w:r>
              <w:t>567779</w:t>
            </w:r>
          </w:p>
        </w:tc>
        <w:tc>
          <w:tcPr>
            <w:tcW w:w="3599" w:type="dxa"/>
            <w:tcBorders>
              <w:top w:val="single" w:sz="4" w:space="0" w:color="auto"/>
              <w:left w:val="single" w:sz="4" w:space="0" w:color="auto"/>
              <w:bottom w:val="single" w:sz="4" w:space="0" w:color="auto"/>
              <w:right w:val="single" w:sz="4" w:space="0" w:color="auto"/>
            </w:tcBorders>
            <w:hideMark/>
          </w:tcPr>
          <w:p w14:paraId="70917389" w14:textId="77777777" w:rsidR="003D4AF6" w:rsidRDefault="003D4AF6" w:rsidP="009E0B62">
            <w:pPr>
              <w:tabs>
                <w:tab w:val="left" w:pos="900"/>
              </w:tabs>
              <w:jc w:val="both"/>
            </w:pPr>
            <w:r>
              <w:t xml:space="preserve">Darbo užmokestis </w:t>
            </w:r>
          </w:p>
        </w:tc>
        <w:tc>
          <w:tcPr>
            <w:tcW w:w="1440" w:type="dxa"/>
            <w:tcBorders>
              <w:top w:val="single" w:sz="4" w:space="0" w:color="auto"/>
              <w:left w:val="single" w:sz="4" w:space="0" w:color="auto"/>
              <w:bottom w:val="single" w:sz="4" w:space="0" w:color="auto"/>
              <w:right w:val="single" w:sz="4" w:space="0" w:color="auto"/>
            </w:tcBorders>
            <w:hideMark/>
          </w:tcPr>
          <w:p w14:paraId="7091738A" w14:textId="77777777" w:rsidR="003D4AF6" w:rsidRDefault="003D4AF6" w:rsidP="009E0B62">
            <w:pPr>
              <w:tabs>
                <w:tab w:val="left" w:pos="900"/>
              </w:tabs>
              <w:jc w:val="both"/>
            </w:pPr>
            <w:r>
              <w:t>334273</w:t>
            </w:r>
          </w:p>
        </w:tc>
      </w:tr>
      <w:tr w:rsidR="003D4AF6" w14:paraId="70917390" w14:textId="77777777" w:rsidTr="009E0B62">
        <w:trPr>
          <w:trHeight w:val="49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091738C" w14:textId="77777777" w:rsidR="003D4AF6" w:rsidRDefault="003D4AF6" w:rsidP="009E0B62"/>
        </w:tc>
        <w:tc>
          <w:tcPr>
            <w:tcW w:w="1368" w:type="dxa"/>
            <w:vMerge/>
            <w:tcBorders>
              <w:top w:val="single" w:sz="4" w:space="0" w:color="auto"/>
              <w:left w:val="single" w:sz="4" w:space="0" w:color="auto"/>
              <w:bottom w:val="single" w:sz="4" w:space="0" w:color="auto"/>
              <w:right w:val="single" w:sz="4" w:space="0" w:color="auto"/>
            </w:tcBorders>
            <w:vAlign w:val="center"/>
            <w:hideMark/>
          </w:tcPr>
          <w:p w14:paraId="7091738D" w14:textId="77777777" w:rsidR="003D4AF6" w:rsidRDefault="003D4AF6" w:rsidP="009E0B62"/>
        </w:tc>
        <w:tc>
          <w:tcPr>
            <w:tcW w:w="3599" w:type="dxa"/>
            <w:tcBorders>
              <w:top w:val="single" w:sz="4" w:space="0" w:color="auto"/>
              <w:left w:val="single" w:sz="4" w:space="0" w:color="auto"/>
              <w:bottom w:val="single" w:sz="4" w:space="0" w:color="auto"/>
              <w:right w:val="single" w:sz="4" w:space="0" w:color="auto"/>
            </w:tcBorders>
            <w:hideMark/>
          </w:tcPr>
          <w:p w14:paraId="7091738E" w14:textId="77777777" w:rsidR="003D4AF6" w:rsidRDefault="003D4AF6" w:rsidP="009E0B62">
            <w:pPr>
              <w:tabs>
                <w:tab w:val="left" w:pos="900"/>
              </w:tabs>
              <w:jc w:val="both"/>
            </w:pPr>
            <w:r>
              <w:t>Soc. draudimo įmokos</w:t>
            </w:r>
          </w:p>
        </w:tc>
        <w:tc>
          <w:tcPr>
            <w:tcW w:w="1440" w:type="dxa"/>
            <w:tcBorders>
              <w:top w:val="single" w:sz="4" w:space="0" w:color="auto"/>
              <w:left w:val="single" w:sz="4" w:space="0" w:color="auto"/>
              <w:bottom w:val="single" w:sz="4" w:space="0" w:color="auto"/>
              <w:right w:val="single" w:sz="4" w:space="0" w:color="auto"/>
            </w:tcBorders>
            <w:hideMark/>
          </w:tcPr>
          <w:p w14:paraId="7091738F" w14:textId="77777777" w:rsidR="003D4AF6" w:rsidRDefault="003D4AF6" w:rsidP="009E0B62">
            <w:pPr>
              <w:tabs>
                <w:tab w:val="left" w:pos="900"/>
              </w:tabs>
              <w:jc w:val="both"/>
            </w:pPr>
            <w:r>
              <w:t>104472</w:t>
            </w:r>
          </w:p>
        </w:tc>
      </w:tr>
      <w:tr w:rsidR="003D4AF6" w14:paraId="70917395" w14:textId="77777777" w:rsidTr="009E0B62">
        <w:trPr>
          <w:trHeight w:val="300"/>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0917391" w14:textId="77777777" w:rsidR="003D4AF6" w:rsidRDefault="003D4AF6" w:rsidP="009E0B62"/>
        </w:tc>
        <w:tc>
          <w:tcPr>
            <w:tcW w:w="1368" w:type="dxa"/>
            <w:vMerge/>
            <w:tcBorders>
              <w:top w:val="single" w:sz="4" w:space="0" w:color="auto"/>
              <w:left w:val="single" w:sz="4" w:space="0" w:color="auto"/>
              <w:bottom w:val="single" w:sz="4" w:space="0" w:color="auto"/>
              <w:right w:val="single" w:sz="4" w:space="0" w:color="auto"/>
            </w:tcBorders>
            <w:vAlign w:val="center"/>
            <w:hideMark/>
          </w:tcPr>
          <w:p w14:paraId="70917392" w14:textId="77777777" w:rsidR="003D4AF6" w:rsidRDefault="003D4AF6" w:rsidP="009E0B62"/>
        </w:tc>
        <w:tc>
          <w:tcPr>
            <w:tcW w:w="3599" w:type="dxa"/>
            <w:tcBorders>
              <w:top w:val="single" w:sz="4" w:space="0" w:color="auto"/>
              <w:left w:val="single" w:sz="4" w:space="0" w:color="auto"/>
              <w:bottom w:val="single" w:sz="4" w:space="0" w:color="auto"/>
              <w:right w:val="single" w:sz="4" w:space="0" w:color="auto"/>
            </w:tcBorders>
            <w:hideMark/>
          </w:tcPr>
          <w:p w14:paraId="70917393" w14:textId="77777777" w:rsidR="003D4AF6" w:rsidRDefault="003D4AF6" w:rsidP="009E0B62">
            <w:pPr>
              <w:tabs>
                <w:tab w:val="left" w:pos="900"/>
              </w:tabs>
              <w:jc w:val="both"/>
            </w:pPr>
            <w:r>
              <w:t>Ryšių paslaugos</w:t>
            </w:r>
          </w:p>
        </w:tc>
        <w:tc>
          <w:tcPr>
            <w:tcW w:w="1440" w:type="dxa"/>
            <w:tcBorders>
              <w:top w:val="single" w:sz="4" w:space="0" w:color="auto"/>
              <w:left w:val="single" w:sz="4" w:space="0" w:color="auto"/>
              <w:bottom w:val="single" w:sz="4" w:space="0" w:color="auto"/>
              <w:right w:val="single" w:sz="4" w:space="0" w:color="auto"/>
            </w:tcBorders>
            <w:hideMark/>
          </w:tcPr>
          <w:p w14:paraId="70917394" w14:textId="77777777" w:rsidR="003D4AF6" w:rsidRDefault="003D4AF6" w:rsidP="009E0B62">
            <w:pPr>
              <w:tabs>
                <w:tab w:val="left" w:pos="900"/>
              </w:tabs>
              <w:jc w:val="both"/>
            </w:pPr>
            <w:r>
              <w:t>5400</w:t>
            </w:r>
          </w:p>
        </w:tc>
      </w:tr>
      <w:tr w:rsidR="003D4AF6" w14:paraId="7091739A" w14:textId="77777777" w:rsidTr="009E0B62">
        <w:trPr>
          <w:trHeight w:val="52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0917396" w14:textId="77777777" w:rsidR="003D4AF6" w:rsidRDefault="003D4AF6" w:rsidP="009E0B62"/>
        </w:tc>
        <w:tc>
          <w:tcPr>
            <w:tcW w:w="1368" w:type="dxa"/>
            <w:vMerge/>
            <w:tcBorders>
              <w:top w:val="single" w:sz="4" w:space="0" w:color="auto"/>
              <w:left w:val="single" w:sz="4" w:space="0" w:color="auto"/>
              <w:bottom w:val="single" w:sz="4" w:space="0" w:color="auto"/>
              <w:right w:val="single" w:sz="4" w:space="0" w:color="auto"/>
            </w:tcBorders>
            <w:vAlign w:val="center"/>
            <w:hideMark/>
          </w:tcPr>
          <w:p w14:paraId="70917397" w14:textId="77777777" w:rsidR="003D4AF6" w:rsidRDefault="003D4AF6" w:rsidP="009E0B62"/>
        </w:tc>
        <w:tc>
          <w:tcPr>
            <w:tcW w:w="3599" w:type="dxa"/>
            <w:tcBorders>
              <w:top w:val="single" w:sz="4" w:space="0" w:color="auto"/>
              <w:left w:val="single" w:sz="4" w:space="0" w:color="auto"/>
              <w:bottom w:val="single" w:sz="4" w:space="0" w:color="auto"/>
              <w:right w:val="single" w:sz="4" w:space="0" w:color="auto"/>
            </w:tcBorders>
            <w:hideMark/>
          </w:tcPr>
          <w:p w14:paraId="70917398" w14:textId="77777777" w:rsidR="003D4AF6" w:rsidRDefault="003D4AF6" w:rsidP="009E0B62">
            <w:pPr>
              <w:tabs>
                <w:tab w:val="left" w:pos="900"/>
              </w:tabs>
              <w:jc w:val="both"/>
            </w:pPr>
            <w:r>
              <w:t>Transporto išlaikymas</w:t>
            </w:r>
          </w:p>
        </w:tc>
        <w:tc>
          <w:tcPr>
            <w:tcW w:w="1440" w:type="dxa"/>
            <w:tcBorders>
              <w:top w:val="single" w:sz="4" w:space="0" w:color="auto"/>
              <w:left w:val="single" w:sz="4" w:space="0" w:color="auto"/>
              <w:bottom w:val="single" w:sz="4" w:space="0" w:color="auto"/>
              <w:right w:val="single" w:sz="4" w:space="0" w:color="auto"/>
            </w:tcBorders>
            <w:hideMark/>
          </w:tcPr>
          <w:p w14:paraId="70917399" w14:textId="77777777" w:rsidR="003D4AF6" w:rsidRDefault="003D4AF6" w:rsidP="009E0B62">
            <w:pPr>
              <w:tabs>
                <w:tab w:val="left" w:pos="900"/>
              </w:tabs>
              <w:jc w:val="both"/>
            </w:pPr>
            <w:r>
              <w:t>10398</w:t>
            </w:r>
          </w:p>
        </w:tc>
      </w:tr>
      <w:tr w:rsidR="003D4AF6" w14:paraId="7091739F" w14:textId="77777777" w:rsidTr="009E0B62">
        <w:trPr>
          <w:trHeight w:val="525"/>
        </w:trPr>
        <w:tc>
          <w:tcPr>
            <w:tcW w:w="2518" w:type="dxa"/>
            <w:vMerge/>
            <w:tcBorders>
              <w:top w:val="single" w:sz="4" w:space="0" w:color="auto"/>
              <w:left w:val="single" w:sz="4" w:space="0" w:color="auto"/>
              <w:bottom w:val="single" w:sz="4" w:space="0" w:color="auto"/>
              <w:right w:val="single" w:sz="4" w:space="0" w:color="auto"/>
            </w:tcBorders>
            <w:vAlign w:val="center"/>
          </w:tcPr>
          <w:p w14:paraId="7091739B" w14:textId="77777777" w:rsidR="003D4AF6" w:rsidRDefault="003D4AF6" w:rsidP="009E0B62"/>
        </w:tc>
        <w:tc>
          <w:tcPr>
            <w:tcW w:w="1368" w:type="dxa"/>
            <w:vMerge/>
            <w:tcBorders>
              <w:top w:val="single" w:sz="4" w:space="0" w:color="auto"/>
              <w:left w:val="single" w:sz="4" w:space="0" w:color="auto"/>
              <w:bottom w:val="single" w:sz="4" w:space="0" w:color="auto"/>
              <w:right w:val="single" w:sz="4" w:space="0" w:color="auto"/>
            </w:tcBorders>
            <w:vAlign w:val="center"/>
          </w:tcPr>
          <w:p w14:paraId="7091739C" w14:textId="77777777" w:rsidR="003D4AF6" w:rsidRDefault="003D4AF6" w:rsidP="009E0B62"/>
        </w:tc>
        <w:tc>
          <w:tcPr>
            <w:tcW w:w="3599" w:type="dxa"/>
            <w:tcBorders>
              <w:top w:val="single" w:sz="4" w:space="0" w:color="auto"/>
              <w:left w:val="single" w:sz="4" w:space="0" w:color="auto"/>
              <w:bottom w:val="single" w:sz="4" w:space="0" w:color="auto"/>
              <w:right w:val="single" w:sz="4" w:space="0" w:color="auto"/>
            </w:tcBorders>
          </w:tcPr>
          <w:p w14:paraId="7091739D" w14:textId="77777777" w:rsidR="003D4AF6" w:rsidRDefault="003D4AF6" w:rsidP="009E0B62">
            <w:pPr>
              <w:tabs>
                <w:tab w:val="left" w:pos="900"/>
              </w:tabs>
              <w:jc w:val="both"/>
            </w:pPr>
            <w:r>
              <w:t>Spaudiniai</w:t>
            </w:r>
          </w:p>
        </w:tc>
        <w:tc>
          <w:tcPr>
            <w:tcW w:w="1440" w:type="dxa"/>
            <w:tcBorders>
              <w:top w:val="single" w:sz="4" w:space="0" w:color="auto"/>
              <w:left w:val="single" w:sz="4" w:space="0" w:color="auto"/>
              <w:bottom w:val="single" w:sz="4" w:space="0" w:color="auto"/>
              <w:right w:val="single" w:sz="4" w:space="0" w:color="auto"/>
            </w:tcBorders>
          </w:tcPr>
          <w:p w14:paraId="7091739E" w14:textId="77777777" w:rsidR="003D4AF6" w:rsidRDefault="003D4AF6" w:rsidP="009E0B62">
            <w:pPr>
              <w:tabs>
                <w:tab w:val="left" w:pos="900"/>
              </w:tabs>
              <w:jc w:val="both"/>
            </w:pPr>
            <w:r>
              <w:t>476</w:t>
            </w:r>
          </w:p>
        </w:tc>
      </w:tr>
      <w:tr w:rsidR="003D4AF6" w14:paraId="709173A4" w14:textId="77777777" w:rsidTr="009E0B62">
        <w:trPr>
          <w:trHeight w:val="34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09173A0" w14:textId="77777777" w:rsidR="003D4AF6" w:rsidRDefault="003D4AF6" w:rsidP="009E0B62"/>
        </w:tc>
        <w:tc>
          <w:tcPr>
            <w:tcW w:w="1368" w:type="dxa"/>
            <w:vMerge/>
            <w:tcBorders>
              <w:top w:val="single" w:sz="4" w:space="0" w:color="auto"/>
              <w:left w:val="single" w:sz="4" w:space="0" w:color="auto"/>
              <w:bottom w:val="single" w:sz="4" w:space="0" w:color="auto"/>
              <w:right w:val="single" w:sz="4" w:space="0" w:color="auto"/>
            </w:tcBorders>
            <w:vAlign w:val="center"/>
            <w:hideMark/>
          </w:tcPr>
          <w:p w14:paraId="709173A1" w14:textId="77777777" w:rsidR="003D4AF6" w:rsidRDefault="003D4AF6" w:rsidP="009E0B62"/>
        </w:tc>
        <w:tc>
          <w:tcPr>
            <w:tcW w:w="3599" w:type="dxa"/>
            <w:tcBorders>
              <w:top w:val="single" w:sz="4" w:space="0" w:color="auto"/>
              <w:left w:val="single" w:sz="4" w:space="0" w:color="auto"/>
              <w:bottom w:val="single" w:sz="4" w:space="0" w:color="auto"/>
              <w:right w:val="single" w:sz="4" w:space="0" w:color="auto"/>
            </w:tcBorders>
          </w:tcPr>
          <w:p w14:paraId="709173A2" w14:textId="77777777" w:rsidR="003D4AF6" w:rsidRPr="00DA21FF" w:rsidRDefault="003D4AF6" w:rsidP="009E0B62">
            <w:pPr>
              <w:tabs>
                <w:tab w:val="left" w:pos="900"/>
              </w:tabs>
              <w:jc w:val="both"/>
            </w:pPr>
            <w:r w:rsidRPr="00DA21FF">
              <w:t>Kitos prekės</w:t>
            </w:r>
            <w:r>
              <w:t xml:space="preserve"> ( </w:t>
            </w:r>
            <w:r w:rsidRPr="00702F84">
              <w:t>pirktos prekės ir priemonės švenčių organizavimui,  spausdintuvų kasetės, smulkus inventorius</w:t>
            </w:r>
            <w:r>
              <w:t>, patalpų valymo priemonės, kanceliarinės prekės</w:t>
            </w:r>
            <w:r w:rsidRPr="00702F84">
              <w:t xml:space="preserve"> ir kt)</w:t>
            </w:r>
          </w:p>
        </w:tc>
        <w:tc>
          <w:tcPr>
            <w:tcW w:w="1440" w:type="dxa"/>
            <w:tcBorders>
              <w:top w:val="single" w:sz="4" w:space="0" w:color="auto"/>
              <w:left w:val="single" w:sz="4" w:space="0" w:color="auto"/>
              <w:bottom w:val="single" w:sz="4" w:space="0" w:color="auto"/>
              <w:right w:val="single" w:sz="4" w:space="0" w:color="auto"/>
            </w:tcBorders>
            <w:hideMark/>
          </w:tcPr>
          <w:p w14:paraId="709173A3" w14:textId="77777777" w:rsidR="003D4AF6" w:rsidRDefault="003D4AF6" w:rsidP="009E0B62">
            <w:pPr>
              <w:tabs>
                <w:tab w:val="left" w:pos="900"/>
              </w:tabs>
              <w:jc w:val="both"/>
            </w:pPr>
            <w:r>
              <w:t>11823</w:t>
            </w:r>
          </w:p>
        </w:tc>
      </w:tr>
      <w:tr w:rsidR="003D4AF6" w14:paraId="709173A9" w14:textId="77777777" w:rsidTr="009E0B62">
        <w:trPr>
          <w:trHeight w:val="180"/>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09173A5" w14:textId="77777777" w:rsidR="003D4AF6" w:rsidRDefault="003D4AF6" w:rsidP="009E0B62"/>
        </w:tc>
        <w:tc>
          <w:tcPr>
            <w:tcW w:w="1368" w:type="dxa"/>
            <w:vMerge/>
            <w:tcBorders>
              <w:top w:val="single" w:sz="4" w:space="0" w:color="auto"/>
              <w:left w:val="single" w:sz="4" w:space="0" w:color="auto"/>
              <w:bottom w:val="single" w:sz="4" w:space="0" w:color="auto"/>
              <w:right w:val="single" w:sz="4" w:space="0" w:color="auto"/>
            </w:tcBorders>
            <w:vAlign w:val="center"/>
            <w:hideMark/>
          </w:tcPr>
          <w:p w14:paraId="709173A6" w14:textId="77777777" w:rsidR="003D4AF6" w:rsidRDefault="003D4AF6" w:rsidP="009E0B62"/>
        </w:tc>
        <w:tc>
          <w:tcPr>
            <w:tcW w:w="3599" w:type="dxa"/>
            <w:tcBorders>
              <w:top w:val="single" w:sz="4" w:space="0" w:color="auto"/>
              <w:left w:val="single" w:sz="4" w:space="0" w:color="auto"/>
              <w:bottom w:val="single" w:sz="4" w:space="0" w:color="auto"/>
              <w:right w:val="single" w:sz="4" w:space="0" w:color="auto"/>
            </w:tcBorders>
            <w:hideMark/>
          </w:tcPr>
          <w:p w14:paraId="709173A7" w14:textId="77777777" w:rsidR="003D4AF6" w:rsidRDefault="003D4AF6" w:rsidP="009E0B62">
            <w:pPr>
              <w:tabs>
                <w:tab w:val="left" w:pos="900"/>
              </w:tabs>
              <w:jc w:val="both"/>
            </w:pPr>
            <w:r>
              <w:t>Komandiruotės</w:t>
            </w:r>
          </w:p>
        </w:tc>
        <w:tc>
          <w:tcPr>
            <w:tcW w:w="1440" w:type="dxa"/>
            <w:tcBorders>
              <w:top w:val="single" w:sz="4" w:space="0" w:color="auto"/>
              <w:left w:val="single" w:sz="4" w:space="0" w:color="auto"/>
              <w:bottom w:val="single" w:sz="4" w:space="0" w:color="auto"/>
              <w:right w:val="single" w:sz="4" w:space="0" w:color="auto"/>
            </w:tcBorders>
            <w:hideMark/>
          </w:tcPr>
          <w:p w14:paraId="709173A8" w14:textId="77777777" w:rsidR="003D4AF6" w:rsidRDefault="003D4AF6" w:rsidP="009E0B62">
            <w:pPr>
              <w:tabs>
                <w:tab w:val="left" w:pos="900"/>
              </w:tabs>
              <w:jc w:val="both"/>
            </w:pPr>
            <w:r>
              <w:t>1500</w:t>
            </w:r>
          </w:p>
        </w:tc>
      </w:tr>
      <w:tr w:rsidR="003D4AF6" w14:paraId="709173AE" w14:textId="77777777" w:rsidTr="009E0B62">
        <w:trPr>
          <w:trHeight w:val="180"/>
        </w:trPr>
        <w:tc>
          <w:tcPr>
            <w:tcW w:w="2518" w:type="dxa"/>
            <w:vMerge/>
            <w:tcBorders>
              <w:top w:val="single" w:sz="4" w:space="0" w:color="auto"/>
              <w:left w:val="single" w:sz="4" w:space="0" w:color="auto"/>
              <w:bottom w:val="single" w:sz="4" w:space="0" w:color="auto"/>
              <w:right w:val="single" w:sz="4" w:space="0" w:color="auto"/>
            </w:tcBorders>
            <w:vAlign w:val="center"/>
          </w:tcPr>
          <w:p w14:paraId="709173AA" w14:textId="77777777" w:rsidR="003D4AF6" w:rsidRDefault="003D4AF6" w:rsidP="009E0B62"/>
        </w:tc>
        <w:tc>
          <w:tcPr>
            <w:tcW w:w="1368" w:type="dxa"/>
            <w:vMerge/>
            <w:tcBorders>
              <w:top w:val="single" w:sz="4" w:space="0" w:color="auto"/>
              <w:left w:val="single" w:sz="4" w:space="0" w:color="auto"/>
              <w:bottom w:val="single" w:sz="4" w:space="0" w:color="auto"/>
              <w:right w:val="single" w:sz="4" w:space="0" w:color="auto"/>
            </w:tcBorders>
            <w:vAlign w:val="center"/>
          </w:tcPr>
          <w:p w14:paraId="709173AB" w14:textId="77777777" w:rsidR="003D4AF6" w:rsidRDefault="003D4AF6" w:rsidP="009E0B62"/>
        </w:tc>
        <w:tc>
          <w:tcPr>
            <w:tcW w:w="3599" w:type="dxa"/>
            <w:tcBorders>
              <w:top w:val="single" w:sz="4" w:space="0" w:color="auto"/>
              <w:left w:val="single" w:sz="4" w:space="0" w:color="auto"/>
              <w:bottom w:val="single" w:sz="4" w:space="0" w:color="auto"/>
              <w:right w:val="single" w:sz="4" w:space="0" w:color="auto"/>
            </w:tcBorders>
          </w:tcPr>
          <w:p w14:paraId="709173AC" w14:textId="77777777" w:rsidR="003D4AF6" w:rsidRDefault="003D4AF6" w:rsidP="009E0B62">
            <w:pPr>
              <w:tabs>
                <w:tab w:val="left" w:pos="900"/>
              </w:tabs>
              <w:jc w:val="both"/>
            </w:pPr>
            <w:r>
              <w:t>Kvalifikacijos kėlimas</w:t>
            </w:r>
          </w:p>
        </w:tc>
        <w:tc>
          <w:tcPr>
            <w:tcW w:w="1440" w:type="dxa"/>
            <w:tcBorders>
              <w:top w:val="single" w:sz="4" w:space="0" w:color="auto"/>
              <w:left w:val="single" w:sz="4" w:space="0" w:color="auto"/>
              <w:bottom w:val="single" w:sz="4" w:space="0" w:color="auto"/>
              <w:right w:val="single" w:sz="4" w:space="0" w:color="auto"/>
            </w:tcBorders>
          </w:tcPr>
          <w:p w14:paraId="709173AD" w14:textId="77777777" w:rsidR="003D4AF6" w:rsidRDefault="003D4AF6" w:rsidP="009E0B62">
            <w:pPr>
              <w:tabs>
                <w:tab w:val="left" w:pos="900"/>
              </w:tabs>
              <w:jc w:val="both"/>
            </w:pPr>
            <w:r>
              <w:t>612</w:t>
            </w:r>
          </w:p>
        </w:tc>
      </w:tr>
      <w:tr w:rsidR="003D4AF6" w14:paraId="709173B3" w14:textId="77777777" w:rsidTr="009E0B62">
        <w:trPr>
          <w:trHeight w:val="269"/>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09173AF" w14:textId="77777777" w:rsidR="003D4AF6" w:rsidRDefault="003D4AF6" w:rsidP="009E0B62"/>
        </w:tc>
        <w:tc>
          <w:tcPr>
            <w:tcW w:w="1368" w:type="dxa"/>
            <w:vMerge/>
            <w:tcBorders>
              <w:top w:val="single" w:sz="4" w:space="0" w:color="auto"/>
              <w:left w:val="single" w:sz="4" w:space="0" w:color="auto"/>
              <w:bottom w:val="single" w:sz="4" w:space="0" w:color="auto"/>
              <w:right w:val="single" w:sz="4" w:space="0" w:color="auto"/>
            </w:tcBorders>
            <w:vAlign w:val="center"/>
            <w:hideMark/>
          </w:tcPr>
          <w:p w14:paraId="709173B0" w14:textId="77777777" w:rsidR="003D4AF6" w:rsidRDefault="003D4AF6" w:rsidP="009E0B62"/>
        </w:tc>
        <w:tc>
          <w:tcPr>
            <w:tcW w:w="3599" w:type="dxa"/>
            <w:tcBorders>
              <w:top w:val="single" w:sz="4" w:space="0" w:color="auto"/>
              <w:left w:val="single" w:sz="4" w:space="0" w:color="auto"/>
              <w:bottom w:val="single" w:sz="4" w:space="0" w:color="auto"/>
              <w:right w:val="single" w:sz="4" w:space="0" w:color="auto"/>
            </w:tcBorders>
            <w:hideMark/>
          </w:tcPr>
          <w:p w14:paraId="709173B1" w14:textId="77777777" w:rsidR="003D4AF6" w:rsidRDefault="003D4AF6" w:rsidP="009E0B62">
            <w:pPr>
              <w:tabs>
                <w:tab w:val="left" w:pos="900"/>
              </w:tabs>
              <w:jc w:val="both"/>
            </w:pPr>
            <w:r>
              <w:t>Komunalinės paslaugos</w:t>
            </w:r>
          </w:p>
        </w:tc>
        <w:tc>
          <w:tcPr>
            <w:tcW w:w="1440" w:type="dxa"/>
            <w:tcBorders>
              <w:top w:val="single" w:sz="4" w:space="0" w:color="auto"/>
              <w:left w:val="single" w:sz="4" w:space="0" w:color="auto"/>
              <w:bottom w:val="single" w:sz="4" w:space="0" w:color="auto"/>
              <w:right w:val="single" w:sz="4" w:space="0" w:color="auto"/>
            </w:tcBorders>
            <w:hideMark/>
          </w:tcPr>
          <w:p w14:paraId="709173B2" w14:textId="77777777" w:rsidR="003D4AF6" w:rsidRDefault="003D4AF6" w:rsidP="009E0B62">
            <w:pPr>
              <w:tabs>
                <w:tab w:val="left" w:pos="900"/>
              </w:tabs>
              <w:jc w:val="both"/>
            </w:pPr>
            <w:r>
              <w:t>31500</w:t>
            </w:r>
          </w:p>
        </w:tc>
      </w:tr>
      <w:tr w:rsidR="003D4AF6" w14:paraId="709173B8" w14:textId="77777777" w:rsidTr="009E0B62">
        <w:trPr>
          <w:trHeight w:val="341"/>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09173B4" w14:textId="77777777" w:rsidR="003D4AF6" w:rsidRDefault="003D4AF6" w:rsidP="009E0B62"/>
        </w:tc>
        <w:tc>
          <w:tcPr>
            <w:tcW w:w="1368" w:type="dxa"/>
            <w:vMerge/>
            <w:tcBorders>
              <w:top w:val="single" w:sz="4" w:space="0" w:color="auto"/>
              <w:left w:val="single" w:sz="4" w:space="0" w:color="auto"/>
              <w:bottom w:val="single" w:sz="4" w:space="0" w:color="auto"/>
              <w:right w:val="single" w:sz="4" w:space="0" w:color="auto"/>
            </w:tcBorders>
            <w:vAlign w:val="center"/>
            <w:hideMark/>
          </w:tcPr>
          <w:p w14:paraId="709173B5" w14:textId="77777777" w:rsidR="003D4AF6" w:rsidRDefault="003D4AF6" w:rsidP="009E0B62"/>
        </w:tc>
        <w:tc>
          <w:tcPr>
            <w:tcW w:w="3599" w:type="dxa"/>
            <w:tcBorders>
              <w:top w:val="single" w:sz="4" w:space="0" w:color="auto"/>
              <w:left w:val="single" w:sz="4" w:space="0" w:color="auto"/>
              <w:bottom w:val="single" w:sz="4" w:space="0" w:color="auto"/>
              <w:right w:val="single" w:sz="4" w:space="0" w:color="auto"/>
            </w:tcBorders>
          </w:tcPr>
          <w:p w14:paraId="709173B6" w14:textId="77777777" w:rsidR="003D4AF6" w:rsidRPr="00DA21FF" w:rsidRDefault="003D4AF6" w:rsidP="009E0B62">
            <w:pPr>
              <w:tabs>
                <w:tab w:val="left" w:pos="900"/>
              </w:tabs>
              <w:jc w:val="both"/>
            </w:pPr>
            <w:r w:rsidRPr="00DA21FF">
              <w:t>Kitos paslaugos</w:t>
            </w:r>
            <w:r>
              <w:t xml:space="preserve"> (nekilnojamojo turto mokestis, mokestis Registrų centrui, pastato techninė priežiūra, koncertinės programos ir kitos paslaugos renginių organizavimui, elektros ūkio priežiūra, banko paslaugos, pastatų draudimas, mokestis LATGA-i, kilimėlių nuoma, Nepriklausomybės aikštės ir Eglutės puošimo paslauga ir kt.)</w:t>
            </w:r>
          </w:p>
        </w:tc>
        <w:tc>
          <w:tcPr>
            <w:tcW w:w="1440" w:type="dxa"/>
            <w:tcBorders>
              <w:top w:val="single" w:sz="4" w:space="0" w:color="auto"/>
              <w:left w:val="single" w:sz="4" w:space="0" w:color="auto"/>
              <w:bottom w:val="single" w:sz="4" w:space="0" w:color="auto"/>
              <w:right w:val="single" w:sz="4" w:space="0" w:color="auto"/>
            </w:tcBorders>
            <w:hideMark/>
          </w:tcPr>
          <w:p w14:paraId="709173B7" w14:textId="77777777" w:rsidR="003D4AF6" w:rsidRDefault="003D4AF6" w:rsidP="009E0B62">
            <w:pPr>
              <w:tabs>
                <w:tab w:val="left" w:pos="900"/>
              </w:tabs>
              <w:jc w:val="both"/>
            </w:pPr>
            <w:r>
              <w:t>67325</w:t>
            </w:r>
          </w:p>
        </w:tc>
      </w:tr>
      <w:tr w:rsidR="003D4AF6" w14:paraId="709173BD" w14:textId="77777777" w:rsidTr="009E0B62">
        <w:trPr>
          <w:trHeight w:val="652"/>
        </w:trPr>
        <w:tc>
          <w:tcPr>
            <w:tcW w:w="2518" w:type="dxa"/>
            <w:tcBorders>
              <w:top w:val="single" w:sz="4" w:space="0" w:color="auto"/>
              <w:left w:val="single" w:sz="4" w:space="0" w:color="auto"/>
              <w:bottom w:val="single" w:sz="4" w:space="0" w:color="auto"/>
              <w:right w:val="single" w:sz="4" w:space="0" w:color="auto"/>
            </w:tcBorders>
            <w:hideMark/>
          </w:tcPr>
          <w:p w14:paraId="709173B9" w14:textId="77777777" w:rsidR="003D4AF6" w:rsidRDefault="003D4AF6" w:rsidP="009E0B62">
            <w:pPr>
              <w:tabs>
                <w:tab w:val="left" w:pos="900"/>
              </w:tabs>
              <w:jc w:val="both"/>
            </w:pPr>
            <w:r>
              <w:t>Lazdijų rajono savivaldybės Meno kolektyvų populiarini-mo, jų veiklos aktyvi-nimo programa</w:t>
            </w:r>
          </w:p>
        </w:tc>
        <w:tc>
          <w:tcPr>
            <w:tcW w:w="1368" w:type="dxa"/>
            <w:tcBorders>
              <w:top w:val="single" w:sz="4" w:space="0" w:color="auto"/>
              <w:left w:val="single" w:sz="4" w:space="0" w:color="auto"/>
              <w:bottom w:val="single" w:sz="4" w:space="0" w:color="auto"/>
              <w:right w:val="single" w:sz="4" w:space="0" w:color="auto"/>
            </w:tcBorders>
            <w:hideMark/>
          </w:tcPr>
          <w:p w14:paraId="709173BA" w14:textId="77777777" w:rsidR="003D4AF6" w:rsidRDefault="003D4AF6" w:rsidP="009E0B62">
            <w:pPr>
              <w:tabs>
                <w:tab w:val="left" w:pos="900"/>
              </w:tabs>
              <w:jc w:val="both"/>
            </w:pPr>
            <w:r>
              <w:t>23239</w:t>
            </w:r>
          </w:p>
        </w:tc>
        <w:tc>
          <w:tcPr>
            <w:tcW w:w="3599" w:type="dxa"/>
            <w:tcBorders>
              <w:top w:val="single" w:sz="4" w:space="0" w:color="auto"/>
              <w:left w:val="single" w:sz="4" w:space="0" w:color="auto"/>
              <w:bottom w:val="single" w:sz="4" w:space="0" w:color="auto"/>
              <w:right w:val="single" w:sz="4" w:space="0" w:color="auto"/>
            </w:tcBorders>
            <w:hideMark/>
          </w:tcPr>
          <w:p w14:paraId="709173BB" w14:textId="77777777" w:rsidR="003D4AF6" w:rsidRPr="00F57CC9" w:rsidRDefault="003D4AF6" w:rsidP="009E0B62">
            <w:pPr>
              <w:tabs>
                <w:tab w:val="left" w:pos="900"/>
              </w:tabs>
              <w:jc w:val="both"/>
            </w:pPr>
            <w:r w:rsidRPr="00F57CC9">
              <w:t>Įsigyta šviesos ir garso aparatūra  Veisiejų</w:t>
            </w:r>
            <w:r>
              <w:t xml:space="preserve"> </w:t>
            </w:r>
            <w:r w:rsidRPr="00F57CC9">
              <w:t xml:space="preserve">ir Šeštokų kultūros namams, Lazdijų kultūros centrui; </w:t>
            </w:r>
            <w:r>
              <w:t>istorinių drabužių dalys ir aksesuarai falklorao ansambliui „Dainuviai“</w:t>
            </w:r>
            <w:r w:rsidRPr="00F57CC9">
              <w:t>, tautinių kostiumų dalys</w:t>
            </w:r>
            <w:r>
              <w:t xml:space="preserve"> įvairiems kolektyvams</w:t>
            </w:r>
            <w:r w:rsidRPr="00F57CC9">
              <w:t>; organizauotas Č. Sasna</w:t>
            </w:r>
            <w:r>
              <w:t>usko festivalis; smulkus invento</w:t>
            </w:r>
            <w:r w:rsidRPr="00F57CC9">
              <w:t>rius ir</w:t>
            </w:r>
            <w:r>
              <w:t xml:space="preserve"> kt.</w:t>
            </w:r>
            <w:r w:rsidRPr="00F57CC9">
              <w:t xml:space="preserve"> priemonės</w:t>
            </w:r>
            <w:r>
              <w:t>; basetlė, būgnas ir cimbolai.</w:t>
            </w:r>
          </w:p>
        </w:tc>
        <w:tc>
          <w:tcPr>
            <w:tcW w:w="1440" w:type="dxa"/>
            <w:tcBorders>
              <w:top w:val="single" w:sz="4" w:space="0" w:color="auto"/>
              <w:left w:val="single" w:sz="4" w:space="0" w:color="auto"/>
              <w:bottom w:val="single" w:sz="4" w:space="0" w:color="auto"/>
              <w:right w:val="single" w:sz="4" w:space="0" w:color="auto"/>
            </w:tcBorders>
            <w:hideMark/>
          </w:tcPr>
          <w:p w14:paraId="709173BC" w14:textId="77777777" w:rsidR="003D4AF6" w:rsidRDefault="003D4AF6" w:rsidP="009E0B62">
            <w:pPr>
              <w:tabs>
                <w:tab w:val="left" w:pos="900"/>
              </w:tabs>
              <w:jc w:val="both"/>
            </w:pPr>
            <w:r>
              <w:t>23239</w:t>
            </w:r>
          </w:p>
        </w:tc>
      </w:tr>
      <w:tr w:rsidR="003D4AF6" w14:paraId="709173C2" w14:textId="77777777" w:rsidTr="009E0B62">
        <w:trPr>
          <w:trHeight w:val="652"/>
        </w:trPr>
        <w:tc>
          <w:tcPr>
            <w:tcW w:w="2518" w:type="dxa"/>
            <w:tcBorders>
              <w:top w:val="single" w:sz="4" w:space="0" w:color="auto"/>
              <w:left w:val="single" w:sz="4" w:space="0" w:color="auto"/>
              <w:bottom w:val="single" w:sz="4" w:space="0" w:color="auto"/>
              <w:right w:val="single" w:sz="4" w:space="0" w:color="auto"/>
            </w:tcBorders>
            <w:hideMark/>
          </w:tcPr>
          <w:p w14:paraId="709173BE" w14:textId="77777777" w:rsidR="003D4AF6" w:rsidRDefault="003D4AF6" w:rsidP="009E0B62">
            <w:pPr>
              <w:tabs>
                <w:tab w:val="left" w:pos="900"/>
              </w:tabs>
              <w:jc w:val="both"/>
            </w:pPr>
            <w:r>
              <w:t>Lazdijų rajono savivaldybės Neformaliojo vaikų švietimo programa</w:t>
            </w:r>
          </w:p>
        </w:tc>
        <w:tc>
          <w:tcPr>
            <w:tcW w:w="1368" w:type="dxa"/>
            <w:tcBorders>
              <w:top w:val="single" w:sz="4" w:space="0" w:color="auto"/>
              <w:left w:val="single" w:sz="4" w:space="0" w:color="auto"/>
              <w:bottom w:val="single" w:sz="4" w:space="0" w:color="auto"/>
              <w:right w:val="single" w:sz="4" w:space="0" w:color="auto"/>
            </w:tcBorders>
            <w:hideMark/>
          </w:tcPr>
          <w:p w14:paraId="709173BF" w14:textId="77777777" w:rsidR="003D4AF6" w:rsidRDefault="003D4AF6" w:rsidP="009E0B62">
            <w:pPr>
              <w:tabs>
                <w:tab w:val="left" w:pos="900"/>
              </w:tabs>
              <w:jc w:val="both"/>
            </w:pPr>
            <w:r>
              <w:t>10657</w:t>
            </w:r>
          </w:p>
        </w:tc>
        <w:tc>
          <w:tcPr>
            <w:tcW w:w="3599" w:type="dxa"/>
            <w:tcBorders>
              <w:top w:val="single" w:sz="4" w:space="0" w:color="auto"/>
              <w:left w:val="single" w:sz="4" w:space="0" w:color="auto"/>
              <w:bottom w:val="single" w:sz="4" w:space="0" w:color="auto"/>
              <w:right w:val="single" w:sz="4" w:space="0" w:color="auto"/>
            </w:tcBorders>
          </w:tcPr>
          <w:p w14:paraId="709173C0" w14:textId="77777777" w:rsidR="003D4AF6" w:rsidRDefault="003D4AF6" w:rsidP="009E0B62">
            <w:pPr>
              <w:tabs>
                <w:tab w:val="left" w:pos="900"/>
              </w:tabs>
              <w:jc w:val="both"/>
            </w:pPr>
            <w:r>
              <w:t xml:space="preserve">281 vaikas dalyvavo 10 edukacinių programų: Etninės kultūros būrelis „Bitelė“; Atskleisk savąjį Aš piešdamas ir tapydamas, Šiuolaikinis šokis; Keramikos </w:t>
            </w:r>
            <w:r>
              <w:lastRenderedPageBreak/>
              <w:t>būrelis „Molinukas“; Teatras gyvenime ir gyvenimas teatre; Folkloriniai šokiai- linksmai  rateliu; Pramoginių- sportinių šokių mokymas; Folklorinių ir lietuvių liaudies šokių mokymas; Pažinkime senolių gyvenimą per folklorinį šokį ir žaidimus; Medijų sklaida. Pažinkime kiną; Dailės terapija.</w:t>
            </w:r>
          </w:p>
        </w:tc>
        <w:tc>
          <w:tcPr>
            <w:tcW w:w="1440" w:type="dxa"/>
            <w:tcBorders>
              <w:top w:val="single" w:sz="4" w:space="0" w:color="auto"/>
              <w:left w:val="single" w:sz="4" w:space="0" w:color="auto"/>
              <w:bottom w:val="single" w:sz="4" w:space="0" w:color="auto"/>
              <w:right w:val="single" w:sz="4" w:space="0" w:color="auto"/>
            </w:tcBorders>
            <w:hideMark/>
          </w:tcPr>
          <w:p w14:paraId="709173C1" w14:textId="77777777" w:rsidR="003D4AF6" w:rsidRDefault="003D4AF6" w:rsidP="009E0B62">
            <w:pPr>
              <w:tabs>
                <w:tab w:val="left" w:pos="900"/>
              </w:tabs>
              <w:jc w:val="both"/>
            </w:pPr>
            <w:r>
              <w:lastRenderedPageBreak/>
              <w:t>10657</w:t>
            </w:r>
          </w:p>
        </w:tc>
      </w:tr>
      <w:tr w:rsidR="003D4AF6" w14:paraId="709173C7" w14:textId="77777777" w:rsidTr="009E0B62">
        <w:trPr>
          <w:trHeight w:val="1834"/>
        </w:trPr>
        <w:tc>
          <w:tcPr>
            <w:tcW w:w="2518" w:type="dxa"/>
            <w:tcBorders>
              <w:top w:val="single" w:sz="4" w:space="0" w:color="auto"/>
              <w:left w:val="single" w:sz="4" w:space="0" w:color="auto"/>
              <w:bottom w:val="nil"/>
              <w:right w:val="single" w:sz="4" w:space="0" w:color="auto"/>
            </w:tcBorders>
            <w:hideMark/>
          </w:tcPr>
          <w:p w14:paraId="709173C3" w14:textId="77777777" w:rsidR="003D4AF6" w:rsidRDefault="003D4AF6" w:rsidP="009E0B62">
            <w:pPr>
              <w:tabs>
                <w:tab w:val="left" w:pos="900"/>
              </w:tabs>
              <w:jc w:val="both"/>
            </w:pPr>
            <w:r>
              <w:t>Projektas „Viešosios įstaigos Lazdijų kultūros centro pastato Lazdijuose, Vilniaus g. 6, kapitalinis remontas ir materialinės bazės atnaujinimas</w:t>
            </w:r>
          </w:p>
        </w:tc>
        <w:tc>
          <w:tcPr>
            <w:tcW w:w="1368" w:type="dxa"/>
            <w:tcBorders>
              <w:top w:val="single" w:sz="4" w:space="0" w:color="auto"/>
              <w:left w:val="single" w:sz="4" w:space="0" w:color="auto"/>
              <w:bottom w:val="nil"/>
              <w:right w:val="single" w:sz="4" w:space="0" w:color="auto"/>
            </w:tcBorders>
            <w:hideMark/>
          </w:tcPr>
          <w:p w14:paraId="709173C4" w14:textId="77777777" w:rsidR="003D4AF6" w:rsidRDefault="003D4AF6" w:rsidP="009E0B62">
            <w:pPr>
              <w:tabs>
                <w:tab w:val="left" w:pos="900"/>
              </w:tabs>
              <w:jc w:val="both"/>
            </w:pPr>
            <w:r>
              <w:t>646282</w:t>
            </w:r>
          </w:p>
        </w:tc>
        <w:tc>
          <w:tcPr>
            <w:tcW w:w="3599" w:type="dxa"/>
            <w:tcBorders>
              <w:top w:val="single" w:sz="4" w:space="0" w:color="auto"/>
              <w:left w:val="single" w:sz="4" w:space="0" w:color="auto"/>
              <w:bottom w:val="single" w:sz="4" w:space="0" w:color="auto"/>
              <w:right w:val="single" w:sz="4" w:space="0" w:color="auto"/>
            </w:tcBorders>
            <w:hideMark/>
          </w:tcPr>
          <w:p w14:paraId="709173C5" w14:textId="77777777" w:rsidR="003D4AF6" w:rsidRDefault="003D4AF6" w:rsidP="009E0B62">
            <w:pPr>
              <w:tabs>
                <w:tab w:val="left" w:pos="900"/>
              </w:tabs>
              <w:jc w:val="both"/>
            </w:pPr>
            <w:r>
              <w:t xml:space="preserve">Lėšos skirtos Kultūros ministerijos </w:t>
            </w:r>
          </w:p>
        </w:tc>
        <w:tc>
          <w:tcPr>
            <w:tcW w:w="1440" w:type="dxa"/>
            <w:tcBorders>
              <w:top w:val="single" w:sz="4" w:space="0" w:color="auto"/>
              <w:left w:val="single" w:sz="4" w:space="0" w:color="auto"/>
              <w:bottom w:val="single" w:sz="4" w:space="0" w:color="auto"/>
              <w:right w:val="single" w:sz="4" w:space="0" w:color="auto"/>
            </w:tcBorders>
            <w:hideMark/>
          </w:tcPr>
          <w:p w14:paraId="709173C6" w14:textId="77777777" w:rsidR="003D4AF6" w:rsidRDefault="003D4AF6" w:rsidP="009E0B62">
            <w:pPr>
              <w:tabs>
                <w:tab w:val="left" w:pos="900"/>
              </w:tabs>
              <w:jc w:val="both"/>
            </w:pPr>
            <w:r>
              <w:t>588000</w:t>
            </w:r>
          </w:p>
        </w:tc>
      </w:tr>
      <w:tr w:rsidR="003D4AF6" w14:paraId="709173CC" w14:textId="77777777" w:rsidTr="009E0B62">
        <w:tc>
          <w:tcPr>
            <w:tcW w:w="2518" w:type="dxa"/>
            <w:tcBorders>
              <w:top w:val="nil"/>
              <w:left w:val="single" w:sz="4" w:space="0" w:color="auto"/>
              <w:bottom w:val="single" w:sz="4" w:space="0" w:color="auto"/>
              <w:right w:val="single" w:sz="4" w:space="0" w:color="auto"/>
            </w:tcBorders>
          </w:tcPr>
          <w:p w14:paraId="709173C8" w14:textId="77777777" w:rsidR="003D4AF6" w:rsidRDefault="003D4AF6" w:rsidP="009E0B62">
            <w:pPr>
              <w:tabs>
                <w:tab w:val="left" w:pos="900"/>
              </w:tabs>
              <w:jc w:val="both"/>
            </w:pPr>
          </w:p>
        </w:tc>
        <w:tc>
          <w:tcPr>
            <w:tcW w:w="1368" w:type="dxa"/>
            <w:tcBorders>
              <w:top w:val="nil"/>
              <w:left w:val="single" w:sz="4" w:space="0" w:color="auto"/>
              <w:bottom w:val="single" w:sz="4" w:space="0" w:color="auto"/>
              <w:right w:val="single" w:sz="4" w:space="0" w:color="auto"/>
            </w:tcBorders>
          </w:tcPr>
          <w:p w14:paraId="709173C9" w14:textId="77777777" w:rsidR="003D4AF6" w:rsidRDefault="003D4AF6" w:rsidP="009E0B62">
            <w:pPr>
              <w:tabs>
                <w:tab w:val="left" w:pos="900"/>
              </w:tabs>
              <w:jc w:val="both"/>
            </w:pPr>
          </w:p>
        </w:tc>
        <w:tc>
          <w:tcPr>
            <w:tcW w:w="3599" w:type="dxa"/>
            <w:tcBorders>
              <w:top w:val="single" w:sz="4" w:space="0" w:color="auto"/>
              <w:left w:val="single" w:sz="4" w:space="0" w:color="auto"/>
              <w:bottom w:val="single" w:sz="4" w:space="0" w:color="auto"/>
              <w:right w:val="single" w:sz="4" w:space="0" w:color="auto"/>
            </w:tcBorders>
            <w:hideMark/>
          </w:tcPr>
          <w:p w14:paraId="709173CA" w14:textId="77777777" w:rsidR="003D4AF6" w:rsidRDefault="003D4AF6" w:rsidP="009E0B62">
            <w:pPr>
              <w:tabs>
                <w:tab w:val="left" w:pos="900"/>
              </w:tabs>
              <w:jc w:val="both"/>
            </w:pPr>
            <w:r>
              <w:t>Lazdijų rajono savivaldybės lėšos</w:t>
            </w:r>
          </w:p>
        </w:tc>
        <w:tc>
          <w:tcPr>
            <w:tcW w:w="1440" w:type="dxa"/>
            <w:tcBorders>
              <w:top w:val="single" w:sz="4" w:space="0" w:color="auto"/>
              <w:left w:val="single" w:sz="4" w:space="0" w:color="auto"/>
              <w:bottom w:val="single" w:sz="4" w:space="0" w:color="auto"/>
              <w:right w:val="single" w:sz="4" w:space="0" w:color="auto"/>
            </w:tcBorders>
            <w:hideMark/>
          </w:tcPr>
          <w:p w14:paraId="709173CB" w14:textId="77777777" w:rsidR="003D4AF6" w:rsidRDefault="003D4AF6" w:rsidP="009E0B62">
            <w:pPr>
              <w:tabs>
                <w:tab w:val="left" w:pos="900"/>
              </w:tabs>
              <w:jc w:val="both"/>
            </w:pPr>
            <w:r>
              <w:t>58282</w:t>
            </w:r>
          </w:p>
        </w:tc>
      </w:tr>
      <w:tr w:rsidR="003D4AF6" w14:paraId="709173D2" w14:textId="77777777" w:rsidTr="00881CF3">
        <w:tc>
          <w:tcPr>
            <w:tcW w:w="2518" w:type="dxa"/>
            <w:tcBorders>
              <w:top w:val="single" w:sz="4" w:space="0" w:color="auto"/>
              <w:left w:val="single" w:sz="4" w:space="0" w:color="auto"/>
              <w:bottom w:val="single" w:sz="4" w:space="0" w:color="auto"/>
              <w:right w:val="single" w:sz="4" w:space="0" w:color="auto"/>
            </w:tcBorders>
            <w:hideMark/>
          </w:tcPr>
          <w:p w14:paraId="709173CD" w14:textId="77777777" w:rsidR="003D4AF6" w:rsidRDefault="003D4AF6" w:rsidP="009E0B62">
            <w:pPr>
              <w:tabs>
                <w:tab w:val="left" w:pos="900"/>
              </w:tabs>
              <w:jc w:val="both"/>
            </w:pPr>
            <w:r>
              <w:t>Lazdijų rajono savivaldybės Viešųjų darbų programa</w:t>
            </w:r>
          </w:p>
        </w:tc>
        <w:tc>
          <w:tcPr>
            <w:tcW w:w="1368" w:type="dxa"/>
            <w:tcBorders>
              <w:top w:val="single" w:sz="4" w:space="0" w:color="auto"/>
              <w:left w:val="single" w:sz="4" w:space="0" w:color="auto"/>
              <w:bottom w:val="single" w:sz="4" w:space="0" w:color="auto"/>
              <w:right w:val="single" w:sz="4" w:space="0" w:color="auto"/>
            </w:tcBorders>
          </w:tcPr>
          <w:p w14:paraId="709173CE" w14:textId="77777777" w:rsidR="003D4AF6" w:rsidRDefault="003D4AF6" w:rsidP="009E0B62">
            <w:pPr>
              <w:tabs>
                <w:tab w:val="left" w:pos="900"/>
              </w:tabs>
              <w:jc w:val="both"/>
            </w:pPr>
            <w:r>
              <w:t>3668,68</w:t>
            </w:r>
          </w:p>
        </w:tc>
        <w:tc>
          <w:tcPr>
            <w:tcW w:w="3599" w:type="dxa"/>
            <w:tcBorders>
              <w:top w:val="single" w:sz="4" w:space="0" w:color="auto"/>
              <w:left w:val="single" w:sz="4" w:space="0" w:color="auto"/>
              <w:bottom w:val="single" w:sz="4" w:space="0" w:color="auto"/>
              <w:right w:val="single" w:sz="4" w:space="0" w:color="auto"/>
            </w:tcBorders>
            <w:hideMark/>
          </w:tcPr>
          <w:p w14:paraId="709173CF" w14:textId="77777777" w:rsidR="003D4AF6" w:rsidRDefault="003D4AF6" w:rsidP="009E0B62">
            <w:pPr>
              <w:tabs>
                <w:tab w:val="left" w:pos="900"/>
              </w:tabs>
              <w:jc w:val="both"/>
            </w:pPr>
            <w:r>
              <w:t>Vykdant viešųjų darbų  programas, 2017 m. balandžio- gegužės mėn. buvo įdarbinta 2 asmenys. Finansavimas buvo gautas iš Lazdijų rajono savivaldybės ir Alytaus teritorinės darbo biržos.</w:t>
            </w:r>
          </w:p>
          <w:p w14:paraId="709173D0" w14:textId="77777777" w:rsidR="003D4AF6" w:rsidRDefault="003D4AF6" w:rsidP="009E0B62">
            <w:pPr>
              <w:tabs>
                <w:tab w:val="left" w:pos="900"/>
              </w:tabs>
              <w:jc w:val="both"/>
            </w:pPr>
            <w:r>
              <w:t>Įgyvendinant įdarbinimo subsi-dijuojant programą vasario- rugpjūčio mėn. buvo įdarbintas 1 asmuo.</w:t>
            </w:r>
          </w:p>
        </w:tc>
        <w:tc>
          <w:tcPr>
            <w:tcW w:w="1440" w:type="dxa"/>
            <w:tcBorders>
              <w:top w:val="single" w:sz="4" w:space="0" w:color="auto"/>
              <w:left w:val="single" w:sz="4" w:space="0" w:color="auto"/>
              <w:bottom w:val="single" w:sz="4" w:space="0" w:color="auto"/>
              <w:right w:val="single" w:sz="4" w:space="0" w:color="auto"/>
            </w:tcBorders>
          </w:tcPr>
          <w:p w14:paraId="709173D1" w14:textId="77777777" w:rsidR="003D4AF6" w:rsidRDefault="003D4AF6" w:rsidP="009E0B62">
            <w:pPr>
              <w:tabs>
                <w:tab w:val="left" w:pos="900"/>
              </w:tabs>
              <w:jc w:val="both"/>
            </w:pPr>
            <w:r>
              <w:t>3668,68</w:t>
            </w:r>
          </w:p>
        </w:tc>
      </w:tr>
      <w:tr w:rsidR="003D4AF6" w14:paraId="709173D7" w14:textId="77777777" w:rsidTr="00881CF3">
        <w:tc>
          <w:tcPr>
            <w:tcW w:w="2518" w:type="dxa"/>
            <w:tcBorders>
              <w:top w:val="single" w:sz="4" w:space="0" w:color="auto"/>
              <w:left w:val="single" w:sz="4" w:space="0" w:color="auto"/>
              <w:bottom w:val="single" w:sz="4" w:space="0" w:color="auto"/>
              <w:right w:val="single" w:sz="4" w:space="0" w:color="auto"/>
            </w:tcBorders>
            <w:hideMark/>
          </w:tcPr>
          <w:p w14:paraId="709173D3" w14:textId="77777777" w:rsidR="003D4AF6" w:rsidRDefault="003D4AF6" w:rsidP="009E0B62">
            <w:pPr>
              <w:tabs>
                <w:tab w:val="left" w:pos="900"/>
              </w:tabs>
              <w:jc w:val="both"/>
            </w:pPr>
            <w:r>
              <w:t>BĮ Lietuvos kultūros taryba</w:t>
            </w:r>
          </w:p>
        </w:tc>
        <w:tc>
          <w:tcPr>
            <w:tcW w:w="1368" w:type="dxa"/>
            <w:tcBorders>
              <w:top w:val="single" w:sz="4" w:space="0" w:color="auto"/>
              <w:left w:val="single" w:sz="4" w:space="0" w:color="auto"/>
              <w:bottom w:val="single" w:sz="4" w:space="0" w:color="auto"/>
              <w:right w:val="single" w:sz="4" w:space="0" w:color="auto"/>
            </w:tcBorders>
            <w:hideMark/>
          </w:tcPr>
          <w:p w14:paraId="709173D4" w14:textId="77777777" w:rsidR="003D4AF6" w:rsidRDefault="003D4AF6" w:rsidP="009E0B62">
            <w:pPr>
              <w:tabs>
                <w:tab w:val="left" w:pos="900"/>
              </w:tabs>
              <w:jc w:val="both"/>
            </w:pPr>
            <w:r>
              <w:t>3000</w:t>
            </w:r>
          </w:p>
        </w:tc>
        <w:tc>
          <w:tcPr>
            <w:tcW w:w="3599" w:type="dxa"/>
            <w:tcBorders>
              <w:top w:val="single" w:sz="4" w:space="0" w:color="auto"/>
              <w:left w:val="single" w:sz="4" w:space="0" w:color="auto"/>
              <w:bottom w:val="single" w:sz="4" w:space="0" w:color="auto"/>
              <w:right w:val="single" w:sz="4" w:space="0" w:color="auto"/>
            </w:tcBorders>
            <w:hideMark/>
          </w:tcPr>
          <w:p w14:paraId="709173D5" w14:textId="77777777" w:rsidR="003D4AF6" w:rsidRDefault="003D4AF6" w:rsidP="009E0B62">
            <w:pPr>
              <w:tabs>
                <w:tab w:val="left" w:pos="900"/>
              </w:tabs>
              <w:jc w:val="both"/>
            </w:pPr>
            <w:r>
              <w:t>Respublikinis liaudiško smuikavimo konkursas „Griežkit, skripkos“</w:t>
            </w:r>
          </w:p>
        </w:tc>
        <w:tc>
          <w:tcPr>
            <w:tcW w:w="1440" w:type="dxa"/>
            <w:tcBorders>
              <w:top w:val="single" w:sz="4" w:space="0" w:color="auto"/>
              <w:left w:val="single" w:sz="4" w:space="0" w:color="auto"/>
              <w:bottom w:val="single" w:sz="4" w:space="0" w:color="auto"/>
              <w:right w:val="single" w:sz="4" w:space="0" w:color="auto"/>
            </w:tcBorders>
            <w:hideMark/>
          </w:tcPr>
          <w:p w14:paraId="709173D6" w14:textId="77777777" w:rsidR="003D4AF6" w:rsidRDefault="003D4AF6" w:rsidP="009E0B62">
            <w:pPr>
              <w:tabs>
                <w:tab w:val="left" w:pos="900"/>
              </w:tabs>
              <w:jc w:val="both"/>
            </w:pPr>
            <w:r>
              <w:t>3000</w:t>
            </w:r>
          </w:p>
        </w:tc>
      </w:tr>
    </w:tbl>
    <w:p w14:paraId="709173D8" w14:textId="77777777" w:rsidR="003D4AF6" w:rsidRDefault="003D4AF6" w:rsidP="003D4AF6">
      <w:pPr>
        <w:ind w:firstLine="540"/>
        <w:jc w:val="both"/>
        <w:rPr>
          <w:sz w:val="26"/>
          <w:szCs w:val="26"/>
        </w:rPr>
      </w:pPr>
    </w:p>
    <w:p w14:paraId="709173D9" w14:textId="77777777" w:rsidR="003D4AF6" w:rsidRDefault="003D4AF6" w:rsidP="003D4AF6">
      <w:pPr>
        <w:ind w:firstLine="540"/>
        <w:jc w:val="both"/>
        <w:rPr>
          <w:sz w:val="26"/>
          <w:szCs w:val="26"/>
        </w:rPr>
      </w:pPr>
      <w:r w:rsidRPr="00E60011">
        <w:rPr>
          <w:sz w:val="26"/>
          <w:szCs w:val="26"/>
        </w:rPr>
        <w:t>201</w:t>
      </w:r>
      <w:r>
        <w:rPr>
          <w:sz w:val="26"/>
          <w:szCs w:val="26"/>
        </w:rPr>
        <w:t>7</w:t>
      </w:r>
      <w:r w:rsidRPr="00E60011">
        <w:rPr>
          <w:sz w:val="26"/>
          <w:szCs w:val="26"/>
        </w:rPr>
        <w:t xml:space="preserve"> m. </w:t>
      </w:r>
      <w:r>
        <w:rPr>
          <w:sz w:val="26"/>
          <w:szCs w:val="26"/>
        </w:rPr>
        <w:t>įstaiga už vykdomą veiklą ( pramoginių vakarų jaunimui organizavimo, transporto ir patalpų nuomos, renginių organizavimo ir kt.) gavo 15764 Eur pajamų. Pardavus ilgalaikį turtą- Seiliūnų laisvalaikio salės pastatą- gauta 5500 Eur.</w:t>
      </w:r>
    </w:p>
    <w:p w14:paraId="709173DA" w14:textId="77777777" w:rsidR="003D4AF6" w:rsidRDefault="003D4AF6" w:rsidP="003D4AF6">
      <w:pPr>
        <w:ind w:firstLine="540"/>
        <w:jc w:val="both"/>
        <w:rPr>
          <w:b/>
          <w:sz w:val="26"/>
          <w:szCs w:val="26"/>
        </w:rPr>
      </w:pPr>
    </w:p>
    <w:p w14:paraId="709173DB" w14:textId="77777777" w:rsidR="003D4AF6" w:rsidRDefault="003D4AF6" w:rsidP="003D4AF6">
      <w:pPr>
        <w:ind w:firstLine="540"/>
        <w:jc w:val="both"/>
        <w:rPr>
          <w:b/>
          <w:sz w:val="26"/>
          <w:szCs w:val="26"/>
        </w:rPr>
      </w:pPr>
      <w:r>
        <w:rPr>
          <w:b/>
          <w:sz w:val="26"/>
          <w:szCs w:val="26"/>
        </w:rPr>
        <w:t xml:space="preserve">Informacija apie įsigytą ir perleistą ilgalaikį turtą. </w:t>
      </w:r>
    </w:p>
    <w:p w14:paraId="709173DC" w14:textId="77777777" w:rsidR="003D4AF6" w:rsidRDefault="003D4AF6" w:rsidP="003D4AF6">
      <w:pPr>
        <w:ind w:firstLine="540"/>
        <w:jc w:val="both"/>
        <w:rPr>
          <w:sz w:val="26"/>
          <w:szCs w:val="26"/>
        </w:rPr>
      </w:pPr>
      <w:r>
        <w:rPr>
          <w:sz w:val="26"/>
          <w:szCs w:val="26"/>
        </w:rPr>
        <w:t>Per 2017 metus buvo įsigyta ilgalaikio turto- muzikos instrumentų: basetlė, cimbolai ir armonika- už 2940 Eur.</w:t>
      </w:r>
    </w:p>
    <w:p w14:paraId="709173DD" w14:textId="77777777" w:rsidR="003D4AF6" w:rsidRDefault="003D4AF6" w:rsidP="003D4AF6">
      <w:pPr>
        <w:ind w:firstLine="540"/>
        <w:jc w:val="both"/>
        <w:rPr>
          <w:sz w:val="26"/>
          <w:szCs w:val="26"/>
        </w:rPr>
      </w:pPr>
      <w:r>
        <w:rPr>
          <w:sz w:val="26"/>
          <w:szCs w:val="26"/>
        </w:rPr>
        <w:lastRenderedPageBreak/>
        <w:t xml:space="preserve">Parduotas ilgalaikis turtas- Seiliūnų laisvalaikio salės pastatas, kurio </w:t>
      </w:r>
      <w:r w:rsidR="00881CF3">
        <w:rPr>
          <w:sz w:val="26"/>
          <w:szCs w:val="26"/>
        </w:rPr>
        <w:t xml:space="preserve">įsigijimo </w:t>
      </w:r>
      <w:r>
        <w:rPr>
          <w:sz w:val="26"/>
          <w:szCs w:val="26"/>
        </w:rPr>
        <w:t>vertė 69509 Eur bei automobilis Renault Espace, kurio vertė 2838 Eur.</w:t>
      </w:r>
    </w:p>
    <w:p w14:paraId="709173DE" w14:textId="77777777" w:rsidR="003D4AF6" w:rsidRPr="00AB7220" w:rsidRDefault="003D4AF6" w:rsidP="003D4AF6">
      <w:pPr>
        <w:tabs>
          <w:tab w:val="left" w:pos="900"/>
        </w:tabs>
        <w:jc w:val="both"/>
        <w:rPr>
          <w:sz w:val="26"/>
          <w:szCs w:val="26"/>
        </w:rPr>
      </w:pPr>
      <w:r>
        <w:rPr>
          <w:sz w:val="26"/>
          <w:szCs w:val="26"/>
        </w:rPr>
        <w:t xml:space="preserve">         </w:t>
      </w:r>
      <w:r w:rsidR="00C67695">
        <w:rPr>
          <w:sz w:val="26"/>
          <w:szCs w:val="26"/>
        </w:rPr>
        <w:t>P</w:t>
      </w:r>
      <w:r>
        <w:rPr>
          <w:sz w:val="26"/>
          <w:szCs w:val="26"/>
        </w:rPr>
        <w:t>agal p</w:t>
      </w:r>
      <w:r w:rsidRPr="00AB7220">
        <w:rPr>
          <w:sz w:val="26"/>
          <w:szCs w:val="26"/>
        </w:rPr>
        <w:t>rojekt</w:t>
      </w:r>
      <w:r>
        <w:rPr>
          <w:sz w:val="26"/>
          <w:szCs w:val="26"/>
        </w:rPr>
        <w:t>ą</w:t>
      </w:r>
      <w:r w:rsidRPr="00AB7220">
        <w:rPr>
          <w:sz w:val="26"/>
          <w:szCs w:val="26"/>
        </w:rPr>
        <w:t xml:space="preserve"> „Viešosios įstaigos Lazdijų kultūros centro pastato Lazdijuose, Vilniaus g. 6, kapitalinis remontas ir materialinės bazės atnaujinimas</w:t>
      </w:r>
      <w:r>
        <w:rPr>
          <w:sz w:val="26"/>
          <w:szCs w:val="26"/>
        </w:rPr>
        <w:t>“ yra</w:t>
      </w:r>
      <w:r w:rsidR="00C67695">
        <w:rPr>
          <w:sz w:val="26"/>
          <w:szCs w:val="26"/>
        </w:rPr>
        <w:t xml:space="preserve"> baigti renovacijos darbai ir pastato vertė padidinta </w:t>
      </w:r>
      <w:r>
        <w:rPr>
          <w:sz w:val="26"/>
          <w:szCs w:val="26"/>
        </w:rPr>
        <w:t xml:space="preserve"> 2682925 Eur.</w:t>
      </w:r>
    </w:p>
    <w:p w14:paraId="709173DF" w14:textId="77777777" w:rsidR="003D4AF6" w:rsidRPr="00AB7220" w:rsidRDefault="003D4AF6" w:rsidP="003D4AF6">
      <w:pPr>
        <w:ind w:firstLine="540"/>
        <w:jc w:val="both"/>
        <w:rPr>
          <w:sz w:val="26"/>
          <w:szCs w:val="26"/>
        </w:rPr>
      </w:pPr>
    </w:p>
    <w:p w14:paraId="709173E0" w14:textId="77777777" w:rsidR="003D4AF6" w:rsidRDefault="003D4AF6" w:rsidP="003D4AF6">
      <w:pPr>
        <w:ind w:firstLine="540"/>
        <w:jc w:val="both"/>
        <w:rPr>
          <w:b/>
          <w:sz w:val="26"/>
          <w:szCs w:val="26"/>
        </w:rPr>
      </w:pPr>
      <w:r>
        <w:rPr>
          <w:b/>
          <w:sz w:val="26"/>
          <w:szCs w:val="26"/>
        </w:rPr>
        <w:t>Viešosios įstaigos sąnaudos per finansinius metus:</w:t>
      </w:r>
    </w:p>
    <w:p w14:paraId="709173E1" w14:textId="77777777" w:rsidR="003D4AF6" w:rsidRDefault="003D4AF6" w:rsidP="003D4AF6">
      <w:pPr>
        <w:ind w:firstLine="540"/>
        <w:jc w:val="both"/>
        <w:rPr>
          <w:sz w:val="26"/>
          <w:szCs w:val="26"/>
        </w:rPr>
      </w:pPr>
      <w:r>
        <w:rPr>
          <w:sz w:val="26"/>
          <w:szCs w:val="26"/>
        </w:rPr>
        <w:t>Įstaiga patyrė 7</w:t>
      </w:r>
      <w:r w:rsidR="00881CF3">
        <w:rPr>
          <w:sz w:val="26"/>
          <w:szCs w:val="26"/>
        </w:rPr>
        <w:t>88437</w:t>
      </w:r>
      <w:r>
        <w:rPr>
          <w:sz w:val="26"/>
          <w:szCs w:val="26"/>
        </w:rPr>
        <w:t xml:space="preserve"> Eur veiklos sąnaudų, iš kurių darbo užmokestis ir su juo susijusios sąnaudos sudarė 456386 Eur. </w:t>
      </w:r>
    </w:p>
    <w:p w14:paraId="709173E2" w14:textId="77777777" w:rsidR="003D4AF6" w:rsidRDefault="003D4AF6" w:rsidP="003D4AF6">
      <w:pPr>
        <w:ind w:firstLine="54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7007"/>
        <w:gridCol w:w="2140"/>
      </w:tblGrid>
      <w:tr w:rsidR="003D4AF6" w14:paraId="709173E6" w14:textId="77777777" w:rsidTr="009E0B62">
        <w:tc>
          <w:tcPr>
            <w:tcW w:w="598" w:type="dxa"/>
          </w:tcPr>
          <w:p w14:paraId="709173E3" w14:textId="77777777" w:rsidR="003D4AF6" w:rsidRDefault="003D4AF6" w:rsidP="009E0B62">
            <w:pPr>
              <w:jc w:val="both"/>
              <w:rPr>
                <w:b/>
              </w:rPr>
            </w:pPr>
            <w:r>
              <w:rPr>
                <w:b/>
              </w:rPr>
              <w:t>Eil. Nr.</w:t>
            </w:r>
          </w:p>
        </w:tc>
        <w:tc>
          <w:tcPr>
            <w:tcW w:w="7007" w:type="dxa"/>
          </w:tcPr>
          <w:p w14:paraId="709173E4" w14:textId="77777777" w:rsidR="003D4AF6" w:rsidRDefault="003D4AF6" w:rsidP="009E0B62">
            <w:pPr>
              <w:jc w:val="both"/>
              <w:rPr>
                <w:b/>
              </w:rPr>
            </w:pPr>
            <w:r>
              <w:rPr>
                <w:b/>
              </w:rPr>
              <w:t>Sąnaudos</w:t>
            </w:r>
          </w:p>
        </w:tc>
        <w:tc>
          <w:tcPr>
            <w:tcW w:w="2140" w:type="dxa"/>
          </w:tcPr>
          <w:p w14:paraId="709173E5" w14:textId="77777777" w:rsidR="003D4AF6" w:rsidRDefault="003D4AF6" w:rsidP="009E0B62">
            <w:pPr>
              <w:jc w:val="both"/>
              <w:rPr>
                <w:b/>
              </w:rPr>
            </w:pPr>
            <w:r>
              <w:rPr>
                <w:b/>
              </w:rPr>
              <w:t>Suma</w:t>
            </w:r>
          </w:p>
        </w:tc>
      </w:tr>
      <w:tr w:rsidR="003D4AF6" w14:paraId="709173EA" w14:textId="77777777" w:rsidTr="009E0B62">
        <w:tc>
          <w:tcPr>
            <w:tcW w:w="598" w:type="dxa"/>
          </w:tcPr>
          <w:p w14:paraId="709173E7" w14:textId="77777777" w:rsidR="003D4AF6" w:rsidRDefault="003D4AF6" w:rsidP="009E0B62">
            <w:pPr>
              <w:jc w:val="both"/>
            </w:pPr>
            <w:r>
              <w:t>1.</w:t>
            </w:r>
          </w:p>
        </w:tc>
        <w:tc>
          <w:tcPr>
            <w:tcW w:w="7007" w:type="dxa"/>
          </w:tcPr>
          <w:p w14:paraId="709173E8" w14:textId="77777777" w:rsidR="003D4AF6" w:rsidRDefault="003D4AF6" w:rsidP="009E0B62">
            <w:pPr>
              <w:jc w:val="both"/>
            </w:pPr>
            <w:r>
              <w:t>Ilgalaikio turto nusidėvėjimo</w:t>
            </w:r>
          </w:p>
        </w:tc>
        <w:tc>
          <w:tcPr>
            <w:tcW w:w="2140" w:type="dxa"/>
          </w:tcPr>
          <w:p w14:paraId="709173E9" w14:textId="77777777" w:rsidR="003D4AF6" w:rsidRDefault="00C67695" w:rsidP="00881CF3">
            <w:pPr>
              <w:jc w:val="both"/>
            </w:pPr>
            <w:r>
              <w:t>1326</w:t>
            </w:r>
            <w:r w:rsidR="00881CF3">
              <w:t>70</w:t>
            </w:r>
          </w:p>
        </w:tc>
      </w:tr>
      <w:tr w:rsidR="003D4AF6" w14:paraId="709173EE" w14:textId="77777777" w:rsidTr="009E0B62">
        <w:tc>
          <w:tcPr>
            <w:tcW w:w="598" w:type="dxa"/>
          </w:tcPr>
          <w:p w14:paraId="709173EB" w14:textId="77777777" w:rsidR="003D4AF6" w:rsidRDefault="003D4AF6" w:rsidP="009E0B62">
            <w:pPr>
              <w:jc w:val="both"/>
            </w:pPr>
            <w:r>
              <w:t>2.</w:t>
            </w:r>
          </w:p>
        </w:tc>
        <w:tc>
          <w:tcPr>
            <w:tcW w:w="7007" w:type="dxa"/>
          </w:tcPr>
          <w:p w14:paraId="709173EC" w14:textId="77777777" w:rsidR="003D4AF6" w:rsidRDefault="003D4AF6" w:rsidP="009E0B62">
            <w:pPr>
              <w:jc w:val="both"/>
            </w:pPr>
            <w:r>
              <w:t>Darbo užmokesčio ir su juo susijusios</w:t>
            </w:r>
          </w:p>
        </w:tc>
        <w:tc>
          <w:tcPr>
            <w:tcW w:w="2140" w:type="dxa"/>
          </w:tcPr>
          <w:p w14:paraId="709173ED" w14:textId="77777777" w:rsidR="003D4AF6" w:rsidRDefault="003D4AF6" w:rsidP="009E0B62">
            <w:pPr>
              <w:jc w:val="both"/>
            </w:pPr>
            <w:r>
              <w:t>456386</w:t>
            </w:r>
          </w:p>
        </w:tc>
      </w:tr>
      <w:tr w:rsidR="003D4AF6" w14:paraId="709173F2" w14:textId="77777777" w:rsidTr="009E0B62">
        <w:tc>
          <w:tcPr>
            <w:tcW w:w="598" w:type="dxa"/>
          </w:tcPr>
          <w:p w14:paraId="709173EF" w14:textId="77777777" w:rsidR="003D4AF6" w:rsidRDefault="003D4AF6" w:rsidP="009E0B62">
            <w:pPr>
              <w:jc w:val="both"/>
            </w:pPr>
            <w:r>
              <w:t>3.</w:t>
            </w:r>
          </w:p>
        </w:tc>
        <w:tc>
          <w:tcPr>
            <w:tcW w:w="7007" w:type="dxa"/>
          </w:tcPr>
          <w:p w14:paraId="709173F0" w14:textId="77777777" w:rsidR="003D4AF6" w:rsidRDefault="003D4AF6" w:rsidP="009E0B62">
            <w:pPr>
              <w:jc w:val="both"/>
            </w:pPr>
            <w:r>
              <w:t xml:space="preserve">Remonto ir eksploatacijos </w:t>
            </w:r>
          </w:p>
        </w:tc>
        <w:tc>
          <w:tcPr>
            <w:tcW w:w="2140" w:type="dxa"/>
          </w:tcPr>
          <w:p w14:paraId="709173F1" w14:textId="77777777" w:rsidR="003D4AF6" w:rsidRDefault="003D4AF6" w:rsidP="009E0B62">
            <w:pPr>
              <w:jc w:val="both"/>
            </w:pPr>
            <w:r>
              <w:t>91</w:t>
            </w:r>
          </w:p>
        </w:tc>
      </w:tr>
      <w:tr w:rsidR="003D4AF6" w14:paraId="709173F6" w14:textId="77777777" w:rsidTr="009E0B62">
        <w:tc>
          <w:tcPr>
            <w:tcW w:w="598" w:type="dxa"/>
          </w:tcPr>
          <w:p w14:paraId="709173F3" w14:textId="77777777" w:rsidR="003D4AF6" w:rsidRDefault="003D4AF6" w:rsidP="009E0B62">
            <w:pPr>
              <w:jc w:val="both"/>
            </w:pPr>
            <w:r>
              <w:t>4.</w:t>
            </w:r>
          </w:p>
        </w:tc>
        <w:tc>
          <w:tcPr>
            <w:tcW w:w="7007" w:type="dxa"/>
          </w:tcPr>
          <w:p w14:paraId="709173F4" w14:textId="77777777" w:rsidR="003D4AF6" w:rsidRDefault="003D4AF6" w:rsidP="009E0B62">
            <w:pPr>
              <w:jc w:val="both"/>
            </w:pPr>
            <w:r>
              <w:t>Transporto išlaikymo</w:t>
            </w:r>
          </w:p>
        </w:tc>
        <w:tc>
          <w:tcPr>
            <w:tcW w:w="2140" w:type="dxa"/>
          </w:tcPr>
          <w:p w14:paraId="709173F5" w14:textId="77777777" w:rsidR="003D4AF6" w:rsidRDefault="003D4AF6" w:rsidP="009E0B62">
            <w:pPr>
              <w:jc w:val="both"/>
            </w:pPr>
            <w:r>
              <w:t>9744</w:t>
            </w:r>
          </w:p>
        </w:tc>
      </w:tr>
      <w:tr w:rsidR="003D4AF6" w14:paraId="709173FA" w14:textId="77777777" w:rsidTr="009E0B62">
        <w:tc>
          <w:tcPr>
            <w:tcW w:w="598" w:type="dxa"/>
          </w:tcPr>
          <w:p w14:paraId="709173F7" w14:textId="77777777" w:rsidR="003D4AF6" w:rsidRDefault="003D4AF6" w:rsidP="009E0B62">
            <w:pPr>
              <w:jc w:val="both"/>
            </w:pPr>
            <w:r>
              <w:t>5.</w:t>
            </w:r>
          </w:p>
        </w:tc>
        <w:tc>
          <w:tcPr>
            <w:tcW w:w="7007" w:type="dxa"/>
          </w:tcPr>
          <w:p w14:paraId="709173F8" w14:textId="77777777" w:rsidR="003D4AF6" w:rsidRDefault="003D4AF6" w:rsidP="009E0B62">
            <w:pPr>
              <w:jc w:val="both"/>
            </w:pPr>
            <w:r>
              <w:t>Ryšių</w:t>
            </w:r>
          </w:p>
        </w:tc>
        <w:tc>
          <w:tcPr>
            <w:tcW w:w="2140" w:type="dxa"/>
          </w:tcPr>
          <w:p w14:paraId="709173F9" w14:textId="77777777" w:rsidR="003D4AF6" w:rsidRDefault="003D4AF6" w:rsidP="009E0B62">
            <w:pPr>
              <w:jc w:val="both"/>
            </w:pPr>
            <w:r>
              <w:t>5247</w:t>
            </w:r>
          </w:p>
        </w:tc>
      </w:tr>
      <w:tr w:rsidR="003D4AF6" w14:paraId="709173FE" w14:textId="77777777" w:rsidTr="009E0B62">
        <w:tc>
          <w:tcPr>
            <w:tcW w:w="598" w:type="dxa"/>
          </w:tcPr>
          <w:p w14:paraId="709173FB" w14:textId="77777777" w:rsidR="003D4AF6" w:rsidRDefault="003D4AF6" w:rsidP="009E0B62">
            <w:pPr>
              <w:jc w:val="both"/>
            </w:pPr>
            <w:r>
              <w:t>6.</w:t>
            </w:r>
          </w:p>
        </w:tc>
        <w:tc>
          <w:tcPr>
            <w:tcW w:w="7007" w:type="dxa"/>
          </w:tcPr>
          <w:p w14:paraId="709173FC" w14:textId="77777777" w:rsidR="003D4AF6" w:rsidRDefault="003D4AF6" w:rsidP="009E0B62">
            <w:pPr>
              <w:jc w:val="both"/>
            </w:pPr>
            <w:r>
              <w:t>Mokesčių</w:t>
            </w:r>
          </w:p>
        </w:tc>
        <w:tc>
          <w:tcPr>
            <w:tcW w:w="2140" w:type="dxa"/>
          </w:tcPr>
          <w:p w14:paraId="709173FD" w14:textId="77777777" w:rsidR="003D4AF6" w:rsidRDefault="003D4AF6" w:rsidP="009E0B62">
            <w:pPr>
              <w:jc w:val="both"/>
            </w:pPr>
            <w:r>
              <w:t>2148</w:t>
            </w:r>
          </w:p>
        </w:tc>
      </w:tr>
      <w:tr w:rsidR="003D4AF6" w14:paraId="70917402" w14:textId="77777777" w:rsidTr="009E0B62">
        <w:tc>
          <w:tcPr>
            <w:tcW w:w="598" w:type="dxa"/>
          </w:tcPr>
          <w:p w14:paraId="709173FF" w14:textId="77777777" w:rsidR="003D4AF6" w:rsidRDefault="003D4AF6" w:rsidP="009E0B62">
            <w:pPr>
              <w:jc w:val="both"/>
            </w:pPr>
            <w:r>
              <w:t>7.</w:t>
            </w:r>
          </w:p>
        </w:tc>
        <w:tc>
          <w:tcPr>
            <w:tcW w:w="7007" w:type="dxa"/>
          </w:tcPr>
          <w:p w14:paraId="70917400" w14:textId="77777777" w:rsidR="003D4AF6" w:rsidRDefault="003D4AF6" w:rsidP="009E0B62">
            <w:pPr>
              <w:jc w:val="both"/>
            </w:pPr>
            <w:r>
              <w:t>Elektros energijos</w:t>
            </w:r>
          </w:p>
        </w:tc>
        <w:tc>
          <w:tcPr>
            <w:tcW w:w="2140" w:type="dxa"/>
          </w:tcPr>
          <w:p w14:paraId="70917401" w14:textId="77777777" w:rsidR="003D4AF6" w:rsidRDefault="003D4AF6" w:rsidP="009E0B62">
            <w:pPr>
              <w:jc w:val="both"/>
            </w:pPr>
            <w:r>
              <w:t>7798</w:t>
            </w:r>
          </w:p>
        </w:tc>
      </w:tr>
      <w:tr w:rsidR="003D4AF6" w14:paraId="70917406" w14:textId="77777777" w:rsidTr="009E0B62">
        <w:tc>
          <w:tcPr>
            <w:tcW w:w="598" w:type="dxa"/>
          </w:tcPr>
          <w:p w14:paraId="70917403" w14:textId="77777777" w:rsidR="003D4AF6" w:rsidRDefault="003D4AF6" w:rsidP="009E0B62">
            <w:pPr>
              <w:jc w:val="both"/>
            </w:pPr>
            <w:r>
              <w:t>8.</w:t>
            </w:r>
          </w:p>
        </w:tc>
        <w:tc>
          <w:tcPr>
            <w:tcW w:w="7007" w:type="dxa"/>
          </w:tcPr>
          <w:p w14:paraId="70917404" w14:textId="77777777" w:rsidR="003D4AF6" w:rsidRDefault="003D4AF6" w:rsidP="009E0B62">
            <w:pPr>
              <w:jc w:val="both"/>
            </w:pPr>
            <w:r>
              <w:t>Šilumos energijos</w:t>
            </w:r>
          </w:p>
        </w:tc>
        <w:tc>
          <w:tcPr>
            <w:tcW w:w="2140" w:type="dxa"/>
          </w:tcPr>
          <w:p w14:paraId="70917405" w14:textId="77777777" w:rsidR="003D4AF6" w:rsidRDefault="003D4AF6" w:rsidP="009E0B62">
            <w:pPr>
              <w:jc w:val="both"/>
            </w:pPr>
            <w:r>
              <w:t>20193</w:t>
            </w:r>
          </w:p>
        </w:tc>
      </w:tr>
      <w:tr w:rsidR="003D4AF6" w14:paraId="7091740A" w14:textId="77777777" w:rsidTr="009E0B62">
        <w:tc>
          <w:tcPr>
            <w:tcW w:w="598" w:type="dxa"/>
          </w:tcPr>
          <w:p w14:paraId="70917407" w14:textId="77777777" w:rsidR="003D4AF6" w:rsidRDefault="003D4AF6" w:rsidP="009E0B62">
            <w:pPr>
              <w:jc w:val="both"/>
            </w:pPr>
            <w:r>
              <w:t>9.</w:t>
            </w:r>
          </w:p>
        </w:tc>
        <w:tc>
          <w:tcPr>
            <w:tcW w:w="7007" w:type="dxa"/>
          </w:tcPr>
          <w:p w14:paraId="70917408" w14:textId="77777777" w:rsidR="003D4AF6" w:rsidRDefault="003D4AF6" w:rsidP="009E0B62">
            <w:pPr>
              <w:jc w:val="both"/>
            </w:pPr>
            <w:r>
              <w:t>Kitos bendrosios ir administracinės sąnaudos ( pirktos prekės ir paslaugos švenčių organizavimui, reklama spaudoje, lankstinukų, plakatų gamyba,  mokestis Registrų centrui, prekės ir paslaugos patalpų švaros palaikymui, mokamas šiukšlių mokestis, mokestis už vandenį, laikraščių prenumerata, smulkios garso ir šviesos aparatūros įsigijimas, pastato techninė priežiūra, patalpų nuomos mokestis, koncertinės programos, elektros ūkio priežiūra, banko paslaugos, pastatų draudimas, mokestis Agatai ir LATGA-i, Nepriklausomybės aikštės ir Eglutės puošimo paslauga ir kt.)</w:t>
            </w:r>
          </w:p>
        </w:tc>
        <w:tc>
          <w:tcPr>
            <w:tcW w:w="2140" w:type="dxa"/>
          </w:tcPr>
          <w:p w14:paraId="70917409" w14:textId="77777777" w:rsidR="003D4AF6" w:rsidRDefault="00881CF3" w:rsidP="009E0B62">
            <w:pPr>
              <w:jc w:val="both"/>
            </w:pPr>
            <w:r>
              <w:t>154161</w:t>
            </w:r>
          </w:p>
        </w:tc>
      </w:tr>
    </w:tbl>
    <w:p w14:paraId="7091740B" w14:textId="77777777" w:rsidR="003D4AF6" w:rsidRDefault="003D4AF6" w:rsidP="003D4AF6">
      <w:pPr>
        <w:ind w:firstLine="540"/>
        <w:jc w:val="both"/>
        <w:rPr>
          <w:sz w:val="26"/>
          <w:szCs w:val="26"/>
        </w:rPr>
      </w:pPr>
    </w:p>
    <w:p w14:paraId="7091740C" w14:textId="77777777" w:rsidR="003D4AF6" w:rsidRDefault="003D4AF6" w:rsidP="003D4AF6">
      <w:pPr>
        <w:ind w:firstLine="540"/>
        <w:jc w:val="both"/>
        <w:rPr>
          <w:sz w:val="26"/>
          <w:szCs w:val="26"/>
        </w:rPr>
      </w:pPr>
      <w:r>
        <w:rPr>
          <w:sz w:val="26"/>
          <w:szCs w:val="26"/>
        </w:rPr>
        <w:t>Kitos įstaigos sąnaudos ( palūkanų, baudų ir delspinigių bei ilgalaikio turto nurašymo</w:t>
      </w:r>
      <w:r w:rsidR="00613FDC">
        <w:rPr>
          <w:sz w:val="26"/>
          <w:szCs w:val="26"/>
        </w:rPr>
        <w:t xml:space="preserve"> likutine verte</w:t>
      </w:r>
      <w:r>
        <w:rPr>
          <w:sz w:val="26"/>
          <w:szCs w:val="26"/>
        </w:rPr>
        <w:t>) sudaro 26358 Eur.</w:t>
      </w:r>
    </w:p>
    <w:p w14:paraId="7091740D" w14:textId="77777777" w:rsidR="003D4AF6" w:rsidRDefault="003D4AF6" w:rsidP="003D4AF6">
      <w:pPr>
        <w:ind w:firstLine="540"/>
        <w:jc w:val="both"/>
        <w:rPr>
          <w:sz w:val="26"/>
          <w:szCs w:val="26"/>
        </w:rPr>
      </w:pPr>
    </w:p>
    <w:p w14:paraId="7091740E" w14:textId="77777777" w:rsidR="003D4AF6" w:rsidRDefault="003D4AF6" w:rsidP="003D4AF6">
      <w:pPr>
        <w:ind w:firstLine="540"/>
        <w:jc w:val="both"/>
        <w:rPr>
          <w:b/>
          <w:sz w:val="26"/>
          <w:szCs w:val="26"/>
        </w:rPr>
      </w:pPr>
      <w:r>
        <w:rPr>
          <w:b/>
          <w:sz w:val="26"/>
          <w:szCs w:val="26"/>
        </w:rPr>
        <w:t>Darbuotojų skaičiaus kitimas per metus:</w:t>
      </w:r>
    </w:p>
    <w:p w14:paraId="7091740F" w14:textId="77777777" w:rsidR="003D4AF6" w:rsidRDefault="003D4AF6" w:rsidP="003D4AF6">
      <w:pPr>
        <w:ind w:firstLine="540"/>
        <w:jc w:val="both"/>
        <w:rPr>
          <w:sz w:val="26"/>
          <w:szCs w:val="26"/>
        </w:rPr>
      </w:pPr>
      <w:r>
        <w:rPr>
          <w:sz w:val="26"/>
          <w:szCs w:val="26"/>
        </w:rPr>
        <w:t xml:space="preserve"> 2016-12-31 įstaigoje dirbo 77 darbuotojai, o 2017 m. pabaigoje- taip pat 77 darbuotojai.</w:t>
      </w:r>
    </w:p>
    <w:p w14:paraId="70917410" w14:textId="77777777" w:rsidR="003D4AF6" w:rsidRDefault="003D4AF6" w:rsidP="003D4AF6">
      <w:pPr>
        <w:ind w:firstLine="540"/>
        <w:jc w:val="both"/>
        <w:rPr>
          <w:b/>
          <w:sz w:val="26"/>
          <w:szCs w:val="26"/>
        </w:rPr>
      </w:pPr>
    </w:p>
    <w:p w14:paraId="70917411" w14:textId="77777777" w:rsidR="003D4AF6" w:rsidRDefault="003D4AF6" w:rsidP="003D4AF6">
      <w:pPr>
        <w:ind w:firstLine="540"/>
        <w:jc w:val="both"/>
        <w:rPr>
          <w:b/>
          <w:sz w:val="26"/>
          <w:szCs w:val="26"/>
        </w:rPr>
      </w:pPr>
      <w:r>
        <w:rPr>
          <w:b/>
          <w:sz w:val="26"/>
          <w:szCs w:val="26"/>
        </w:rPr>
        <w:t>Duomenys apie įstaigos vadovą:</w:t>
      </w:r>
    </w:p>
    <w:p w14:paraId="70917412" w14:textId="77777777" w:rsidR="003D4AF6" w:rsidRPr="00C0503D" w:rsidRDefault="003D4AF6" w:rsidP="003D4AF6">
      <w:pPr>
        <w:ind w:firstLine="540"/>
        <w:jc w:val="both"/>
        <w:rPr>
          <w:sz w:val="26"/>
          <w:szCs w:val="26"/>
        </w:rPr>
      </w:pPr>
      <w:r>
        <w:rPr>
          <w:sz w:val="26"/>
          <w:szCs w:val="26"/>
        </w:rPr>
        <w:t>Įstaigos direktorius Arūnas Sujeta ( aukštasis universitetinis išsilavinimas (</w:t>
      </w:r>
      <w:r w:rsidR="003D497B">
        <w:rPr>
          <w:sz w:val="26"/>
          <w:szCs w:val="26"/>
        </w:rPr>
        <w:t>magistro</w:t>
      </w:r>
      <w:r>
        <w:rPr>
          <w:sz w:val="26"/>
          <w:szCs w:val="26"/>
        </w:rPr>
        <w:t xml:space="preserve"> studijos), darbo stažas įstaigoje 14 metų).  2017 m.  darbo užmokestis buvo 13374,86 Eur. Komandiruotės dienpinigiai sudarė 303,60 Eur.</w:t>
      </w:r>
    </w:p>
    <w:p w14:paraId="70917413" w14:textId="77777777" w:rsidR="003D4AF6" w:rsidRDefault="003D4AF6" w:rsidP="003D4AF6"/>
    <w:p w14:paraId="70917414" w14:textId="77777777" w:rsidR="003D4AF6" w:rsidRDefault="003D4AF6" w:rsidP="003D4AF6"/>
    <w:p w14:paraId="70917415" w14:textId="77777777" w:rsidR="003D4AF6" w:rsidRDefault="003D4AF6" w:rsidP="003D4AF6"/>
    <w:p w14:paraId="70917416" w14:textId="77777777" w:rsidR="003D4AF6" w:rsidRDefault="003D4AF6" w:rsidP="003D4AF6"/>
    <w:p w14:paraId="70917417" w14:textId="77777777" w:rsidR="003D4AF6" w:rsidRPr="00062C0F" w:rsidRDefault="003D4AF6" w:rsidP="003D4AF6">
      <w:pPr>
        <w:rPr>
          <w:sz w:val="26"/>
          <w:szCs w:val="26"/>
        </w:rPr>
      </w:pPr>
      <w:r>
        <w:t xml:space="preserve">        </w:t>
      </w:r>
      <w:r w:rsidRPr="00091B8E">
        <w:rPr>
          <w:sz w:val="26"/>
          <w:szCs w:val="26"/>
        </w:rPr>
        <w:t xml:space="preserve">Direktorius                                                   </w:t>
      </w:r>
      <w:r w:rsidR="003D497B">
        <w:rPr>
          <w:sz w:val="26"/>
          <w:szCs w:val="26"/>
        </w:rPr>
        <w:t xml:space="preserve">                            </w:t>
      </w:r>
      <w:r w:rsidRPr="00091B8E">
        <w:rPr>
          <w:sz w:val="26"/>
          <w:szCs w:val="26"/>
        </w:rPr>
        <w:t xml:space="preserve">       Arūnas Sujeta</w:t>
      </w:r>
    </w:p>
    <w:p w14:paraId="70917418" w14:textId="77777777" w:rsidR="003D4AF6" w:rsidRDefault="003D4AF6" w:rsidP="003D4AF6"/>
    <w:p w14:paraId="70917419" w14:textId="77777777" w:rsidR="00B500CB" w:rsidRPr="00FE331D" w:rsidRDefault="00B500CB" w:rsidP="00062C0F">
      <w:pPr>
        <w:pStyle w:val="Sraopastraipa"/>
        <w:spacing w:after="0" w:line="240" w:lineRule="auto"/>
        <w:ind w:left="0"/>
        <w:rPr>
          <w:rFonts w:ascii="Times New Roman" w:hAnsi="Times New Roman"/>
          <w:sz w:val="26"/>
          <w:szCs w:val="26"/>
        </w:rPr>
      </w:pPr>
    </w:p>
    <w:sectPr w:rsidR="00B500CB" w:rsidRPr="00FE331D">
      <w:headerReference w:type="default" r:id="rId9"/>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1741C" w14:textId="77777777" w:rsidR="00BB2617" w:rsidRDefault="00BB2617" w:rsidP="00D931C4">
      <w:r>
        <w:separator/>
      </w:r>
    </w:p>
  </w:endnote>
  <w:endnote w:type="continuationSeparator" w:id="0">
    <w:p w14:paraId="7091741D" w14:textId="77777777" w:rsidR="00BB2617" w:rsidRDefault="00BB2617" w:rsidP="00D9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1741A" w14:textId="77777777" w:rsidR="00BB2617" w:rsidRDefault="00BB2617" w:rsidP="00D931C4">
      <w:r>
        <w:separator/>
      </w:r>
    </w:p>
  </w:footnote>
  <w:footnote w:type="continuationSeparator" w:id="0">
    <w:p w14:paraId="7091741B" w14:textId="77777777" w:rsidR="00BB2617" w:rsidRDefault="00BB2617" w:rsidP="00D93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741F" w14:textId="77777777" w:rsidR="007F2531" w:rsidRDefault="007F2531">
    <w:pPr>
      <w:pStyle w:val="Antrats"/>
      <w:jc w:val="center"/>
    </w:pPr>
    <w:r>
      <w:fldChar w:fldCharType="begin"/>
    </w:r>
    <w:r>
      <w:instrText xml:space="preserve"> PAGE   \* MERGEFORMAT </w:instrText>
    </w:r>
    <w:r>
      <w:fldChar w:fldCharType="separate"/>
    </w:r>
    <w:r w:rsidR="00B0015C">
      <w:rPr>
        <w:noProof/>
      </w:rPr>
      <w:t>4</w:t>
    </w:r>
    <w:r>
      <w:rPr>
        <w:noProof/>
      </w:rPr>
      <w:fldChar w:fldCharType="end"/>
    </w:r>
  </w:p>
  <w:p w14:paraId="70917420" w14:textId="77777777" w:rsidR="007F2531" w:rsidRDefault="007F253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E0F44"/>
    <w:multiLevelType w:val="hybridMultilevel"/>
    <w:tmpl w:val="7EF4BBAC"/>
    <w:lvl w:ilvl="0" w:tplc="1222DEC4">
      <w:start w:val="2005"/>
      <w:numFmt w:val="bullet"/>
      <w:lvlText w:val="-"/>
      <w:lvlJc w:val="left"/>
      <w:pPr>
        <w:tabs>
          <w:tab w:val="num" w:pos="1080"/>
        </w:tabs>
        <w:ind w:left="1080" w:hanging="360"/>
      </w:pPr>
      <w:rPr>
        <w:rFonts w:ascii="Times New Roman" w:eastAsia="Times New Roman" w:hAnsi="Times New Roman"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D67732"/>
    <w:multiLevelType w:val="hybridMultilevel"/>
    <w:tmpl w:val="09C8B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4B26669"/>
    <w:multiLevelType w:val="hybridMultilevel"/>
    <w:tmpl w:val="3DD0B5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D441FD0"/>
    <w:multiLevelType w:val="hybridMultilevel"/>
    <w:tmpl w:val="BA1C468C"/>
    <w:lvl w:ilvl="0" w:tplc="DBD87B4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0E"/>
    <w:rsid w:val="0000475B"/>
    <w:rsid w:val="000571C2"/>
    <w:rsid w:val="00062C0F"/>
    <w:rsid w:val="00065A42"/>
    <w:rsid w:val="00066B46"/>
    <w:rsid w:val="000734F3"/>
    <w:rsid w:val="000A066E"/>
    <w:rsid w:val="000A66FA"/>
    <w:rsid w:val="000C033E"/>
    <w:rsid w:val="000C5297"/>
    <w:rsid w:val="000D5F79"/>
    <w:rsid w:val="000E7808"/>
    <w:rsid w:val="000F0CDF"/>
    <w:rsid w:val="000F16CF"/>
    <w:rsid w:val="000F3541"/>
    <w:rsid w:val="0010528F"/>
    <w:rsid w:val="00112442"/>
    <w:rsid w:val="00114653"/>
    <w:rsid w:val="00137CDA"/>
    <w:rsid w:val="00142104"/>
    <w:rsid w:val="00170DBE"/>
    <w:rsid w:val="001730E7"/>
    <w:rsid w:val="0017626D"/>
    <w:rsid w:val="00196E45"/>
    <w:rsid w:val="001A09A1"/>
    <w:rsid w:val="001A4136"/>
    <w:rsid w:val="001A53AA"/>
    <w:rsid w:val="001A6B04"/>
    <w:rsid w:val="001C2B70"/>
    <w:rsid w:val="001C2E16"/>
    <w:rsid w:val="001D2752"/>
    <w:rsid w:val="001F0143"/>
    <w:rsid w:val="00203A4A"/>
    <w:rsid w:val="00216514"/>
    <w:rsid w:val="00223B1B"/>
    <w:rsid w:val="00226B79"/>
    <w:rsid w:val="002302CD"/>
    <w:rsid w:val="0023450E"/>
    <w:rsid w:val="002445B1"/>
    <w:rsid w:val="002646B1"/>
    <w:rsid w:val="00264C48"/>
    <w:rsid w:val="00272334"/>
    <w:rsid w:val="002762F3"/>
    <w:rsid w:val="00282C92"/>
    <w:rsid w:val="00286370"/>
    <w:rsid w:val="00292FC9"/>
    <w:rsid w:val="00294BE5"/>
    <w:rsid w:val="00294D77"/>
    <w:rsid w:val="002B5534"/>
    <w:rsid w:val="002C6022"/>
    <w:rsid w:val="002D0D64"/>
    <w:rsid w:val="00322CE9"/>
    <w:rsid w:val="00370AB2"/>
    <w:rsid w:val="0039464A"/>
    <w:rsid w:val="00397EB8"/>
    <w:rsid w:val="003B6750"/>
    <w:rsid w:val="003C2599"/>
    <w:rsid w:val="003C3086"/>
    <w:rsid w:val="003D497B"/>
    <w:rsid w:val="003D4AF6"/>
    <w:rsid w:val="003E2EBC"/>
    <w:rsid w:val="003E7600"/>
    <w:rsid w:val="003F2067"/>
    <w:rsid w:val="003F7DA8"/>
    <w:rsid w:val="00404E31"/>
    <w:rsid w:val="00410861"/>
    <w:rsid w:val="00431104"/>
    <w:rsid w:val="004320A9"/>
    <w:rsid w:val="00433BB4"/>
    <w:rsid w:val="00442E38"/>
    <w:rsid w:val="00443234"/>
    <w:rsid w:val="00457ADB"/>
    <w:rsid w:val="00461E39"/>
    <w:rsid w:val="00462725"/>
    <w:rsid w:val="00465B47"/>
    <w:rsid w:val="00472549"/>
    <w:rsid w:val="00483448"/>
    <w:rsid w:val="004A0B0B"/>
    <w:rsid w:val="004B4F93"/>
    <w:rsid w:val="004C1452"/>
    <w:rsid w:val="004C1739"/>
    <w:rsid w:val="004C58D3"/>
    <w:rsid w:val="004D613D"/>
    <w:rsid w:val="004D72F2"/>
    <w:rsid w:val="004E0760"/>
    <w:rsid w:val="004E3767"/>
    <w:rsid w:val="004E3E8A"/>
    <w:rsid w:val="0050166D"/>
    <w:rsid w:val="00507CB2"/>
    <w:rsid w:val="00517152"/>
    <w:rsid w:val="00520202"/>
    <w:rsid w:val="0052744D"/>
    <w:rsid w:val="00534AB5"/>
    <w:rsid w:val="00544776"/>
    <w:rsid w:val="00571268"/>
    <w:rsid w:val="00580498"/>
    <w:rsid w:val="00591BEB"/>
    <w:rsid w:val="005B5ED1"/>
    <w:rsid w:val="005B7261"/>
    <w:rsid w:val="005D3FFB"/>
    <w:rsid w:val="005E6A4C"/>
    <w:rsid w:val="005E76E8"/>
    <w:rsid w:val="005F3C8E"/>
    <w:rsid w:val="006057D9"/>
    <w:rsid w:val="00612F72"/>
    <w:rsid w:val="00613FDC"/>
    <w:rsid w:val="00614DA6"/>
    <w:rsid w:val="006211F7"/>
    <w:rsid w:val="006321CE"/>
    <w:rsid w:val="006470A0"/>
    <w:rsid w:val="00667190"/>
    <w:rsid w:val="006877EB"/>
    <w:rsid w:val="006A4073"/>
    <w:rsid w:val="006D1380"/>
    <w:rsid w:val="006E34C8"/>
    <w:rsid w:val="00700180"/>
    <w:rsid w:val="007440C2"/>
    <w:rsid w:val="0074668F"/>
    <w:rsid w:val="00746F2C"/>
    <w:rsid w:val="007502E7"/>
    <w:rsid w:val="00797254"/>
    <w:rsid w:val="007A4398"/>
    <w:rsid w:val="007A7BC2"/>
    <w:rsid w:val="007B0655"/>
    <w:rsid w:val="007B2718"/>
    <w:rsid w:val="007C0102"/>
    <w:rsid w:val="007E2BD4"/>
    <w:rsid w:val="007E37C8"/>
    <w:rsid w:val="007F2531"/>
    <w:rsid w:val="007F2B61"/>
    <w:rsid w:val="00807E14"/>
    <w:rsid w:val="0083022D"/>
    <w:rsid w:val="00830F1A"/>
    <w:rsid w:val="00835A5C"/>
    <w:rsid w:val="0084347C"/>
    <w:rsid w:val="008449AB"/>
    <w:rsid w:val="0086165F"/>
    <w:rsid w:val="00870982"/>
    <w:rsid w:val="00874CF3"/>
    <w:rsid w:val="00881CF3"/>
    <w:rsid w:val="008820A9"/>
    <w:rsid w:val="00885B15"/>
    <w:rsid w:val="0089278A"/>
    <w:rsid w:val="008A32CF"/>
    <w:rsid w:val="008B6A91"/>
    <w:rsid w:val="008E28DA"/>
    <w:rsid w:val="008F7130"/>
    <w:rsid w:val="00901B74"/>
    <w:rsid w:val="009224AC"/>
    <w:rsid w:val="00946879"/>
    <w:rsid w:val="00946AB3"/>
    <w:rsid w:val="00950854"/>
    <w:rsid w:val="00953A35"/>
    <w:rsid w:val="00964A5E"/>
    <w:rsid w:val="00971265"/>
    <w:rsid w:val="00993A42"/>
    <w:rsid w:val="009942CD"/>
    <w:rsid w:val="00994B9E"/>
    <w:rsid w:val="00996F8B"/>
    <w:rsid w:val="009B0663"/>
    <w:rsid w:val="009C1163"/>
    <w:rsid w:val="009E0B62"/>
    <w:rsid w:val="009E5238"/>
    <w:rsid w:val="009F1D64"/>
    <w:rsid w:val="00A30A6B"/>
    <w:rsid w:val="00A33CD9"/>
    <w:rsid w:val="00A35876"/>
    <w:rsid w:val="00A37531"/>
    <w:rsid w:val="00A42106"/>
    <w:rsid w:val="00A46C29"/>
    <w:rsid w:val="00A5618B"/>
    <w:rsid w:val="00AA7C97"/>
    <w:rsid w:val="00AB2614"/>
    <w:rsid w:val="00AB7701"/>
    <w:rsid w:val="00AE4102"/>
    <w:rsid w:val="00AF6511"/>
    <w:rsid w:val="00AF7A23"/>
    <w:rsid w:val="00B0015C"/>
    <w:rsid w:val="00B117B6"/>
    <w:rsid w:val="00B246BC"/>
    <w:rsid w:val="00B27990"/>
    <w:rsid w:val="00B3093C"/>
    <w:rsid w:val="00B35EFD"/>
    <w:rsid w:val="00B46C71"/>
    <w:rsid w:val="00B500CB"/>
    <w:rsid w:val="00B70C52"/>
    <w:rsid w:val="00B75627"/>
    <w:rsid w:val="00B75A35"/>
    <w:rsid w:val="00B77AD1"/>
    <w:rsid w:val="00B803D0"/>
    <w:rsid w:val="00B84330"/>
    <w:rsid w:val="00B86887"/>
    <w:rsid w:val="00BA4FD1"/>
    <w:rsid w:val="00BB2617"/>
    <w:rsid w:val="00BD3515"/>
    <w:rsid w:val="00BD4C5E"/>
    <w:rsid w:val="00C0503D"/>
    <w:rsid w:val="00C058B7"/>
    <w:rsid w:val="00C23650"/>
    <w:rsid w:val="00C251A9"/>
    <w:rsid w:val="00C67695"/>
    <w:rsid w:val="00C84CC5"/>
    <w:rsid w:val="00CA2E3B"/>
    <w:rsid w:val="00CC5EBB"/>
    <w:rsid w:val="00CC68C6"/>
    <w:rsid w:val="00CE2198"/>
    <w:rsid w:val="00D02434"/>
    <w:rsid w:val="00D22EFB"/>
    <w:rsid w:val="00D26AE7"/>
    <w:rsid w:val="00D275D9"/>
    <w:rsid w:val="00D660C5"/>
    <w:rsid w:val="00D766CE"/>
    <w:rsid w:val="00D9031F"/>
    <w:rsid w:val="00D931C4"/>
    <w:rsid w:val="00DA22EA"/>
    <w:rsid w:val="00DB2221"/>
    <w:rsid w:val="00DC1610"/>
    <w:rsid w:val="00DC74AB"/>
    <w:rsid w:val="00DF1FB2"/>
    <w:rsid w:val="00E1606E"/>
    <w:rsid w:val="00E20C8E"/>
    <w:rsid w:val="00E27D0E"/>
    <w:rsid w:val="00E435C3"/>
    <w:rsid w:val="00E47548"/>
    <w:rsid w:val="00E56363"/>
    <w:rsid w:val="00E640AF"/>
    <w:rsid w:val="00E66717"/>
    <w:rsid w:val="00E72DB8"/>
    <w:rsid w:val="00E73F7D"/>
    <w:rsid w:val="00E745C1"/>
    <w:rsid w:val="00E82F4A"/>
    <w:rsid w:val="00E9575F"/>
    <w:rsid w:val="00EA5E04"/>
    <w:rsid w:val="00ED0BD0"/>
    <w:rsid w:val="00ED2947"/>
    <w:rsid w:val="00F04965"/>
    <w:rsid w:val="00F05FE0"/>
    <w:rsid w:val="00F21106"/>
    <w:rsid w:val="00F35495"/>
    <w:rsid w:val="00F35F4A"/>
    <w:rsid w:val="00F4304A"/>
    <w:rsid w:val="00F468FC"/>
    <w:rsid w:val="00F51581"/>
    <w:rsid w:val="00F52514"/>
    <w:rsid w:val="00F54182"/>
    <w:rsid w:val="00F77B34"/>
    <w:rsid w:val="00F90550"/>
    <w:rsid w:val="00F96356"/>
    <w:rsid w:val="00FB40FB"/>
    <w:rsid w:val="00FB5CDD"/>
    <w:rsid w:val="00FC2B7A"/>
    <w:rsid w:val="00FC66C7"/>
    <w:rsid w:val="00FD08D0"/>
    <w:rsid w:val="00FD3D2A"/>
    <w:rsid w:val="00FD6F16"/>
    <w:rsid w:val="00FE331D"/>
    <w:rsid w:val="00FF34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1722F"/>
  <w15:chartTrackingRefBased/>
  <w15:docId w15:val="{8AA2CAF5-B544-4C36-9F89-330306B5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7D0E"/>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E27D0E"/>
    <w:pPr>
      <w:tabs>
        <w:tab w:val="center" w:pos="4153"/>
        <w:tab w:val="right" w:pos="8306"/>
      </w:tabs>
    </w:pPr>
  </w:style>
  <w:style w:type="paragraph" w:styleId="Sraopastraipa">
    <w:name w:val="List Paragraph"/>
    <w:basedOn w:val="prastasis"/>
    <w:uiPriority w:val="34"/>
    <w:qFormat/>
    <w:rsid w:val="00170DBE"/>
    <w:pPr>
      <w:suppressAutoHyphens w:val="0"/>
      <w:spacing w:after="160" w:line="259" w:lineRule="auto"/>
      <w:ind w:left="720"/>
      <w:contextualSpacing/>
    </w:pPr>
    <w:rPr>
      <w:rFonts w:ascii="Calibri" w:eastAsia="Calibri" w:hAnsi="Calibri"/>
      <w:sz w:val="22"/>
      <w:szCs w:val="22"/>
      <w:lang w:eastAsia="en-US"/>
    </w:rPr>
  </w:style>
  <w:style w:type="paragraph" w:styleId="Debesliotekstas">
    <w:name w:val="Balloon Text"/>
    <w:basedOn w:val="prastasis"/>
    <w:link w:val="DebesliotekstasDiagrama"/>
    <w:rsid w:val="004B4F93"/>
    <w:rPr>
      <w:rFonts w:ascii="Segoe UI" w:hAnsi="Segoe UI"/>
      <w:sz w:val="18"/>
      <w:szCs w:val="18"/>
      <w:lang w:val="x-none"/>
    </w:rPr>
  </w:style>
  <w:style w:type="character" w:customStyle="1" w:styleId="DebesliotekstasDiagrama">
    <w:name w:val="Debesėlio tekstas Diagrama"/>
    <w:link w:val="Debesliotekstas"/>
    <w:rsid w:val="004B4F93"/>
    <w:rPr>
      <w:rFonts w:ascii="Segoe UI" w:hAnsi="Segoe UI" w:cs="Segoe UI"/>
      <w:sz w:val="18"/>
      <w:szCs w:val="18"/>
      <w:lang w:eastAsia="ar-SA"/>
    </w:rPr>
  </w:style>
  <w:style w:type="character" w:customStyle="1" w:styleId="apple-converted-space">
    <w:name w:val="apple-converted-space"/>
    <w:rsid w:val="005B7261"/>
  </w:style>
  <w:style w:type="table" w:styleId="Lentelstinklelis">
    <w:name w:val="Table Grid"/>
    <w:basedOn w:val="prastojilentel"/>
    <w:uiPriority w:val="39"/>
    <w:rsid w:val="00F05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7A4398"/>
    <w:pPr>
      <w:suppressAutoHyphens w:val="0"/>
      <w:spacing w:before="100" w:beforeAutospacing="1" w:after="100" w:afterAutospacing="1"/>
    </w:pPr>
    <w:rPr>
      <w:lang w:eastAsia="lt-LT"/>
    </w:rPr>
  </w:style>
  <w:style w:type="character" w:styleId="Grietas">
    <w:name w:val="Strong"/>
    <w:uiPriority w:val="22"/>
    <w:qFormat/>
    <w:rsid w:val="007A4398"/>
    <w:rPr>
      <w:b/>
      <w:bCs/>
    </w:rPr>
  </w:style>
  <w:style w:type="paragraph" w:styleId="Antrats">
    <w:name w:val="header"/>
    <w:basedOn w:val="prastasis"/>
    <w:link w:val="AntratsDiagrama"/>
    <w:uiPriority w:val="99"/>
    <w:rsid w:val="00D931C4"/>
    <w:pPr>
      <w:tabs>
        <w:tab w:val="center" w:pos="4986"/>
        <w:tab w:val="right" w:pos="9972"/>
      </w:tabs>
    </w:pPr>
  </w:style>
  <w:style w:type="character" w:customStyle="1" w:styleId="AntratsDiagrama">
    <w:name w:val="Antraštės Diagrama"/>
    <w:link w:val="Antrats"/>
    <w:uiPriority w:val="99"/>
    <w:rsid w:val="00D931C4"/>
    <w:rPr>
      <w:sz w:val="24"/>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1980">
      <w:bodyDiv w:val="1"/>
      <w:marLeft w:val="0"/>
      <w:marRight w:val="0"/>
      <w:marTop w:val="0"/>
      <w:marBottom w:val="0"/>
      <w:divBdr>
        <w:top w:val="none" w:sz="0" w:space="0" w:color="auto"/>
        <w:left w:val="none" w:sz="0" w:space="0" w:color="auto"/>
        <w:bottom w:val="none" w:sz="0" w:space="0" w:color="auto"/>
        <w:right w:val="none" w:sz="0" w:space="0" w:color="auto"/>
      </w:divBdr>
      <w:divsChild>
        <w:div w:id="954286251">
          <w:marLeft w:val="0"/>
          <w:marRight w:val="0"/>
          <w:marTop w:val="0"/>
          <w:marBottom w:val="0"/>
          <w:divBdr>
            <w:top w:val="none" w:sz="0" w:space="0" w:color="auto"/>
            <w:left w:val="none" w:sz="0" w:space="0" w:color="auto"/>
            <w:bottom w:val="none" w:sz="0" w:space="0" w:color="auto"/>
            <w:right w:val="none" w:sz="0" w:space="0" w:color="auto"/>
          </w:divBdr>
          <w:divsChild>
            <w:div w:id="1354189594">
              <w:marLeft w:val="0"/>
              <w:marRight w:val="0"/>
              <w:marTop w:val="0"/>
              <w:marBottom w:val="0"/>
              <w:divBdr>
                <w:top w:val="none" w:sz="0" w:space="0" w:color="auto"/>
                <w:left w:val="none" w:sz="0" w:space="0" w:color="auto"/>
                <w:bottom w:val="none" w:sz="0" w:space="0" w:color="auto"/>
                <w:right w:val="none" w:sz="0" w:space="0" w:color="auto"/>
              </w:divBdr>
              <w:divsChild>
                <w:div w:id="1747141659">
                  <w:marLeft w:val="0"/>
                  <w:marRight w:val="75"/>
                  <w:marTop w:val="0"/>
                  <w:marBottom w:val="0"/>
                  <w:divBdr>
                    <w:top w:val="single" w:sz="6" w:space="9" w:color="D8D8D8"/>
                    <w:left w:val="none" w:sz="0" w:space="0" w:color="auto"/>
                    <w:bottom w:val="none" w:sz="0" w:space="0" w:color="auto"/>
                    <w:right w:val="none" w:sz="0" w:space="0" w:color="auto"/>
                  </w:divBdr>
                  <w:divsChild>
                    <w:div w:id="280307060">
                      <w:marLeft w:val="0"/>
                      <w:marRight w:val="0"/>
                      <w:marTop w:val="0"/>
                      <w:marBottom w:val="0"/>
                      <w:divBdr>
                        <w:top w:val="none" w:sz="0" w:space="0" w:color="auto"/>
                        <w:left w:val="none" w:sz="0" w:space="0" w:color="auto"/>
                        <w:bottom w:val="none" w:sz="0" w:space="0" w:color="auto"/>
                        <w:right w:val="none" w:sz="0" w:space="0" w:color="auto"/>
                      </w:divBdr>
                      <w:divsChild>
                        <w:div w:id="1614633611">
                          <w:marLeft w:val="0"/>
                          <w:marRight w:val="0"/>
                          <w:marTop w:val="0"/>
                          <w:marBottom w:val="0"/>
                          <w:divBdr>
                            <w:top w:val="none" w:sz="0" w:space="0" w:color="auto"/>
                            <w:left w:val="none" w:sz="0" w:space="0" w:color="auto"/>
                            <w:bottom w:val="none" w:sz="0" w:space="0" w:color="auto"/>
                            <w:right w:val="none" w:sz="0" w:space="0" w:color="auto"/>
                          </w:divBdr>
                          <w:divsChild>
                            <w:div w:id="9542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78475">
          <w:marLeft w:val="0"/>
          <w:marRight w:val="0"/>
          <w:marTop w:val="0"/>
          <w:marBottom w:val="0"/>
          <w:divBdr>
            <w:top w:val="none" w:sz="0" w:space="0" w:color="auto"/>
            <w:left w:val="none" w:sz="0" w:space="0" w:color="auto"/>
            <w:bottom w:val="none" w:sz="0" w:space="0" w:color="auto"/>
            <w:right w:val="none" w:sz="0" w:space="0" w:color="auto"/>
          </w:divBdr>
          <w:divsChild>
            <w:div w:id="270821863">
              <w:marLeft w:val="660"/>
              <w:marRight w:val="0"/>
              <w:marTop w:val="0"/>
              <w:marBottom w:val="0"/>
              <w:divBdr>
                <w:top w:val="none" w:sz="0" w:space="0" w:color="auto"/>
                <w:left w:val="none" w:sz="0" w:space="0" w:color="auto"/>
                <w:bottom w:val="none" w:sz="0" w:space="0" w:color="auto"/>
                <w:right w:val="none" w:sz="0" w:space="0" w:color="auto"/>
              </w:divBdr>
              <w:divsChild>
                <w:div w:id="1187793899">
                  <w:marLeft w:val="0"/>
                  <w:marRight w:val="225"/>
                  <w:marTop w:val="75"/>
                  <w:marBottom w:val="0"/>
                  <w:divBdr>
                    <w:top w:val="none" w:sz="0" w:space="0" w:color="auto"/>
                    <w:left w:val="none" w:sz="0" w:space="0" w:color="auto"/>
                    <w:bottom w:val="none" w:sz="0" w:space="0" w:color="auto"/>
                    <w:right w:val="none" w:sz="0" w:space="0" w:color="auto"/>
                  </w:divBdr>
                  <w:divsChild>
                    <w:div w:id="156387758">
                      <w:marLeft w:val="0"/>
                      <w:marRight w:val="0"/>
                      <w:marTop w:val="0"/>
                      <w:marBottom w:val="0"/>
                      <w:divBdr>
                        <w:top w:val="none" w:sz="0" w:space="0" w:color="auto"/>
                        <w:left w:val="none" w:sz="0" w:space="0" w:color="auto"/>
                        <w:bottom w:val="none" w:sz="0" w:space="0" w:color="auto"/>
                        <w:right w:val="none" w:sz="0" w:space="0" w:color="auto"/>
                      </w:divBdr>
                      <w:divsChild>
                        <w:div w:id="11965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54584">
      <w:bodyDiv w:val="1"/>
      <w:marLeft w:val="0"/>
      <w:marRight w:val="0"/>
      <w:marTop w:val="0"/>
      <w:marBottom w:val="0"/>
      <w:divBdr>
        <w:top w:val="none" w:sz="0" w:space="0" w:color="auto"/>
        <w:left w:val="none" w:sz="0" w:space="0" w:color="auto"/>
        <w:bottom w:val="none" w:sz="0" w:space="0" w:color="auto"/>
        <w:right w:val="none" w:sz="0" w:space="0" w:color="auto"/>
      </w:divBdr>
    </w:div>
    <w:div w:id="619141207">
      <w:bodyDiv w:val="1"/>
      <w:marLeft w:val="0"/>
      <w:marRight w:val="0"/>
      <w:marTop w:val="0"/>
      <w:marBottom w:val="0"/>
      <w:divBdr>
        <w:top w:val="none" w:sz="0" w:space="0" w:color="auto"/>
        <w:left w:val="none" w:sz="0" w:space="0" w:color="auto"/>
        <w:bottom w:val="none" w:sz="0" w:space="0" w:color="auto"/>
        <w:right w:val="none" w:sz="0" w:space="0" w:color="auto"/>
      </w:divBdr>
      <w:divsChild>
        <w:div w:id="1811511489">
          <w:marLeft w:val="0"/>
          <w:marRight w:val="0"/>
          <w:marTop w:val="0"/>
          <w:marBottom w:val="0"/>
          <w:divBdr>
            <w:top w:val="none" w:sz="0" w:space="0" w:color="auto"/>
            <w:left w:val="none" w:sz="0" w:space="0" w:color="auto"/>
            <w:bottom w:val="none" w:sz="0" w:space="0" w:color="auto"/>
            <w:right w:val="none" w:sz="0" w:space="0" w:color="auto"/>
          </w:divBdr>
          <w:divsChild>
            <w:div w:id="14673173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1746857">
      <w:bodyDiv w:val="1"/>
      <w:marLeft w:val="0"/>
      <w:marRight w:val="0"/>
      <w:marTop w:val="0"/>
      <w:marBottom w:val="0"/>
      <w:divBdr>
        <w:top w:val="none" w:sz="0" w:space="0" w:color="auto"/>
        <w:left w:val="none" w:sz="0" w:space="0" w:color="auto"/>
        <w:bottom w:val="none" w:sz="0" w:space="0" w:color="auto"/>
        <w:right w:val="none" w:sz="0" w:space="0" w:color="auto"/>
      </w:divBdr>
    </w:div>
    <w:div w:id="1269654504">
      <w:bodyDiv w:val="1"/>
      <w:marLeft w:val="0"/>
      <w:marRight w:val="0"/>
      <w:marTop w:val="0"/>
      <w:marBottom w:val="0"/>
      <w:divBdr>
        <w:top w:val="none" w:sz="0" w:space="0" w:color="auto"/>
        <w:left w:val="none" w:sz="0" w:space="0" w:color="auto"/>
        <w:bottom w:val="none" w:sz="0" w:space="0" w:color="auto"/>
        <w:right w:val="none" w:sz="0" w:space="0" w:color="auto"/>
      </w:divBdr>
    </w:div>
    <w:div w:id="1772387688">
      <w:bodyDiv w:val="1"/>
      <w:marLeft w:val="0"/>
      <w:marRight w:val="0"/>
      <w:marTop w:val="0"/>
      <w:marBottom w:val="0"/>
      <w:divBdr>
        <w:top w:val="none" w:sz="0" w:space="0" w:color="auto"/>
        <w:left w:val="none" w:sz="0" w:space="0" w:color="auto"/>
        <w:bottom w:val="none" w:sz="0" w:space="0" w:color="auto"/>
        <w:right w:val="none" w:sz="0" w:space="0" w:color="auto"/>
      </w:divBdr>
      <w:divsChild>
        <w:div w:id="111943391">
          <w:marLeft w:val="0"/>
          <w:marRight w:val="0"/>
          <w:marTop w:val="0"/>
          <w:marBottom w:val="0"/>
          <w:divBdr>
            <w:top w:val="none" w:sz="0" w:space="0" w:color="auto"/>
            <w:left w:val="none" w:sz="0" w:space="0" w:color="auto"/>
            <w:bottom w:val="none" w:sz="0" w:space="0" w:color="auto"/>
            <w:right w:val="none" w:sz="0" w:space="0" w:color="auto"/>
          </w:divBdr>
        </w:div>
        <w:div w:id="528488996">
          <w:marLeft w:val="0"/>
          <w:marRight w:val="0"/>
          <w:marTop w:val="0"/>
          <w:marBottom w:val="0"/>
          <w:divBdr>
            <w:top w:val="none" w:sz="0" w:space="0" w:color="auto"/>
            <w:left w:val="none" w:sz="0" w:space="0" w:color="auto"/>
            <w:bottom w:val="none" w:sz="0" w:space="0" w:color="auto"/>
            <w:right w:val="none" w:sz="0" w:space="0" w:color="auto"/>
          </w:divBdr>
        </w:div>
        <w:div w:id="818309792">
          <w:marLeft w:val="0"/>
          <w:marRight w:val="0"/>
          <w:marTop w:val="0"/>
          <w:marBottom w:val="0"/>
          <w:divBdr>
            <w:top w:val="none" w:sz="0" w:space="0" w:color="auto"/>
            <w:left w:val="none" w:sz="0" w:space="0" w:color="auto"/>
            <w:bottom w:val="none" w:sz="0" w:space="0" w:color="auto"/>
            <w:right w:val="none" w:sz="0" w:space="0" w:color="auto"/>
          </w:divBdr>
        </w:div>
        <w:div w:id="1670717155">
          <w:marLeft w:val="0"/>
          <w:marRight w:val="0"/>
          <w:marTop w:val="0"/>
          <w:marBottom w:val="0"/>
          <w:divBdr>
            <w:top w:val="none" w:sz="0" w:space="0" w:color="auto"/>
            <w:left w:val="none" w:sz="0" w:space="0" w:color="auto"/>
            <w:bottom w:val="none" w:sz="0" w:space="0" w:color="auto"/>
            <w:right w:val="none" w:sz="0" w:space="0" w:color="auto"/>
          </w:divBdr>
        </w:div>
        <w:div w:id="1840271079">
          <w:marLeft w:val="0"/>
          <w:marRight w:val="0"/>
          <w:marTop w:val="0"/>
          <w:marBottom w:val="0"/>
          <w:divBdr>
            <w:top w:val="none" w:sz="0" w:space="0" w:color="auto"/>
            <w:left w:val="none" w:sz="0" w:space="0" w:color="auto"/>
            <w:bottom w:val="none" w:sz="0" w:space="0" w:color="auto"/>
            <w:right w:val="none" w:sz="0" w:space="0" w:color="auto"/>
          </w:divBdr>
        </w:div>
        <w:div w:id="1934313586">
          <w:marLeft w:val="0"/>
          <w:marRight w:val="0"/>
          <w:marTop w:val="0"/>
          <w:marBottom w:val="0"/>
          <w:divBdr>
            <w:top w:val="none" w:sz="0" w:space="0" w:color="auto"/>
            <w:left w:val="none" w:sz="0" w:space="0" w:color="auto"/>
            <w:bottom w:val="none" w:sz="0" w:space="0" w:color="auto"/>
            <w:right w:val="none" w:sz="0" w:space="0" w:color="auto"/>
          </w:divBdr>
        </w:div>
        <w:div w:id="1980987789">
          <w:marLeft w:val="0"/>
          <w:marRight w:val="0"/>
          <w:marTop w:val="0"/>
          <w:marBottom w:val="0"/>
          <w:divBdr>
            <w:top w:val="none" w:sz="0" w:space="0" w:color="auto"/>
            <w:left w:val="none" w:sz="0" w:space="0" w:color="auto"/>
            <w:bottom w:val="none" w:sz="0" w:space="0" w:color="auto"/>
            <w:right w:val="none" w:sz="0" w:space="0" w:color="auto"/>
          </w:divBdr>
        </w:div>
      </w:divsChild>
    </w:div>
    <w:div w:id="1826123670">
      <w:bodyDiv w:val="1"/>
      <w:marLeft w:val="0"/>
      <w:marRight w:val="0"/>
      <w:marTop w:val="0"/>
      <w:marBottom w:val="0"/>
      <w:divBdr>
        <w:top w:val="none" w:sz="0" w:space="0" w:color="auto"/>
        <w:left w:val="none" w:sz="0" w:space="0" w:color="auto"/>
        <w:bottom w:val="none" w:sz="0" w:space="0" w:color="auto"/>
        <w:right w:val="none" w:sz="0" w:space="0" w:color="auto"/>
      </w:divBdr>
      <w:divsChild>
        <w:div w:id="731737545">
          <w:marLeft w:val="0"/>
          <w:marRight w:val="0"/>
          <w:marTop w:val="0"/>
          <w:marBottom w:val="0"/>
          <w:divBdr>
            <w:top w:val="none" w:sz="0" w:space="0" w:color="auto"/>
            <w:left w:val="none" w:sz="0" w:space="0" w:color="auto"/>
            <w:bottom w:val="none" w:sz="0" w:space="0" w:color="auto"/>
            <w:right w:val="none" w:sz="0" w:space="0" w:color="auto"/>
          </w:divBdr>
          <w:divsChild>
            <w:div w:id="1309288115">
              <w:marLeft w:val="0"/>
              <w:marRight w:val="0"/>
              <w:marTop w:val="0"/>
              <w:marBottom w:val="0"/>
              <w:divBdr>
                <w:top w:val="none" w:sz="0" w:space="0" w:color="auto"/>
                <w:left w:val="none" w:sz="0" w:space="0" w:color="auto"/>
                <w:bottom w:val="none" w:sz="0" w:space="0" w:color="auto"/>
                <w:right w:val="none" w:sz="0" w:space="0" w:color="auto"/>
              </w:divBdr>
              <w:divsChild>
                <w:div w:id="48663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377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zdijukulturoscentr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CEAD3-B456-4DDA-B50D-2A33A957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19064</Words>
  <Characters>10867</Characters>
  <Application>Microsoft Office Word</Application>
  <DocSecurity>4</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VšĮ Lazdijų kultūros centras, kuriam priklauso ir  trys kultūros namai bei trylika laisvalaikio salių, esančių Lazdijų rajono teritorijoje, vykdo kultūrinę veiklą ir tenkina  Lazdijų krašto bendruomenės  poreikius nuo 2004 metų pradžios</vt:lpstr>
      <vt:lpstr>VšĮ Lazdijų kultūros centras, kuriam priklauso ir  trys kultūros namai bei trylika laisvalaikio salių, esančių Lazdijų rajono teritorijoje, vykdo kultūrinę veiklą ir tenkina  Lazdijų krašto bendruomenės  poreikius nuo 2004 metų pradžios</vt:lpstr>
    </vt:vector>
  </TitlesOfParts>
  <Company/>
  <LinksUpToDate>false</LinksUpToDate>
  <CharactersWithSpaces>29872</CharactersWithSpaces>
  <SharedDoc>false</SharedDoc>
  <HLinks>
    <vt:vector size="6" baseType="variant">
      <vt:variant>
        <vt:i4>720962</vt:i4>
      </vt:variant>
      <vt:variant>
        <vt:i4>0</vt:i4>
      </vt:variant>
      <vt:variant>
        <vt:i4>0</vt:i4>
      </vt:variant>
      <vt:variant>
        <vt:i4>5</vt:i4>
      </vt:variant>
      <vt:variant>
        <vt:lpwstr>http://www.lazdijukulturoscentras.lt/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VšĮ Lazdijų kultūros centras, kuriam priklauso ir  trys kultūros namai bei trylika laisvalaikio salių, esančių Lazdijų rajono teritorijoje, vykdo kultūrinę veiklą ir tenkina  Lazdijų krašto bendruomenės  poreikius nuo 2004 metų pradžios</dc:title>
  <dc:subject/>
  <dc:creator>savas</dc:creator>
  <cp:keywords/>
  <dc:description/>
  <cp:lastModifiedBy>Laima Jauniskiene</cp:lastModifiedBy>
  <cp:revision>2</cp:revision>
  <cp:lastPrinted>2018-02-13T09:35:00Z</cp:lastPrinted>
  <dcterms:created xsi:type="dcterms:W3CDTF">2018-04-18T06:07:00Z</dcterms:created>
  <dcterms:modified xsi:type="dcterms:W3CDTF">2018-04-18T06:07:00Z</dcterms:modified>
</cp:coreProperties>
</file>