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49C53" w14:textId="77777777" w:rsidR="00CC3192" w:rsidRPr="00C5004B" w:rsidRDefault="00B247DE" w:rsidP="00F1727F">
      <w:pPr>
        <w:autoSpaceDE w:val="0"/>
        <w:jc w:val="center"/>
        <w:rPr>
          <w:rFonts w:ascii="Calibri" w:hAnsi="Calibri"/>
          <w:b/>
          <w:bCs/>
          <w:color w:val="008000"/>
          <w:sz w:val="40"/>
          <w:szCs w:val="40"/>
        </w:rPr>
      </w:pPr>
      <w:bookmarkStart w:id="0" w:name="_GoBack"/>
      <w:bookmarkEnd w:id="0"/>
      <w:r>
        <w:rPr>
          <w:rFonts w:ascii="Calibri" w:hAnsi="Calibri"/>
          <w:b/>
          <w:bCs/>
          <w:noProof/>
          <w:color w:val="336600"/>
          <w:sz w:val="24"/>
          <w:szCs w:val="24"/>
          <w:lang w:val="lt-LT" w:eastAsia="lt-LT" w:bidi="ar-SA"/>
        </w:rPr>
        <w:drawing>
          <wp:inline distT="0" distB="0" distL="0" distR="0" wp14:anchorId="2D2C478D" wp14:editId="16C1C82A">
            <wp:extent cx="3630295" cy="2251710"/>
            <wp:effectExtent l="0" t="0" r="8255" b="0"/>
            <wp:docPr id="1" name="Paveikslėlis 1" descr="LC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0295" cy="2251710"/>
                    </a:xfrm>
                    <a:prstGeom prst="rect">
                      <a:avLst/>
                    </a:prstGeom>
                    <a:noFill/>
                    <a:ln>
                      <a:noFill/>
                    </a:ln>
                  </pic:spPr>
                </pic:pic>
              </a:graphicData>
            </a:graphic>
          </wp:inline>
        </w:drawing>
      </w:r>
    </w:p>
    <w:p w14:paraId="52DDF504" w14:textId="77777777" w:rsidR="00CC3192" w:rsidRPr="00C5004B" w:rsidRDefault="00CC3192" w:rsidP="00EF5B07">
      <w:pPr>
        <w:autoSpaceDE w:val="0"/>
        <w:jc w:val="center"/>
        <w:rPr>
          <w:rFonts w:ascii="Calibri" w:hAnsi="Calibri"/>
          <w:b/>
          <w:bCs/>
          <w:color w:val="336600"/>
          <w:sz w:val="40"/>
          <w:szCs w:val="40"/>
        </w:rPr>
      </w:pPr>
    </w:p>
    <w:p w14:paraId="280D84A1" w14:textId="77777777" w:rsidR="00CC3192" w:rsidRPr="00C75E53" w:rsidRDefault="00CC3192" w:rsidP="00CF7BC2">
      <w:pPr>
        <w:autoSpaceDE w:val="0"/>
        <w:spacing w:line="240" w:lineRule="auto"/>
        <w:jc w:val="center"/>
        <w:rPr>
          <w:rFonts w:asciiTheme="minorHAnsi" w:hAnsiTheme="minorHAnsi" w:cstheme="minorHAnsi"/>
          <w:b/>
          <w:bCs/>
          <w:color w:val="4F6228"/>
          <w:sz w:val="56"/>
          <w:szCs w:val="56"/>
        </w:rPr>
      </w:pPr>
      <w:r w:rsidRPr="00C75E53">
        <w:rPr>
          <w:rFonts w:asciiTheme="minorHAnsi" w:hAnsiTheme="minorHAnsi" w:cstheme="minorHAnsi"/>
          <w:b/>
          <w:bCs/>
          <w:color w:val="4F6228"/>
          <w:sz w:val="56"/>
          <w:szCs w:val="56"/>
        </w:rPr>
        <w:t>VŠĮ LAZDIJŲ</w:t>
      </w:r>
      <w:r w:rsidRPr="00C75E53">
        <w:rPr>
          <w:rFonts w:asciiTheme="minorHAnsi" w:hAnsiTheme="minorHAnsi" w:cstheme="minorHAnsi"/>
          <w:color w:val="4F6228"/>
          <w:sz w:val="56"/>
          <w:szCs w:val="56"/>
        </w:rPr>
        <w:t xml:space="preserve"> </w:t>
      </w:r>
      <w:r w:rsidRPr="00C75E53">
        <w:rPr>
          <w:rFonts w:asciiTheme="minorHAnsi" w:hAnsiTheme="minorHAnsi" w:cstheme="minorHAnsi"/>
          <w:b/>
          <w:bCs/>
          <w:color w:val="4F6228"/>
          <w:sz w:val="56"/>
          <w:szCs w:val="56"/>
        </w:rPr>
        <w:t>ŠVIETIMO CENTRAS</w:t>
      </w:r>
    </w:p>
    <w:p w14:paraId="29A5D6BA" w14:textId="77777777" w:rsidR="00CC3192" w:rsidRPr="00C75E53" w:rsidRDefault="00CC3192" w:rsidP="00CF7BC2">
      <w:pPr>
        <w:autoSpaceDE w:val="0"/>
        <w:spacing w:line="240" w:lineRule="auto"/>
        <w:jc w:val="center"/>
        <w:rPr>
          <w:rFonts w:asciiTheme="minorHAnsi" w:hAnsiTheme="minorHAnsi" w:cstheme="minorHAnsi"/>
          <w:b/>
          <w:bCs/>
          <w:color w:val="4F6228"/>
          <w:sz w:val="36"/>
          <w:szCs w:val="36"/>
        </w:rPr>
      </w:pPr>
    </w:p>
    <w:p w14:paraId="5A2B66ED" w14:textId="77777777" w:rsidR="00CC3192" w:rsidRPr="00C75E53" w:rsidRDefault="00CC3192" w:rsidP="00CF7BC2">
      <w:pPr>
        <w:autoSpaceDE w:val="0"/>
        <w:spacing w:line="240" w:lineRule="auto"/>
        <w:jc w:val="center"/>
        <w:rPr>
          <w:rFonts w:asciiTheme="minorHAnsi" w:hAnsiTheme="minorHAnsi" w:cstheme="minorHAnsi"/>
          <w:b/>
          <w:bCs/>
          <w:color w:val="4F6228"/>
          <w:sz w:val="36"/>
          <w:szCs w:val="36"/>
        </w:rPr>
      </w:pPr>
    </w:p>
    <w:p w14:paraId="4E186544" w14:textId="77777777" w:rsidR="00CC3192" w:rsidRPr="00C75E53" w:rsidRDefault="00CC3192" w:rsidP="00CF7BC2">
      <w:pPr>
        <w:autoSpaceDE w:val="0"/>
        <w:spacing w:line="240" w:lineRule="auto"/>
        <w:jc w:val="center"/>
        <w:rPr>
          <w:rFonts w:asciiTheme="minorHAnsi" w:hAnsiTheme="minorHAnsi" w:cstheme="minorHAnsi"/>
          <w:b/>
          <w:bCs/>
          <w:color w:val="4F6228"/>
          <w:sz w:val="36"/>
          <w:szCs w:val="36"/>
        </w:rPr>
      </w:pPr>
    </w:p>
    <w:p w14:paraId="18F1D35F" w14:textId="1AB649CF" w:rsidR="00CC3192" w:rsidRPr="00C75E53" w:rsidRDefault="00CC3192" w:rsidP="00CF7BC2">
      <w:pPr>
        <w:autoSpaceDE w:val="0"/>
        <w:spacing w:line="240" w:lineRule="auto"/>
        <w:jc w:val="center"/>
        <w:rPr>
          <w:rFonts w:asciiTheme="minorHAnsi" w:hAnsiTheme="minorHAnsi" w:cstheme="minorHAnsi"/>
          <w:b/>
          <w:bCs/>
          <w:color w:val="4F6228"/>
          <w:sz w:val="56"/>
          <w:szCs w:val="56"/>
        </w:rPr>
      </w:pPr>
      <w:r w:rsidRPr="00C75E53">
        <w:rPr>
          <w:rFonts w:asciiTheme="minorHAnsi" w:hAnsiTheme="minorHAnsi" w:cstheme="minorHAnsi"/>
          <w:b/>
          <w:bCs/>
          <w:color w:val="4F6228"/>
          <w:sz w:val="56"/>
          <w:szCs w:val="56"/>
        </w:rPr>
        <w:t>201</w:t>
      </w:r>
      <w:r w:rsidR="00115068" w:rsidRPr="00C75E53">
        <w:rPr>
          <w:rFonts w:asciiTheme="minorHAnsi" w:hAnsiTheme="minorHAnsi" w:cstheme="minorHAnsi"/>
          <w:b/>
          <w:bCs/>
          <w:color w:val="4F6228"/>
          <w:sz w:val="56"/>
          <w:szCs w:val="56"/>
        </w:rPr>
        <w:t>6</w:t>
      </w:r>
      <w:r w:rsidR="00713291" w:rsidRPr="00C75E53">
        <w:rPr>
          <w:rFonts w:asciiTheme="minorHAnsi" w:hAnsiTheme="minorHAnsi" w:cstheme="minorHAnsi"/>
          <w:b/>
          <w:bCs/>
          <w:color w:val="4F6228"/>
          <w:sz w:val="56"/>
          <w:szCs w:val="56"/>
        </w:rPr>
        <w:t xml:space="preserve"> </w:t>
      </w:r>
      <w:r w:rsidRPr="00C75E53">
        <w:rPr>
          <w:rFonts w:asciiTheme="minorHAnsi" w:hAnsiTheme="minorHAnsi" w:cstheme="minorHAnsi"/>
          <w:b/>
          <w:bCs/>
          <w:color w:val="4F6228"/>
          <w:sz w:val="56"/>
          <w:szCs w:val="56"/>
        </w:rPr>
        <w:t>M. VEIKLOS ATASKAITA</w:t>
      </w:r>
    </w:p>
    <w:p w14:paraId="1046AC0C" w14:textId="77777777" w:rsidR="00CC3192" w:rsidRPr="00C75E53" w:rsidRDefault="00CC3192" w:rsidP="00CF7BC2">
      <w:pPr>
        <w:spacing w:line="240" w:lineRule="auto"/>
        <w:jc w:val="center"/>
        <w:rPr>
          <w:rFonts w:asciiTheme="minorHAnsi" w:hAnsiTheme="minorHAnsi" w:cstheme="minorHAnsi"/>
          <w:b/>
          <w:bCs/>
          <w:color w:val="336600"/>
          <w:sz w:val="24"/>
          <w:szCs w:val="24"/>
        </w:rPr>
      </w:pPr>
    </w:p>
    <w:p w14:paraId="0242F53F" w14:textId="77777777" w:rsidR="00CC3192" w:rsidRPr="00C75E53" w:rsidRDefault="00CC3192" w:rsidP="00CF7BC2">
      <w:pPr>
        <w:spacing w:line="240" w:lineRule="auto"/>
        <w:jc w:val="center"/>
        <w:rPr>
          <w:rFonts w:asciiTheme="minorHAnsi" w:hAnsiTheme="minorHAnsi" w:cstheme="minorHAnsi"/>
          <w:b/>
          <w:bCs/>
          <w:color w:val="336600"/>
          <w:sz w:val="24"/>
          <w:szCs w:val="24"/>
        </w:rPr>
      </w:pPr>
    </w:p>
    <w:p w14:paraId="5DC71DCB" w14:textId="77777777" w:rsidR="00C54C66" w:rsidRPr="00C75E53" w:rsidRDefault="00C54C66" w:rsidP="00CF7BC2">
      <w:pPr>
        <w:spacing w:line="240" w:lineRule="auto"/>
        <w:jc w:val="center"/>
        <w:rPr>
          <w:rFonts w:asciiTheme="minorHAnsi" w:hAnsiTheme="minorHAnsi" w:cstheme="minorHAnsi"/>
          <w:b/>
          <w:bCs/>
          <w:color w:val="336600"/>
          <w:sz w:val="24"/>
          <w:szCs w:val="24"/>
        </w:rPr>
      </w:pPr>
    </w:p>
    <w:p w14:paraId="3ACEDF86" w14:textId="77777777" w:rsidR="00CC3192" w:rsidRPr="00C75E53" w:rsidRDefault="00CC3192" w:rsidP="00CF7BC2">
      <w:pPr>
        <w:spacing w:line="240" w:lineRule="auto"/>
        <w:jc w:val="center"/>
        <w:rPr>
          <w:rFonts w:asciiTheme="minorHAnsi" w:hAnsiTheme="minorHAnsi" w:cstheme="minorHAnsi"/>
          <w:b/>
          <w:bCs/>
          <w:color w:val="336600"/>
          <w:sz w:val="24"/>
          <w:szCs w:val="24"/>
        </w:rPr>
      </w:pPr>
    </w:p>
    <w:p w14:paraId="2D61DBF1" w14:textId="77777777" w:rsidR="00CC3192" w:rsidRPr="00C75E53" w:rsidRDefault="00CC3192" w:rsidP="00CF7BC2">
      <w:pPr>
        <w:autoSpaceDE w:val="0"/>
        <w:spacing w:line="240" w:lineRule="auto"/>
        <w:jc w:val="center"/>
        <w:rPr>
          <w:rFonts w:asciiTheme="minorHAnsi" w:hAnsiTheme="minorHAnsi" w:cstheme="minorHAnsi"/>
          <w:b/>
          <w:bCs/>
          <w:color w:val="336600"/>
          <w:sz w:val="24"/>
          <w:szCs w:val="24"/>
        </w:rPr>
      </w:pPr>
    </w:p>
    <w:p w14:paraId="1E3F723D" w14:textId="77777777" w:rsidR="00095991" w:rsidRPr="00C75E53" w:rsidRDefault="00095991" w:rsidP="00CF7BC2">
      <w:pPr>
        <w:spacing w:line="240" w:lineRule="auto"/>
        <w:jc w:val="center"/>
        <w:rPr>
          <w:rFonts w:asciiTheme="minorHAnsi" w:hAnsiTheme="minorHAnsi" w:cstheme="minorHAnsi"/>
          <w:sz w:val="24"/>
          <w:szCs w:val="24"/>
        </w:rPr>
      </w:pPr>
    </w:p>
    <w:p w14:paraId="030E3ECB" w14:textId="77777777" w:rsidR="00F1727F" w:rsidRPr="00C75E53" w:rsidRDefault="00841FA0" w:rsidP="00CF7BC2">
      <w:pPr>
        <w:autoSpaceDE w:val="0"/>
        <w:spacing w:line="240" w:lineRule="auto"/>
        <w:jc w:val="center"/>
        <w:rPr>
          <w:rFonts w:asciiTheme="minorHAnsi" w:hAnsiTheme="minorHAnsi" w:cstheme="minorHAnsi"/>
          <w:b/>
          <w:bCs/>
          <w:color w:val="4F6228"/>
          <w:sz w:val="44"/>
          <w:szCs w:val="44"/>
        </w:rPr>
      </w:pPr>
      <w:r w:rsidRPr="00C75E53">
        <w:rPr>
          <w:rFonts w:asciiTheme="minorHAnsi" w:hAnsiTheme="minorHAnsi" w:cstheme="minorHAnsi"/>
          <w:b/>
          <w:bCs/>
          <w:color w:val="4F6228"/>
          <w:sz w:val="44"/>
          <w:szCs w:val="44"/>
        </w:rPr>
        <w:t>Lazdijai</w:t>
      </w:r>
    </w:p>
    <w:p w14:paraId="548BA0CD" w14:textId="77777777" w:rsidR="00841FA0" w:rsidRPr="00C75E53" w:rsidRDefault="00841FA0" w:rsidP="00CF7BC2">
      <w:pPr>
        <w:autoSpaceDE w:val="0"/>
        <w:spacing w:line="240" w:lineRule="auto"/>
        <w:jc w:val="center"/>
        <w:rPr>
          <w:rFonts w:asciiTheme="minorHAnsi" w:hAnsiTheme="minorHAnsi" w:cstheme="minorHAnsi"/>
          <w:b/>
          <w:bCs/>
          <w:color w:val="4F6228"/>
          <w:sz w:val="32"/>
          <w:szCs w:val="32"/>
        </w:rPr>
      </w:pPr>
    </w:p>
    <w:p w14:paraId="0BA4B504" w14:textId="77777777" w:rsidR="00CC3192" w:rsidRPr="00C75E53" w:rsidRDefault="00CC3192" w:rsidP="00CF7BC2">
      <w:pPr>
        <w:spacing w:before="100" w:beforeAutospacing="1" w:after="100" w:afterAutospacing="1" w:line="240" w:lineRule="auto"/>
        <w:jc w:val="center"/>
        <w:rPr>
          <w:rFonts w:asciiTheme="minorHAnsi" w:hAnsiTheme="minorHAnsi" w:cstheme="minorHAnsi"/>
          <w:bCs/>
          <w:sz w:val="24"/>
          <w:szCs w:val="24"/>
          <w:lang w:eastAsia="lt-LT"/>
        </w:rPr>
      </w:pPr>
    </w:p>
    <w:p w14:paraId="48C10B15" w14:textId="77777777" w:rsidR="007007A6" w:rsidRPr="00C75E53" w:rsidRDefault="007007A6" w:rsidP="00CF7BC2">
      <w:pPr>
        <w:spacing w:line="240" w:lineRule="auto"/>
        <w:jc w:val="both"/>
        <w:rPr>
          <w:rFonts w:asciiTheme="minorHAnsi" w:hAnsiTheme="minorHAnsi" w:cstheme="minorHAnsi"/>
          <w:b/>
          <w:bCs/>
          <w:sz w:val="24"/>
          <w:szCs w:val="24"/>
        </w:rPr>
      </w:pPr>
    </w:p>
    <w:p w14:paraId="30D2FA0C" w14:textId="77777777" w:rsidR="007007A6" w:rsidRPr="00C75E53" w:rsidRDefault="007007A6" w:rsidP="00CF7BC2">
      <w:pPr>
        <w:spacing w:line="240" w:lineRule="auto"/>
        <w:jc w:val="both"/>
        <w:rPr>
          <w:rFonts w:asciiTheme="minorHAnsi" w:hAnsiTheme="minorHAnsi" w:cstheme="minorHAnsi"/>
          <w:b/>
          <w:bCs/>
          <w:sz w:val="24"/>
          <w:szCs w:val="24"/>
        </w:rPr>
      </w:pPr>
    </w:p>
    <w:p w14:paraId="28CF7AE6" w14:textId="77777777" w:rsidR="007007A6" w:rsidRPr="00C75E53" w:rsidRDefault="007007A6" w:rsidP="00CF7BC2">
      <w:pPr>
        <w:spacing w:line="240" w:lineRule="auto"/>
        <w:jc w:val="both"/>
        <w:rPr>
          <w:rFonts w:asciiTheme="minorHAnsi" w:hAnsiTheme="minorHAnsi" w:cstheme="minorHAnsi"/>
          <w:b/>
          <w:bCs/>
          <w:sz w:val="24"/>
          <w:szCs w:val="24"/>
        </w:rPr>
      </w:pPr>
    </w:p>
    <w:p w14:paraId="3AAA898B" w14:textId="77777777" w:rsidR="001648FD" w:rsidRPr="00C75E53" w:rsidRDefault="001648FD" w:rsidP="00CF7BC2">
      <w:pPr>
        <w:spacing w:line="240" w:lineRule="auto"/>
        <w:jc w:val="center"/>
        <w:rPr>
          <w:rFonts w:asciiTheme="minorHAnsi" w:hAnsiTheme="minorHAnsi" w:cstheme="minorHAnsi"/>
          <w:b/>
          <w:bCs/>
          <w:sz w:val="24"/>
          <w:szCs w:val="24"/>
        </w:rPr>
      </w:pPr>
      <w:r w:rsidRPr="00C75E53">
        <w:rPr>
          <w:rFonts w:asciiTheme="minorHAnsi" w:hAnsiTheme="minorHAnsi" w:cstheme="minorHAnsi"/>
          <w:b/>
          <w:bCs/>
          <w:sz w:val="24"/>
          <w:szCs w:val="24"/>
        </w:rPr>
        <w:t>TURINYS</w:t>
      </w:r>
    </w:p>
    <w:p w14:paraId="3B6B77FB" w14:textId="77777777" w:rsidR="00375492" w:rsidRPr="00C75E53" w:rsidRDefault="00375492" w:rsidP="00CF7BC2">
      <w:pPr>
        <w:spacing w:line="240" w:lineRule="auto"/>
        <w:jc w:val="both"/>
        <w:rPr>
          <w:rFonts w:asciiTheme="minorHAnsi" w:hAnsiTheme="minorHAnsi" w:cstheme="minorHAnsi"/>
          <w:b/>
          <w:bCs/>
          <w:sz w:val="24"/>
          <w:szCs w:val="24"/>
        </w:rPr>
      </w:pPr>
    </w:p>
    <w:p w14:paraId="24E6B3E6" w14:textId="77777777" w:rsidR="00375492" w:rsidRPr="00C75E53" w:rsidRDefault="00375492" w:rsidP="00CF7BC2">
      <w:pPr>
        <w:spacing w:line="240" w:lineRule="auto"/>
        <w:jc w:val="both"/>
        <w:rPr>
          <w:rFonts w:asciiTheme="minorHAnsi" w:hAnsiTheme="minorHAnsi" w:cstheme="minorHAnsi"/>
          <w:b/>
          <w:bCs/>
          <w:sz w:val="24"/>
          <w:szCs w:val="24"/>
        </w:rPr>
      </w:pPr>
    </w:p>
    <w:tbl>
      <w:tblPr>
        <w:tblpPr w:leftFromText="180" w:rightFromText="180" w:vertAnchor="text" w:horzAnchor="margin" w:tblpXSpec="center" w:tblpY="330"/>
        <w:tblW w:w="0" w:type="auto"/>
        <w:tblBorders>
          <w:top w:val="dashSmallGap" w:sz="4" w:space="0" w:color="D6E3BC"/>
          <w:left w:val="dashSmallGap" w:sz="4" w:space="0" w:color="D6E3BC"/>
          <w:bottom w:val="dashSmallGap" w:sz="4" w:space="0" w:color="D6E3BC"/>
          <w:right w:val="dashSmallGap" w:sz="4" w:space="0" w:color="D6E3BC"/>
          <w:insideH w:val="dashSmallGap" w:sz="4" w:space="0" w:color="D6E3BC"/>
          <w:insideV w:val="dashSmallGap" w:sz="4" w:space="0" w:color="D6E3BC"/>
        </w:tblBorders>
        <w:tblLayout w:type="fixed"/>
        <w:tblLook w:val="04A0" w:firstRow="1" w:lastRow="0" w:firstColumn="1" w:lastColumn="0" w:noHBand="0" w:noVBand="1"/>
      </w:tblPr>
      <w:tblGrid>
        <w:gridCol w:w="675"/>
        <w:gridCol w:w="8208"/>
        <w:gridCol w:w="971"/>
      </w:tblGrid>
      <w:tr w:rsidR="00841FA0" w:rsidRPr="00C75E53" w14:paraId="0BC117D3" w14:textId="77777777" w:rsidTr="00B77D00">
        <w:tc>
          <w:tcPr>
            <w:tcW w:w="675" w:type="dxa"/>
            <w:shd w:val="clear" w:color="auto" w:fill="auto"/>
          </w:tcPr>
          <w:p w14:paraId="41903E9E" w14:textId="77777777" w:rsidR="000225FF" w:rsidRPr="00C75E53" w:rsidRDefault="00375492"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1</w:t>
            </w:r>
            <w:r w:rsidR="00A548FA" w:rsidRPr="00C75E53">
              <w:rPr>
                <w:rFonts w:asciiTheme="minorHAnsi" w:hAnsiTheme="minorHAnsi" w:cstheme="minorHAnsi"/>
                <w:b/>
                <w:sz w:val="24"/>
                <w:szCs w:val="24"/>
              </w:rPr>
              <w:t>.</w:t>
            </w:r>
          </w:p>
        </w:tc>
        <w:tc>
          <w:tcPr>
            <w:tcW w:w="8208" w:type="dxa"/>
            <w:shd w:val="clear" w:color="auto" w:fill="auto"/>
          </w:tcPr>
          <w:p w14:paraId="55BF18DA" w14:textId="77777777" w:rsidR="000225FF" w:rsidRPr="00C75E53" w:rsidRDefault="000225FF" w:rsidP="00CF7BC2">
            <w:pPr>
              <w:spacing w:line="240" w:lineRule="auto"/>
              <w:jc w:val="both"/>
              <w:rPr>
                <w:rFonts w:asciiTheme="minorHAnsi" w:hAnsiTheme="minorHAnsi" w:cstheme="minorHAnsi"/>
                <w:sz w:val="24"/>
                <w:szCs w:val="24"/>
              </w:rPr>
            </w:pPr>
            <w:r w:rsidRPr="00C75E53">
              <w:rPr>
                <w:rFonts w:asciiTheme="minorHAnsi" w:hAnsiTheme="minorHAnsi" w:cstheme="minorHAnsi"/>
                <w:b/>
                <w:bCs/>
                <w:sz w:val="24"/>
                <w:szCs w:val="24"/>
              </w:rPr>
              <w:t>BENDROJI DALIS</w:t>
            </w:r>
          </w:p>
        </w:tc>
        <w:tc>
          <w:tcPr>
            <w:tcW w:w="971" w:type="dxa"/>
            <w:shd w:val="clear" w:color="auto" w:fill="auto"/>
          </w:tcPr>
          <w:p w14:paraId="1F293ACA" w14:textId="77777777" w:rsidR="000225FF" w:rsidRPr="00C75E53" w:rsidRDefault="00841FA0" w:rsidP="00CF7BC2">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3</w:t>
            </w:r>
          </w:p>
        </w:tc>
      </w:tr>
      <w:tr w:rsidR="00841FA0" w:rsidRPr="00C75E53" w14:paraId="487E3B25" w14:textId="77777777" w:rsidTr="00B77D00">
        <w:tc>
          <w:tcPr>
            <w:tcW w:w="675" w:type="dxa"/>
            <w:shd w:val="clear" w:color="auto" w:fill="auto"/>
          </w:tcPr>
          <w:p w14:paraId="09BBB539" w14:textId="77777777" w:rsidR="000225FF" w:rsidRPr="00C75E53" w:rsidRDefault="00375492"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2</w:t>
            </w:r>
            <w:r w:rsidR="00A548FA" w:rsidRPr="00C75E53">
              <w:rPr>
                <w:rFonts w:asciiTheme="minorHAnsi" w:hAnsiTheme="minorHAnsi" w:cstheme="minorHAnsi"/>
                <w:b/>
                <w:sz w:val="24"/>
                <w:szCs w:val="24"/>
              </w:rPr>
              <w:t>.</w:t>
            </w:r>
          </w:p>
        </w:tc>
        <w:tc>
          <w:tcPr>
            <w:tcW w:w="8208" w:type="dxa"/>
            <w:shd w:val="clear" w:color="auto" w:fill="auto"/>
          </w:tcPr>
          <w:p w14:paraId="01240EB2" w14:textId="77777777" w:rsidR="000225FF" w:rsidRPr="00C75E53" w:rsidRDefault="000225FF" w:rsidP="00CF7BC2">
            <w:pPr>
              <w:spacing w:line="240" w:lineRule="auto"/>
              <w:jc w:val="both"/>
              <w:rPr>
                <w:rFonts w:asciiTheme="minorHAnsi" w:hAnsiTheme="minorHAnsi" w:cstheme="minorHAnsi"/>
                <w:sz w:val="24"/>
                <w:szCs w:val="24"/>
              </w:rPr>
            </w:pPr>
            <w:r w:rsidRPr="00C75E53">
              <w:rPr>
                <w:rFonts w:asciiTheme="minorHAnsi" w:hAnsiTheme="minorHAnsi" w:cstheme="minorHAnsi"/>
                <w:b/>
                <w:bCs/>
                <w:sz w:val="24"/>
                <w:szCs w:val="24"/>
              </w:rPr>
              <w:t xml:space="preserve"> CENTRO </w:t>
            </w:r>
            <w:r w:rsidR="00127105" w:rsidRPr="00C75E53">
              <w:rPr>
                <w:rFonts w:asciiTheme="minorHAnsi" w:hAnsiTheme="minorHAnsi" w:cstheme="minorHAnsi"/>
                <w:b/>
                <w:bCs/>
                <w:sz w:val="24"/>
                <w:szCs w:val="24"/>
              </w:rPr>
              <w:t>TIKSLAI</w:t>
            </w:r>
          </w:p>
        </w:tc>
        <w:tc>
          <w:tcPr>
            <w:tcW w:w="971" w:type="dxa"/>
            <w:shd w:val="clear" w:color="auto" w:fill="auto"/>
          </w:tcPr>
          <w:p w14:paraId="5F5484F9" w14:textId="77777777" w:rsidR="000225FF" w:rsidRPr="00C75E53" w:rsidRDefault="00841FA0" w:rsidP="00CF7BC2">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3</w:t>
            </w:r>
          </w:p>
        </w:tc>
      </w:tr>
      <w:tr w:rsidR="00841FA0" w:rsidRPr="00C75E53" w14:paraId="0D7B72D6" w14:textId="77777777" w:rsidTr="00B77D00">
        <w:tc>
          <w:tcPr>
            <w:tcW w:w="675" w:type="dxa"/>
            <w:shd w:val="clear" w:color="auto" w:fill="auto"/>
          </w:tcPr>
          <w:p w14:paraId="2DAFD4F5" w14:textId="77777777" w:rsidR="000225FF" w:rsidRPr="00C75E53" w:rsidRDefault="00375492"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3</w:t>
            </w:r>
            <w:r w:rsidR="00A548FA" w:rsidRPr="00C75E53">
              <w:rPr>
                <w:rFonts w:asciiTheme="minorHAnsi" w:hAnsiTheme="minorHAnsi" w:cstheme="minorHAnsi"/>
                <w:b/>
                <w:sz w:val="24"/>
                <w:szCs w:val="24"/>
              </w:rPr>
              <w:t>.</w:t>
            </w:r>
          </w:p>
        </w:tc>
        <w:tc>
          <w:tcPr>
            <w:tcW w:w="8208" w:type="dxa"/>
            <w:shd w:val="clear" w:color="auto" w:fill="auto"/>
          </w:tcPr>
          <w:p w14:paraId="4D897EAA" w14:textId="77777777" w:rsidR="000225FF" w:rsidRPr="00C75E53" w:rsidRDefault="000225FF" w:rsidP="00CF7BC2">
            <w:pPr>
              <w:spacing w:line="240" w:lineRule="auto"/>
              <w:jc w:val="both"/>
              <w:rPr>
                <w:rFonts w:asciiTheme="minorHAnsi" w:hAnsiTheme="minorHAnsi" w:cstheme="minorHAnsi"/>
                <w:sz w:val="24"/>
                <w:szCs w:val="24"/>
              </w:rPr>
            </w:pPr>
            <w:r w:rsidRPr="00C75E53">
              <w:rPr>
                <w:rFonts w:asciiTheme="minorHAnsi" w:hAnsiTheme="minorHAnsi" w:cstheme="minorHAnsi"/>
                <w:b/>
                <w:sz w:val="24"/>
                <w:szCs w:val="24"/>
                <w:lang w:val="lt-LT"/>
              </w:rPr>
              <w:t>CENTRO DARBUOTOJAI</w:t>
            </w:r>
          </w:p>
        </w:tc>
        <w:tc>
          <w:tcPr>
            <w:tcW w:w="971" w:type="dxa"/>
            <w:shd w:val="clear" w:color="auto" w:fill="auto"/>
          </w:tcPr>
          <w:p w14:paraId="2ECD1A6C" w14:textId="77777777" w:rsidR="000225FF" w:rsidRPr="00C75E53" w:rsidRDefault="00127105" w:rsidP="00CF7BC2">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4</w:t>
            </w:r>
          </w:p>
        </w:tc>
      </w:tr>
      <w:tr w:rsidR="00841FA0" w:rsidRPr="00C75E53" w14:paraId="2B6BE39F" w14:textId="77777777" w:rsidTr="00B77D00">
        <w:tc>
          <w:tcPr>
            <w:tcW w:w="675" w:type="dxa"/>
            <w:shd w:val="clear" w:color="auto" w:fill="auto"/>
          </w:tcPr>
          <w:p w14:paraId="53F127CD" w14:textId="77777777" w:rsidR="000225FF" w:rsidRPr="00C75E53" w:rsidRDefault="00375492"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lastRenderedPageBreak/>
              <w:t>4</w:t>
            </w:r>
            <w:r w:rsidR="00A548FA" w:rsidRPr="00C75E53">
              <w:rPr>
                <w:rFonts w:asciiTheme="minorHAnsi" w:hAnsiTheme="minorHAnsi" w:cstheme="minorHAnsi"/>
                <w:b/>
                <w:sz w:val="24"/>
                <w:szCs w:val="24"/>
              </w:rPr>
              <w:t>.</w:t>
            </w:r>
          </w:p>
        </w:tc>
        <w:tc>
          <w:tcPr>
            <w:tcW w:w="8208" w:type="dxa"/>
            <w:shd w:val="clear" w:color="auto" w:fill="auto"/>
          </w:tcPr>
          <w:p w14:paraId="6590B5D1" w14:textId="77777777" w:rsidR="000225FF" w:rsidRPr="00C75E53" w:rsidRDefault="000225FF" w:rsidP="00CF7BC2">
            <w:pPr>
              <w:spacing w:line="240" w:lineRule="auto"/>
              <w:jc w:val="both"/>
              <w:rPr>
                <w:rFonts w:asciiTheme="minorHAnsi" w:hAnsiTheme="minorHAnsi" w:cstheme="minorHAnsi"/>
                <w:sz w:val="24"/>
                <w:szCs w:val="24"/>
              </w:rPr>
            </w:pPr>
            <w:r w:rsidRPr="00C75E53">
              <w:rPr>
                <w:rFonts w:asciiTheme="minorHAnsi" w:hAnsiTheme="minorHAnsi" w:cstheme="minorHAnsi"/>
                <w:b/>
                <w:sz w:val="24"/>
                <w:szCs w:val="24"/>
                <w:lang w:val="lt-LT"/>
              </w:rPr>
              <w:t>FINANSAVIMO ŠALTINIAI, LĖŠOS IR TURTAS</w:t>
            </w:r>
          </w:p>
        </w:tc>
        <w:tc>
          <w:tcPr>
            <w:tcW w:w="971" w:type="dxa"/>
            <w:shd w:val="clear" w:color="auto" w:fill="auto"/>
          </w:tcPr>
          <w:p w14:paraId="7B9C04AA" w14:textId="77777777" w:rsidR="000225FF" w:rsidRPr="00C75E53" w:rsidRDefault="00954F75" w:rsidP="00CF7BC2">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4</w:t>
            </w:r>
          </w:p>
        </w:tc>
      </w:tr>
      <w:tr w:rsidR="00841FA0" w:rsidRPr="00C75E53" w14:paraId="3A87C5D1" w14:textId="77777777" w:rsidTr="00B77D00">
        <w:tc>
          <w:tcPr>
            <w:tcW w:w="675" w:type="dxa"/>
            <w:shd w:val="clear" w:color="auto" w:fill="auto"/>
          </w:tcPr>
          <w:p w14:paraId="650819F6" w14:textId="77777777" w:rsidR="000225FF" w:rsidRPr="00C75E53" w:rsidRDefault="00375492"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5</w:t>
            </w:r>
            <w:r w:rsidR="00A548FA" w:rsidRPr="00C75E53">
              <w:rPr>
                <w:rFonts w:asciiTheme="minorHAnsi" w:hAnsiTheme="minorHAnsi" w:cstheme="minorHAnsi"/>
                <w:b/>
                <w:sz w:val="24"/>
                <w:szCs w:val="24"/>
              </w:rPr>
              <w:t>.</w:t>
            </w:r>
          </w:p>
        </w:tc>
        <w:tc>
          <w:tcPr>
            <w:tcW w:w="8208" w:type="dxa"/>
            <w:shd w:val="clear" w:color="auto" w:fill="auto"/>
          </w:tcPr>
          <w:p w14:paraId="02D8CBFC" w14:textId="0FBA96A4" w:rsidR="000225FF" w:rsidRPr="00C75E53" w:rsidRDefault="000F5498" w:rsidP="00FD7938">
            <w:pPr>
              <w:spacing w:line="240" w:lineRule="auto"/>
              <w:jc w:val="both"/>
              <w:rPr>
                <w:rFonts w:asciiTheme="minorHAnsi" w:hAnsiTheme="minorHAnsi" w:cstheme="minorHAnsi"/>
                <w:sz w:val="24"/>
                <w:szCs w:val="24"/>
              </w:rPr>
            </w:pPr>
            <w:r w:rsidRPr="00C75E53">
              <w:rPr>
                <w:rFonts w:asciiTheme="minorHAnsi" w:hAnsiTheme="minorHAnsi" w:cstheme="minorHAnsi"/>
                <w:b/>
                <w:bCs/>
                <w:sz w:val="24"/>
                <w:szCs w:val="24"/>
              </w:rPr>
              <w:t>201</w:t>
            </w:r>
            <w:r w:rsidR="00FD7938" w:rsidRPr="00C75E53">
              <w:rPr>
                <w:rFonts w:asciiTheme="minorHAnsi" w:hAnsiTheme="minorHAnsi" w:cstheme="minorHAnsi"/>
                <w:b/>
                <w:bCs/>
                <w:sz w:val="24"/>
                <w:szCs w:val="24"/>
              </w:rPr>
              <w:t>6</w:t>
            </w:r>
            <w:r w:rsidRPr="00C75E53">
              <w:rPr>
                <w:rFonts w:asciiTheme="minorHAnsi" w:hAnsiTheme="minorHAnsi" w:cstheme="minorHAnsi"/>
                <w:b/>
                <w:bCs/>
                <w:sz w:val="24"/>
                <w:szCs w:val="24"/>
              </w:rPr>
              <w:t xml:space="preserve"> M. </w:t>
            </w:r>
            <w:r w:rsidR="00B85119" w:rsidRPr="00C75E53">
              <w:rPr>
                <w:rFonts w:asciiTheme="minorHAnsi" w:hAnsiTheme="minorHAnsi" w:cstheme="minorHAnsi"/>
                <w:b/>
                <w:bCs/>
                <w:sz w:val="24"/>
                <w:szCs w:val="24"/>
              </w:rPr>
              <w:t>VEIKLA</w:t>
            </w:r>
            <w:r w:rsidR="00DD16F7" w:rsidRPr="00C75E53">
              <w:rPr>
                <w:rFonts w:asciiTheme="minorHAnsi" w:hAnsiTheme="minorHAnsi" w:cstheme="minorHAnsi"/>
                <w:b/>
                <w:bCs/>
                <w:sz w:val="24"/>
                <w:szCs w:val="24"/>
              </w:rPr>
              <w:t>:</w:t>
            </w:r>
          </w:p>
        </w:tc>
        <w:tc>
          <w:tcPr>
            <w:tcW w:w="971" w:type="dxa"/>
            <w:shd w:val="clear" w:color="auto" w:fill="auto"/>
          </w:tcPr>
          <w:p w14:paraId="52163F50" w14:textId="77777777" w:rsidR="000225FF" w:rsidRPr="00C75E53" w:rsidRDefault="009E6CDE" w:rsidP="00CF7BC2">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7</w:t>
            </w:r>
          </w:p>
        </w:tc>
      </w:tr>
      <w:tr w:rsidR="00841FA0" w:rsidRPr="00C75E53" w14:paraId="6FB8F734" w14:textId="77777777" w:rsidTr="00B77D00">
        <w:tc>
          <w:tcPr>
            <w:tcW w:w="675" w:type="dxa"/>
            <w:shd w:val="clear" w:color="auto" w:fill="auto"/>
          </w:tcPr>
          <w:p w14:paraId="05BCC709" w14:textId="77777777" w:rsidR="000225FF" w:rsidRPr="00C75E53" w:rsidRDefault="00DD16F7"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5.1</w:t>
            </w:r>
          </w:p>
        </w:tc>
        <w:tc>
          <w:tcPr>
            <w:tcW w:w="8208" w:type="dxa"/>
            <w:shd w:val="clear" w:color="auto" w:fill="auto"/>
          </w:tcPr>
          <w:p w14:paraId="362C4B29" w14:textId="25653A2A" w:rsidR="000225FF" w:rsidRPr="00C75E53" w:rsidRDefault="00B85119" w:rsidP="00665767">
            <w:pPr>
              <w:spacing w:line="240" w:lineRule="auto"/>
              <w:jc w:val="both"/>
              <w:rPr>
                <w:rFonts w:asciiTheme="minorHAnsi" w:hAnsiTheme="minorHAnsi" w:cstheme="minorHAnsi"/>
                <w:sz w:val="24"/>
                <w:szCs w:val="24"/>
              </w:rPr>
            </w:pPr>
            <w:r w:rsidRPr="00C75E53">
              <w:rPr>
                <w:rFonts w:asciiTheme="minorHAnsi" w:hAnsiTheme="minorHAnsi" w:cstheme="minorHAnsi"/>
                <w:b/>
              </w:rPr>
              <w:t xml:space="preserve">Kvalifikacijos tobulinimas </w:t>
            </w:r>
            <w:r w:rsidR="00342992">
              <w:rPr>
                <w:rFonts w:asciiTheme="minorHAnsi" w:hAnsiTheme="minorHAnsi" w:cstheme="minorHAnsi"/>
                <w:b/>
              </w:rPr>
              <w:t>ir tęstinis suaugusiųjų mokymas</w:t>
            </w:r>
            <w:r w:rsidRPr="00C75E53">
              <w:rPr>
                <w:rFonts w:asciiTheme="minorHAnsi" w:hAnsiTheme="minorHAnsi" w:cstheme="minorHAnsi"/>
                <w:b/>
              </w:rPr>
              <w:t>(is)</w:t>
            </w:r>
          </w:p>
        </w:tc>
        <w:tc>
          <w:tcPr>
            <w:tcW w:w="971" w:type="dxa"/>
            <w:shd w:val="clear" w:color="auto" w:fill="auto"/>
          </w:tcPr>
          <w:p w14:paraId="5C4C21C9" w14:textId="77777777" w:rsidR="000225FF" w:rsidRPr="00C75E53" w:rsidRDefault="009E6CDE" w:rsidP="00CF7BC2">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7</w:t>
            </w:r>
          </w:p>
        </w:tc>
      </w:tr>
      <w:tr w:rsidR="00841FA0" w:rsidRPr="00C75E53" w14:paraId="020FAFF4" w14:textId="77777777" w:rsidTr="00B77D00">
        <w:tc>
          <w:tcPr>
            <w:tcW w:w="675" w:type="dxa"/>
            <w:shd w:val="clear" w:color="auto" w:fill="auto"/>
          </w:tcPr>
          <w:p w14:paraId="25F08845" w14:textId="77777777" w:rsidR="000225FF" w:rsidRPr="00C75E53" w:rsidRDefault="00DD16F7"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5.2</w:t>
            </w:r>
          </w:p>
        </w:tc>
        <w:tc>
          <w:tcPr>
            <w:tcW w:w="8208" w:type="dxa"/>
            <w:shd w:val="clear" w:color="auto" w:fill="auto"/>
          </w:tcPr>
          <w:p w14:paraId="17A874A5" w14:textId="133DBF65" w:rsidR="000225FF" w:rsidRPr="00C75E53" w:rsidRDefault="00B85119" w:rsidP="00665767">
            <w:pPr>
              <w:spacing w:line="240" w:lineRule="auto"/>
              <w:jc w:val="both"/>
              <w:rPr>
                <w:rFonts w:asciiTheme="minorHAnsi" w:hAnsiTheme="minorHAnsi" w:cstheme="minorHAnsi"/>
                <w:b/>
                <w:bCs/>
                <w:sz w:val="24"/>
                <w:szCs w:val="24"/>
              </w:rPr>
            </w:pPr>
            <w:r w:rsidRPr="00C75E53">
              <w:rPr>
                <w:rFonts w:asciiTheme="minorHAnsi" w:hAnsiTheme="minorHAnsi" w:cstheme="minorHAnsi"/>
                <w:b/>
              </w:rPr>
              <w:t>Pedagoginė psichologinė pagalba</w:t>
            </w:r>
            <w:r w:rsidR="00FD7938" w:rsidRPr="00C75E53">
              <w:rPr>
                <w:rFonts w:asciiTheme="minorHAnsi" w:hAnsiTheme="minorHAnsi" w:cstheme="minorHAnsi"/>
                <w:b/>
              </w:rPr>
              <w:t xml:space="preserve"> </w:t>
            </w:r>
          </w:p>
        </w:tc>
        <w:tc>
          <w:tcPr>
            <w:tcW w:w="971" w:type="dxa"/>
            <w:shd w:val="clear" w:color="auto" w:fill="auto"/>
          </w:tcPr>
          <w:p w14:paraId="348F8C8C" w14:textId="1A09BBDC" w:rsidR="000225FF" w:rsidRPr="00C75E53" w:rsidRDefault="000569B8" w:rsidP="00CF7BC2">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9</w:t>
            </w:r>
          </w:p>
        </w:tc>
      </w:tr>
      <w:tr w:rsidR="00841FA0" w:rsidRPr="00C75E53" w14:paraId="1845A472" w14:textId="77777777" w:rsidTr="00B77D00">
        <w:tc>
          <w:tcPr>
            <w:tcW w:w="675" w:type="dxa"/>
            <w:shd w:val="clear" w:color="auto" w:fill="auto"/>
          </w:tcPr>
          <w:p w14:paraId="2EDDD5FE" w14:textId="77777777" w:rsidR="000225FF" w:rsidRPr="00C75E53" w:rsidRDefault="00DD16F7"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5.3</w:t>
            </w:r>
          </w:p>
        </w:tc>
        <w:tc>
          <w:tcPr>
            <w:tcW w:w="8208" w:type="dxa"/>
            <w:shd w:val="clear" w:color="auto" w:fill="auto"/>
          </w:tcPr>
          <w:p w14:paraId="0F674D84" w14:textId="4F9AC45D" w:rsidR="000225FF" w:rsidRPr="00C75E53" w:rsidRDefault="00B85119" w:rsidP="00665767">
            <w:pPr>
              <w:spacing w:line="240" w:lineRule="auto"/>
              <w:jc w:val="both"/>
              <w:rPr>
                <w:rFonts w:asciiTheme="minorHAnsi" w:hAnsiTheme="minorHAnsi" w:cstheme="minorHAnsi"/>
                <w:b/>
                <w:bCs/>
                <w:sz w:val="24"/>
                <w:szCs w:val="24"/>
              </w:rPr>
            </w:pPr>
            <w:r w:rsidRPr="00C75E53">
              <w:rPr>
                <w:rFonts w:asciiTheme="minorHAnsi" w:hAnsiTheme="minorHAnsi" w:cstheme="minorHAnsi"/>
                <w:b/>
              </w:rPr>
              <w:t>Verslumo skatinimas</w:t>
            </w:r>
            <w:r w:rsidR="00FD7938" w:rsidRPr="00C75E53">
              <w:rPr>
                <w:rFonts w:asciiTheme="minorHAnsi" w:hAnsiTheme="minorHAnsi" w:cstheme="minorHAnsi"/>
                <w:b/>
              </w:rPr>
              <w:t xml:space="preserve"> </w:t>
            </w:r>
          </w:p>
        </w:tc>
        <w:tc>
          <w:tcPr>
            <w:tcW w:w="971" w:type="dxa"/>
            <w:shd w:val="clear" w:color="auto" w:fill="auto"/>
          </w:tcPr>
          <w:p w14:paraId="09157C13" w14:textId="52220F81" w:rsidR="000225FF" w:rsidRPr="00C75E53" w:rsidRDefault="000569B8" w:rsidP="00CF7BC2">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14</w:t>
            </w:r>
          </w:p>
        </w:tc>
      </w:tr>
      <w:tr w:rsidR="00CD0A46" w:rsidRPr="00C75E53" w14:paraId="713C2F4B" w14:textId="77777777" w:rsidTr="00B77D00">
        <w:tc>
          <w:tcPr>
            <w:tcW w:w="675" w:type="dxa"/>
            <w:shd w:val="clear" w:color="auto" w:fill="auto"/>
          </w:tcPr>
          <w:p w14:paraId="42C25E17" w14:textId="77777777" w:rsidR="000225FF" w:rsidRPr="00C75E53" w:rsidRDefault="00DD16F7"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5.4</w:t>
            </w:r>
          </w:p>
        </w:tc>
        <w:tc>
          <w:tcPr>
            <w:tcW w:w="8208" w:type="dxa"/>
            <w:shd w:val="clear" w:color="auto" w:fill="auto"/>
          </w:tcPr>
          <w:p w14:paraId="35A0666F" w14:textId="1DB7EB34" w:rsidR="000225FF" w:rsidRPr="00C75E53" w:rsidRDefault="00B85119" w:rsidP="00665767">
            <w:pPr>
              <w:spacing w:line="240" w:lineRule="auto"/>
              <w:jc w:val="both"/>
              <w:rPr>
                <w:rFonts w:asciiTheme="minorHAnsi" w:hAnsiTheme="minorHAnsi" w:cstheme="minorHAnsi"/>
                <w:b/>
                <w:lang w:val="lt-LT"/>
              </w:rPr>
            </w:pPr>
            <w:r w:rsidRPr="00C75E53">
              <w:rPr>
                <w:rFonts w:asciiTheme="minorHAnsi" w:hAnsiTheme="minorHAnsi" w:cstheme="minorHAnsi"/>
                <w:b/>
                <w:lang w:val="lt-LT"/>
              </w:rPr>
              <w:t>Trečiojo amžiaus universiteto veikla</w:t>
            </w:r>
            <w:r w:rsidR="00FD7938" w:rsidRPr="00C75E53">
              <w:rPr>
                <w:rFonts w:asciiTheme="minorHAnsi" w:hAnsiTheme="minorHAnsi" w:cstheme="minorHAnsi"/>
                <w:b/>
                <w:lang w:val="lt-LT"/>
              </w:rPr>
              <w:t xml:space="preserve"> </w:t>
            </w:r>
          </w:p>
        </w:tc>
        <w:tc>
          <w:tcPr>
            <w:tcW w:w="971" w:type="dxa"/>
            <w:shd w:val="clear" w:color="auto" w:fill="auto"/>
          </w:tcPr>
          <w:p w14:paraId="65866E23" w14:textId="31B2DE67" w:rsidR="000225FF" w:rsidRPr="00C75E53" w:rsidRDefault="000569B8" w:rsidP="00CD0A46">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15</w:t>
            </w:r>
          </w:p>
        </w:tc>
      </w:tr>
      <w:tr w:rsidR="00CD0A46" w:rsidRPr="00C75E53" w14:paraId="63CD60EB" w14:textId="77777777" w:rsidTr="00B77D00">
        <w:tc>
          <w:tcPr>
            <w:tcW w:w="675" w:type="dxa"/>
            <w:shd w:val="clear" w:color="auto" w:fill="auto"/>
          </w:tcPr>
          <w:p w14:paraId="2CEF56BE" w14:textId="77777777" w:rsidR="000225FF" w:rsidRPr="00C75E53" w:rsidRDefault="00DD16F7"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5.5</w:t>
            </w:r>
          </w:p>
        </w:tc>
        <w:tc>
          <w:tcPr>
            <w:tcW w:w="8208" w:type="dxa"/>
            <w:shd w:val="clear" w:color="auto" w:fill="auto"/>
          </w:tcPr>
          <w:p w14:paraId="74DF92A8" w14:textId="342C06A4" w:rsidR="000225FF" w:rsidRPr="00C75E53" w:rsidRDefault="00B85119" w:rsidP="00665767">
            <w:pPr>
              <w:spacing w:line="240" w:lineRule="auto"/>
              <w:jc w:val="both"/>
              <w:rPr>
                <w:rFonts w:asciiTheme="minorHAnsi" w:hAnsiTheme="minorHAnsi" w:cstheme="minorHAnsi"/>
                <w:b/>
                <w:sz w:val="24"/>
                <w:szCs w:val="24"/>
              </w:rPr>
            </w:pPr>
            <w:r w:rsidRPr="00C75E53">
              <w:rPr>
                <w:rFonts w:asciiTheme="minorHAnsi" w:hAnsiTheme="minorHAnsi" w:cstheme="minorHAnsi"/>
                <w:b/>
              </w:rPr>
              <w:t>Daugiabučių namų atnaujinimo (modernizavimo) programos administravimas</w:t>
            </w:r>
            <w:r w:rsidR="00FD7938" w:rsidRPr="00C75E53">
              <w:rPr>
                <w:rFonts w:asciiTheme="minorHAnsi" w:hAnsiTheme="minorHAnsi" w:cstheme="minorHAnsi"/>
                <w:b/>
              </w:rPr>
              <w:t xml:space="preserve"> </w:t>
            </w:r>
          </w:p>
        </w:tc>
        <w:tc>
          <w:tcPr>
            <w:tcW w:w="971" w:type="dxa"/>
            <w:shd w:val="clear" w:color="auto" w:fill="auto"/>
          </w:tcPr>
          <w:p w14:paraId="400A3CDA" w14:textId="2DC2FCA6" w:rsidR="000225FF" w:rsidRPr="00C75E53" w:rsidRDefault="000569B8" w:rsidP="00CD0A46">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16</w:t>
            </w:r>
          </w:p>
        </w:tc>
      </w:tr>
      <w:tr w:rsidR="00CD0A46" w:rsidRPr="00C75E53" w14:paraId="31607046" w14:textId="77777777" w:rsidTr="00B77D00">
        <w:tc>
          <w:tcPr>
            <w:tcW w:w="675" w:type="dxa"/>
            <w:shd w:val="clear" w:color="auto" w:fill="auto"/>
          </w:tcPr>
          <w:p w14:paraId="590BFC86" w14:textId="77777777" w:rsidR="000225FF" w:rsidRPr="00C75E53" w:rsidRDefault="00DD16F7"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6</w:t>
            </w:r>
            <w:r w:rsidR="00A548FA" w:rsidRPr="00C75E53">
              <w:rPr>
                <w:rFonts w:asciiTheme="minorHAnsi" w:hAnsiTheme="minorHAnsi" w:cstheme="minorHAnsi"/>
                <w:b/>
                <w:sz w:val="24"/>
                <w:szCs w:val="24"/>
              </w:rPr>
              <w:t>.</w:t>
            </w:r>
          </w:p>
        </w:tc>
        <w:tc>
          <w:tcPr>
            <w:tcW w:w="8208" w:type="dxa"/>
            <w:shd w:val="clear" w:color="auto" w:fill="auto"/>
          </w:tcPr>
          <w:p w14:paraId="3BE382C3" w14:textId="77777777" w:rsidR="000225FF" w:rsidRPr="00C75E53" w:rsidRDefault="000225FF" w:rsidP="00CF7BC2">
            <w:pPr>
              <w:spacing w:line="240" w:lineRule="auto"/>
              <w:jc w:val="both"/>
              <w:rPr>
                <w:rFonts w:asciiTheme="minorHAnsi" w:hAnsiTheme="minorHAnsi" w:cstheme="minorHAnsi"/>
                <w:b/>
                <w:bCs/>
                <w:sz w:val="24"/>
                <w:szCs w:val="24"/>
              </w:rPr>
            </w:pPr>
            <w:r w:rsidRPr="00C75E53">
              <w:rPr>
                <w:rFonts w:asciiTheme="minorHAnsi" w:hAnsiTheme="minorHAnsi" w:cstheme="minorHAnsi"/>
                <w:b/>
                <w:sz w:val="24"/>
                <w:szCs w:val="24"/>
                <w:lang w:val="lt-LT"/>
              </w:rPr>
              <w:t xml:space="preserve">MOKYMOSI APLINKOS </w:t>
            </w:r>
          </w:p>
        </w:tc>
        <w:tc>
          <w:tcPr>
            <w:tcW w:w="971" w:type="dxa"/>
            <w:shd w:val="clear" w:color="auto" w:fill="auto"/>
          </w:tcPr>
          <w:p w14:paraId="221C43C4" w14:textId="316E2FBD" w:rsidR="000225FF" w:rsidRPr="00C75E53" w:rsidRDefault="000569B8" w:rsidP="00CD0A46">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16</w:t>
            </w:r>
          </w:p>
        </w:tc>
      </w:tr>
      <w:tr w:rsidR="00CD0A46" w:rsidRPr="00C75E53" w14:paraId="5E99A039" w14:textId="77777777" w:rsidTr="00B77D00">
        <w:tc>
          <w:tcPr>
            <w:tcW w:w="675" w:type="dxa"/>
            <w:shd w:val="clear" w:color="auto" w:fill="auto"/>
          </w:tcPr>
          <w:p w14:paraId="5BBFFE80" w14:textId="77777777" w:rsidR="00375492" w:rsidRPr="00C75E53" w:rsidRDefault="000F5498"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7</w:t>
            </w:r>
            <w:r w:rsidR="00A548FA" w:rsidRPr="00C75E53">
              <w:rPr>
                <w:rFonts w:asciiTheme="minorHAnsi" w:hAnsiTheme="minorHAnsi" w:cstheme="minorHAnsi"/>
                <w:b/>
                <w:sz w:val="24"/>
                <w:szCs w:val="24"/>
              </w:rPr>
              <w:t>.</w:t>
            </w:r>
          </w:p>
        </w:tc>
        <w:tc>
          <w:tcPr>
            <w:tcW w:w="8208" w:type="dxa"/>
            <w:shd w:val="clear" w:color="auto" w:fill="auto"/>
          </w:tcPr>
          <w:p w14:paraId="6F9362DE" w14:textId="77777777" w:rsidR="00375492" w:rsidRPr="00C75E53" w:rsidRDefault="00375492" w:rsidP="00CF7BC2">
            <w:pPr>
              <w:spacing w:line="240" w:lineRule="auto"/>
              <w:jc w:val="both"/>
              <w:rPr>
                <w:rFonts w:asciiTheme="minorHAnsi" w:hAnsiTheme="minorHAnsi" w:cstheme="minorHAnsi"/>
                <w:b/>
                <w:sz w:val="24"/>
                <w:szCs w:val="24"/>
                <w:lang w:val="lt-LT"/>
              </w:rPr>
            </w:pPr>
            <w:r w:rsidRPr="00C75E53">
              <w:rPr>
                <w:rFonts w:asciiTheme="minorHAnsi" w:hAnsiTheme="minorHAnsi" w:cstheme="minorHAnsi"/>
                <w:b/>
                <w:sz w:val="24"/>
                <w:szCs w:val="24"/>
                <w:lang w:val="lt-LT"/>
              </w:rPr>
              <w:t xml:space="preserve">BENDRADARBIAVIMAS  </w:t>
            </w:r>
          </w:p>
        </w:tc>
        <w:tc>
          <w:tcPr>
            <w:tcW w:w="971" w:type="dxa"/>
            <w:shd w:val="clear" w:color="auto" w:fill="auto"/>
          </w:tcPr>
          <w:p w14:paraId="0444CDD9" w14:textId="6508DA94" w:rsidR="00375492" w:rsidRPr="00C75E53" w:rsidRDefault="006E00EB" w:rsidP="00CD0A46">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17</w:t>
            </w:r>
          </w:p>
        </w:tc>
      </w:tr>
      <w:tr w:rsidR="00841FA0" w:rsidRPr="00C75E53" w14:paraId="04450911" w14:textId="77777777" w:rsidTr="00B77D00">
        <w:tc>
          <w:tcPr>
            <w:tcW w:w="675" w:type="dxa"/>
            <w:shd w:val="clear" w:color="auto" w:fill="auto"/>
          </w:tcPr>
          <w:p w14:paraId="46A492DB" w14:textId="77777777" w:rsidR="000225FF" w:rsidRPr="00C75E53" w:rsidRDefault="000F5498"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8</w:t>
            </w:r>
            <w:r w:rsidR="00A548FA" w:rsidRPr="00C75E53">
              <w:rPr>
                <w:rFonts w:asciiTheme="minorHAnsi" w:hAnsiTheme="minorHAnsi" w:cstheme="minorHAnsi"/>
                <w:b/>
                <w:sz w:val="24"/>
                <w:szCs w:val="24"/>
              </w:rPr>
              <w:t>.</w:t>
            </w:r>
          </w:p>
        </w:tc>
        <w:tc>
          <w:tcPr>
            <w:tcW w:w="8208" w:type="dxa"/>
            <w:shd w:val="clear" w:color="auto" w:fill="auto"/>
          </w:tcPr>
          <w:p w14:paraId="32A2C7D5" w14:textId="61BEFCC0" w:rsidR="000225FF" w:rsidRPr="00C75E53" w:rsidRDefault="000225FF" w:rsidP="00665767">
            <w:pPr>
              <w:spacing w:line="240" w:lineRule="auto"/>
              <w:jc w:val="both"/>
              <w:rPr>
                <w:rFonts w:asciiTheme="minorHAnsi" w:hAnsiTheme="minorHAnsi" w:cstheme="minorHAnsi"/>
                <w:b/>
                <w:sz w:val="24"/>
                <w:szCs w:val="24"/>
                <w:lang w:val="lt-LT"/>
              </w:rPr>
            </w:pPr>
            <w:r w:rsidRPr="00C75E53">
              <w:rPr>
                <w:rFonts w:asciiTheme="minorHAnsi" w:hAnsiTheme="minorHAnsi" w:cstheme="minorHAnsi"/>
                <w:b/>
                <w:sz w:val="24"/>
                <w:szCs w:val="24"/>
                <w:lang w:val="lt-LT"/>
              </w:rPr>
              <w:t xml:space="preserve">DALYVAVIMAS PROJEKTUOSE </w:t>
            </w:r>
          </w:p>
        </w:tc>
        <w:tc>
          <w:tcPr>
            <w:tcW w:w="971" w:type="dxa"/>
            <w:shd w:val="clear" w:color="auto" w:fill="auto"/>
          </w:tcPr>
          <w:p w14:paraId="29D8FBEA" w14:textId="2979834C" w:rsidR="000225FF" w:rsidRPr="00C75E53" w:rsidRDefault="000569B8" w:rsidP="00954F75">
            <w:pPr>
              <w:spacing w:line="240" w:lineRule="auto"/>
              <w:jc w:val="both"/>
              <w:rPr>
                <w:rFonts w:asciiTheme="minorHAnsi" w:hAnsiTheme="minorHAnsi" w:cstheme="minorHAnsi"/>
                <w:b/>
                <w:i/>
                <w:sz w:val="24"/>
                <w:szCs w:val="24"/>
              </w:rPr>
            </w:pPr>
            <w:r>
              <w:rPr>
                <w:rFonts w:asciiTheme="minorHAnsi" w:hAnsiTheme="minorHAnsi" w:cstheme="minorHAnsi"/>
                <w:b/>
                <w:i/>
                <w:sz w:val="24"/>
                <w:szCs w:val="24"/>
              </w:rPr>
              <w:t>17</w:t>
            </w:r>
          </w:p>
        </w:tc>
      </w:tr>
      <w:tr w:rsidR="00841FA0" w:rsidRPr="00C75E53" w14:paraId="1D084535" w14:textId="77777777" w:rsidTr="00B77D00">
        <w:tc>
          <w:tcPr>
            <w:tcW w:w="675" w:type="dxa"/>
            <w:shd w:val="clear" w:color="auto" w:fill="auto"/>
          </w:tcPr>
          <w:p w14:paraId="67798879" w14:textId="77777777" w:rsidR="000225FF" w:rsidRPr="00C75E53" w:rsidRDefault="000F5498" w:rsidP="00CF7BC2">
            <w:pPr>
              <w:spacing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9</w:t>
            </w:r>
            <w:r w:rsidR="00A548FA" w:rsidRPr="00C75E53">
              <w:rPr>
                <w:rFonts w:asciiTheme="minorHAnsi" w:hAnsiTheme="minorHAnsi" w:cstheme="minorHAnsi"/>
                <w:b/>
                <w:sz w:val="24"/>
                <w:szCs w:val="24"/>
              </w:rPr>
              <w:t>.</w:t>
            </w:r>
          </w:p>
        </w:tc>
        <w:tc>
          <w:tcPr>
            <w:tcW w:w="8208" w:type="dxa"/>
            <w:shd w:val="clear" w:color="auto" w:fill="auto"/>
          </w:tcPr>
          <w:p w14:paraId="3C7565BF" w14:textId="39FE53A2" w:rsidR="000225FF" w:rsidRPr="00C75E53" w:rsidRDefault="000225FF" w:rsidP="00115068">
            <w:pPr>
              <w:spacing w:before="100" w:beforeAutospacing="1" w:after="100" w:afterAutospacing="1" w:line="240" w:lineRule="auto"/>
              <w:jc w:val="both"/>
              <w:rPr>
                <w:rFonts w:asciiTheme="minorHAnsi" w:hAnsiTheme="minorHAnsi" w:cstheme="minorHAnsi"/>
                <w:b/>
                <w:bCs/>
                <w:sz w:val="24"/>
                <w:szCs w:val="24"/>
              </w:rPr>
            </w:pPr>
            <w:r w:rsidRPr="00C75E53">
              <w:rPr>
                <w:rFonts w:asciiTheme="minorHAnsi" w:hAnsiTheme="minorHAnsi" w:cstheme="minorHAnsi"/>
                <w:b/>
                <w:bCs/>
                <w:sz w:val="24"/>
                <w:szCs w:val="24"/>
              </w:rPr>
              <w:t>201</w:t>
            </w:r>
            <w:r w:rsidR="00115068" w:rsidRPr="00C75E53">
              <w:rPr>
                <w:rFonts w:asciiTheme="minorHAnsi" w:hAnsiTheme="minorHAnsi" w:cstheme="minorHAnsi"/>
                <w:b/>
                <w:bCs/>
                <w:sz w:val="24"/>
                <w:szCs w:val="24"/>
                <w:lang w:val="lt-LT"/>
              </w:rPr>
              <w:t>6</w:t>
            </w:r>
            <w:r w:rsidRPr="00C75E53">
              <w:rPr>
                <w:rFonts w:asciiTheme="minorHAnsi" w:hAnsiTheme="minorHAnsi" w:cstheme="minorHAnsi"/>
                <w:b/>
                <w:bCs/>
                <w:sz w:val="24"/>
                <w:szCs w:val="24"/>
              </w:rPr>
              <w:t xml:space="preserve"> M. VEIKLOS APIBENDRINIMAS</w:t>
            </w:r>
          </w:p>
        </w:tc>
        <w:tc>
          <w:tcPr>
            <w:tcW w:w="971" w:type="dxa"/>
            <w:shd w:val="clear" w:color="auto" w:fill="auto"/>
          </w:tcPr>
          <w:p w14:paraId="7ECD176A" w14:textId="77777777" w:rsidR="000225FF" w:rsidRPr="00C75E53" w:rsidRDefault="00CD0A46" w:rsidP="00034A19">
            <w:pPr>
              <w:spacing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2</w:t>
            </w:r>
            <w:r w:rsidR="00034A19" w:rsidRPr="00C75E53">
              <w:rPr>
                <w:rFonts w:asciiTheme="minorHAnsi" w:hAnsiTheme="minorHAnsi" w:cstheme="minorHAnsi"/>
                <w:b/>
                <w:i/>
                <w:sz w:val="24"/>
                <w:szCs w:val="24"/>
              </w:rPr>
              <w:t>0</w:t>
            </w:r>
          </w:p>
        </w:tc>
      </w:tr>
    </w:tbl>
    <w:p w14:paraId="6153B3EE" w14:textId="77777777" w:rsidR="000225FF" w:rsidRPr="00C75E53" w:rsidRDefault="000225FF" w:rsidP="00CF7BC2">
      <w:pPr>
        <w:spacing w:line="240" w:lineRule="auto"/>
        <w:jc w:val="both"/>
        <w:rPr>
          <w:rFonts w:asciiTheme="minorHAnsi" w:hAnsiTheme="minorHAnsi" w:cstheme="minorHAnsi"/>
          <w:b/>
          <w:bCs/>
          <w:sz w:val="24"/>
          <w:szCs w:val="24"/>
        </w:rPr>
      </w:pPr>
    </w:p>
    <w:p w14:paraId="632A9BB5" w14:textId="77777777" w:rsidR="001648FD" w:rsidRPr="00C75E53" w:rsidRDefault="001648FD" w:rsidP="00CF7BC2">
      <w:pPr>
        <w:spacing w:line="240" w:lineRule="auto"/>
        <w:jc w:val="both"/>
        <w:rPr>
          <w:rFonts w:asciiTheme="minorHAnsi" w:hAnsiTheme="minorHAnsi" w:cstheme="minorHAnsi"/>
          <w:b/>
          <w:bCs/>
          <w:sz w:val="24"/>
          <w:szCs w:val="24"/>
        </w:rPr>
      </w:pPr>
    </w:p>
    <w:p w14:paraId="74A45E52" w14:textId="77777777" w:rsidR="00375492" w:rsidRPr="00C75E53" w:rsidRDefault="00375492" w:rsidP="00CF7BC2">
      <w:pPr>
        <w:spacing w:line="240" w:lineRule="auto"/>
        <w:jc w:val="both"/>
        <w:rPr>
          <w:rFonts w:asciiTheme="minorHAnsi" w:hAnsiTheme="minorHAnsi" w:cstheme="minorHAnsi"/>
          <w:b/>
          <w:bCs/>
          <w:sz w:val="24"/>
          <w:szCs w:val="24"/>
        </w:rPr>
      </w:pPr>
    </w:p>
    <w:p w14:paraId="60C35B62" w14:textId="77777777" w:rsidR="00F1727F" w:rsidRPr="00C75E53" w:rsidRDefault="00F1727F" w:rsidP="00CF7BC2">
      <w:pPr>
        <w:spacing w:line="240" w:lineRule="auto"/>
        <w:jc w:val="both"/>
        <w:rPr>
          <w:rFonts w:asciiTheme="minorHAnsi" w:hAnsiTheme="minorHAnsi" w:cstheme="minorHAnsi"/>
          <w:b/>
          <w:bCs/>
          <w:sz w:val="24"/>
          <w:szCs w:val="24"/>
        </w:rPr>
      </w:pPr>
    </w:p>
    <w:p w14:paraId="4195B883" w14:textId="77777777" w:rsidR="00F1727F" w:rsidRPr="00C75E53" w:rsidRDefault="00F1727F" w:rsidP="00CF7BC2">
      <w:pPr>
        <w:spacing w:line="240" w:lineRule="auto"/>
        <w:jc w:val="both"/>
        <w:rPr>
          <w:rFonts w:asciiTheme="minorHAnsi" w:hAnsiTheme="minorHAnsi" w:cstheme="minorHAnsi"/>
          <w:b/>
          <w:bCs/>
          <w:sz w:val="24"/>
          <w:szCs w:val="24"/>
        </w:rPr>
      </w:pPr>
    </w:p>
    <w:p w14:paraId="27D4415F" w14:textId="77777777" w:rsidR="00F1727F" w:rsidRPr="00C75E53" w:rsidRDefault="00F1727F" w:rsidP="00CF7BC2">
      <w:pPr>
        <w:spacing w:line="240" w:lineRule="auto"/>
        <w:jc w:val="both"/>
        <w:rPr>
          <w:rFonts w:asciiTheme="minorHAnsi" w:hAnsiTheme="minorHAnsi" w:cstheme="minorHAnsi"/>
          <w:b/>
          <w:bCs/>
          <w:sz w:val="24"/>
          <w:szCs w:val="24"/>
        </w:rPr>
      </w:pPr>
    </w:p>
    <w:p w14:paraId="14DCB3CE" w14:textId="77777777" w:rsidR="00CF7BC2" w:rsidRPr="00C75E53" w:rsidRDefault="00CF7BC2" w:rsidP="00CF7BC2">
      <w:pPr>
        <w:spacing w:line="240" w:lineRule="auto"/>
        <w:jc w:val="both"/>
        <w:rPr>
          <w:rFonts w:asciiTheme="minorHAnsi" w:hAnsiTheme="minorHAnsi" w:cstheme="minorHAnsi"/>
          <w:b/>
          <w:bCs/>
          <w:sz w:val="24"/>
          <w:szCs w:val="24"/>
        </w:rPr>
      </w:pPr>
    </w:p>
    <w:p w14:paraId="71EA9497" w14:textId="77777777" w:rsidR="00CF7BC2" w:rsidRPr="00C75E53" w:rsidRDefault="00CF7BC2" w:rsidP="00CF7BC2">
      <w:pPr>
        <w:spacing w:line="240" w:lineRule="auto"/>
        <w:jc w:val="both"/>
        <w:rPr>
          <w:rFonts w:asciiTheme="minorHAnsi" w:hAnsiTheme="minorHAnsi" w:cstheme="minorHAnsi"/>
          <w:b/>
          <w:bCs/>
          <w:sz w:val="24"/>
          <w:szCs w:val="24"/>
        </w:rPr>
      </w:pPr>
    </w:p>
    <w:p w14:paraId="4F534BE2" w14:textId="77777777" w:rsidR="00CF7BC2" w:rsidRPr="00C75E53" w:rsidRDefault="00CF7BC2" w:rsidP="00CF7BC2">
      <w:pPr>
        <w:spacing w:line="240" w:lineRule="auto"/>
        <w:jc w:val="both"/>
        <w:rPr>
          <w:rFonts w:asciiTheme="minorHAnsi" w:hAnsiTheme="minorHAnsi" w:cstheme="minorHAnsi"/>
          <w:b/>
          <w:bCs/>
          <w:sz w:val="24"/>
          <w:szCs w:val="24"/>
        </w:rPr>
      </w:pPr>
    </w:p>
    <w:p w14:paraId="4992EDA6" w14:textId="77777777" w:rsidR="00CF7BC2" w:rsidRPr="00C75E53" w:rsidRDefault="00CF7BC2" w:rsidP="00CF7BC2">
      <w:pPr>
        <w:spacing w:line="240" w:lineRule="auto"/>
        <w:jc w:val="both"/>
        <w:rPr>
          <w:rFonts w:asciiTheme="minorHAnsi" w:hAnsiTheme="minorHAnsi" w:cstheme="minorHAnsi"/>
          <w:b/>
          <w:bCs/>
          <w:sz w:val="24"/>
          <w:szCs w:val="24"/>
        </w:rPr>
      </w:pPr>
    </w:p>
    <w:p w14:paraId="24B3DD43" w14:textId="77777777" w:rsidR="00841FA0" w:rsidRPr="00C75E53" w:rsidRDefault="00841FA0" w:rsidP="00CF7BC2">
      <w:pPr>
        <w:spacing w:line="240" w:lineRule="auto"/>
        <w:jc w:val="both"/>
        <w:rPr>
          <w:rFonts w:asciiTheme="minorHAnsi" w:hAnsiTheme="minorHAnsi" w:cstheme="minorHAnsi"/>
          <w:b/>
          <w:bCs/>
          <w:sz w:val="24"/>
          <w:szCs w:val="24"/>
        </w:rPr>
      </w:pPr>
    </w:p>
    <w:p w14:paraId="233C12A8" w14:textId="77777777" w:rsidR="00CC3192" w:rsidRPr="00C75E53" w:rsidRDefault="000F5498" w:rsidP="00CF7BC2">
      <w:pPr>
        <w:shd w:val="clear" w:color="auto" w:fill="76923C"/>
        <w:spacing w:line="240" w:lineRule="auto"/>
        <w:jc w:val="both"/>
        <w:rPr>
          <w:rFonts w:asciiTheme="minorHAnsi" w:hAnsiTheme="minorHAnsi" w:cstheme="minorHAnsi"/>
          <w:b/>
          <w:color w:val="FFFFFF"/>
          <w:sz w:val="24"/>
          <w:szCs w:val="24"/>
        </w:rPr>
      </w:pPr>
      <w:r w:rsidRPr="00C75E53">
        <w:rPr>
          <w:rFonts w:asciiTheme="minorHAnsi" w:hAnsiTheme="minorHAnsi" w:cstheme="minorHAnsi"/>
          <w:b/>
          <w:bCs/>
          <w:color w:val="FFFFFF"/>
          <w:sz w:val="24"/>
          <w:szCs w:val="24"/>
        </w:rPr>
        <w:lastRenderedPageBreak/>
        <w:t xml:space="preserve">1. </w:t>
      </w:r>
      <w:r w:rsidR="00CC3192" w:rsidRPr="00C75E53">
        <w:rPr>
          <w:rFonts w:asciiTheme="minorHAnsi" w:hAnsiTheme="minorHAnsi" w:cstheme="minorHAnsi"/>
          <w:b/>
          <w:bCs/>
          <w:color w:val="FFFFFF"/>
          <w:sz w:val="24"/>
          <w:szCs w:val="24"/>
        </w:rPr>
        <w:t>BENDROJI DALIS</w:t>
      </w:r>
    </w:p>
    <w:p w14:paraId="52A47D2A" w14:textId="77777777" w:rsidR="001669C2" w:rsidRPr="00C75E53" w:rsidRDefault="001669C2" w:rsidP="00CF7BC2">
      <w:pPr>
        <w:spacing w:line="240" w:lineRule="auto"/>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Viešoji įstaiga Lazdijų švietimo centras (toliau – Centras) yra pelno nesiekiantis ribotos civilinės atsakomybės viešasis juridinis asmuo. Centras viešai teikia švietimo, švietimo pagalbos ir kitas paslaugas Lazdijų rajono savivaldybės visuomenei ir kitiems asmenims.</w:t>
      </w:r>
    </w:p>
    <w:p w14:paraId="0B628EB3" w14:textId="6F943BE1" w:rsidR="001669C2" w:rsidRPr="00C75E53" w:rsidRDefault="001669C2" w:rsidP="00CF7BC2">
      <w:pPr>
        <w:spacing w:line="240" w:lineRule="auto"/>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 xml:space="preserve">Savo veikloje Centras vadovaujasi Lietuvos Respublikos Konstitucija, Lietuvos Respublikos civiliniu kodeksu, Lietuvos Respublikos darbo kodeksu, Lietuvos Respublikos viešųjų įstaigų įstatymu, Lietuvos Respublikos švietimo įstatymu, kitais Lietuvos Respublikos įstatymais, Lietuvos Respublikos Vyriausybės nutarimais, Jungtinių Tautų vaiko teisių konvencija, Lietuvos Respublikos vaiko teisių apsaugos pagrindų įstatymu, švietimo ir mokslo ministro įsakymais, kitais teisės aktais bei </w:t>
      </w:r>
      <w:r w:rsidR="00365869">
        <w:rPr>
          <w:rFonts w:asciiTheme="minorHAnsi" w:eastAsia="Lucida Sans Unicode" w:hAnsiTheme="minorHAnsi" w:cstheme="minorHAnsi"/>
          <w:kern w:val="1"/>
          <w:sz w:val="24"/>
          <w:szCs w:val="24"/>
          <w:lang w:val="lt-LT" w:bidi="ar-SA"/>
        </w:rPr>
        <w:t>Centro</w:t>
      </w:r>
      <w:r w:rsidRPr="00C75E53">
        <w:rPr>
          <w:rFonts w:asciiTheme="minorHAnsi" w:eastAsia="Lucida Sans Unicode" w:hAnsiTheme="minorHAnsi" w:cstheme="minorHAnsi"/>
          <w:kern w:val="1"/>
          <w:sz w:val="24"/>
          <w:szCs w:val="24"/>
          <w:lang w:val="lt-LT" w:bidi="ar-SA"/>
        </w:rPr>
        <w:t xml:space="preserve"> įstatais.</w:t>
      </w:r>
    </w:p>
    <w:p w14:paraId="5F0925B8" w14:textId="77777777" w:rsidR="001669C2" w:rsidRPr="00C75E53" w:rsidRDefault="001669C2" w:rsidP="00CF7BC2">
      <w:pPr>
        <w:spacing w:line="240" w:lineRule="auto"/>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Centras yra juridinis asmuo, turintis ūkinį, finansinį, organizacinį ir teisinį savarankiškumą, įstatymų ir kitų teisės aktų nustatytą veikimo, iniciatyvos bei sprendimų priėmimo laisvę. Centras yra ribotos turtinės atsakomybės. Centras pagal savo prievoles atsako tik jam nuosavybės teise priklausančiu turtu.</w:t>
      </w:r>
    </w:p>
    <w:p w14:paraId="7CF8E2A0" w14:textId="77777777" w:rsidR="001669C2" w:rsidRPr="00C75E53" w:rsidRDefault="001669C2" w:rsidP="00CF7BC2">
      <w:pPr>
        <w:spacing w:line="240" w:lineRule="auto"/>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lastRenderedPageBreak/>
        <w:t>Centro teisinė forma – viešoji įstaiga. Centro priklausomybė – Lazdijų rajono savivaldybės švietimo įstaiga. Centro grupė – švietimo pagalbos įstaiga, kodas – 3150. Centro tipas – švietimo pagalbos tarnyba, kodas – 3153.</w:t>
      </w:r>
    </w:p>
    <w:p w14:paraId="731B0BB5" w14:textId="77777777" w:rsidR="001669C2" w:rsidRPr="00C75E53" w:rsidRDefault="001669C2" w:rsidP="00CF7BC2">
      <w:pPr>
        <w:spacing w:line="240" w:lineRule="auto"/>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 xml:space="preserve">Centro </w:t>
      </w:r>
      <w:r w:rsidRPr="00C75E53">
        <w:rPr>
          <w:rFonts w:asciiTheme="minorHAnsi" w:eastAsia="Lucida Sans Unicode" w:hAnsiTheme="minorHAnsi" w:cstheme="minorHAnsi"/>
          <w:color w:val="000000"/>
          <w:kern w:val="1"/>
          <w:sz w:val="24"/>
          <w:szCs w:val="24"/>
          <w:lang w:val="lt-LT" w:bidi="ar-SA"/>
        </w:rPr>
        <w:t xml:space="preserve">savininkė yra Lazdijų rajono savivaldybė, kodas 111106842 (toliau – Savininkas). Lazdijų rajono savivaldybės, kaip </w:t>
      </w:r>
      <w:r w:rsidRPr="00C75E53">
        <w:rPr>
          <w:rFonts w:asciiTheme="minorHAnsi" w:eastAsia="Lucida Sans Unicode" w:hAnsiTheme="minorHAnsi" w:cstheme="minorHAnsi"/>
          <w:kern w:val="1"/>
          <w:sz w:val="24"/>
          <w:szCs w:val="24"/>
          <w:lang w:val="lt-LT" w:bidi="ar-SA"/>
        </w:rPr>
        <w:t>Centro</w:t>
      </w:r>
      <w:r w:rsidRPr="00C75E53">
        <w:rPr>
          <w:rFonts w:asciiTheme="minorHAnsi" w:eastAsia="Lucida Sans Unicode" w:hAnsiTheme="minorHAnsi" w:cstheme="minorHAnsi"/>
          <w:color w:val="000000"/>
          <w:kern w:val="1"/>
          <w:sz w:val="24"/>
          <w:szCs w:val="24"/>
          <w:lang w:val="lt-LT" w:bidi="ar-SA"/>
        </w:rPr>
        <w:t xml:space="preserve"> Savininko, teises ir pareigas įgyvendina Lazdijų rajono savivaldybės taryba</w:t>
      </w:r>
      <w:r w:rsidRPr="00C75E53">
        <w:rPr>
          <w:rFonts w:asciiTheme="minorHAnsi" w:eastAsia="Lucida Sans Unicode" w:hAnsiTheme="minorHAnsi" w:cstheme="minorHAnsi"/>
          <w:kern w:val="1"/>
          <w:sz w:val="24"/>
          <w:szCs w:val="24"/>
          <w:lang w:val="lt-LT" w:bidi="ar-SA"/>
        </w:rPr>
        <w:t>. Centro finansiniai metai yra kalendoriniai metai.</w:t>
      </w:r>
    </w:p>
    <w:p w14:paraId="6F9D1B0F" w14:textId="77777777" w:rsidR="001669C2" w:rsidRPr="00C75E53" w:rsidRDefault="009A7582" w:rsidP="00CF7BC2">
      <w:pPr>
        <w:spacing w:before="100" w:beforeAutospacing="1" w:after="100" w:afterAutospacing="1" w:line="240" w:lineRule="auto"/>
        <w:jc w:val="both"/>
        <w:rPr>
          <w:rFonts w:asciiTheme="minorHAnsi" w:hAnsiTheme="minorHAnsi" w:cstheme="minorHAnsi"/>
          <w:sz w:val="24"/>
          <w:szCs w:val="24"/>
          <w:lang w:eastAsia="lt-LT"/>
        </w:rPr>
      </w:pPr>
      <w:r w:rsidRPr="00C75E53">
        <w:rPr>
          <w:rFonts w:asciiTheme="minorHAnsi" w:hAnsiTheme="minorHAnsi" w:cstheme="minorHAnsi"/>
          <w:sz w:val="24"/>
          <w:szCs w:val="24"/>
          <w:lang w:eastAsia="lt-LT"/>
        </w:rPr>
        <w:t>C</w:t>
      </w:r>
      <w:r w:rsidR="00172D53" w:rsidRPr="00C75E53">
        <w:rPr>
          <w:rFonts w:asciiTheme="minorHAnsi" w:hAnsiTheme="minorHAnsi" w:cstheme="minorHAnsi"/>
          <w:sz w:val="24"/>
          <w:szCs w:val="24"/>
          <w:lang w:eastAsia="lt-LT"/>
        </w:rPr>
        <w:t>entro rekvizitai</w:t>
      </w:r>
      <w:r w:rsidR="00CC3192" w:rsidRPr="00C75E53">
        <w:rPr>
          <w:rFonts w:asciiTheme="minorHAnsi" w:hAnsiTheme="minorHAnsi" w:cstheme="minorHAnsi"/>
          <w:sz w:val="24"/>
          <w:szCs w:val="24"/>
          <w:lang w:eastAsia="lt-LT"/>
        </w:rPr>
        <w:t>: Seinų g.  1, LT-67113 Lazdijai. Tel. (8  318) 51 779, el.p.</w:t>
      </w:r>
      <w:r w:rsidR="00CC3192" w:rsidRPr="00C75E53">
        <w:rPr>
          <w:rFonts w:asciiTheme="minorHAnsi" w:hAnsiTheme="minorHAnsi" w:cstheme="minorHAnsi"/>
          <w:color w:val="0000FF"/>
          <w:sz w:val="24"/>
          <w:szCs w:val="24"/>
          <w:u w:val="single"/>
          <w:lang w:eastAsia="lt-LT"/>
        </w:rPr>
        <w:t xml:space="preserve"> </w:t>
      </w:r>
      <w:hyperlink r:id="rId9" w:history="1">
        <w:r w:rsidR="00CC3192" w:rsidRPr="00C75E53">
          <w:rPr>
            <w:rStyle w:val="Hipersaitas"/>
            <w:rFonts w:asciiTheme="minorHAnsi" w:hAnsiTheme="minorHAnsi" w:cstheme="minorHAnsi"/>
            <w:sz w:val="24"/>
            <w:szCs w:val="24"/>
            <w:lang w:eastAsia="lt-LT"/>
          </w:rPr>
          <w:t>sc@lazdijai.lt</w:t>
        </w:r>
      </w:hyperlink>
      <w:r w:rsidR="00CC3192" w:rsidRPr="00C75E53">
        <w:rPr>
          <w:rFonts w:asciiTheme="minorHAnsi" w:hAnsiTheme="minorHAnsi" w:cstheme="minorHAnsi"/>
          <w:sz w:val="24"/>
          <w:szCs w:val="24"/>
          <w:lang w:eastAsia="lt-LT"/>
        </w:rPr>
        <w:t>, įmonės kodas 195470645.</w:t>
      </w:r>
      <w:r w:rsidR="001669C2" w:rsidRPr="00C75E53">
        <w:rPr>
          <w:rFonts w:asciiTheme="minorHAnsi" w:hAnsiTheme="minorHAnsi" w:cstheme="minorHAnsi"/>
          <w:sz w:val="24"/>
          <w:szCs w:val="24"/>
          <w:lang w:eastAsia="lt-LT"/>
        </w:rPr>
        <w:t xml:space="preserve"> </w:t>
      </w:r>
    </w:p>
    <w:p w14:paraId="7923F579" w14:textId="2A38FFA7" w:rsidR="001669C2" w:rsidRPr="00C75E53" w:rsidRDefault="009A7582" w:rsidP="00CF7BC2">
      <w:pPr>
        <w:spacing w:before="100" w:beforeAutospacing="1" w:after="100" w:afterAutospacing="1" w:line="240" w:lineRule="auto"/>
        <w:jc w:val="both"/>
        <w:rPr>
          <w:rFonts w:asciiTheme="minorHAnsi" w:hAnsiTheme="minorHAnsi" w:cstheme="minorHAnsi"/>
          <w:b/>
          <w:sz w:val="24"/>
          <w:szCs w:val="24"/>
          <w:lang w:eastAsia="lt-LT"/>
        </w:rPr>
      </w:pPr>
      <w:r w:rsidRPr="00C75E53">
        <w:rPr>
          <w:rFonts w:asciiTheme="minorHAnsi" w:hAnsiTheme="minorHAnsi" w:cstheme="minorHAnsi"/>
          <w:sz w:val="24"/>
          <w:szCs w:val="24"/>
          <w:lang w:eastAsia="lt-LT"/>
        </w:rPr>
        <w:t>C</w:t>
      </w:r>
      <w:r w:rsidR="001669C2" w:rsidRPr="00C75E53">
        <w:rPr>
          <w:rFonts w:asciiTheme="minorHAnsi" w:hAnsiTheme="minorHAnsi" w:cstheme="minorHAnsi"/>
          <w:sz w:val="24"/>
          <w:szCs w:val="24"/>
          <w:lang w:eastAsia="lt-LT"/>
        </w:rPr>
        <w:t>entro 201</w:t>
      </w:r>
      <w:r w:rsidR="00115068" w:rsidRPr="00C75E53">
        <w:rPr>
          <w:rFonts w:asciiTheme="minorHAnsi" w:hAnsiTheme="minorHAnsi" w:cstheme="minorHAnsi"/>
          <w:sz w:val="24"/>
          <w:szCs w:val="24"/>
          <w:lang w:eastAsia="lt-LT"/>
        </w:rPr>
        <w:t>6</w:t>
      </w:r>
      <w:r w:rsidR="001669C2" w:rsidRPr="00C75E53">
        <w:rPr>
          <w:rFonts w:asciiTheme="minorHAnsi" w:hAnsiTheme="minorHAnsi" w:cstheme="minorHAnsi"/>
          <w:sz w:val="24"/>
          <w:szCs w:val="24"/>
          <w:lang w:eastAsia="lt-LT"/>
        </w:rPr>
        <w:t xml:space="preserve"> m. veiklos ataskait</w:t>
      </w:r>
      <w:r w:rsidR="006630AC" w:rsidRPr="00C75E53">
        <w:rPr>
          <w:rFonts w:asciiTheme="minorHAnsi" w:hAnsiTheme="minorHAnsi" w:cstheme="minorHAnsi"/>
          <w:sz w:val="24"/>
          <w:szCs w:val="24"/>
          <w:lang w:eastAsia="lt-LT"/>
        </w:rPr>
        <w:t>oje siekiama parodyti praėjusių</w:t>
      </w:r>
      <w:r w:rsidR="001669C2" w:rsidRPr="00C75E53">
        <w:rPr>
          <w:rFonts w:asciiTheme="minorHAnsi" w:hAnsiTheme="minorHAnsi" w:cstheme="minorHAnsi"/>
          <w:sz w:val="24"/>
          <w:szCs w:val="24"/>
          <w:lang w:eastAsia="lt-LT"/>
        </w:rPr>
        <w:t xml:space="preserve"> metų darbus, jų rezultatus.</w:t>
      </w:r>
    </w:p>
    <w:p w14:paraId="738D19DE" w14:textId="77777777" w:rsidR="00CC3192" w:rsidRPr="00C75E53" w:rsidRDefault="00CC3192" w:rsidP="000F035A">
      <w:pPr>
        <w:spacing w:after="0" w:line="240" w:lineRule="auto"/>
        <w:jc w:val="both"/>
        <w:rPr>
          <w:rFonts w:asciiTheme="minorHAnsi" w:hAnsiTheme="minorHAnsi" w:cstheme="minorHAnsi"/>
          <w:b/>
          <w:sz w:val="24"/>
          <w:szCs w:val="24"/>
          <w:lang w:eastAsia="lt-LT"/>
        </w:rPr>
      </w:pPr>
    </w:p>
    <w:p w14:paraId="07263DAE" w14:textId="77777777" w:rsidR="00C54C66" w:rsidRPr="00C75E53" w:rsidRDefault="000F5498" w:rsidP="00CF7BC2">
      <w:pPr>
        <w:shd w:val="clear" w:color="auto" w:fill="76923C"/>
        <w:spacing w:line="240" w:lineRule="auto"/>
        <w:jc w:val="both"/>
        <w:rPr>
          <w:rFonts w:asciiTheme="minorHAnsi" w:hAnsiTheme="minorHAnsi" w:cstheme="minorHAnsi"/>
          <w:b/>
          <w:bCs/>
          <w:color w:val="FFFFFF"/>
          <w:sz w:val="24"/>
          <w:szCs w:val="24"/>
        </w:rPr>
      </w:pPr>
      <w:r w:rsidRPr="00C75E53">
        <w:rPr>
          <w:rFonts w:asciiTheme="minorHAnsi" w:hAnsiTheme="minorHAnsi" w:cstheme="minorHAnsi"/>
          <w:b/>
          <w:bCs/>
          <w:color w:val="FFFFFF"/>
          <w:sz w:val="24"/>
          <w:szCs w:val="24"/>
        </w:rPr>
        <w:t xml:space="preserve">2. </w:t>
      </w:r>
      <w:r w:rsidR="00CC3192" w:rsidRPr="00C75E53">
        <w:rPr>
          <w:rFonts w:asciiTheme="minorHAnsi" w:hAnsiTheme="minorHAnsi" w:cstheme="minorHAnsi"/>
          <w:b/>
          <w:bCs/>
          <w:color w:val="FFFFFF"/>
          <w:sz w:val="24"/>
          <w:szCs w:val="24"/>
        </w:rPr>
        <w:t xml:space="preserve"> CENTRO </w:t>
      </w:r>
      <w:r w:rsidR="00F0723F" w:rsidRPr="00C75E53">
        <w:rPr>
          <w:rFonts w:asciiTheme="minorHAnsi" w:hAnsiTheme="minorHAnsi" w:cstheme="minorHAnsi"/>
          <w:b/>
          <w:bCs/>
          <w:color w:val="FFFFFF"/>
          <w:sz w:val="24"/>
          <w:szCs w:val="24"/>
        </w:rPr>
        <w:t>TIKSLAI</w:t>
      </w:r>
    </w:p>
    <w:p w14:paraId="61190291" w14:textId="77777777" w:rsidR="00F0723F" w:rsidRPr="00C75E53" w:rsidRDefault="00F0723F" w:rsidP="0085699E">
      <w:pPr>
        <w:numPr>
          <w:ilvl w:val="0"/>
          <w:numId w:val="1"/>
        </w:numPr>
        <w:tabs>
          <w:tab w:val="left" w:pos="567"/>
        </w:tabs>
        <w:spacing w:after="0" w:line="240" w:lineRule="auto"/>
        <w:ind w:left="0" w:firstLine="0"/>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lastRenderedPageBreak/>
        <w:t xml:space="preserve">Užtikrinti švietimo pagalbos teikimą Lazdijų rajono savivaldybės teritorijoje gyvenantiems vaikams, bendrojo ugdymo mokyklų ir profesinio mokymo įstaigų mokiniams, tėvams (globėjams, rūpintojams) ir švietimo įstaigoms, jų vadovams, pavaduotojams ugdymui, mokytojams, švietimo pagalbą teikiantiems specialistams </w:t>
      </w:r>
      <w:r w:rsidR="00A21270" w:rsidRPr="00C75E53">
        <w:rPr>
          <w:rFonts w:asciiTheme="minorHAnsi" w:eastAsia="Lucida Sans Unicode" w:hAnsiTheme="minorHAnsi" w:cstheme="minorHAnsi"/>
          <w:kern w:val="1"/>
          <w:sz w:val="24"/>
          <w:szCs w:val="24"/>
          <w:lang w:val="lt-LT" w:bidi="ar-SA"/>
        </w:rPr>
        <w:t>;</w:t>
      </w:r>
    </w:p>
    <w:p w14:paraId="17846406" w14:textId="77777777" w:rsidR="00F2023C" w:rsidRPr="00C75E53" w:rsidRDefault="00F2023C" w:rsidP="00CF7BC2">
      <w:pPr>
        <w:spacing w:after="0" w:line="240" w:lineRule="auto"/>
        <w:jc w:val="both"/>
        <w:rPr>
          <w:rFonts w:asciiTheme="minorHAnsi" w:eastAsia="Lucida Sans Unicode" w:hAnsiTheme="minorHAnsi" w:cstheme="minorHAnsi"/>
          <w:kern w:val="1"/>
          <w:sz w:val="24"/>
          <w:szCs w:val="24"/>
          <w:lang w:val="lt-LT" w:bidi="ar-SA"/>
        </w:rPr>
      </w:pPr>
    </w:p>
    <w:p w14:paraId="4CFDEA82" w14:textId="77777777" w:rsidR="00F0723F" w:rsidRPr="00C75E53" w:rsidRDefault="00F0723F" w:rsidP="0085699E">
      <w:pPr>
        <w:widowControl w:val="0"/>
        <w:numPr>
          <w:ilvl w:val="0"/>
          <w:numId w:val="1"/>
        </w:numPr>
        <w:tabs>
          <w:tab w:val="left" w:pos="567"/>
        </w:tabs>
        <w:suppressAutoHyphens/>
        <w:spacing w:after="0" w:line="240" w:lineRule="auto"/>
        <w:ind w:left="0" w:firstLine="0"/>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Teikti tęstinio mokymosi, neformaliojo suaugusiųjų švietimo, kvalifikacijos tobulinimo paslaugas įvairioms profesinėms grupėms;</w:t>
      </w:r>
    </w:p>
    <w:p w14:paraId="441A5D23" w14:textId="77777777" w:rsidR="00CF7BC2" w:rsidRPr="00C75E53" w:rsidRDefault="00CF7BC2" w:rsidP="00CF7BC2">
      <w:pPr>
        <w:widowControl w:val="0"/>
        <w:tabs>
          <w:tab w:val="left" w:pos="567"/>
        </w:tabs>
        <w:suppressAutoHyphens/>
        <w:spacing w:after="0" w:line="240" w:lineRule="auto"/>
        <w:jc w:val="both"/>
        <w:rPr>
          <w:rFonts w:asciiTheme="minorHAnsi" w:eastAsia="Lucida Sans Unicode" w:hAnsiTheme="minorHAnsi" w:cstheme="minorHAnsi"/>
          <w:kern w:val="1"/>
          <w:sz w:val="24"/>
          <w:szCs w:val="24"/>
          <w:lang w:val="lt-LT" w:bidi="ar-SA"/>
        </w:rPr>
      </w:pPr>
    </w:p>
    <w:p w14:paraId="4273CE5F" w14:textId="77777777" w:rsidR="00F0723F" w:rsidRPr="00C75E53" w:rsidRDefault="00F0723F" w:rsidP="0085699E">
      <w:pPr>
        <w:numPr>
          <w:ilvl w:val="0"/>
          <w:numId w:val="1"/>
        </w:numPr>
        <w:tabs>
          <w:tab w:val="left" w:pos="567"/>
        </w:tabs>
        <w:spacing w:after="0" w:line="240" w:lineRule="auto"/>
        <w:ind w:left="0" w:firstLine="0"/>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Didinti specialiųjų poreikių, psichologinių, asmenybės ir ugdymosi problemų turinčių asmenų ugdymosi veiksmingumą, psichologinį atsparumą teikiant reikalingą informacinę, ekspertinę ir konsultacinę pagalbą mokykloms ir mokytojams;</w:t>
      </w:r>
    </w:p>
    <w:p w14:paraId="6FC0F75D" w14:textId="77777777" w:rsidR="00F2023C" w:rsidRPr="00C75E53" w:rsidRDefault="00F2023C" w:rsidP="00CF7BC2">
      <w:pPr>
        <w:spacing w:after="0" w:line="240" w:lineRule="auto"/>
        <w:jc w:val="both"/>
        <w:rPr>
          <w:rFonts w:asciiTheme="minorHAnsi" w:eastAsia="Lucida Sans Unicode" w:hAnsiTheme="minorHAnsi" w:cstheme="minorHAnsi"/>
          <w:kern w:val="1"/>
          <w:sz w:val="24"/>
          <w:szCs w:val="24"/>
          <w:lang w:val="lt-LT" w:bidi="ar-SA"/>
        </w:rPr>
      </w:pPr>
    </w:p>
    <w:p w14:paraId="58DE975B" w14:textId="77777777" w:rsidR="00F0723F" w:rsidRPr="00C75E53" w:rsidRDefault="00F0723F" w:rsidP="0085699E">
      <w:pPr>
        <w:numPr>
          <w:ilvl w:val="0"/>
          <w:numId w:val="1"/>
        </w:numPr>
        <w:tabs>
          <w:tab w:val="left" w:pos="567"/>
        </w:tabs>
        <w:spacing w:after="0" w:line="240" w:lineRule="auto"/>
        <w:ind w:left="0" w:firstLine="0"/>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 xml:space="preserve">Teikti informacijos, konsultacijų ir mokymo paslaugas bei praktinę pagalbą smulkaus ir vidutinio verslo subjektams, kurių buveinė yra Lazdijų rajono savivaldybėje, naujai įsteigtiems verslo </w:t>
      </w:r>
      <w:r w:rsidRPr="00C75E53">
        <w:rPr>
          <w:rFonts w:asciiTheme="minorHAnsi" w:eastAsia="Lucida Sans Unicode" w:hAnsiTheme="minorHAnsi" w:cstheme="minorHAnsi"/>
          <w:kern w:val="1"/>
          <w:sz w:val="24"/>
          <w:szCs w:val="24"/>
          <w:lang w:val="lt-LT" w:bidi="ar-SA"/>
        </w:rPr>
        <w:lastRenderedPageBreak/>
        <w:t>subjektams padėti įsikurti, plėtoti veiklą ir prisitaikyti prie kintančių rinkos sąlygų, didinti konkurencingumą ir veiklos veiksmingumą, padėti verslo subjektams užmegzti tarptautinius bendradarbiavimo kontaktus su kitų šalių versl</w:t>
      </w:r>
      <w:r w:rsidR="0046123B" w:rsidRPr="00C75E53">
        <w:rPr>
          <w:rFonts w:asciiTheme="minorHAnsi" w:eastAsia="Lucida Sans Unicode" w:hAnsiTheme="minorHAnsi" w:cstheme="minorHAnsi"/>
          <w:kern w:val="1"/>
          <w:sz w:val="24"/>
          <w:szCs w:val="24"/>
          <w:lang w:val="lt-LT" w:bidi="ar-SA"/>
        </w:rPr>
        <w:t>ininkais.</w:t>
      </w:r>
    </w:p>
    <w:p w14:paraId="6E615F8A" w14:textId="77777777" w:rsidR="00F0723F" w:rsidRPr="00C75E53" w:rsidRDefault="00F0723F" w:rsidP="000F035A">
      <w:pPr>
        <w:spacing w:after="0" w:line="240" w:lineRule="auto"/>
        <w:jc w:val="both"/>
        <w:rPr>
          <w:rFonts w:asciiTheme="minorHAnsi" w:hAnsiTheme="minorHAnsi" w:cstheme="minorHAnsi"/>
          <w:sz w:val="24"/>
          <w:szCs w:val="24"/>
        </w:rPr>
      </w:pPr>
    </w:p>
    <w:p w14:paraId="289B1709" w14:textId="0E001E18" w:rsidR="00F2023C" w:rsidRPr="00C75E53" w:rsidRDefault="00713291" w:rsidP="00CF7BC2">
      <w:pPr>
        <w:spacing w:line="240" w:lineRule="auto"/>
        <w:jc w:val="both"/>
        <w:rPr>
          <w:rFonts w:asciiTheme="minorHAnsi" w:hAnsiTheme="minorHAnsi" w:cstheme="minorHAnsi"/>
          <w:sz w:val="24"/>
          <w:szCs w:val="24"/>
        </w:rPr>
      </w:pPr>
      <w:r w:rsidRPr="00C75E53">
        <w:rPr>
          <w:rFonts w:asciiTheme="minorHAnsi" w:hAnsiTheme="minorHAnsi" w:cstheme="minorHAnsi"/>
          <w:bCs/>
          <w:sz w:val="24"/>
          <w:szCs w:val="24"/>
        </w:rPr>
        <w:t>Įgyvendindami</w:t>
      </w:r>
      <w:r w:rsidR="00081660" w:rsidRPr="00C75E53">
        <w:rPr>
          <w:rFonts w:asciiTheme="minorHAnsi" w:hAnsiTheme="minorHAnsi" w:cstheme="minorHAnsi"/>
          <w:bCs/>
          <w:sz w:val="24"/>
          <w:szCs w:val="24"/>
        </w:rPr>
        <w:t xml:space="preserve"> 201</w:t>
      </w:r>
      <w:r w:rsidR="00115068" w:rsidRPr="00C75E53">
        <w:rPr>
          <w:rFonts w:asciiTheme="minorHAnsi" w:hAnsiTheme="minorHAnsi" w:cstheme="minorHAnsi"/>
          <w:bCs/>
          <w:sz w:val="24"/>
          <w:szCs w:val="24"/>
        </w:rPr>
        <w:t>6</w:t>
      </w:r>
      <w:r w:rsidR="00F2023C" w:rsidRPr="00C75E53">
        <w:rPr>
          <w:rFonts w:asciiTheme="minorHAnsi" w:hAnsiTheme="minorHAnsi" w:cstheme="minorHAnsi"/>
          <w:bCs/>
          <w:sz w:val="24"/>
          <w:szCs w:val="24"/>
        </w:rPr>
        <w:t xml:space="preserve"> </w:t>
      </w:r>
      <w:r w:rsidR="00081660" w:rsidRPr="00C75E53">
        <w:rPr>
          <w:rFonts w:asciiTheme="minorHAnsi" w:hAnsiTheme="minorHAnsi" w:cstheme="minorHAnsi"/>
          <w:bCs/>
          <w:sz w:val="24"/>
          <w:szCs w:val="24"/>
        </w:rPr>
        <w:t>metais keliamus v</w:t>
      </w:r>
      <w:r w:rsidR="009A7582" w:rsidRPr="00C75E53">
        <w:rPr>
          <w:rFonts w:asciiTheme="minorHAnsi" w:hAnsiTheme="minorHAnsi" w:cstheme="minorHAnsi"/>
          <w:bCs/>
          <w:sz w:val="24"/>
          <w:szCs w:val="24"/>
        </w:rPr>
        <w:t>eiklos tikslus, C</w:t>
      </w:r>
      <w:r w:rsidR="00081660" w:rsidRPr="00C75E53">
        <w:rPr>
          <w:rFonts w:asciiTheme="minorHAnsi" w:hAnsiTheme="minorHAnsi" w:cstheme="minorHAnsi"/>
          <w:bCs/>
          <w:sz w:val="24"/>
          <w:szCs w:val="24"/>
        </w:rPr>
        <w:t xml:space="preserve">entro darbuotojai siekė atsižvelgti į visų klientų poreikius. </w:t>
      </w:r>
      <w:r w:rsidR="00081660" w:rsidRPr="00C75E53">
        <w:rPr>
          <w:rFonts w:asciiTheme="minorHAnsi" w:hAnsiTheme="minorHAnsi" w:cstheme="minorHAnsi"/>
          <w:sz w:val="24"/>
          <w:szCs w:val="24"/>
        </w:rPr>
        <w:t>Infor</w:t>
      </w:r>
      <w:r w:rsidR="009A7582" w:rsidRPr="00C75E53">
        <w:rPr>
          <w:rFonts w:asciiTheme="minorHAnsi" w:hAnsiTheme="minorHAnsi" w:cstheme="minorHAnsi"/>
          <w:sz w:val="24"/>
          <w:szCs w:val="24"/>
        </w:rPr>
        <w:t>macija apie</w:t>
      </w:r>
      <w:r w:rsidR="00081660" w:rsidRPr="00C75E53">
        <w:rPr>
          <w:rFonts w:asciiTheme="minorHAnsi" w:hAnsiTheme="minorHAnsi" w:cstheme="minorHAnsi"/>
          <w:sz w:val="24"/>
          <w:szCs w:val="24"/>
        </w:rPr>
        <w:t xml:space="preserve"> centro teikiamas paslaugas skleidžiama interneto svetainėje </w:t>
      </w:r>
      <w:hyperlink r:id="rId10" w:history="1">
        <w:r w:rsidR="00081660" w:rsidRPr="00C75E53">
          <w:rPr>
            <w:rStyle w:val="Hipersaitas"/>
            <w:rFonts w:asciiTheme="minorHAnsi" w:hAnsiTheme="minorHAnsi" w:cstheme="minorHAnsi"/>
            <w:sz w:val="24"/>
            <w:szCs w:val="24"/>
          </w:rPr>
          <w:t>www.sc.lazdijai.lt</w:t>
        </w:r>
      </w:hyperlink>
      <w:r w:rsidR="00081660" w:rsidRPr="00C75E53">
        <w:rPr>
          <w:rFonts w:asciiTheme="minorHAnsi" w:hAnsiTheme="minorHAnsi" w:cstheme="minorHAnsi"/>
          <w:sz w:val="24"/>
          <w:szCs w:val="24"/>
        </w:rPr>
        <w:t>, informaciniuose lankstinukuose, stenduose, spaudoje, susitikimuose su klientais ir siunčiant inform</w:t>
      </w:r>
      <w:r w:rsidR="0046123B" w:rsidRPr="00C75E53">
        <w:rPr>
          <w:rFonts w:asciiTheme="minorHAnsi" w:hAnsiTheme="minorHAnsi" w:cstheme="minorHAnsi"/>
          <w:sz w:val="24"/>
          <w:szCs w:val="24"/>
        </w:rPr>
        <w:t>acinius pranešimus el. paštu.</w:t>
      </w:r>
    </w:p>
    <w:p w14:paraId="60CF8F4E" w14:textId="77777777" w:rsidR="00F2023C" w:rsidRPr="00C75E53" w:rsidRDefault="009A7582" w:rsidP="00CF7BC2">
      <w:pPr>
        <w:spacing w:line="240" w:lineRule="auto"/>
        <w:jc w:val="both"/>
        <w:rPr>
          <w:rFonts w:asciiTheme="minorHAnsi" w:hAnsiTheme="minorHAnsi" w:cstheme="minorHAnsi"/>
          <w:sz w:val="24"/>
          <w:szCs w:val="24"/>
        </w:rPr>
      </w:pPr>
      <w:r w:rsidRPr="00C75E53">
        <w:rPr>
          <w:rFonts w:asciiTheme="minorHAnsi" w:hAnsiTheme="minorHAnsi" w:cstheme="minorHAnsi"/>
          <w:sz w:val="24"/>
          <w:szCs w:val="24"/>
        </w:rPr>
        <w:t>Rengiami C</w:t>
      </w:r>
      <w:r w:rsidR="00F2023C" w:rsidRPr="00C75E53">
        <w:rPr>
          <w:rFonts w:asciiTheme="minorHAnsi" w:hAnsiTheme="minorHAnsi" w:cstheme="minorHAnsi"/>
          <w:sz w:val="24"/>
          <w:szCs w:val="24"/>
        </w:rPr>
        <w:t>entro veiklos planai: metinis veiklos planas ir veiklos planai kiekvienam mėnesiui.</w:t>
      </w:r>
    </w:p>
    <w:p w14:paraId="15B997C7" w14:textId="77777777" w:rsidR="00176839" w:rsidRPr="00C75E53" w:rsidRDefault="00176839" w:rsidP="00CF7BC2">
      <w:pPr>
        <w:shd w:val="clear" w:color="auto" w:fill="76923C"/>
        <w:spacing w:line="240" w:lineRule="auto"/>
        <w:jc w:val="both"/>
        <w:rPr>
          <w:rFonts w:asciiTheme="minorHAnsi" w:hAnsiTheme="minorHAnsi" w:cstheme="minorHAnsi"/>
          <w:b/>
          <w:color w:val="FFFFFF"/>
          <w:sz w:val="24"/>
          <w:szCs w:val="24"/>
          <w:lang w:val="lt-LT"/>
        </w:rPr>
      </w:pPr>
      <w:r w:rsidRPr="00C75E53">
        <w:rPr>
          <w:rFonts w:asciiTheme="minorHAnsi" w:hAnsiTheme="minorHAnsi" w:cstheme="minorHAnsi"/>
          <w:b/>
          <w:color w:val="FFFFFF"/>
          <w:sz w:val="24"/>
          <w:szCs w:val="24"/>
          <w:lang w:val="lt-LT"/>
        </w:rPr>
        <w:t xml:space="preserve"> </w:t>
      </w:r>
      <w:r w:rsidR="000F5498" w:rsidRPr="00C75E53">
        <w:rPr>
          <w:rFonts w:asciiTheme="minorHAnsi" w:hAnsiTheme="minorHAnsi" w:cstheme="minorHAnsi"/>
          <w:b/>
          <w:color w:val="FFFFFF"/>
          <w:sz w:val="24"/>
          <w:szCs w:val="24"/>
          <w:lang w:val="lt-LT"/>
        </w:rPr>
        <w:t xml:space="preserve">3. </w:t>
      </w:r>
      <w:r w:rsidRPr="00C75E53">
        <w:rPr>
          <w:rFonts w:asciiTheme="minorHAnsi" w:hAnsiTheme="minorHAnsi" w:cstheme="minorHAnsi"/>
          <w:b/>
          <w:color w:val="FFFFFF"/>
          <w:sz w:val="24"/>
          <w:szCs w:val="24"/>
          <w:lang w:val="lt-LT"/>
        </w:rPr>
        <w:t>CENTRO DARBUOTOJAI</w:t>
      </w:r>
    </w:p>
    <w:p w14:paraId="0C006B1D" w14:textId="4AE4BE0E" w:rsidR="004A34AE" w:rsidRPr="00C75E53" w:rsidRDefault="00CF7BC2" w:rsidP="00CF7BC2">
      <w:pPr>
        <w:spacing w:line="240" w:lineRule="auto"/>
        <w:jc w:val="both"/>
        <w:rPr>
          <w:rFonts w:asciiTheme="minorHAnsi" w:hAnsiTheme="minorHAnsi" w:cstheme="minorHAnsi"/>
          <w:sz w:val="24"/>
          <w:szCs w:val="24"/>
        </w:rPr>
      </w:pPr>
      <w:r w:rsidRPr="00C75E53">
        <w:rPr>
          <w:rFonts w:asciiTheme="minorHAnsi" w:hAnsiTheme="minorHAnsi" w:cstheme="minorHAnsi"/>
          <w:bCs/>
          <w:i/>
          <w:sz w:val="24"/>
          <w:szCs w:val="24"/>
        </w:rPr>
        <w:t xml:space="preserve">1 lentelė. </w:t>
      </w:r>
      <w:r w:rsidR="009A7582" w:rsidRPr="00C75E53">
        <w:rPr>
          <w:rFonts w:asciiTheme="minorHAnsi" w:hAnsiTheme="minorHAnsi" w:cstheme="minorHAnsi"/>
          <w:sz w:val="24"/>
          <w:szCs w:val="24"/>
        </w:rPr>
        <w:t>C</w:t>
      </w:r>
      <w:r w:rsidR="004A34AE" w:rsidRPr="00C75E53">
        <w:rPr>
          <w:rFonts w:asciiTheme="minorHAnsi" w:hAnsiTheme="minorHAnsi" w:cstheme="minorHAnsi"/>
          <w:sz w:val="24"/>
          <w:szCs w:val="24"/>
        </w:rPr>
        <w:t>entro etatų bei darbuotojų skaičius 201</w:t>
      </w:r>
      <w:r w:rsidR="00115068" w:rsidRPr="00C75E53">
        <w:rPr>
          <w:rFonts w:asciiTheme="minorHAnsi" w:hAnsiTheme="minorHAnsi" w:cstheme="minorHAnsi"/>
          <w:sz w:val="24"/>
          <w:szCs w:val="24"/>
        </w:rPr>
        <w:t>6</w:t>
      </w:r>
      <w:r w:rsidR="00176839" w:rsidRPr="00C75E53">
        <w:rPr>
          <w:rFonts w:asciiTheme="minorHAnsi" w:hAnsiTheme="minorHAnsi" w:cstheme="minorHAnsi"/>
          <w:sz w:val="24"/>
          <w:szCs w:val="24"/>
        </w:rPr>
        <w:t xml:space="preserve"> </w:t>
      </w:r>
      <w:r w:rsidR="004A34AE" w:rsidRPr="00C75E53">
        <w:rPr>
          <w:rFonts w:asciiTheme="minorHAnsi" w:hAnsiTheme="minorHAnsi" w:cstheme="minorHAnsi"/>
          <w:sz w:val="24"/>
          <w:szCs w:val="24"/>
        </w:rPr>
        <w:t>metais:</w:t>
      </w:r>
    </w:p>
    <w:tbl>
      <w:tblPr>
        <w:tblpPr w:leftFromText="180" w:rightFromText="180" w:vertAnchor="text" w:tblpY="1"/>
        <w:tblOverlap w:val="neve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936"/>
        <w:gridCol w:w="2650"/>
        <w:gridCol w:w="2548"/>
        <w:gridCol w:w="1695"/>
        <w:gridCol w:w="1695"/>
      </w:tblGrid>
      <w:tr w:rsidR="005745C3" w:rsidRPr="00C75E53" w14:paraId="420520CD" w14:textId="77777777" w:rsidTr="000052AB">
        <w:tc>
          <w:tcPr>
            <w:tcW w:w="936" w:type="dxa"/>
            <w:shd w:val="clear" w:color="auto" w:fill="D6E3BC"/>
          </w:tcPr>
          <w:p w14:paraId="0719E565" w14:textId="77777777" w:rsidR="005745C3" w:rsidRPr="00C75E53" w:rsidRDefault="005745C3" w:rsidP="00B166DE">
            <w:pPr>
              <w:spacing w:after="0"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 xml:space="preserve">Eil. Nr. </w:t>
            </w:r>
          </w:p>
        </w:tc>
        <w:tc>
          <w:tcPr>
            <w:tcW w:w="2650" w:type="dxa"/>
            <w:shd w:val="clear" w:color="auto" w:fill="D6E3BC"/>
          </w:tcPr>
          <w:p w14:paraId="07820D77" w14:textId="77777777" w:rsidR="005745C3" w:rsidRPr="00C75E53" w:rsidRDefault="005745C3" w:rsidP="00B166DE">
            <w:pPr>
              <w:spacing w:after="0" w:line="240" w:lineRule="auto"/>
              <w:jc w:val="both"/>
              <w:rPr>
                <w:rFonts w:asciiTheme="minorHAnsi" w:hAnsiTheme="minorHAnsi" w:cstheme="minorHAnsi"/>
                <w:b/>
                <w:bCs/>
                <w:sz w:val="24"/>
                <w:szCs w:val="24"/>
              </w:rPr>
            </w:pPr>
            <w:r w:rsidRPr="00C75E53">
              <w:rPr>
                <w:rFonts w:asciiTheme="minorHAnsi" w:hAnsiTheme="minorHAnsi" w:cstheme="minorHAnsi"/>
                <w:b/>
                <w:bCs/>
                <w:sz w:val="24"/>
                <w:szCs w:val="24"/>
              </w:rPr>
              <w:t>Pareigybės pavadinimas</w:t>
            </w:r>
          </w:p>
        </w:tc>
        <w:tc>
          <w:tcPr>
            <w:tcW w:w="2548" w:type="dxa"/>
            <w:shd w:val="clear" w:color="auto" w:fill="D6E3BC"/>
          </w:tcPr>
          <w:p w14:paraId="234B436E" w14:textId="77777777" w:rsidR="005745C3" w:rsidRPr="00C75E53" w:rsidRDefault="005745C3" w:rsidP="00B166DE">
            <w:pPr>
              <w:spacing w:after="0" w:line="240" w:lineRule="auto"/>
              <w:jc w:val="both"/>
              <w:rPr>
                <w:rFonts w:asciiTheme="minorHAnsi" w:hAnsiTheme="minorHAnsi" w:cstheme="minorHAnsi"/>
                <w:b/>
                <w:bCs/>
                <w:sz w:val="24"/>
                <w:szCs w:val="24"/>
              </w:rPr>
            </w:pPr>
            <w:r w:rsidRPr="00C75E53">
              <w:rPr>
                <w:rFonts w:asciiTheme="minorHAnsi" w:hAnsiTheme="minorHAnsi" w:cstheme="minorHAnsi"/>
                <w:b/>
                <w:bCs/>
                <w:sz w:val="24"/>
                <w:szCs w:val="24"/>
              </w:rPr>
              <w:t>Etatų skaičius</w:t>
            </w:r>
          </w:p>
        </w:tc>
        <w:tc>
          <w:tcPr>
            <w:tcW w:w="1695" w:type="dxa"/>
            <w:shd w:val="clear" w:color="auto" w:fill="D6E3BC"/>
          </w:tcPr>
          <w:p w14:paraId="1966AB74" w14:textId="77777777" w:rsidR="005745C3" w:rsidRPr="00C75E53" w:rsidRDefault="005745C3" w:rsidP="00B166DE">
            <w:pPr>
              <w:spacing w:after="0"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Darbuotojų skaičius metų pradžioje</w:t>
            </w:r>
          </w:p>
        </w:tc>
        <w:tc>
          <w:tcPr>
            <w:tcW w:w="1695" w:type="dxa"/>
            <w:shd w:val="clear" w:color="auto" w:fill="D6E3BC"/>
          </w:tcPr>
          <w:p w14:paraId="12CC487A" w14:textId="77777777" w:rsidR="005745C3" w:rsidRPr="00C75E53" w:rsidRDefault="005745C3" w:rsidP="00B166DE">
            <w:pPr>
              <w:spacing w:after="0"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Darbuotojų skaičius metų pabaigoje</w:t>
            </w:r>
          </w:p>
        </w:tc>
      </w:tr>
      <w:tr w:rsidR="000052AB" w:rsidRPr="00C75E53" w14:paraId="392740FD" w14:textId="77777777" w:rsidTr="000052AB">
        <w:tc>
          <w:tcPr>
            <w:tcW w:w="936" w:type="dxa"/>
          </w:tcPr>
          <w:p w14:paraId="59C81FF4" w14:textId="6FCC0E68"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6D7EB86B"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Direktorius</w:t>
            </w:r>
          </w:p>
        </w:tc>
        <w:tc>
          <w:tcPr>
            <w:tcW w:w="2548" w:type="dxa"/>
          </w:tcPr>
          <w:p w14:paraId="3175C67A"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0E4BF57D" w14:textId="2CABA74F"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1315749C" w14:textId="290995FF"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4D94F62F" w14:textId="77777777" w:rsidTr="000052AB">
        <w:tc>
          <w:tcPr>
            <w:tcW w:w="936" w:type="dxa"/>
          </w:tcPr>
          <w:p w14:paraId="31F50C38" w14:textId="757BCA37"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20E27FCF"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Metodininkas</w:t>
            </w:r>
          </w:p>
        </w:tc>
        <w:tc>
          <w:tcPr>
            <w:tcW w:w="2548" w:type="dxa"/>
          </w:tcPr>
          <w:p w14:paraId="2C4DFC45"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2</w:t>
            </w:r>
          </w:p>
        </w:tc>
        <w:tc>
          <w:tcPr>
            <w:tcW w:w="1695" w:type="dxa"/>
          </w:tcPr>
          <w:p w14:paraId="46D3B543" w14:textId="0008F450"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2</w:t>
            </w:r>
          </w:p>
        </w:tc>
        <w:tc>
          <w:tcPr>
            <w:tcW w:w="1695" w:type="dxa"/>
          </w:tcPr>
          <w:p w14:paraId="42DDAF25" w14:textId="548460A0"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2</w:t>
            </w:r>
          </w:p>
        </w:tc>
      </w:tr>
      <w:tr w:rsidR="000052AB" w:rsidRPr="00C75E53" w14:paraId="303CC2F4" w14:textId="77777777" w:rsidTr="000052AB">
        <w:tc>
          <w:tcPr>
            <w:tcW w:w="936" w:type="dxa"/>
          </w:tcPr>
          <w:p w14:paraId="66B53772" w14:textId="14EC9E5F"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511D1077"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Psichologas</w:t>
            </w:r>
          </w:p>
        </w:tc>
        <w:tc>
          <w:tcPr>
            <w:tcW w:w="2548" w:type="dxa"/>
          </w:tcPr>
          <w:p w14:paraId="630D8F54"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1,25</w:t>
            </w:r>
          </w:p>
        </w:tc>
        <w:tc>
          <w:tcPr>
            <w:tcW w:w="1695" w:type="dxa"/>
          </w:tcPr>
          <w:p w14:paraId="1A406B26" w14:textId="4D33FA7E"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2</w:t>
            </w:r>
          </w:p>
        </w:tc>
        <w:tc>
          <w:tcPr>
            <w:tcW w:w="1695" w:type="dxa"/>
          </w:tcPr>
          <w:p w14:paraId="345B5E48" w14:textId="4995DA83"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2</w:t>
            </w:r>
          </w:p>
        </w:tc>
      </w:tr>
      <w:tr w:rsidR="000052AB" w:rsidRPr="00C75E53" w14:paraId="39BE7204" w14:textId="77777777" w:rsidTr="000052AB">
        <w:tc>
          <w:tcPr>
            <w:tcW w:w="936" w:type="dxa"/>
          </w:tcPr>
          <w:p w14:paraId="260FD978" w14:textId="06CB8ABB"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4916875E"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Specialusis pedagogas</w:t>
            </w:r>
          </w:p>
        </w:tc>
        <w:tc>
          <w:tcPr>
            <w:tcW w:w="2548" w:type="dxa"/>
          </w:tcPr>
          <w:p w14:paraId="0053F286"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0,75</w:t>
            </w:r>
          </w:p>
        </w:tc>
        <w:tc>
          <w:tcPr>
            <w:tcW w:w="1695" w:type="dxa"/>
          </w:tcPr>
          <w:p w14:paraId="2F8BBC32" w14:textId="3255291A"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1EBFA8E1" w14:textId="7C7099DC"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0B4FF626" w14:textId="77777777" w:rsidTr="000052AB">
        <w:tc>
          <w:tcPr>
            <w:tcW w:w="936" w:type="dxa"/>
          </w:tcPr>
          <w:p w14:paraId="5A28D8B8" w14:textId="78F57AB0"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6C0EFFCE"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Logopedas</w:t>
            </w:r>
          </w:p>
        </w:tc>
        <w:tc>
          <w:tcPr>
            <w:tcW w:w="2548" w:type="dxa"/>
          </w:tcPr>
          <w:p w14:paraId="1678706F"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0,5</w:t>
            </w:r>
          </w:p>
        </w:tc>
        <w:tc>
          <w:tcPr>
            <w:tcW w:w="1695" w:type="dxa"/>
          </w:tcPr>
          <w:p w14:paraId="257E09B3" w14:textId="63650755"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6F46D46B" w14:textId="718AE80F"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69BB52BE" w14:textId="77777777" w:rsidTr="000052AB">
        <w:tc>
          <w:tcPr>
            <w:tcW w:w="936" w:type="dxa"/>
          </w:tcPr>
          <w:p w14:paraId="15A2CB3A" w14:textId="498795CE"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215B251F"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Socialinis pedagogas</w:t>
            </w:r>
          </w:p>
        </w:tc>
        <w:tc>
          <w:tcPr>
            <w:tcW w:w="2548" w:type="dxa"/>
          </w:tcPr>
          <w:p w14:paraId="40ABE0D1"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0,5</w:t>
            </w:r>
          </w:p>
        </w:tc>
        <w:tc>
          <w:tcPr>
            <w:tcW w:w="1695" w:type="dxa"/>
          </w:tcPr>
          <w:p w14:paraId="1CDC8181" w14:textId="1DDB6BFA"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5260E198" w14:textId="11216760"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74191062" w14:textId="77777777" w:rsidTr="000052AB">
        <w:tc>
          <w:tcPr>
            <w:tcW w:w="936" w:type="dxa"/>
          </w:tcPr>
          <w:p w14:paraId="52622AA6" w14:textId="34F75FC2"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1B0B042A"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6"/>
                <w:szCs w:val="26"/>
              </w:rPr>
              <w:t>Vyriausiasis</w:t>
            </w:r>
            <w:r w:rsidRPr="00C75E53">
              <w:rPr>
                <w:rFonts w:asciiTheme="minorHAnsi" w:hAnsiTheme="minorHAnsi" w:cstheme="minorHAnsi"/>
                <w:sz w:val="24"/>
                <w:szCs w:val="24"/>
              </w:rPr>
              <w:t xml:space="preserve"> buhalteris</w:t>
            </w:r>
          </w:p>
        </w:tc>
        <w:tc>
          <w:tcPr>
            <w:tcW w:w="2548" w:type="dxa"/>
          </w:tcPr>
          <w:p w14:paraId="10AB7B47"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1DA5193A" w14:textId="35CA5824"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61C59604" w14:textId="6DECEAC4"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12C4CE58" w14:textId="77777777" w:rsidTr="000052AB">
        <w:tc>
          <w:tcPr>
            <w:tcW w:w="936" w:type="dxa"/>
          </w:tcPr>
          <w:p w14:paraId="00968640" w14:textId="3D7C8AFD"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29A90876"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Valytojas</w:t>
            </w:r>
          </w:p>
        </w:tc>
        <w:tc>
          <w:tcPr>
            <w:tcW w:w="2548" w:type="dxa"/>
          </w:tcPr>
          <w:p w14:paraId="54B66E15"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0,25</w:t>
            </w:r>
          </w:p>
        </w:tc>
        <w:tc>
          <w:tcPr>
            <w:tcW w:w="1695" w:type="dxa"/>
          </w:tcPr>
          <w:p w14:paraId="75AA1173" w14:textId="6AB97F9D"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186C6E01" w14:textId="120DFBAB"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1AFE0128" w14:textId="77777777" w:rsidTr="000052AB">
        <w:tc>
          <w:tcPr>
            <w:tcW w:w="936" w:type="dxa"/>
          </w:tcPr>
          <w:p w14:paraId="232CBF5E" w14:textId="5CF0843D"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06B631DF"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Projekto vadovas</w:t>
            </w:r>
          </w:p>
        </w:tc>
        <w:tc>
          <w:tcPr>
            <w:tcW w:w="2548" w:type="dxa"/>
          </w:tcPr>
          <w:p w14:paraId="16A3FEBF"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2C70AAD9" w14:textId="5F575FAA"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795708EA" w14:textId="1FA01FCB"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692828CC" w14:textId="77777777" w:rsidTr="000052AB">
        <w:tc>
          <w:tcPr>
            <w:tcW w:w="936" w:type="dxa"/>
          </w:tcPr>
          <w:p w14:paraId="1D7F10A8" w14:textId="1D249621"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2EAECE8E"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Projekto koordinatorius</w:t>
            </w:r>
          </w:p>
        </w:tc>
        <w:tc>
          <w:tcPr>
            <w:tcW w:w="2548" w:type="dxa"/>
          </w:tcPr>
          <w:p w14:paraId="0336E90B"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0,5</w:t>
            </w:r>
          </w:p>
        </w:tc>
        <w:tc>
          <w:tcPr>
            <w:tcW w:w="1695" w:type="dxa"/>
          </w:tcPr>
          <w:p w14:paraId="6C96FB19" w14:textId="668BB856"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772BDF73" w14:textId="633FAEDF"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47029DD6" w14:textId="77777777" w:rsidTr="000052AB">
        <w:tc>
          <w:tcPr>
            <w:tcW w:w="936" w:type="dxa"/>
          </w:tcPr>
          <w:p w14:paraId="44B21B36" w14:textId="4713F235"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7FCABF2E"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6"/>
                <w:szCs w:val="26"/>
              </w:rPr>
              <w:t>Buhalteris</w:t>
            </w:r>
          </w:p>
        </w:tc>
        <w:tc>
          <w:tcPr>
            <w:tcW w:w="2548" w:type="dxa"/>
          </w:tcPr>
          <w:p w14:paraId="20153C60"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0,5</w:t>
            </w:r>
          </w:p>
        </w:tc>
        <w:tc>
          <w:tcPr>
            <w:tcW w:w="1695" w:type="dxa"/>
          </w:tcPr>
          <w:p w14:paraId="69BA01AB" w14:textId="3D38DC4B"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1FDEF250" w14:textId="39B3F03C"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21E74685" w14:textId="77777777" w:rsidTr="000052AB">
        <w:tc>
          <w:tcPr>
            <w:tcW w:w="936" w:type="dxa"/>
          </w:tcPr>
          <w:p w14:paraId="4A6DEC1D" w14:textId="32030A6E"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7607F869"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Inžinierius -statybininkas</w:t>
            </w:r>
          </w:p>
        </w:tc>
        <w:tc>
          <w:tcPr>
            <w:tcW w:w="2548" w:type="dxa"/>
          </w:tcPr>
          <w:p w14:paraId="2AD1D938"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0,25</w:t>
            </w:r>
          </w:p>
        </w:tc>
        <w:tc>
          <w:tcPr>
            <w:tcW w:w="1695" w:type="dxa"/>
          </w:tcPr>
          <w:p w14:paraId="4F870399" w14:textId="371FEB18"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c>
          <w:tcPr>
            <w:tcW w:w="1695" w:type="dxa"/>
          </w:tcPr>
          <w:p w14:paraId="09A1DEA6" w14:textId="449562FB"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1</w:t>
            </w:r>
          </w:p>
        </w:tc>
      </w:tr>
      <w:tr w:rsidR="000052AB" w:rsidRPr="00C75E53" w14:paraId="7B09C708" w14:textId="77777777" w:rsidTr="000052AB">
        <w:tc>
          <w:tcPr>
            <w:tcW w:w="936" w:type="dxa"/>
          </w:tcPr>
          <w:p w14:paraId="40892958" w14:textId="6ED03530" w:rsidR="000052AB" w:rsidRPr="00C75E53" w:rsidRDefault="000052AB" w:rsidP="000052AB">
            <w:pPr>
              <w:numPr>
                <w:ilvl w:val="0"/>
                <w:numId w:val="2"/>
              </w:numPr>
              <w:spacing w:after="0" w:line="240" w:lineRule="auto"/>
              <w:jc w:val="both"/>
              <w:rPr>
                <w:rFonts w:asciiTheme="minorHAnsi" w:hAnsiTheme="minorHAnsi" w:cstheme="minorHAnsi"/>
                <w:sz w:val="24"/>
                <w:szCs w:val="24"/>
              </w:rPr>
            </w:pPr>
          </w:p>
        </w:tc>
        <w:tc>
          <w:tcPr>
            <w:tcW w:w="2650" w:type="dxa"/>
          </w:tcPr>
          <w:p w14:paraId="6903E451"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Finansų konsultantas</w:t>
            </w:r>
          </w:p>
        </w:tc>
        <w:tc>
          <w:tcPr>
            <w:tcW w:w="2548" w:type="dxa"/>
          </w:tcPr>
          <w:p w14:paraId="555ADEFA" w14:textId="77777777"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0,25</w:t>
            </w:r>
          </w:p>
        </w:tc>
        <w:tc>
          <w:tcPr>
            <w:tcW w:w="1695" w:type="dxa"/>
          </w:tcPr>
          <w:p w14:paraId="1A28F7B6" w14:textId="0ECFAA0A"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w:t>
            </w:r>
          </w:p>
        </w:tc>
        <w:tc>
          <w:tcPr>
            <w:tcW w:w="1695" w:type="dxa"/>
          </w:tcPr>
          <w:p w14:paraId="30B3C142" w14:textId="0B8B01C9" w:rsidR="000052AB" w:rsidRPr="00C75E53" w:rsidRDefault="000052AB" w:rsidP="000052AB">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w:t>
            </w:r>
          </w:p>
        </w:tc>
      </w:tr>
      <w:tr w:rsidR="000052AB" w:rsidRPr="00C75E53" w14:paraId="2A5EA59A" w14:textId="77777777" w:rsidTr="000052AB">
        <w:trPr>
          <w:trHeight w:val="79"/>
        </w:trPr>
        <w:tc>
          <w:tcPr>
            <w:tcW w:w="3586" w:type="dxa"/>
            <w:gridSpan w:val="2"/>
            <w:shd w:val="clear" w:color="auto" w:fill="D6E3BC"/>
          </w:tcPr>
          <w:p w14:paraId="412577BD" w14:textId="72038179" w:rsidR="000052AB" w:rsidRPr="00C75E53" w:rsidRDefault="000052AB" w:rsidP="000052AB">
            <w:pPr>
              <w:spacing w:after="0" w:line="240" w:lineRule="auto"/>
              <w:jc w:val="both"/>
              <w:rPr>
                <w:rFonts w:asciiTheme="minorHAnsi" w:hAnsiTheme="minorHAnsi" w:cstheme="minorHAnsi"/>
                <w:b/>
                <w:i/>
                <w:sz w:val="24"/>
                <w:szCs w:val="24"/>
              </w:rPr>
            </w:pPr>
            <w:r w:rsidRPr="00C75E53">
              <w:rPr>
                <w:rFonts w:asciiTheme="minorHAnsi" w:hAnsiTheme="minorHAnsi" w:cstheme="minorHAnsi"/>
                <w:b/>
                <w:i/>
                <w:sz w:val="24"/>
                <w:szCs w:val="24"/>
              </w:rPr>
              <w:t>Viso:</w:t>
            </w:r>
          </w:p>
        </w:tc>
        <w:tc>
          <w:tcPr>
            <w:tcW w:w="2548" w:type="dxa"/>
            <w:shd w:val="clear" w:color="auto" w:fill="D6E3BC"/>
          </w:tcPr>
          <w:p w14:paraId="556F74FC" w14:textId="77777777" w:rsidR="000052AB" w:rsidRPr="00C75E53" w:rsidRDefault="000052AB" w:rsidP="000052AB">
            <w:pPr>
              <w:spacing w:after="0"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9,75</w:t>
            </w:r>
          </w:p>
        </w:tc>
        <w:tc>
          <w:tcPr>
            <w:tcW w:w="1695" w:type="dxa"/>
            <w:shd w:val="clear" w:color="auto" w:fill="D6E3BC"/>
          </w:tcPr>
          <w:p w14:paraId="2FE7D3E5" w14:textId="4AF39AB2" w:rsidR="000052AB" w:rsidRPr="00C75E53" w:rsidRDefault="000052AB" w:rsidP="000052AB">
            <w:pPr>
              <w:spacing w:after="0"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14</w:t>
            </w:r>
          </w:p>
        </w:tc>
        <w:tc>
          <w:tcPr>
            <w:tcW w:w="1695" w:type="dxa"/>
            <w:shd w:val="clear" w:color="auto" w:fill="D6E3BC"/>
          </w:tcPr>
          <w:p w14:paraId="6BB8C4B1" w14:textId="60C2AEDC" w:rsidR="000052AB" w:rsidRPr="00C75E53" w:rsidRDefault="000052AB" w:rsidP="000052AB">
            <w:pPr>
              <w:spacing w:after="0" w:line="240" w:lineRule="auto"/>
              <w:jc w:val="both"/>
              <w:rPr>
                <w:rFonts w:asciiTheme="minorHAnsi" w:hAnsiTheme="minorHAnsi" w:cstheme="minorHAnsi"/>
                <w:b/>
                <w:sz w:val="24"/>
                <w:szCs w:val="24"/>
              </w:rPr>
            </w:pPr>
            <w:r w:rsidRPr="00C75E53">
              <w:rPr>
                <w:rFonts w:asciiTheme="minorHAnsi" w:hAnsiTheme="minorHAnsi" w:cstheme="minorHAnsi"/>
                <w:b/>
                <w:sz w:val="24"/>
                <w:szCs w:val="24"/>
              </w:rPr>
              <w:t>14</w:t>
            </w:r>
          </w:p>
        </w:tc>
      </w:tr>
    </w:tbl>
    <w:p w14:paraId="0C03BC9F" w14:textId="77777777" w:rsidR="00CF7BC2" w:rsidRPr="00C75E53" w:rsidRDefault="00CF7BC2" w:rsidP="00CF7BC2">
      <w:pPr>
        <w:spacing w:line="240" w:lineRule="auto"/>
        <w:jc w:val="both"/>
        <w:rPr>
          <w:rFonts w:asciiTheme="minorHAnsi" w:hAnsiTheme="minorHAnsi" w:cstheme="minorHAnsi"/>
          <w:bCs/>
          <w:i/>
          <w:sz w:val="24"/>
          <w:szCs w:val="24"/>
        </w:rPr>
      </w:pPr>
    </w:p>
    <w:p w14:paraId="0667D1AB" w14:textId="77777777" w:rsidR="00E032D5" w:rsidRPr="00C75E53" w:rsidRDefault="000F5498" w:rsidP="00CF7BC2">
      <w:pPr>
        <w:shd w:val="clear" w:color="auto" w:fill="76923C"/>
        <w:spacing w:line="240" w:lineRule="auto"/>
        <w:jc w:val="both"/>
        <w:rPr>
          <w:rFonts w:asciiTheme="minorHAnsi" w:hAnsiTheme="minorHAnsi" w:cstheme="minorHAnsi"/>
          <w:b/>
          <w:color w:val="FFFFFF" w:themeColor="background1"/>
          <w:sz w:val="24"/>
          <w:szCs w:val="24"/>
          <w:lang w:val="lt-LT"/>
        </w:rPr>
      </w:pPr>
      <w:r w:rsidRPr="00C75E53">
        <w:rPr>
          <w:rFonts w:asciiTheme="minorHAnsi" w:hAnsiTheme="minorHAnsi" w:cstheme="minorHAnsi"/>
          <w:b/>
          <w:color w:val="FFFFFF" w:themeColor="background1"/>
          <w:sz w:val="24"/>
          <w:szCs w:val="24"/>
          <w:lang w:val="lt-LT"/>
        </w:rPr>
        <w:t xml:space="preserve">4. </w:t>
      </w:r>
      <w:r w:rsidR="00E032D5" w:rsidRPr="00C75E53">
        <w:rPr>
          <w:rFonts w:asciiTheme="minorHAnsi" w:hAnsiTheme="minorHAnsi" w:cstheme="minorHAnsi"/>
          <w:b/>
          <w:color w:val="FFFFFF" w:themeColor="background1"/>
          <w:sz w:val="24"/>
          <w:szCs w:val="24"/>
          <w:lang w:val="lt-LT"/>
        </w:rPr>
        <w:t>FINANSAVIMO</w:t>
      </w:r>
      <w:r w:rsidR="003F7C22" w:rsidRPr="00C75E53">
        <w:rPr>
          <w:rFonts w:asciiTheme="minorHAnsi" w:hAnsiTheme="minorHAnsi" w:cstheme="minorHAnsi"/>
          <w:b/>
          <w:color w:val="FFFFFF" w:themeColor="background1"/>
          <w:sz w:val="24"/>
          <w:szCs w:val="24"/>
          <w:lang w:val="lt-LT"/>
        </w:rPr>
        <w:t xml:space="preserve"> ŠALTINIAI, LĖŠOS IR TURTAS</w:t>
      </w:r>
    </w:p>
    <w:p w14:paraId="57E33F8C" w14:textId="3BFA689D" w:rsidR="00EA6B84" w:rsidRDefault="00454913" w:rsidP="00FA3487">
      <w:pPr>
        <w:spacing w:after="0" w:line="240" w:lineRule="auto"/>
        <w:rPr>
          <w:rFonts w:asciiTheme="minorHAnsi" w:hAnsiTheme="minorHAnsi" w:cstheme="minorHAnsi"/>
          <w:color w:val="000000" w:themeColor="text1"/>
          <w:sz w:val="24"/>
          <w:szCs w:val="24"/>
          <w:lang w:eastAsia="lt-LT"/>
        </w:rPr>
      </w:pPr>
      <w:r w:rsidRPr="00C75E53">
        <w:rPr>
          <w:rFonts w:asciiTheme="minorHAnsi" w:hAnsiTheme="minorHAnsi" w:cstheme="minorHAnsi"/>
          <w:color w:val="000000" w:themeColor="text1"/>
          <w:sz w:val="24"/>
          <w:szCs w:val="24"/>
          <w:lang w:eastAsia="lt-LT"/>
        </w:rPr>
        <w:t xml:space="preserve">Pagrindinis </w:t>
      </w:r>
      <w:r w:rsidR="009A7582" w:rsidRPr="00C75E53">
        <w:rPr>
          <w:rFonts w:asciiTheme="minorHAnsi" w:hAnsiTheme="minorHAnsi" w:cstheme="minorHAnsi"/>
          <w:color w:val="000000" w:themeColor="text1"/>
          <w:sz w:val="24"/>
          <w:szCs w:val="24"/>
          <w:lang w:eastAsia="lt-LT"/>
        </w:rPr>
        <w:t>C</w:t>
      </w:r>
      <w:r w:rsidR="00277C4A" w:rsidRPr="00C75E53">
        <w:rPr>
          <w:rFonts w:asciiTheme="minorHAnsi" w:hAnsiTheme="minorHAnsi" w:cstheme="minorHAnsi"/>
          <w:color w:val="000000" w:themeColor="text1"/>
          <w:sz w:val="24"/>
          <w:szCs w:val="24"/>
          <w:lang w:eastAsia="lt-LT"/>
        </w:rPr>
        <w:t xml:space="preserve">entro </w:t>
      </w:r>
      <w:r w:rsidR="00CC3192" w:rsidRPr="00C75E53">
        <w:rPr>
          <w:rFonts w:asciiTheme="minorHAnsi" w:hAnsiTheme="minorHAnsi" w:cstheme="minorHAnsi"/>
          <w:color w:val="000000" w:themeColor="text1"/>
          <w:sz w:val="24"/>
          <w:szCs w:val="24"/>
          <w:lang w:eastAsia="lt-LT"/>
        </w:rPr>
        <w:t xml:space="preserve">finansavimo šaltinis </w:t>
      </w:r>
      <w:r w:rsidR="004A34AE" w:rsidRPr="00C75E53">
        <w:rPr>
          <w:rFonts w:asciiTheme="minorHAnsi" w:hAnsiTheme="minorHAnsi" w:cstheme="minorHAnsi"/>
          <w:color w:val="000000" w:themeColor="text1"/>
          <w:sz w:val="24"/>
          <w:szCs w:val="24"/>
          <w:lang w:eastAsia="lt-LT"/>
        </w:rPr>
        <w:t>-</w:t>
      </w:r>
      <w:r w:rsidR="00B909C4">
        <w:rPr>
          <w:rFonts w:asciiTheme="minorHAnsi" w:hAnsiTheme="minorHAnsi" w:cstheme="minorHAnsi"/>
          <w:color w:val="000000" w:themeColor="text1"/>
          <w:sz w:val="24"/>
          <w:szCs w:val="24"/>
          <w:lang w:eastAsia="lt-LT"/>
        </w:rPr>
        <w:t xml:space="preserve"> </w:t>
      </w:r>
      <w:r w:rsidR="00CC3192" w:rsidRPr="00C75E53">
        <w:rPr>
          <w:rFonts w:asciiTheme="minorHAnsi" w:hAnsiTheme="minorHAnsi" w:cstheme="minorHAnsi"/>
          <w:color w:val="000000" w:themeColor="text1"/>
          <w:sz w:val="24"/>
          <w:szCs w:val="24"/>
          <w:lang w:eastAsia="lt-LT"/>
        </w:rPr>
        <w:t>savivaldybės biudžetas, lėšos skiriamos darbuotojų darbo užmokesčiui</w:t>
      </w:r>
      <w:r w:rsidR="00EA6B84" w:rsidRPr="00C75E53">
        <w:rPr>
          <w:rFonts w:asciiTheme="minorHAnsi" w:hAnsiTheme="minorHAnsi" w:cstheme="minorHAnsi"/>
          <w:color w:val="000000" w:themeColor="text1"/>
          <w:sz w:val="24"/>
          <w:szCs w:val="24"/>
          <w:lang w:eastAsia="lt-LT"/>
        </w:rPr>
        <w:t>.</w:t>
      </w:r>
      <w:r w:rsidR="004A34AE" w:rsidRPr="00C75E53">
        <w:rPr>
          <w:rFonts w:asciiTheme="minorHAnsi" w:hAnsiTheme="minorHAnsi" w:cstheme="minorHAnsi"/>
          <w:color w:val="000000" w:themeColor="text1"/>
          <w:sz w:val="24"/>
          <w:szCs w:val="24"/>
          <w:lang w:eastAsia="lt-LT"/>
        </w:rPr>
        <w:t xml:space="preserve"> </w:t>
      </w:r>
      <w:r w:rsidR="00713291" w:rsidRPr="00C75E53">
        <w:rPr>
          <w:rFonts w:asciiTheme="minorHAnsi" w:hAnsiTheme="minorHAnsi" w:cstheme="minorHAnsi"/>
          <w:color w:val="000000" w:themeColor="text1"/>
          <w:sz w:val="24"/>
          <w:szCs w:val="24"/>
          <w:lang w:eastAsia="lt-LT"/>
        </w:rPr>
        <w:t>P</w:t>
      </w:r>
      <w:r w:rsidR="00CC3192" w:rsidRPr="00C75E53">
        <w:rPr>
          <w:rFonts w:asciiTheme="minorHAnsi" w:hAnsiTheme="minorHAnsi" w:cstheme="minorHAnsi"/>
          <w:color w:val="000000" w:themeColor="text1"/>
          <w:sz w:val="24"/>
          <w:szCs w:val="24"/>
          <w:lang w:eastAsia="lt-LT"/>
        </w:rPr>
        <w:t>agal patvirtintus kvalifikacij</w:t>
      </w:r>
      <w:r w:rsidR="009A7582" w:rsidRPr="00C75E53">
        <w:rPr>
          <w:rFonts w:asciiTheme="minorHAnsi" w:hAnsiTheme="minorHAnsi" w:cstheme="minorHAnsi"/>
          <w:color w:val="000000" w:themeColor="text1"/>
          <w:sz w:val="24"/>
          <w:szCs w:val="24"/>
          <w:lang w:eastAsia="lt-LT"/>
        </w:rPr>
        <w:t>os tobulinimo renginių įkainius</w:t>
      </w:r>
      <w:r w:rsidR="00484F90" w:rsidRPr="00C75E53">
        <w:rPr>
          <w:rFonts w:asciiTheme="minorHAnsi" w:hAnsiTheme="minorHAnsi" w:cstheme="minorHAnsi"/>
          <w:color w:val="000000" w:themeColor="text1"/>
          <w:sz w:val="24"/>
          <w:szCs w:val="24"/>
          <w:lang w:eastAsia="lt-LT"/>
        </w:rPr>
        <w:t xml:space="preserve"> C</w:t>
      </w:r>
      <w:r w:rsidR="00277C4A" w:rsidRPr="00C75E53">
        <w:rPr>
          <w:rFonts w:asciiTheme="minorHAnsi" w:hAnsiTheme="minorHAnsi" w:cstheme="minorHAnsi"/>
          <w:color w:val="000000" w:themeColor="text1"/>
          <w:sz w:val="24"/>
          <w:szCs w:val="24"/>
          <w:lang w:eastAsia="lt-LT"/>
        </w:rPr>
        <w:t>entras</w:t>
      </w:r>
      <w:r w:rsidR="0046123B" w:rsidRPr="00C75E53">
        <w:rPr>
          <w:rFonts w:asciiTheme="minorHAnsi" w:hAnsiTheme="minorHAnsi" w:cstheme="minorHAnsi"/>
          <w:color w:val="000000" w:themeColor="text1"/>
          <w:sz w:val="24"/>
          <w:szCs w:val="24"/>
          <w:lang w:eastAsia="lt-LT"/>
        </w:rPr>
        <w:t xml:space="preserve"> gavo </w:t>
      </w:r>
      <w:r w:rsidR="00CC3192" w:rsidRPr="00C75E53">
        <w:rPr>
          <w:rFonts w:asciiTheme="minorHAnsi" w:hAnsiTheme="minorHAnsi" w:cstheme="minorHAnsi"/>
          <w:color w:val="000000" w:themeColor="text1"/>
          <w:sz w:val="24"/>
          <w:szCs w:val="24"/>
          <w:lang w:eastAsia="lt-LT"/>
        </w:rPr>
        <w:t xml:space="preserve">lėšų už kvalifikacijos tobulinimo paslaugų užsakymus (užsakovų lėšos). Papildomų </w:t>
      </w:r>
      <w:r w:rsidR="00E032D5" w:rsidRPr="00C75E53">
        <w:rPr>
          <w:rFonts w:asciiTheme="minorHAnsi" w:hAnsiTheme="minorHAnsi" w:cstheme="minorHAnsi"/>
          <w:color w:val="000000" w:themeColor="text1"/>
          <w:sz w:val="24"/>
          <w:szCs w:val="24"/>
          <w:lang w:eastAsia="lt-LT"/>
        </w:rPr>
        <w:t xml:space="preserve">lėšų gavo vykdydamas </w:t>
      </w:r>
      <w:bookmarkStart w:id="1" w:name="_Toc229329131"/>
      <w:r w:rsidR="00E032D5" w:rsidRPr="00C75E53">
        <w:rPr>
          <w:rFonts w:asciiTheme="minorHAnsi" w:hAnsiTheme="minorHAnsi" w:cstheme="minorHAnsi"/>
          <w:color w:val="000000" w:themeColor="text1"/>
          <w:sz w:val="24"/>
          <w:szCs w:val="24"/>
          <w:lang w:eastAsia="lt-LT"/>
        </w:rPr>
        <w:t xml:space="preserve">projektus. </w:t>
      </w:r>
    </w:p>
    <w:p w14:paraId="41E4100A" w14:textId="3142F021" w:rsidR="000052AB" w:rsidRDefault="000052AB" w:rsidP="00FA3487">
      <w:pPr>
        <w:spacing w:after="0" w:line="240" w:lineRule="auto"/>
        <w:rPr>
          <w:rFonts w:asciiTheme="minorHAnsi" w:hAnsiTheme="minorHAnsi" w:cstheme="minorHAnsi"/>
          <w:color w:val="000000" w:themeColor="text1"/>
          <w:sz w:val="24"/>
          <w:szCs w:val="24"/>
          <w:lang w:eastAsia="lt-LT"/>
        </w:rPr>
      </w:pPr>
    </w:p>
    <w:p w14:paraId="5EC2E31C" w14:textId="2B61D880" w:rsidR="000052AB" w:rsidRPr="00600991" w:rsidRDefault="000052AB" w:rsidP="000F035A">
      <w:pPr>
        <w:spacing w:after="0" w:line="240" w:lineRule="auto"/>
        <w:rPr>
          <w:rFonts w:asciiTheme="minorHAnsi" w:hAnsiTheme="minorHAnsi" w:cstheme="minorHAnsi"/>
          <w:sz w:val="24"/>
          <w:szCs w:val="24"/>
        </w:rPr>
      </w:pPr>
      <w:r w:rsidRPr="00600991">
        <w:rPr>
          <w:rFonts w:asciiTheme="minorHAnsi" w:hAnsiTheme="minorHAnsi" w:cstheme="minorHAnsi"/>
          <w:sz w:val="24"/>
          <w:szCs w:val="24"/>
        </w:rPr>
        <w:t xml:space="preserve">2016 m. buvo gautas 97500 Eur finansavimas iš Lazdijų rajono savivaldybės dalinai padengti veiklos išlaidoms, iš kurių 30100 Eur mokinio krepšelio lėšos. Comenius Strateginių partnerysčių projekto Nr. 2014-1-LT01-KA201-00552 „HELP AND HELPED“ įgyvendinimui, švietimo centras </w:t>
      </w:r>
      <w:r w:rsidRPr="00600991">
        <w:rPr>
          <w:rFonts w:asciiTheme="minorHAnsi" w:hAnsiTheme="minorHAnsi" w:cstheme="minorHAnsi"/>
          <w:sz w:val="24"/>
          <w:szCs w:val="24"/>
        </w:rPr>
        <w:lastRenderedPageBreak/>
        <w:t xml:space="preserve">gavo 11245,55 Eur finansavimą. Iš kultūros ir sporto programos projekto vykdymo finansavimui gauta 650 Eur, o iš visuomenės sveikatos rėmimo specialiosios programos – 350 Eur. </w:t>
      </w:r>
    </w:p>
    <w:p w14:paraId="4409C111" w14:textId="054A8A84" w:rsidR="00FA3487" w:rsidRDefault="00FA3487" w:rsidP="000F035A">
      <w:pPr>
        <w:spacing w:after="0" w:line="240" w:lineRule="auto"/>
        <w:jc w:val="both"/>
        <w:rPr>
          <w:rFonts w:asciiTheme="minorHAnsi" w:hAnsiTheme="minorHAnsi" w:cstheme="minorHAnsi"/>
          <w:sz w:val="24"/>
          <w:szCs w:val="24"/>
        </w:rPr>
      </w:pPr>
    </w:p>
    <w:p w14:paraId="17B09F28" w14:textId="77777777" w:rsidR="000F035A" w:rsidRPr="00C75E53" w:rsidRDefault="000F035A" w:rsidP="000F035A">
      <w:pPr>
        <w:spacing w:after="0" w:line="240" w:lineRule="auto"/>
        <w:jc w:val="both"/>
        <w:rPr>
          <w:rFonts w:asciiTheme="minorHAnsi" w:hAnsiTheme="minorHAnsi" w:cstheme="minorHAnsi"/>
          <w:sz w:val="24"/>
          <w:szCs w:val="24"/>
        </w:rPr>
      </w:pPr>
    </w:p>
    <w:p w14:paraId="699575F5" w14:textId="3F2D76DE" w:rsidR="00B62CC1" w:rsidRDefault="002B002C" w:rsidP="00CF7BC2">
      <w:pPr>
        <w:tabs>
          <w:tab w:val="left" w:pos="0"/>
        </w:tabs>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i/>
          <w:sz w:val="24"/>
          <w:szCs w:val="24"/>
        </w:rPr>
        <w:t xml:space="preserve">2 lentelė. </w:t>
      </w:r>
      <w:r w:rsidR="00B62CC1" w:rsidRPr="00C75E53">
        <w:rPr>
          <w:rFonts w:asciiTheme="minorHAnsi" w:hAnsiTheme="minorHAnsi" w:cstheme="minorHAnsi"/>
          <w:bCs/>
          <w:sz w:val="24"/>
          <w:szCs w:val="24"/>
          <w:lang w:val="lt-LT" w:bidi="ar-SA"/>
        </w:rPr>
        <w:t>Viešosios įstaigos Lazdijų švietimo centro finansavimo analizė už 201</w:t>
      </w:r>
      <w:r w:rsidR="009D5991">
        <w:rPr>
          <w:rFonts w:asciiTheme="minorHAnsi" w:hAnsiTheme="minorHAnsi" w:cstheme="minorHAnsi"/>
          <w:bCs/>
          <w:sz w:val="24"/>
          <w:szCs w:val="24"/>
          <w:lang w:val="lt-LT" w:bidi="ar-SA"/>
        </w:rPr>
        <w:t>6</w:t>
      </w:r>
      <w:r w:rsidR="00B62CC1" w:rsidRPr="00C75E53">
        <w:rPr>
          <w:rFonts w:asciiTheme="minorHAnsi" w:hAnsiTheme="minorHAnsi" w:cstheme="minorHAnsi"/>
          <w:bCs/>
          <w:sz w:val="24"/>
          <w:szCs w:val="24"/>
          <w:lang w:val="lt-LT" w:bidi="ar-SA"/>
        </w:rPr>
        <w:t xml:space="preserve"> metus</w:t>
      </w:r>
      <w:r w:rsidR="00600991">
        <w:rPr>
          <w:rFonts w:asciiTheme="minorHAnsi" w:hAnsiTheme="minorHAnsi" w:cstheme="minorHAnsi"/>
          <w:bCs/>
          <w:sz w:val="24"/>
          <w:szCs w:val="24"/>
          <w:lang w:val="lt-LT" w:bidi="ar-SA"/>
        </w:rPr>
        <w:t xml:space="preserve"> (Eur):</w:t>
      </w:r>
    </w:p>
    <w:p w14:paraId="4E36016F" w14:textId="77777777" w:rsidR="000F035A" w:rsidRPr="00C75E53" w:rsidRDefault="000F035A" w:rsidP="00CF7BC2">
      <w:pPr>
        <w:tabs>
          <w:tab w:val="left" w:pos="0"/>
        </w:tabs>
        <w:spacing w:after="0" w:line="240" w:lineRule="auto"/>
        <w:jc w:val="both"/>
        <w:rPr>
          <w:rFonts w:asciiTheme="minorHAnsi" w:hAnsiTheme="minorHAnsi" w:cstheme="minorHAnsi"/>
          <w:bCs/>
          <w:sz w:val="24"/>
          <w:szCs w:val="24"/>
          <w:lang w:val="lt-LT" w:bidi="ar-SA"/>
        </w:rPr>
      </w:pPr>
    </w:p>
    <w:tbl>
      <w:tblPr>
        <w:tblW w:w="963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3227"/>
        <w:gridCol w:w="3147"/>
        <w:gridCol w:w="3260"/>
      </w:tblGrid>
      <w:tr w:rsidR="000913F8" w:rsidRPr="00E00AAE" w14:paraId="5ABD88BA" w14:textId="77777777" w:rsidTr="000913F8">
        <w:tc>
          <w:tcPr>
            <w:tcW w:w="3227" w:type="dxa"/>
            <w:shd w:val="clear" w:color="auto" w:fill="C2D69B"/>
            <w:vAlign w:val="center"/>
          </w:tcPr>
          <w:p w14:paraId="25DB2507" w14:textId="77777777" w:rsidR="000913F8" w:rsidRPr="00E00AAE" w:rsidRDefault="000913F8" w:rsidP="00CF7BC2">
            <w:pPr>
              <w:spacing w:after="0" w:line="240" w:lineRule="auto"/>
              <w:jc w:val="both"/>
              <w:rPr>
                <w:rFonts w:asciiTheme="minorHAnsi" w:hAnsiTheme="minorHAnsi" w:cstheme="minorHAnsi"/>
                <w:b/>
                <w:bCs/>
                <w:sz w:val="24"/>
                <w:szCs w:val="24"/>
                <w:lang w:val="lt-LT" w:bidi="ar-SA"/>
              </w:rPr>
            </w:pPr>
            <w:r w:rsidRPr="00E00AAE">
              <w:rPr>
                <w:rFonts w:asciiTheme="minorHAnsi" w:hAnsiTheme="minorHAnsi" w:cstheme="minorHAnsi"/>
                <w:b/>
                <w:bCs/>
                <w:sz w:val="24"/>
                <w:szCs w:val="24"/>
                <w:lang w:val="lt-LT" w:bidi="ar-SA"/>
              </w:rPr>
              <w:t>Finansavimo šaltinis</w:t>
            </w:r>
          </w:p>
        </w:tc>
        <w:tc>
          <w:tcPr>
            <w:tcW w:w="3147" w:type="dxa"/>
            <w:shd w:val="clear" w:color="auto" w:fill="C2D69B"/>
          </w:tcPr>
          <w:p w14:paraId="63283C08" w14:textId="77777777" w:rsidR="000913F8" w:rsidRPr="00E00AAE" w:rsidRDefault="000913F8" w:rsidP="00CF7BC2">
            <w:pPr>
              <w:spacing w:after="0" w:line="240" w:lineRule="auto"/>
              <w:jc w:val="both"/>
              <w:rPr>
                <w:rFonts w:asciiTheme="minorHAnsi" w:hAnsiTheme="minorHAnsi" w:cstheme="minorHAnsi"/>
                <w:b/>
                <w:bCs/>
                <w:sz w:val="24"/>
                <w:szCs w:val="24"/>
                <w:lang w:val="lt-LT" w:bidi="ar-SA"/>
              </w:rPr>
            </w:pPr>
            <w:r w:rsidRPr="00E00AAE">
              <w:rPr>
                <w:rFonts w:asciiTheme="minorHAnsi" w:hAnsiTheme="minorHAnsi" w:cstheme="minorHAnsi"/>
                <w:b/>
                <w:bCs/>
                <w:sz w:val="24"/>
                <w:szCs w:val="24"/>
                <w:lang w:val="lt-LT" w:bidi="ar-SA"/>
              </w:rPr>
              <w:t>Gautas finansavimas</w:t>
            </w:r>
          </w:p>
        </w:tc>
        <w:tc>
          <w:tcPr>
            <w:tcW w:w="3260" w:type="dxa"/>
            <w:shd w:val="clear" w:color="auto" w:fill="C2D69B"/>
          </w:tcPr>
          <w:p w14:paraId="1993EB7B" w14:textId="77777777" w:rsidR="000913F8" w:rsidRPr="00E00AAE" w:rsidRDefault="000913F8" w:rsidP="00CF7BC2">
            <w:pPr>
              <w:spacing w:after="0" w:line="240" w:lineRule="auto"/>
              <w:jc w:val="both"/>
              <w:rPr>
                <w:rFonts w:asciiTheme="minorHAnsi" w:hAnsiTheme="minorHAnsi" w:cstheme="minorHAnsi"/>
                <w:b/>
                <w:bCs/>
                <w:sz w:val="24"/>
                <w:szCs w:val="24"/>
                <w:lang w:val="lt-LT" w:bidi="ar-SA"/>
              </w:rPr>
            </w:pPr>
            <w:r w:rsidRPr="00E00AAE">
              <w:rPr>
                <w:rFonts w:asciiTheme="minorHAnsi" w:hAnsiTheme="minorHAnsi" w:cstheme="minorHAnsi"/>
                <w:b/>
                <w:bCs/>
                <w:sz w:val="24"/>
                <w:szCs w:val="24"/>
                <w:lang w:val="lt-LT" w:bidi="ar-SA"/>
              </w:rPr>
              <w:t>Panaudotas finansavimas</w:t>
            </w:r>
          </w:p>
        </w:tc>
      </w:tr>
      <w:tr w:rsidR="009D5991" w:rsidRPr="00E00AAE" w14:paraId="23173871" w14:textId="77777777" w:rsidTr="000913F8">
        <w:tc>
          <w:tcPr>
            <w:tcW w:w="3227" w:type="dxa"/>
          </w:tcPr>
          <w:p w14:paraId="34332681" w14:textId="77777777"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lang w:val="lt-LT" w:bidi="ar-SA"/>
              </w:rPr>
              <w:t>Lazdijų rajono savivaldybė</w:t>
            </w:r>
          </w:p>
        </w:tc>
        <w:tc>
          <w:tcPr>
            <w:tcW w:w="3147" w:type="dxa"/>
          </w:tcPr>
          <w:p w14:paraId="29590206" w14:textId="0D9BAE35"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rPr>
              <w:t>97500,00</w:t>
            </w:r>
          </w:p>
        </w:tc>
        <w:tc>
          <w:tcPr>
            <w:tcW w:w="3260" w:type="dxa"/>
          </w:tcPr>
          <w:p w14:paraId="56AF6DE1" w14:textId="2876E705"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sz w:val="24"/>
                <w:szCs w:val="24"/>
              </w:rPr>
              <w:t>97500,00</w:t>
            </w:r>
          </w:p>
        </w:tc>
      </w:tr>
      <w:tr w:rsidR="009D5991" w:rsidRPr="00E00AAE" w14:paraId="5F1B40CA" w14:textId="77777777" w:rsidTr="000913F8">
        <w:tc>
          <w:tcPr>
            <w:tcW w:w="3227" w:type="dxa"/>
          </w:tcPr>
          <w:p w14:paraId="4CDD0983" w14:textId="77777777"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lang w:val="lt-LT" w:bidi="ar-SA"/>
              </w:rPr>
              <w:t>Lazdijų rajono savivaldybė</w:t>
            </w:r>
          </w:p>
        </w:tc>
        <w:tc>
          <w:tcPr>
            <w:tcW w:w="3147" w:type="dxa"/>
          </w:tcPr>
          <w:p w14:paraId="56C2C4D9" w14:textId="74897465"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rPr>
              <w:t>800,00</w:t>
            </w:r>
          </w:p>
        </w:tc>
        <w:tc>
          <w:tcPr>
            <w:tcW w:w="3260" w:type="dxa"/>
          </w:tcPr>
          <w:p w14:paraId="0906A602" w14:textId="58432EC4"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sz w:val="24"/>
                <w:szCs w:val="24"/>
              </w:rPr>
              <w:t>800,00</w:t>
            </w:r>
          </w:p>
        </w:tc>
      </w:tr>
      <w:tr w:rsidR="009D5991" w:rsidRPr="00E00AAE" w14:paraId="601F7C2D" w14:textId="77777777" w:rsidTr="000913F8">
        <w:tc>
          <w:tcPr>
            <w:tcW w:w="3227" w:type="dxa"/>
          </w:tcPr>
          <w:p w14:paraId="339169B6" w14:textId="77777777"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lang w:val="lt-LT" w:bidi="ar-SA"/>
              </w:rPr>
              <w:t>Lazdijų rajono savivaldybė</w:t>
            </w:r>
          </w:p>
        </w:tc>
        <w:tc>
          <w:tcPr>
            <w:tcW w:w="3147" w:type="dxa"/>
          </w:tcPr>
          <w:p w14:paraId="6C914D45" w14:textId="2465FA95"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rPr>
              <w:t>11245,55</w:t>
            </w:r>
          </w:p>
        </w:tc>
        <w:tc>
          <w:tcPr>
            <w:tcW w:w="3260" w:type="dxa"/>
          </w:tcPr>
          <w:p w14:paraId="1D4E4E53" w14:textId="774AF6C0"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sz w:val="24"/>
                <w:szCs w:val="24"/>
              </w:rPr>
              <w:t>11245,55</w:t>
            </w:r>
          </w:p>
        </w:tc>
      </w:tr>
      <w:tr w:rsidR="009D5991" w:rsidRPr="00E00AAE" w14:paraId="41F2FCAF" w14:textId="77777777" w:rsidTr="000913F8">
        <w:tc>
          <w:tcPr>
            <w:tcW w:w="3227" w:type="dxa"/>
          </w:tcPr>
          <w:p w14:paraId="32EBA2C4" w14:textId="77777777"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lang w:val="lt-LT" w:bidi="ar-SA"/>
              </w:rPr>
              <w:t>Kitos finansavimo pajamos</w:t>
            </w:r>
          </w:p>
        </w:tc>
        <w:tc>
          <w:tcPr>
            <w:tcW w:w="3147" w:type="dxa"/>
          </w:tcPr>
          <w:p w14:paraId="14CFF992" w14:textId="11E90EAD"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rPr>
              <w:t>3457,72</w:t>
            </w:r>
          </w:p>
        </w:tc>
        <w:tc>
          <w:tcPr>
            <w:tcW w:w="3260" w:type="dxa"/>
          </w:tcPr>
          <w:p w14:paraId="09A60AA4" w14:textId="34E4BE1E"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sz w:val="24"/>
                <w:szCs w:val="24"/>
              </w:rPr>
              <w:t>3457,72</w:t>
            </w:r>
          </w:p>
        </w:tc>
      </w:tr>
      <w:tr w:rsidR="009D5991" w:rsidRPr="00E00AAE" w14:paraId="74C59FF4" w14:textId="77777777" w:rsidTr="000913F8">
        <w:tc>
          <w:tcPr>
            <w:tcW w:w="3227" w:type="dxa"/>
            <w:shd w:val="clear" w:color="auto" w:fill="C2D69B"/>
          </w:tcPr>
          <w:p w14:paraId="21D4ADE0" w14:textId="77777777" w:rsidR="009D5991" w:rsidRPr="00E00AAE" w:rsidRDefault="009D5991" w:rsidP="009D5991">
            <w:pPr>
              <w:spacing w:after="0" w:line="240" w:lineRule="auto"/>
              <w:jc w:val="both"/>
              <w:rPr>
                <w:rFonts w:asciiTheme="minorHAnsi" w:hAnsiTheme="minorHAnsi" w:cstheme="minorHAnsi"/>
                <w:bCs/>
                <w:sz w:val="24"/>
                <w:szCs w:val="24"/>
                <w:lang w:val="lt-LT" w:bidi="ar-SA"/>
              </w:rPr>
            </w:pPr>
            <w:r w:rsidRPr="00E00AAE">
              <w:rPr>
                <w:rFonts w:asciiTheme="minorHAnsi" w:hAnsiTheme="minorHAnsi" w:cstheme="minorHAnsi"/>
                <w:bCs/>
                <w:sz w:val="24"/>
                <w:szCs w:val="24"/>
                <w:lang w:val="lt-LT" w:bidi="ar-SA"/>
              </w:rPr>
              <w:t xml:space="preserve">Iš viso finansavimo pajamų                </w:t>
            </w:r>
          </w:p>
        </w:tc>
        <w:tc>
          <w:tcPr>
            <w:tcW w:w="3147" w:type="dxa"/>
            <w:shd w:val="clear" w:color="auto" w:fill="C2D69B"/>
          </w:tcPr>
          <w:p w14:paraId="771F3E37" w14:textId="465E5260"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bCs/>
                <w:sz w:val="24"/>
                <w:szCs w:val="24"/>
              </w:rPr>
              <w:t>113003,27</w:t>
            </w:r>
          </w:p>
        </w:tc>
        <w:tc>
          <w:tcPr>
            <w:tcW w:w="3260" w:type="dxa"/>
            <w:shd w:val="clear" w:color="auto" w:fill="C2D69B"/>
          </w:tcPr>
          <w:p w14:paraId="04A2CE01" w14:textId="2B8AFFAC" w:rsidR="009D5991" w:rsidRPr="00E00AAE" w:rsidRDefault="009D5991" w:rsidP="009D5991">
            <w:pPr>
              <w:spacing w:after="0" w:line="240" w:lineRule="auto"/>
              <w:rPr>
                <w:rFonts w:asciiTheme="minorHAnsi" w:hAnsiTheme="minorHAnsi" w:cstheme="minorHAnsi"/>
                <w:bCs/>
                <w:sz w:val="24"/>
                <w:szCs w:val="24"/>
                <w:lang w:val="lt-LT" w:bidi="ar-SA"/>
              </w:rPr>
            </w:pPr>
            <w:r w:rsidRPr="00E00AAE">
              <w:rPr>
                <w:rFonts w:asciiTheme="minorHAnsi" w:hAnsiTheme="minorHAnsi" w:cstheme="minorHAnsi"/>
                <w:sz w:val="24"/>
                <w:szCs w:val="24"/>
              </w:rPr>
              <w:t>113003,27</w:t>
            </w:r>
          </w:p>
        </w:tc>
      </w:tr>
    </w:tbl>
    <w:p w14:paraId="5C963831" w14:textId="77777777" w:rsidR="00BD3246" w:rsidRPr="00C75E53" w:rsidRDefault="00BD3246" w:rsidP="00CF7BC2">
      <w:pPr>
        <w:spacing w:after="0" w:line="240" w:lineRule="auto"/>
        <w:jc w:val="both"/>
        <w:rPr>
          <w:rFonts w:asciiTheme="minorHAnsi" w:hAnsiTheme="minorHAnsi" w:cstheme="minorHAnsi"/>
          <w:sz w:val="24"/>
          <w:szCs w:val="24"/>
          <w:lang w:val="lt-LT" w:bidi="ar-SA"/>
        </w:rPr>
      </w:pPr>
    </w:p>
    <w:p w14:paraId="09F6A704" w14:textId="37391D0F" w:rsidR="003F7C22" w:rsidRDefault="002B002C" w:rsidP="00CF7BC2">
      <w:pPr>
        <w:spacing w:after="0" w:line="240" w:lineRule="auto"/>
        <w:ind w:right="-143"/>
        <w:jc w:val="both"/>
        <w:rPr>
          <w:rFonts w:asciiTheme="minorHAnsi" w:eastAsia="Calibri" w:hAnsiTheme="minorHAnsi" w:cstheme="minorHAnsi"/>
          <w:sz w:val="24"/>
          <w:szCs w:val="24"/>
          <w:lang w:val="lt-LT" w:eastAsia="lt-LT" w:bidi="ar-SA"/>
        </w:rPr>
      </w:pPr>
      <w:r w:rsidRPr="00C75E53">
        <w:rPr>
          <w:rFonts w:asciiTheme="minorHAnsi" w:hAnsiTheme="minorHAnsi" w:cstheme="minorHAnsi"/>
          <w:bCs/>
          <w:i/>
          <w:sz w:val="24"/>
          <w:szCs w:val="24"/>
        </w:rPr>
        <w:t xml:space="preserve">3 lentelė. </w:t>
      </w:r>
      <w:r w:rsidR="009A7582" w:rsidRPr="00C75E53">
        <w:rPr>
          <w:rFonts w:asciiTheme="minorHAnsi" w:eastAsia="Calibri" w:hAnsiTheme="minorHAnsi" w:cstheme="minorHAnsi"/>
          <w:sz w:val="24"/>
          <w:szCs w:val="24"/>
          <w:lang w:val="lt-LT" w:eastAsia="lt-LT" w:bidi="ar-SA"/>
        </w:rPr>
        <w:t>C</w:t>
      </w:r>
      <w:r w:rsidR="003F7C22" w:rsidRPr="00C75E53">
        <w:rPr>
          <w:rFonts w:asciiTheme="minorHAnsi" w:eastAsia="Calibri" w:hAnsiTheme="minorHAnsi" w:cstheme="minorHAnsi"/>
          <w:sz w:val="24"/>
          <w:szCs w:val="24"/>
          <w:lang w:val="lt-LT" w:eastAsia="lt-LT" w:bidi="ar-SA"/>
        </w:rPr>
        <w:t xml:space="preserve">entro </w:t>
      </w:r>
      <w:r w:rsidR="003F7C22" w:rsidRPr="00C75E53">
        <w:rPr>
          <w:rFonts w:asciiTheme="minorHAnsi" w:eastAsia="Calibri" w:hAnsiTheme="minorHAnsi" w:cstheme="minorHAnsi"/>
          <w:b/>
          <w:sz w:val="24"/>
          <w:szCs w:val="24"/>
          <w:lang w:val="lt-LT" w:eastAsia="lt-LT" w:bidi="ar-SA"/>
        </w:rPr>
        <w:t>pajamos</w:t>
      </w:r>
      <w:r w:rsidR="003F7C22" w:rsidRPr="00C75E53">
        <w:rPr>
          <w:rFonts w:asciiTheme="minorHAnsi" w:eastAsia="Calibri" w:hAnsiTheme="minorHAnsi" w:cstheme="minorHAnsi"/>
          <w:sz w:val="24"/>
          <w:szCs w:val="24"/>
          <w:lang w:val="lt-LT" w:eastAsia="lt-LT" w:bidi="ar-SA"/>
        </w:rPr>
        <w:t xml:space="preserve"> už suteiktas paslaugas ataskaitiniais metais</w:t>
      </w:r>
      <w:r w:rsidR="00E00AAE">
        <w:rPr>
          <w:rFonts w:asciiTheme="minorHAnsi" w:eastAsia="Calibri" w:hAnsiTheme="minorHAnsi" w:cstheme="minorHAnsi"/>
          <w:sz w:val="24"/>
          <w:szCs w:val="24"/>
          <w:lang w:val="lt-LT" w:eastAsia="lt-LT" w:bidi="ar-SA"/>
        </w:rPr>
        <w:t xml:space="preserve"> </w:t>
      </w:r>
      <w:r w:rsidR="00E00AAE">
        <w:rPr>
          <w:rFonts w:asciiTheme="minorHAnsi" w:hAnsiTheme="minorHAnsi" w:cstheme="minorHAnsi"/>
          <w:bCs/>
          <w:sz w:val="24"/>
          <w:szCs w:val="24"/>
          <w:lang w:val="lt-LT" w:bidi="ar-SA"/>
        </w:rPr>
        <w:t>(Eur)</w:t>
      </w:r>
      <w:r w:rsidR="003F7C22" w:rsidRPr="00C75E53">
        <w:rPr>
          <w:rFonts w:asciiTheme="minorHAnsi" w:eastAsia="Calibri" w:hAnsiTheme="minorHAnsi" w:cstheme="minorHAnsi"/>
          <w:sz w:val="24"/>
          <w:szCs w:val="24"/>
          <w:lang w:val="lt-LT" w:eastAsia="lt-LT" w:bidi="ar-SA"/>
        </w:rPr>
        <w:t>:</w:t>
      </w:r>
    </w:p>
    <w:p w14:paraId="251C9481" w14:textId="77777777" w:rsidR="000F035A" w:rsidRPr="00C75E53" w:rsidRDefault="000F035A" w:rsidP="00CF7BC2">
      <w:pPr>
        <w:spacing w:after="0" w:line="240" w:lineRule="auto"/>
        <w:ind w:right="-143"/>
        <w:jc w:val="both"/>
        <w:rPr>
          <w:rFonts w:asciiTheme="minorHAnsi" w:eastAsia="Calibri" w:hAnsiTheme="minorHAnsi" w:cstheme="minorHAnsi"/>
          <w:sz w:val="24"/>
          <w:szCs w:val="24"/>
          <w:lang w:val="lt-LT" w:eastAsia="lt-LT" w:bidi="ar-SA"/>
        </w:rPr>
      </w:pPr>
    </w:p>
    <w:tbl>
      <w:tblPr>
        <w:tblW w:w="0" w:type="auto"/>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806"/>
        <w:gridCol w:w="5942"/>
        <w:gridCol w:w="2880"/>
      </w:tblGrid>
      <w:tr w:rsidR="00827E6F" w:rsidRPr="00E00AAE" w14:paraId="00C5723D" w14:textId="77777777" w:rsidTr="00E00AAE">
        <w:trPr>
          <w:trHeight w:val="235"/>
          <w:jc w:val="center"/>
        </w:trPr>
        <w:tc>
          <w:tcPr>
            <w:tcW w:w="806" w:type="dxa"/>
            <w:vMerge w:val="restart"/>
            <w:shd w:val="clear" w:color="auto" w:fill="C2D69B"/>
            <w:textDirection w:val="btLr"/>
            <w:vAlign w:val="center"/>
          </w:tcPr>
          <w:p w14:paraId="5671F78E" w14:textId="77777777" w:rsidR="00827E6F" w:rsidRPr="00E00AAE" w:rsidRDefault="00827E6F" w:rsidP="00827E6F">
            <w:pPr>
              <w:spacing w:after="0" w:line="240" w:lineRule="auto"/>
              <w:ind w:left="113" w:right="113"/>
              <w:jc w:val="center"/>
              <w:rPr>
                <w:rFonts w:asciiTheme="minorHAnsi" w:eastAsia="Calibri" w:hAnsiTheme="minorHAnsi" w:cstheme="minorHAnsi"/>
                <w:b/>
                <w:sz w:val="24"/>
                <w:szCs w:val="24"/>
                <w:lang w:val="lt-LT" w:eastAsia="lt-LT" w:bidi="ar-SA"/>
              </w:rPr>
            </w:pPr>
            <w:r w:rsidRPr="00E00AAE">
              <w:rPr>
                <w:rFonts w:asciiTheme="minorHAnsi" w:eastAsia="Calibri" w:hAnsiTheme="minorHAnsi" w:cstheme="minorHAnsi"/>
                <w:b/>
                <w:sz w:val="24"/>
                <w:szCs w:val="24"/>
                <w:lang w:val="lt-LT" w:eastAsia="lt-LT" w:bidi="ar-SA"/>
              </w:rPr>
              <w:t>pajamos</w:t>
            </w:r>
          </w:p>
        </w:tc>
        <w:tc>
          <w:tcPr>
            <w:tcW w:w="5942" w:type="dxa"/>
            <w:shd w:val="clear" w:color="auto" w:fill="auto"/>
          </w:tcPr>
          <w:p w14:paraId="6D32D7C7" w14:textId="77777777" w:rsidR="00827E6F" w:rsidRPr="00E00AAE" w:rsidRDefault="00827E6F" w:rsidP="00E00AAE">
            <w:pPr>
              <w:spacing w:after="0" w:line="240" w:lineRule="auto"/>
              <w:jc w:val="both"/>
              <w:rPr>
                <w:rFonts w:asciiTheme="minorHAnsi" w:hAnsiTheme="minorHAnsi" w:cstheme="minorHAnsi"/>
                <w:sz w:val="24"/>
                <w:szCs w:val="24"/>
                <w:lang w:val="lt-LT" w:eastAsia="lt-LT" w:bidi="ar-SA"/>
              </w:rPr>
            </w:pPr>
            <w:r w:rsidRPr="00E00AAE">
              <w:rPr>
                <w:rFonts w:asciiTheme="minorHAnsi" w:hAnsiTheme="minorHAnsi" w:cstheme="minorHAnsi"/>
                <w:sz w:val="24"/>
                <w:szCs w:val="24"/>
                <w:lang w:val="lt-LT" w:bidi="ar-SA"/>
              </w:rPr>
              <w:t>už organizuojamus seminarus ir kursus</w:t>
            </w:r>
          </w:p>
        </w:tc>
        <w:tc>
          <w:tcPr>
            <w:tcW w:w="2880" w:type="dxa"/>
            <w:shd w:val="clear" w:color="auto" w:fill="auto"/>
          </w:tcPr>
          <w:p w14:paraId="528CDB49" w14:textId="5ECAAEBA" w:rsidR="00827E6F" w:rsidRPr="00E00AAE" w:rsidRDefault="00E00AAE" w:rsidP="00E00AAE">
            <w:pPr>
              <w:tabs>
                <w:tab w:val="left" w:pos="435"/>
              </w:tabs>
              <w:spacing w:line="240" w:lineRule="auto"/>
              <w:jc w:val="both"/>
              <w:rPr>
                <w:rFonts w:asciiTheme="minorHAnsi" w:hAnsiTheme="minorHAnsi" w:cstheme="minorHAnsi"/>
                <w:sz w:val="24"/>
                <w:szCs w:val="24"/>
              </w:rPr>
            </w:pPr>
            <w:r w:rsidRPr="00E00AAE">
              <w:rPr>
                <w:rFonts w:asciiTheme="minorHAnsi" w:hAnsiTheme="minorHAnsi" w:cstheme="minorHAnsi"/>
                <w:sz w:val="24"/>
                <w:szCs w:val="24"/>
              </w:rPr>
              <w:t xml:space="preserve">20260,50 </w:t>
            </w:r>
          </w:p>
        </w:tc>
      </w:tr>
      <w:tr w:rsidR="00827E6F" w:rsidRPr="00E00AAE" w14:paraId="3C36D176" w14:textId="77777777" w:rsidTr="00E00AAE">
        <w:trPr>
          <w:trHeight w:val="327"/>
          <w:jc w:val="center"/>
        </w:trPr>
        <w:tc>
          <w:tcPr>
            <w:tcW w:w="806" w:type="dxa"/>
            <w:vMerge/>
            <w:shd w:val="clear" w:color="auto" w:fill="C2D69B"/>
          </w:tcPr>
          <w:p w14:paraId="31BC4529" w14:textId="77777777" w:rsidR="00827E6F" w:rsidRPr="00E00AAE" w:rsidRDefault="00827E6F" w:rsidP="00CF7BC2">
            <w:pPr>
              <w:spacing w:after="0" w:line="240" w:lineRule="auto"/>
              <w:jc w:val="both"/>
              <w:rPr>
                <w:rFonts w:asciiTheme="minorHAnsi" w:eastAsia="Calibri" w:hAnsiTheme="minorHAnsi" w:cstheme="minorHAnsi"/>
                <w:sz w:val="24"/>
                <w:szCs w:val="24"/>
                <w:lang w:val="lt-LT" w:eastAsia="lt-LT" w:bidi="ar-SA"/>
              </w:rPr>
            </w:pPr>
          </w:p>
        </w:tc>
        <w:tc>
          <w:tcPr>
            <w:tcW w:w="5942" w:type="dxa"/>
            <w:shd w:val="clear" w:color="auto" w:fill="auto"/>
          </w:tcPr>
          <w:p w14:paraId="1EB5F5D0" w14:textId="77777777" w:rsidR="00827E6F" w:rsidRPr="00E00AAE" w:rsidRDefault="00827E6F" w:rsidP="00E00AAE">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lang w:val="lt-LT" w:bidi="ar-SA"/>
              </w:rPr>
              <w:t xml:space="preserve">už renginių ir mokymų organizavimą </w:t>
            </w:r>
          </w:p>
        </w:tc>
        <w:tc>
          <w:tcPr>
            <w:tcW w:w="2880" w:type="dxa"/>
            <w:shd w:val="clear" w:color="auto" w:fill="auto"/>
          </w:tcPr>
          <w:p w14:paraId="45A3E938" w14:textId="07EBFF7D" w:rsidR="00827E6F" w:rsidRPr="00E00AAE" w:rsidRDefault="00E00AAE" w:rsidP="00E00AAE">
            <w:pPr>
              <w:tabs>
                <w:tab w:val="left" w:pos="435"/>
              </w:tabs>
              <w:spacing w:line="240" w:lineRule="auto"/>
              <w:jc w:val="both"/>
              <w:rPr>
                <w:rFonts w:asciiTheme="minorHAnsi" w:hAnsiTheme="minorHAnsi" w:cstheme="minorHAnsi"/>
                <w:sz w:val="24"/>
                <w:szCs w:val="24"/>
              </w:rPr>
            </w:pPr>
            <w:r w:rsidRPr="00E00AAE">
              <w:rPr>
                <w:rFonts w:asciiTheme="minorHAnsi" w:hAnsiTheme="minorHAnsi" w:cstheme="minorHAnsi"/>
                <w:sz w:val="24"/>
                <w:szCs w:val="24"/>
              </w:rPr>
              <w:t xml:space="preserve">3500,00 </w:t>
            </w:r>
          </w:p>
        </w:tc>
      </w:tr>
      <w:tr w:rsidR="00827E6F" w:rsidRPr="00E00AAE" w14:paraId="65FAE267" w14:textId="77777777" w:rsidTr="00827E6F">
        <w:trPr>
          <w:trHeight w:val="430"/>
          <w:jc w:val="center"/>
        </w:trPr>
        <w:tc>
          <w:tcPr>
            <w:tcW w:w="806" w:type="dxa"/>
            <w:vMerge/>
            <w:shd w:val="clear" w:color="auto" w:fill="C2D69B"/>
          </w:tcPr>
          <w:p w14:paraId="1E0E825F" w14:textId="77777777" w:rsidR="00827E6F" w:rsidRPr="00E00AAE" w:rsidRDefault="00827E6F" w:rsidP="00CF7BC2">
            <w:pPr>
              <w:spacing w:after="0" w:line="240" w:lineRule="auto"/>
              <w:jc w:val="both"/>
              <w:rPr>
                <w:rFonts w:asciiTheme="minorHAnsi" w:eastAsia="Calibri" w:hAnsiTheme="minorHAnsi" w:cstheme="minorHAnsi"/>
                <w:sz w:val="24"/>
                <w:szCs w:val="24"/>
                <w:lang w:val="lt-LT" w:eastAsia="lt-LT" w:bidi="ar-SA"/>
              </w:rPr>
            </w:pPr>
          </w:p>
        </w:tc>
        <w:tc>
          <w:tcPr>
            <w:tcW w:w="5942" w:type="dxa"/>
            <w:shd w:val="clear" w:color="auto" w:fill="auto"/>
          </w:tcPr>
          <w:p w14:paraId="2DAC3C92" w14:textId="77777777" w:rsidR="00827E6F" w:rsidRPr="00E00AAE" w:rsidRDefault="00827E6F" w:rsidP="00E00AAE">
            <w:pPr>
              <w:tabs>
                <w:tab w:val="left" w:pos="435"/>
              </w:tabs>
              <w:spacing w:after="0"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lang w:val="lt-LT" w:bidi="ar-SA"/>
              </w:rPr>
              <w:t xml:space="preserve">už daugiabučių namų renovacijos projekto administravimą </w:t>
            </w:r>
          </w:p>
        </w:tc>
        <w:tc>
          <w:tcPr>
            <w:tcW w:w="2880" w:type="dxa"/>
            <w:shd w:val="clear" w:color="auto" w:fill="auto"/>
          </w:tcPr>
          <w:p w14:paraId="439C8082" w14:textId="051AB612" w:rsidR="00827E6F" w:rsidRPr="00E00AAE" w:rsidRDefault="00E00AAE" w:rsidP="00E00AAE">
            <w:pPr>
              <w:tabs>
                <w:tab w:val="left" w:pos="435"/>
              </w:tabs>
              <w:spacing w:after="0"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rPr>
              <w:t xml:space="preserve">15759,69 </w:t>
            </w:r>
          </w:p>
        </w:tc>
      </w:tr>
      <w:tr w:rsidR="00827E6F" w:rsidRPr="00E00AAE" w14:paraId="2C4BD842" w14:textId="77777777" w:rsidTr="00827E6F">
        <w:trPr>
          <w:jc w:val="center"/>
        </w:trPr>
        <w:tc>
          <w:tcPr>
            <w:tcW w:w="806" w:type="dxa"/>
            <w:vMerge/>
            <w:shd w:val="clear" w:color="auto" w:fill="C2D69B"/>
          </w:tcPr>
          <w:p w14:paraId="64CC67D3" w14:textId="77777777" w:rsidR="00827E6F" w:rsidRPr="00E00AAE" w:rsidRDefault="00827E6F" w:rsidP="00CF7BC2">
            <w:pPr>
              <w:spacing w:after="0" w:line="240" w:lineRule="auto"/>
              <w:jc w:val="both"/>
              <w:rPr>
                <w:rFonts w:asciiTheme="minorHAnsi" w:eastAsia="Calibri" w:hAnsiTheme="minorHAnsi" w:cstheme="minorHAnsi"/>
                <w:i/>
                <w:sz w:val="24"/>
                <w:szCs w:val="24"/>
                <w:lang w:val="lt-LT" w:eastAsia="lt-LT" w:bidi="ar-SA"/>
              </w:rPr>
            </w:pPr>
          </w:p>
        </w:tc>
        <w:tc>
          <w:tcPr>
            <w:tcW w:w="5942" w:type="dxa"/>
            <w:shd w:val="clear" w:color="auto" w:fill="auto"/>
          </w:tcPr>
          <w:p w14:paraId="10B804C3" w14:textId="77777777" w:rsidR="00827E6F" w:rsidRPr="00E00AAE" w:rsidRDefault="00827E6F" w:rsidP="00E00AAE">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lang w:val="lt-LT" w:bidi="ar-SA"/>
              </w:rPr>
              <w:t>nuomos pajamos</w:t>
            </w:r>
          </w:p>
        </w:tc>
        <w:tc>
          <w:tcPr>
            <w:tcW w:w="2880" w:type="dxa"/>
            <w:shd w:val="clear" w:color="auto" w:fill="auto"/>
          </w:tcPr>
          <w:p w14:paraId="7E9B7105" w14:textId="7EEC4382" w:rsidR="00827E6F" w:rsidRPr="00E00AAE" w:rsidRDefault="00E00AAE" w:rsidP="00E00AAE">
            <w:pPr>
              <w:tabs>
                <w:tab w:val="left" w:pos="435"/>
              </w:tabs>
              <w:spacing w:line="240" w:lineRule="auto"/>
              <w:jc w:val="both"/>
              <w:rPr>
                <w:rFonts w:asciiTheme="minorHAnsi" w:hAnsiTheme="minorHAnsi" w:cstheme="minorHAnsi"/>
                <w:sz w:val="24"/>
                <w:szCs w:val="24"/>
              </w:rPr>
            </w:pPr>
            <w:r w:rsidRPr="00E00AAE">
              <w:rPr>
                <w:rFonts w:asciiTheme="minorHAnsi" w:hAnsiTheme="minorHAnsi" w:cstheme="minorHAnsi"/>
                <w:sz w:val="24"/>
                <w:szCs w:val="24"/>
              </w:rPr>
              <w:t xml:space="preserve">126,60 </w:t>
            </w:r>
          </w:p>
        </w:tc>
      </w:tr>
      <w:tr w:rsidR="00827E6F" w:rsidRPr="00E00AAE" w14:paraId="4C4843BD" w14:textId="77777777" w:rsidTr="00827E6F">
        <w:trPr>
          <w:jc w:val="center"/>
        </w:trPr>
        <w:tc>
          <w:tcPr>
            <w:tcW w:w="806" w:type="dxa"/>
            <w:vMerge/>
            <w:shd w:val="clear" w:color="auto" w:fill="C2D69B"/>
          </w:tcPr>
          <w:p w14:paraId="16A84EBB" w14:textId="77777777" w:rsidR="00827E6F" w:rsidRPr="00E00AAE" w:rsidRDefault="00827E6F" w:rsidP="00CF7BC2">
            <w:pPr>
              <w:spacing w:after="0" w:line="240" w:lineRule="auto"/>
              <w:jc w:val="both"/>
              <w:rPr>
                <w:rFonts w:asciiTheme="minorHAnsi" w:eastAsia="Calibri" w:hAnsiTheme="minorHAnsi" w:cstheme="minorHAnsi"/>
                <w:i/>
                <w:sz w:val="24"/>
                <w:szCs w:val="24"/>
                <w:lang w:val="lt-LT" w:eastAsia="lt-LT" w:bidi="ar-SA"/>
              </w:rPr>
            </w:pPr>
          </w:p>
        </w:tc>
        <w:tc>
          <w:tcPr>
            <w:tcW w:w="5942" w:type="dxa"/>
            <w:shd w:val="clear" w:color="auto" w:fill="auto"/>
          </w:tcPr>
          <w:p w14:paraId="51E1133B" w14:textId="3F12EF7E" w:rsidR="00827E6F" w:rsidRPr="00E00AAE" w:rsidRDefault="00827E6F" w:rsidP="00E00AAE">
            <w:pPr>
              <w:tabs>
                <w:tab w:val="left" w:pos="435"/>
              </w:tabs>
              <w:spacing w:line="240" w:lineRule="auto"/>
              <w:jc w:val="both"/>
              <w:rPr>
                <w:rFonts w:asciiTheme="minorHAnsi" w:hAnsiTheme="minorHAnsi" w:cstheme="minorHAnsi"/>
                <w:sz w:val="24"/>
                <w:szCs w:val="24"/>
              </w:rPr>
            </w:pPr>
            <w:r w:rsidRPr="00E00AAE">
              <w:rPr>
                <w:rFonts w:asciiTheme="minorHAnsi" w:hAnsiTheme="minorHAnsi" w:cstheme="minorHAnsi"/>
                <w:sz w:val="24"/>
                <w:szCs w:val="24"/>
              </w:rPr>
              <w:t xml:space="preserve">pajamos už ECDL testų laikymą </w:t>
            </w:r>
          </w:p>
        </w:tc>
        <w:tc>
          <w:tcPr>
            <w:tcW w:w="2880" w:type="dxa"/>
            <w:shd w:val="clear" w:color="auto" w:fill="auto"/>
          </w:tcPr>
          <w:p w14:paraId="42AB9A39" w14:textId="4144AC3A" w:rsidR="00827E6F" w:rsidRPr="00E00AAE" w:rsidRDefault="00827E6F" w:rsidP="00E00AAE">
            <w:pPr>
              <w:tabs>
                <w:tab w:val="left" w:pos="435"/>
              </w:tabs>
              <w:spacing w:line="240" w:lineRule="auto"/>
              <w:jc w:val="both"/>
              <w:rPr>
                <w:rFonts w:asciiTheme="minorHAnsi" w:hAnsiTheme="minorHAnsi" w:cstheme="minorHAnsi"/>
                <w:sz w:val="24"/>
                <w:szCs w:val="24"/>
              </w:rPr>
            </w:pPr>
            <w:r w:rsidRPr="00E00AAE">
              <w:rPr>
                <w:rFonts w:asciiTheme="minorHAnsi" w:hAnsiTheme="minorHAnsi" w:cstheme="minorHAnsi"/>
                <w:sz w:val="24"/>
                <w:szCs w:val="24"/>
              </w:rPr>
              <w:t>91,7</w:t>
            </w:r>
            <w:r w:rsidR="00E00AAE" w:rsidRPr="00E00AAE">
              <w:rPr>
                <w:rFonts w:asciiTheme="minorHAnsi" w:hAnsiTheme="minorHAnsi" w:cstheme="minorHAnsi"/>
                <w:sz w:val="24"/>
                <w:szCs w:val="24"/>
              </w:rPr>
              <w:t xml:space="preserve">9 </w:t>
            </w:r>
          </w:p>
        </w:tc>
      </w:tr>
      <w:tr w:rsidR="00BA0BA5" w:rsidRPr="00E00AAE" w14:paraId="7FF08D00" w14:textId="77777777" w:rsidTr="00827E6F">
        <w:tblPrEx>
          <w:tblLook w:val="0000" w:firstRow="0" w:lastRow="0" w:firstColumn="0" w:lastColumn="0" w:noHBand="0" w:noVBand="0"/>
        </w:tblPrEx>
        <w:trPr>
          <w:gridBefore w:val="1"/>
          <w:wBefore w:w="806" w:type="dxa"/>
          <w:trHeight w:val="450"/>
          <w:jc w:val="center"/>
        </w:trPr>
        <w:tc>
          <w:tcPr>
            <w:tcW w:w="5942" w:type="dxa"/>
            <w:shd w:val="clear" w:color="auto" w:fill="C2D69B"/>
          </w:tcPr>
          <w:p w14:paraId="74B43729" w14:textId="77777777" w:rsidR="003F7C22" w:rsidRPr="00E00AAE" w:rsidRDefault="003F7C22" w:rsidP="00E00AAE">
            <w:pPr>
              <w:spacing w:before="100" w:beforeAutospacing="1" w:after="100" w:afterAutospacing="1" w:line="240" w:lineRule="auto"/>
              <w:jc w:val="both"/>
              <w:rPr>
                <w:rFonts w:asciiTheme="minorHAnsi" w:hAnsiTheme="minorHAnsi" w:cstheme="minorHAnsi"/>
                <w:b/>
                <w:sz w:val="24"/>
                <w:szCs w:val="24"/>
                <w:lang w:val="lt-LT" w:eastAsia="lt-LT" w:bidi="ar-SA"/>
              </w:rPr>
            </w:pPr>
            <w:r w:rsidRPr="00E00AAE">
              <w:rPr>
                <w:rFonts w:asciiTheme="minorHAnsi" w:hAnsiTheme="minorHAnsi" w:cstheme="minorHAnsi"/>
                <w:b/>
                <w:sz w:val="24"/>
                <w:szCs w:val="24"/>
                <w:lang w:val="lt-LT" w:eastAsia="lt-LT" w:bidi="ar-SA"/>
              </w:rPr>
              <w:t>Viso pajamų:</w:t>
            </w:r>
          </w:p>
        </w:tc>
        <w:tc>
          <w:tcPr>
            <w:tcW w:w="2880" w:type="dxa"/>
            <w:shd w:val="clear" w:color="auto" w:fill="C2D69B"/>
          </w:tcPr>
          <w:p w14:paraId="40B52245" w14:textId="64524973" w:rsidR="003F7C22" w:rsidRPr="00E00AAE" w:rsidRDefault="00E00AAE" w:rsidP="00E00AAE">
            <w:pPr>
              <w:tabs>
                <w:tab w:val="left" w:pos="435"/>
              </w:tabs>
              <w:spacing w:after="0" w:line="240" w:lineRule="auto"/>
              <w:rPr>
                <w:rFonts w:asciiTheme="minorHAnsi" w:hAnsiTheme="minorHAnsi" w:cstheme="minorHAnsi"/>
                <w:b/>
                <w:sz w:val="24"/>
                <w:szCs w:val="24"/>
                <w:lang w:val="lt-LT" w:eastAsia="lt-LT" w:bidi="ar-SA"/>
              </w:rPr>
            </w:pPr>
            <w:r w:rsidRPr="00E00AAE">
              <w:rPr>
                <w:rFonts w:asciiTheme="minorHAnsi" w:hAnsiTheme="minorHAnsi" w:cstheme="minorHAnsi"/>
                <w:b/>
                <w:sz w:val="24"/>
                <w:szCs w:val="24"/>
              </w:rPr>
              <w:t xml:space="preserve">39738,58 </w:t>
            </w:r>
          </w:p>
        </w:tc>
      </w:tr>
    </w:tbl>
    <w:p w14:paraId="4A5E3455" w14:textId="77777777" w:rsidR="0094732C" w:rsidRPr="00C75E53" w:rsidRDefault="0094732C" w:rsidP="00CF7BC2">
      <w:pPr>
        <w:spacing w:after="0" w:line="240" w:lineRule="auto"/>
        <w:jc w:val="both"/>
        <w:rPr>
          <w:rFonts w:asciiTheme="minorHAnsi" w:eastAsia="Calibri" w:hAnsiTheme="minorHAnsi" w:cstheme="minorHAnsi"/>
          <w:i/>
          <w:sz w:val="24"/>
          <w:szCs w:val="24"/>
          <w:lang w:val="lt-LT" w:eastAsia="lt-LT" w:bidi="ar-SA"/>
        </w:rPr>
      </w:pPr>
    </w:p>
    <w:p w14:paraId="390F94B3" w14:textId="77777777" w:rsidR="000F035A" w:rsidRDefault="002B002C" w:rsidP="00CF7BC2">
      <w:pPr>
        <w:spacing w:after="0" w:line="240" w:lineRule="auto"/>
        <w:jc w:val="both"/>
        <w:rPr>
          <w:rFonts w:asciiTheme="minorHAnsi" w:hAnsiTheme="minorHAnsi" w:cstheme="minorHAnsi"/>
          <w:sz w:val="24"/>
          <w:szCs w:val="24"/>
          <w:lang w:val="lt-LT" w:eastAsia="lt-LT" w:bidi="ar-SA"/>
        </w:rPr>
      </w:pPr>
      <w:r w:rsidRPr="00C75E53">
        <w:rPr>
          <w:rFonts w:asciiTheme="minorHAnsi" w:hAnsiTheme="minorHAnsi" w:cstheme="minorHAnsi"/>
          <w:bCs/>
          <w:i/>
          <w:sz w:val="24"/>
          <w:szCs w:val="24"/>
        </w:rPr>
        <w:t xml:space="preserve">4 lentelė. </w:t>
      </w:r>
      <w:r w:rsidR="009A7582" w:rsidRPr="00C75E53">
        <w:rPr>
          <w:rFonts w:asciiTheme="minorHAnsi" w:hAnsiTheme="minorHAnsi" w:cstheme="minorHAnsi"/>
          <w:sz w:val="24"/>
          <w:szCs w:val="24"/>
          <w:lang w:val="lt-LT" w:eastAsia="lt-LT" w:bidi="ar-SA"/>
        </w:rPr>
        <w:t>C</w:t>
      </w:r>
      <w:r w:rsidR="003F7C22" w:rsidRPr="00C75E53">
        <w:rPr>
          <w:rFonts w:asciiTheme="minorHAnsi" w:hAnsiTheme="minorHAnsi" w:cstheme="minorHAnsi"/>
          <w:sz w:val="24"/>
          <w:szCs w:val="24"/>
          <w:lang w:val="lt-LT" w:eastAsia="lt-LT" w:bidi="ar-SA"/>
        </w:rPr>
        <w:t>entro</w:t>
      </w:r>
      <w:r w:rsidR="003F7C22" w:rsidRPr="00C75E53">
        <w:rPr>
          <w:rFonts w:asciiTheme="minorHAnsi" w:hAnsiTheme="minorHAnsi" w:cstheme="minorHAnsi"/>
          <w:b/>
          <w:sz w:val="24"/>
          <w:szCs w:val="24"/>
          <w:lang w:val="lt-LT" w:eastAsia="lt-LT" w:bidi="ar-SA"/>
        </w:rPr>
        <w:t xml:space="preserve"> sąnaudos </w:t>
      </w:r>
      <w:r w:rsidR="003F7C22" w:rsidRPr="00C75E53">
        <w:rPr>
          <w:rFonts w:asciiTheme="minorHAnsi" w:hAnsiTheme="minorHAnsi" w:cstheme="minorHAnsi"/>
          <w:sz w:val="24"/>
          <w:szCs w:val="24"/>
          <w:lang w:val="lt-LT" w:eastAsia="lt-LT" w:bidi="ar-SA"/>
        </w:rPr>
        <w:t>per finansinius metus</w:t>
      </w:r>
      <w:r w:rsidR="00E00AAE">
        <w:rPr>
          <w:rFonts w:asciiTheme="minorHAnsi" w:hAnsiTheme="minorHAnsi" w:cstheme="minorHAnsi"/>
          <w:sz w:val="24"/>
          <w:szCs w:val="24"/>
          <w:lang w:val="lt-LT" w:eastAsia="lt-LT" w:bidi="ar-SA"/>
        </w:rPr>
        <w:t xml:space="preserve"> </w:t>
      </w:r>
      <w:r w:rsidR="00E00AAE">
        <w:rPr>
          <w:rFonts w:asciiTheme="minorHAnsi" w:hAnsiTheme="minorHAnsi" w:cstheme="minorHAnsi"/>
          <w:bCs/>
          <w:sz w:val="24"/>
          <w:szCs w:val="24"/>
          <w:lang w:val="lt-LT" w:bidi="ar-SA"/>
        </w:rPr>
        <w:t>(Eur)</w:t>
      </w:r>
      <w:r w:rsidR="003F7C22" w:rsidRPr="00C75E53">
        <w:rPr>
          <w:rFonts w:asciiTheme="minorHAnsi" w:hAnsiTheme="minorHAnsi" w:cstheme="minorHAnsi"/>
          <w:sz w:val="24"/>
          <w:szCs w:val="24"/>
          <w:lang w:val="lt-LT" w:eastAsia="lt-LT" w:bidi="ar-SA"/>
        </w:rPr>
        <w:t>:</w:t>
      </w:r>
    </w:p>
    <w:p w14:paraId="1B0A7A1F" w14:textId="030384F0" w:rsidR="003F7C22" w:rsidRPr="00C75E53" w:rsidRDefault="003F7C22" w:rsidP="00CF7BC2">
      <w:pPr>
        <w:spacing w:after="0" w:line="240" w:lineRule="auto"/>
        <w:jc w:val="both"/>
        <w:rPr>
          <w:rFonts w:asciiTheme="minorHAnsi" w:eastAsia="Calibri" w:hAnsiTheme="minorHAnsi" w:cstheme="minorHAnsi"/>
          <w:sz w:val="24"/>
          <w:szCs w:val="24"/>
          <w:lang w:val="lt-LT" w:eastAsia="lt-LT" w:bidi="ar-SA"/>
        </w:rPr>
      </w:pPr>
      <w:r w:rsidRPr="00C75E53">
        <w:rPr>
          <w:rFonts w:asciiTheme="minorHAnsi" w:eastAsia="Calibri" w:hAnsiTheme="minorHAnsi" w:cstheme="minorHAnsi"/>
          <w:sz w:val="24"/>
          <w:szCs w:val="24"/>
          <w:lang w:val="lt-LT" w:eastAsia="lt-LT" w:bidi="ar-SA"/>
        </w:rPr>
        <w:tab/>
      </w:r>
    </w:p>
    <w:tbl>
      <w:tblPr>
        <w:tblW w:w="963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777"/>
        <w:gridCol w:w="1236"/>
        <w:gridCol w:w="4920"/>
        <w:gridCol w:w="2701"/>
      </w:tblGrid>
      <w:tr w:rsidR="00BA0BA5" w:rsidRPr="00E00AAE" w14:paraId="293EABD7" w14:textId="77777777" w:rsidTr="00DD1978">
        <w:tc>
          <w:tcPr>
            <w:tcW w:w="777" w:type="dxa"/>
            <w:vMerge w:val="restart"/>
            <w:shd w:val="clear" w:color="auto" w:fill="C2D69B"/>
            <w:textDirection w:val="btLr"/>
            <w:vAlign w:val="center"/>
          </w:tcPr>
          <w:p w14:paraId="7BFBB78C" w14:textId="77777777" w:rsidR="003F7C22" w:rsidRPr="00E00AAE" w:rsidRDefault="003F7C22" w:rsidP="00CF7BC2">
            <w:pPr>
              <w:spacing w:after="0" w:line="240" w:lineRule="auto"/>
              <w:ind w:left="113" w:right="113"/>
              <w:jc w:val="center"/>
              <w:rPr>
                <w:rFonts w:asciiTheme="minorHAnsi" w:eastAsia="Calibri" w:hAnsiTheme="minorHAnsi" w:cstheme="minorHAnsi"/>
                <w:b/>
                <w:sz w:val="24"/>
                <w:szCs w:val="24"/>
                <w:lang w:val="lt-LT" w:eastAsia="lt-LT" w:bidi="ar-SA"/>
              </w:rPr>
            </w:pPr>
            <w:r w:rsidRPr="00E00AAE">
              <w:rPr>
                <w:rFonts w:asciiTheme="minorHAnsi" w:eastAsia="Calibri" w:hAnsiTheme="minorHAnsi" w:cstheme="minorHAnsi"/>
                <w:b/>
                <w:sz w:val="24"/>
                <w:szCs w:val="24"/>
                <w:lang w:val="lt-LT" w:eastAsia="lt-LT" w:bidi="ar-SA"/>
              </w:rPr>
              <w:t>sąnaudos</w:t>
            </w:r>
          </w:p>
        </w:tc>
        <w:tc>
          <w:tcPr>
            <w:tcW w:w="6156" w:type="dxa"/>
            <w:gridSpan w:val="2"/>
            <w:shd w:val="clear" w:color="auto" w:fill="auto"/>
          </w:tcPr>
          <w:p w14:paraId="02BD7039" w14:textId="77777777" w:rsidR="003F7C22" w:rsidRPr="00E00AAE" w:rsidRDefault="003F7C22" w:rsidP="00CF7BC2">
            <w:pPr>
              <w:spacing w:after="0" w:line="240" w:lineRule="auto"/>
              <w:jc w:val="both"/>
              <w:rPr>
                <w:rFonts w:asciiTheme="minorHAns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Suteiktų paslaugų savikaina </w:t>
            </w:r>
          </w:p>
        </w:tc>
        <w:tc>
          <w:tcPr>
            <w:tcW w:w="2701" w:type="dxa"/>
            <w:shd w:val="clear" w:color="auto" w:fill="auto"/>
          </w:tcPr>
          <w:p w14:paraId="43501021" w14:textId="21414873" w:rsidR="009D5991" w:rsidRPr="00E00AAE" w:rsidRDefault="009D5991" w:rsidP="009D5991">
            <w:pPr>
              <w:tabs>
                <w:tab w:val="left" w:pos="435"/>
              </w:tabs>
              <w:jc w:val="both"/>
              <w:rPr>
                <w:rFonts w:asciiTheme="minorHAnsi" w:hAnsiTheme="minorHAnsi" w:cstheme="minorHAnsi"/>
                <w:sz w:val="24"/>
                <w:szCs w:val="24"/>
              </w:rPr>
            </w:pPr>
            <w:r w:rsidRPr="00E00AAE">
              <w:rPr>
                <w:rFonts w:asciiTheme="minorHAnsi" w:hAnsiTheme="minorHAnsi" w:cstheme="minorHAnsi"/>
                <w:b/>
                <w:sz w:val="24"/>
                <w:szCs w:val="24"/>
              </w:rPr>
              <w:t>15</w:t>
            </w:r>
            <w:r w:rsidR="00827E6F" w:rsidRPr="00E00AAE">
              <w:rPr>
                <w:rFonts w:asciiTheme="minorHAnsi" w:hAnsiTheme="minorHAnsi" w:cstheme="minorHAnsi"/>
                <w:b/>
                <w:sz w:val="24"/>
                <w:szCs w:val="24"/>
              </w:rPr>
              <w:t xml:space="preserve"> </w:t>
            </w:r>
            <w:r w:rsidR="00E00AAE" w:rsidRPr="00E00AAE">
              <w:rPr>
                <w:rFonts w:asciiTheme="minorHAnsi" w:hAnsiTheme="minorHAnsi" w:cstheme="minorHAnsi"/>
                <w:b/>
                <w:sz w:val="24"/>
                <w:szCs w:val="24"/>
              </w:rPr>
              <w:t xml:space="preserve">071,02 </w:t>
            </w:r>
          </w:p>
          <w:p w14:paraId="3886DFA6" w14:textId="65BAF549" w:rsidR="003F7C22" w:rsidRPr="00E00AAE" w:rsidRDefault="003F7C22" w:rsidP="00E821F3">
            <w:pPr>
              <w:tabs>
                <w:tab w:val="left" w:pos="435"/>
              </w:tabs>
              <w:spacing w:after="0" w:line="240" w:lineRule="auto"/>
              <w:jc w:val="both"/>
              <w:rPr>
                <w:rFonts w:asciiTheme="minorHAnsi" w:hAnsiTheme="minorHAnsi" w:cstheme="minorHAnsi"/>
                <w:sz w:val="24"/>
                <w:szCs w:val="24"/>
                <w:lang w:val="lt-LT" w:eastAsia="lt-LT" w:bidi="ar-SA"/>
              </w:rPr>
            </w:pPr>
          </w:p>
        </w:tc>
      </w:tr>
      <w:tr w:rsidR="00BA0BA5" w:rsidRPr="00E00AAE" w14:paraId="76B1829F" w14:textId="77777777" w:rsidTr="00DD1978">
        <w:tc>
          <w:tcPr>
            <w:tcW w:w="777" w:type="dxa"/>
            <w:vMerge/>
            <w:shd w:val="clear" w:color="auto" w:fill="C2D69B"/>
          </w:tcPr>
          <w:p w14:paraId="64531AFD"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1236" w:type="dxa"/>
            <w:vMerge w:val="restart"/>
            <w:shd w:val="clear" w:color="auto" w:fill="auto"/>
          </w:tcPr>
          <w:p w14:paraId="633F4B7A"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p w14:paraId="0E3F72EC"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p w14:paraId="332874EB"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Veiklos sąnaudos </w:t>
            </w:r>
          </w:p>
        </w:tc>
        <w:tc>
          <w:tcPr>
            <w:tcW w:w="4920" w:type="dxa"/>
            <w:shd w:val="clear" w:color="auto" w:fill="auto"/>
          </w:tcPr>
          <w:p w14:paraId="321A2327"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darbuotojų išlaikymo sąnaudos </w:t>
            </w:r>
          </w:p>
        </w:tc>
        <w:tc>
          <w:tcPr>
            <w:tcW w:w="2701" w:type="dxa"/>
            <w:shd w:val="clear" w:color="auto" w:fill="auto"/>
          </w:tcPr>
          <w:p w14:paraId="2FC36975" w14:textId="3A37E6C6" w:rsidR="003F7C22" w:rsidRPr="00E00AAE" w:rsidRDefault="00E00AAE" w:rsidP="00E821F3">
            <w:pPr>
              <w:spacing w:before="100" w:beforeAutospacing="1" w:after="100" w:afterAutospacing="1"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rPr>
              <w:t xml:space="preserve">100302,81 </w:t>
            </w:r>
          </w:p>
        </w:tc>
      </w:tr>
      <w:tr w:rsidR="00BA0BA5" w:rsidRPr="00E00AAE" w14:paraId="270CBA92" w14:textId="77777777" w:rsidTr="00DD1978">
        <w:tc>
          <w:tcPr>
            <w:tcW w:w="777" w:type="dxa"/>
            <w:vMerge/>
            <w:shd w:val="clear" w:color="auto" w:fill="C2D69B"/>
          </w:tcPr>
          <w:p w14:paraId="12ECF4CB"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1236" w:type="dxa"/>
            <w:vMerge/>
            <w:shd w:val="clear" w:color="auto" w:fill="auto"/>
          </w:tcPr>
          <w:p w14:paraId="2777B9EF"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4920" w:type="dxa"/>
            <w:shd w:val="clear" w:color="auto" w:fill="auto"/>
          </w:tcPr>
          <w:p w14:paraId="3724C36B"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ilgalaikio turto nusidėvėjimas </w:t>
            </w:r>
          </w:p>
        </w:tc>
        <w:tc>
          <w:tcPr>
            <w:tcW w:w="2701" w:type="dxa"/>
            <w:shd w:val="clear" w:color="auto" w:fill="auto"/>
          </w:tcPr>
          <w:p w14:paraId="18699F30" w14:textId="0C56D5F2" w:rsidR="003F7C22" w:rsidRPr="00E00AAE" w:rsidRDefault="00E00AAE" w:rsidP="00E821F3">
            <w:pPr>
              <w:tabs>
                <w:tab w:val="left" w:pos="435"/>
              </w:tabs>
              <w:spacing w:after="0"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rPr>
              <w:t xml:space="preserve">5827,09 </w:t>
            </w:r>
          </w:p>
        </w:tc>
      </w:tr>
      <w:tr w:rsidR="00BA0BA5" w:rsidRPr="00E00AAE" w14:paraId="45E93436" w14:textId="77777777" w:rsidTr="00E00AAE">
        <w:trPr>
          <w:trHeight w:val="278"/>
        </w:trPr>
        <w:tc>
          <w:tcPr>
            <w:tcW w:w="777" w:type="dxa"/>
            <w:vMerge/>
            <w:shd w:val="clear" w:color="auto" w:fill="C2D69B"/>
          </w:tcPr>
          <w:p w14:paraId="2E5E4D7B"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1236" w:type="dxa"/>
            <w:vMerge/>
            <w:shd w:val="clear" w:color="auto" w:fill="auto"/>
          </w:tcPr>
          <w:p w14:paraId="72CF245F"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4920" w:type="dxa"/>
            <w:shd w:val="clear" w:color="auto" w:fill="auto"/>
          </w:tcPr>
          <w:p w14:paraId="0FB355AA"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patalpų išlaikymo sąnaudos </w:t>
            </w:r>
          </w:p>
        </w:tc>
        <w:tc>
          <w:tcPr>
            <w:tcW w:w="2701" w:type="dxa"/>
            <w:shd w:val="clear" w:color="auto" w:fill="auto"/>
          </w:tcPr>
          <w:p w14:paraId="6DEA05B0" w14:textId="40105DCF" w:rsidR="003F7C22" w:rsidRPr="00E00AAE" w:rsidRDefault="00E00AAE" w:rsidP="00E821F3">
            <w:pPr>
              <w:spacing w:before="100" w:beforeAutospacing="1" w:after="100" w:afterAutospacing="1"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rPr>
              <w:t>10193,86</w:t>
            </w:r>
          </w:p>
        </w:tc>
      </w:tr>
      <w:tr w:rsidR="00BA0BA5" w:rsidRPr="00E00AAE" w14:paraId="792D9A7E" w14:textId="77777777" w:rsidTr="00E00AAE">
        <w:trPr>
          <w:trHeight w:val="382"/>
        </w:trPr>
        <w:tc>
          <w:tcPr>
            <w:tcW w:w="777" w:type="dxa"/>
            <w:vMerge/>
            <w:shd w:val="clear" w:color="auto" w:fill="C2D69B"/>
          </w:tcPr>
          <w:p w14:paraId="1E84DE73"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1236" w:type="dxa"/>
            <w:vMerge/>
            <w:shd w:val="clear" w:color="auto" w:fill="auto"/>
          </w:tcPr>
          <w:p w14:paraId="6A56ABA8"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4920" w:type="dxa"/>
            <w:shd w:val="clear" w:color="auto" w:fill="auto"/>
          </w:tcPr>
          <w:p w14:paraId="1A04299F"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ryšių sąnaudos </w:t>
            </w:r>
          </w:p>
        </w:tc>
        <w:tc>
          <w:tcPr>
            <w:tcW w:w="2701" w:type="dxa"/>
            <w:shd w:val="clear" w:color="auto" w:fill="auto"/>
          </w:tcPr>
          <w:p w14:paraId="2CBD6738" w14:textId="0523EC84" w:rsidR="003F7C22" w:rsidRPr="00E00AAE" w:rsidRDefault="00E00AAE" w:rsidP="00E821F3">
            <w:pPr>
              <w:spacing w:before="100" w:beforeAutospacing="1" w:after="100" w:afterAutospacing="1"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rPr>
              <w:t>1449,71</w:t>
            </w:r>
          </w:p>
        </w:tc>
      </w:tr>
      <w:tr w:rsidR="00BA0BA5" w:rsidRPr="00E00AAE" w14:paraId="1A1F8056" w14:textId="77777777" w:rsidTr="00DD1978">
        <w:tc>
          <w:tcPr>
            <w:tcW w:w="777" w:type="dxa"/>
            <w:vMerge/>
            <w:shd w:val="clear" w:color="auto" w:fill="C2D69B"/>
          </w:tcPr>
          <w:p w14:paraId="658CDB18" w14:textId="77777777" w:rsidR="003F7C22" w:rsidRPr="00E00AAE" w:rsidRDefault="003F7C22" w:rsidP="00CF7BC2">
            <w:pPr>
              <w:spacing w:after="0" w:line="240" w:lineRule="auto"/>
              <w:jc w:val="both"/>
              <w:rPr>
                <w:rFonts w:asciiTheme="minorHAnsi" w:eastAsia="Calibri" w:hAnsiTheme="minorHAnsi" w:cstheme="minorHAnsi"/>
                <w:i/>
                <w:sz w:val="24"/>
                <w:szCs w:val="24"/>
                <w:lang w:val="lt-LT" w:eastAsia="lt-LT" w:bidi="ar-SA"/>
              </w:rPr>
            </w:pPr>
          </w:p>
        </w:tc>
        <w:tc>
          <w:tcPr>
            <w:tcW w:w="1236" w:type="dxa"/>
            <w:vMerge/>
            <w:shd w:val="clear" w:color="auto" w:fill="auto"/>
          </w:tcPr>
          <w:p w14:paraId="67BE035B"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p>
        </w:tc>
        <w:tc>
          <w:tcPr>
            <w:tcW w:w="4920" w:type="dxa"/>
            <w:shd w:val="clear" w:color="auto" w:fill="auto"/>
          </w:tcPr>
          <w:p w14:paraId="7F939984" w14:textId="77777777" w:rsidR="003F7C22" w:rsidRPr="00E00AAE" w:rsidRDefault="003F7C22" w:rsidP="00CF7BC2">
            <w:pPr>
              <w:spacing w:after="0" w:line="240" w:lineRule="auto"/>
              <w:jc w:val="both"/>
              <w:rPr>
                <w:rFonts w:asciiTheme="minorHAnsi" w:eastAsia="Calibri" w:hAnsiTheme="minorHAnsi" w:cstheme="minorHAnsi"/>
                <w:sz w:val="24"/>
                <w:szCs w:val="24"/>
                <w:lang w:val="lt-LT" w:eastAsia="lt-LT" w:bidi="ar-SA"/>
              </w:rPr>
            </w:pPr>
            <w:r w:rsidRPr="00E00AAE">
              <w:rPr>
                <w:rFonts w:asciiTheme="minorHAnsi" w:eastAsia="Calibri" w:hAnsiTheme="minorHAnsi" w:cstheme="minorHAnsi"/>
                <w:sz w:val="24"/>
                <w:szCs w:val="24"/>
                <w:lang w:val="lt-LT" w:eastAsia="lt-LT" w:bidi="ar-SA"/>
              </w:rPr>
              <w:t xml:space="preserve">kitos veiklos </w:t>
            </w:r>
          </w:p>
        </w:tc>
        <w:tc>
          <w:tcPr>
            <w:tcW w:w="2701" w:type="dxa"/>
            <w:shd w:val="clear" w:color="auto" w:fill="auto"/>
          </w:tcPr>
          <w:p w14:paraId="5C754687" w14:textId="7C782708" w:rsidR="003F7C22" w:rsidRPr="00E00AAE" w:rsidRDefault="00E00AAE" w:rsidP="00E821F3">
            <w:pPr>
              <w:spacing w:before="100" w:beforeAutospacing="1" w:after="100" w:afterAutospacing="1" w:line="240" w:lineRule="auto"/>
              <w:jc w:val="both"/>
              <w:rPr>
                <w:rFonts w:asciiTheme="minorHAnsi" w:eastAsia="Calibri" w:hAnsiTheme="minorHAnsi" w:cstheme="minorHAnsi"/>
                <w:sz w:val="24"/>
                <w:szCs w:val="24"/>
                <w:lang w:val="lt-LT" w:eastAsia="lt-LT" w:bidi="ar-SA"/>
              </w:rPr>
            </w:pPr>
            <w:r w:rsidRPr="00E00AAE">
              <w:rPr>
                <w:rFonts w:asciiTheme="minorHAnsi" w:hAnsiTheme="minorHAnsi" w:cstheme="minorHAnsi"/>
                <w:sz w:val="24"/>
                <w:szCs w:val="24"/>
              </w:rPr>
              <w:t xml:space="preserve">18967,24 </w:t>
            </w:r>
          </w:p>
        </w:tc>
      </w:tr>
      <w:tr w:rsidR="00BA0BA5" w:rsidRPr="00E00AAE" w14:paraId="7F2EB31E" w14:textId="77777777" w:rsidTr="00DD1978">
        <w:tblPrEx>
          <w:tblLook w:val="0000" w:firstRow="0" w:lastRow="0" w:firstColumn="0" w:lastColumn="0" w:noHBand="0" w:noVBand="0"/>
        </w:tblPrEx>
        <w:trPr>
          <w:gridBefore w:val="2"/>
          <w:wBefore w:w="2013" w:type="dxa"/>
          <w:trHeight w:val="450"/>
        </w:trPr>
        <w:tc>
          <w:tcPr>
            <w:tcW w:w="4920" w:type="dxa"/>
            <w:shd w:val="clear" w:color="auto" w:fill="C2D69B"/>
          </w:tcPr>
          <w:p w14:paraId="458B2E2C" w14:textId="77777777" w:rsidR="003F7C22" w:rsidRPr="00E00AAE" w:rsidRDefault="003F7C22" w:rsidP="00CF7BC2">
            <w:pPr>
              <w:spacing w:before="100" w:beforeAutospacing="1" w:after="100" w:afterAutospacing="1" w:line="240" w:lineRule="auto"/>
              <w:jc w:val="both"/>
              <w:rPr>
                <w:rFonts w:asciiTheme="minorHAnsi" w:hAnsiTheme="minorHAnsi" w:cstheme="minorHAnsi"/>
                <w:b/>
                <w:sz w:val="24"/>
                <w:szCs w:val="24"/>
                <w:lang w:val="lt-LT" w:eastAsia="lt-LT" w:bidi="ar-SA"/>
              </w:rPr>
            </w:pPr>
            <w:r w:rsidRPr="00E00AAE">
              <w:rPr>
                <w:rFonts w:asciiTheme="minorHAnsi" w:hAnsiTheme="minorHAnsi" w:cstheme="minorHAnsi"/>
                <w:b/>
                <w:sz w:val="24"/>
                <w:szCs w:val="24"/>
                <w:lang w:val="lt-LT" w:eastAsia="lt-LT" w:bidi="ar-SA"/>
              </w:rPr>
              <w:t>Viso veiklos sąnaudų</w:t>
            </w:r>
          </w:p>
        </w:tc>
        <w:tc>
          <w:tcPr>
            <w:tcW w:w="2701" w:type="dxa"/>
            <w:shd w:val="clear" w:color="auto" w:fill="C2D69B"/>
          </w:tcPr>
          <w:p w14:paraId="289E9DA4" w14:textId="3B4A2FD4" w:rsidR="009D5991" w:rsidRPr="00E00AAE" w:rsidRDefault="009D5991" w:rsidP="009D5991">
            <w:pPr>
              <w:tabs>
                <w:tab w:val="left" w:pos="435"/>
              </w:tabs>
              <w:jc w:val="both"/>
              <w:rPr>
                <w:rFonts w:asciiTheme="minorHAnsi" w:hAnsiTheme="minorHAnsi" w:cstheme="minorHAnsi"/>
                <w:sz w:val="24"/>
                <w:szCs w:val="24"/>
              </w:rPr>
            </w:pPr>
            <w:r w:rsidRPr="00E00AAE">
              <w:rPr>
                <w:rFonts w:asciiTheme="minorHAnsi" w:hAnsiTheme="minorHAnsi" w:cstheme="minorHAnsi"/>
                <w:b/>
                <w:sz w:val="24"/>
                <w:szCs w:val="24"/>
              </w:rPr>
              <w:t>151</w:t>
            </w:r>
            <w:r w:rsidR="00827E6F" w:rsidRPr="00E00AAE">
              <w:rPr>
                <w:rFonts w:asciiTheme="minorHAnsi" w:hAnsiTheme="minorHAnsi" w:cstheme="minorHAnsi"/>
                <w:b/>
                <w:sz w:val="24"/>
                <w:szCs w:val="24"/>
              </w:rPr>
              <w:t xml:space="preserve"> </w:t>
            </w:r>
            <w:r w:rsidR="00E00AAE" w:rsidRPr="00E00AAE">
              <w:rPr>
                <w:rFonts w:asciiTheme="minorHAnsi" w:hAnsiTheme="minorHAnsi" w:cstheme="minorHAnsi"/>
                <w:b/>
                <w:sz w:val="24"/>
                <w:szCs w:val="24"/>
              </w:rPr>
              <w:t xml:space="preserve">811,73 </w:t>
            </w:r>
          </w:p>
          <w:p w14:paraId="07771A0A" w14:textId="7653B727" w:rsidR="003F7C22" w:rsidRPr="00E00AAE" w:rsidRDefault="003F7C22" w:rsidP="00BA0BA5">
            <w:pPr>
              <w:tabs>
                <w:tab w:val="left" w:pos="435"/>
              </w:tabs>
              <w:spacing w:after="0" w:line="240" w:lineRule="auto"/>
              <w:jc w:val="both"/>
              <w:rPr>
                <w:rFonts w:asciiTheme="minorHAnsi" w:hAnsiTheme="minorHAnsi" w:cstheme="minorHAnsi"/>
                <w:sz w:val="24"/>
                <w:szCs w:val="24"/>
                <w:lang w:val="lt-LT" w:eastAsia="lt-LT" w:bidi="ar-SA"/>
              </w:rPr>
            </w:pPr>
          </w:p>
        </w:tc>
      </w:tr>
    </w:tbl>
    <w:p w14:paraId="7DC57FF1" w14:textId="0292C2B2" w:rsidR="000F035A" w:rsidRDefault="000F035A" w:rsidP="00971427">
      <w:pPr>
        <w:spacing w:after="0" w:line="240" w:lineRule="auto"/>
        <w:jc w:val="both"/>
        <w:rPr>
          <w:rFonts w:asciiTheme="minorHAnsi" w:hAnsiTheme="minorHAnsi" w:cstheme="minorHAnsi"/>
          <w:b/>
          <w:sz w:val="24"/>
          <w:szCs w:val="24"/>
        </w:rPr>
      </w:pPr>
    </w:p>
    <w:p w14:paraId="5343D2CC" w14:textId="26BDF3A2" w:rsidR="008F3487" w:rsidRPr="008F3487" w:rsidRDefault="008F3487" w:rsidP="00971427">
      <w:pPr>
        <w:spacing w:after="0" w:line="240" w:lineRule="auto"/>
        <w:jc w:val="both"/>
        <w:rPr>
          <w:rFonts w:asciiTheme="minorHAnsi" w:hAnsiTheme="minorHAnsi" w:cstheme="minorHAnsi"/>
          <w:b/>
          <w:sz w:val="24"/>
          <w:szCs w:val="24"/>
        </w:rPr>
      </w:pPr>
    </w:p>
    <w:p w14:paraId="17D28FA3" w14:textId="36272368" w:rsidR="00901308" w:rsidRPr="00827E6F" w:rsidRDefault="009A7582" w:rsidP="00CF7BC2">
      <w:pPr>
        <w:spacing w:before="100" w:beforeAutospacing="1" w:after="100" w:afterAutospacing="1" w:line="240" w:lineRule="auto"/>
        <w:jc w:val="both"/>
        <w:rPr>
          <w:rFonts w:asciiTheme="minorHAnsi" w:hAnsiTheme="minorHAnsi" w:cstheme="minorHAnsi"/>
          <w:b/>
          <w:color w:val="000000" w:themeColor="text1"/>
          <w:sz w:val="24"/>
          <w:szCs w:val="24"/>
          <w:lang w:val="lt-LT" w:eastAsia="lt-LT" w:bidi="ar-SA"/>
        </w:rPr>
      </w:pPr>
      <w:r w:rsidRPr="00827E6F">
        <w:rPr>
          <w:rFonts w:asciiTheme="minorHAnsi" w:hAnsiTheme="minorHAnsi" w:cstheme="minorHAnsi"/>
          <w:b/>
          <w:color w:val="000000" w:themeColor="text1"/>
          <w:sz w:val="24"/>
          <w:szCs w:val="24"/>
          <w:lang w:val="lt-LT" w:eastAsia="lt-LT" w:bidi="ar-SA"/>
        </w:rPr>
        <w:t>C</w:t>
      </w:r>
      <w:r w:rsidR="003F7C22" w:rsidRPr="00827E6F">
        <w:rPr>
          <w:rFonts w:asciiTheme="minorHAnsi" w:hAnsiTheme="minorHAnsi" w:cstheme="minorHAnsi"/>
          <w:b/>
          <w:color w:val="000000" w:themeColor="text1"/>
          <w:sz w:val="24"/>
          <w:szCs w:val="24"/>
          <w:lang w:val="lt-LT" w:eastAsia="lt-LT" w:bidi="ar-SA"/>
        </w:rPr>
        <w:t>entro dalininkai ir kiekvieno jų įnašų vertė finansinių metų pradžioje ir</w:t>
      </w:r>
      <w:r w:rsidR="003F7C22" w:rsidRPr="00827E6F">
        <w:rPr>
          <w:rFonts w:asciiTheme="minorHAnsi" w:hAnsiTheme="minorHAnsi" w:cstheme="minorHAnsi"/>
          <w:b/>
          <w:bCs/>
          <w:color w:val="000000" w:themeColor="text1"/>
          <w:sz w:val="24"/>
          <w:szCs w:val="24"/>
          <w:lang w:val="lt-LT" w:eastAsia="lt-LT" w:bidi="ar-SA"/>
        </w:rPr>
        <w:t xml:space="preserve"> </w:t>
      </w:r>
      <w:r w:rsidR="00901308" w:rsidRPr="00827E6F">
        <w:rPr>
          <w:rFonts w:asciiTheme="minorHAnsi" w:hAnsiTheme="minorHAnsi" w:cstheme="minorHAnsi"/>
          <w:b/>
          <w:color w:val="000000" w:themeColor="text1"/>
          <w:sz w:val="24"/>
          <w:szCs w:val="24"/>
          <w:lang w:val="lt-LT" w:eastAsia="lt-LT" w:bidi="ar-SA"/>
        </w:rPr>
        <w:t>pabaigoje.</w:t>
      </w:r>
    </w:p>
    <w:p w14:paraId="5311F96A" w14:textId="468D4EA9" w:rsidR="00787A18" w:rsidRPr="00827E6F" w:rsidRDefault="00787A18" w:rsidP="000F035A">
      <w:pPr>
        <w:spacing w:after="0"/>
        <w:jc w:val="both"/>
        <w:rPr>
          <w:rFonts w:asciiTheme="minorHAnsi" w:hAnsiTheme="minorHAnsi" w:cstheme="minorHAnsi"/>
          <w:sz w:val="24"/>
          <w:szCs w:val="24"/>
        </w:rPr>
      </w:pPr>
      <w:r w:rsidRPr="00827E6F">
        <w:rPr>
          <w:rFonts w:asciiTheme="minorHAnsi" w:hAnsiTheme="minorHAnsi" w:cstheme="minorHAnsi"/>
          <w:sz w:val="24"/>
          <w:szCs w:val="24"/>
          <w:lang w:val="lt-LT" w:bidi="ar-SA"/>
        </w:rPr>
        <w:lastRenderedPageBreak/>
        <w:t>Atask</w:t>
      </w:r>
      <w:r w:rsidR="00E00AAE">
        <w:rPr>
          <w:rFonts w:asciiTheme="minorHAnsi" w:hAnsiTheme="minorHAnsi" w:cstheme="minorHAnsi"/>
          <w:sz w:val="24"/>
          <w:szCs w:val="24"/>
          <w:lang w:val="lt-LT" w:bidi="ar-SA"/>
        </w:rPr>
        <w:t>aitinių metų pradžiai C</w:t>
      </w:r>
      <w:r w:rsidRPr="00827E6F">
        <w:rPr>
          <w:rFonts w:asciiTheme="minorHAnsi" w:hAnsiTheme="minorHAnsi" w:cstheme="minorHAnsi"/>
          <w:sz w:val="24"/>
          <w:szCs w:val="24"/>
          <w:lang w:val="lt-LT" w:bidi="ar-SA"/>
        </w:rPr>
        <w:t>entro kapitalas –</w:t>
      </w:r>
      <w:r w:rsidR="00E00AAE">
        <w:rPr>
          <w:rFonts w:asciiTheme="minorHAnsi" w:hAnsiTheme="minorHAnsi" w:cstheme="minorHAnsi"/>
          <w:sz w:val="24"/>
          <w:szCs w:val="24"/>
          <w:lang w:val="lt-LT" w:bidi="ar-SA"/>
        </w:rPr>
        <w:t xml:space="preserve"> </w:t>
      </w:r>
      <w:r w:rsidRPr="00827E6F">
        <w:rPr>
          <w:rFonts w:asciiTheme="minorHAnsi" w:hAnsiTheme="minorHAnsi" w:cstheme="minorHAnsi"/>
          <w:sz w:val="24"/>
          <w:szCs w:val="24"/>
        </w:rPr>
        <w:t xml:space="preserve">12543,49 </w:t>
      </w:r>
      <w:r w:rsidRPr="00827E6F">
        <w:rPr>
          <w:rFonts w:asciiTheme="minorHAnsi" w:hAnsiTheme="minorHAnsi" w:cstheme="minorHAnsi"/>
          <w:sz w:val="24"/>
          <w:szCs w:val="24"/>
          <w:lang w:val="lt-LT" w:bidi="ar-SA"/>
        </w:rPr>
        <w:t xml:space="preserve">Eur. </w:t>
      </w:r>
      <w:r w:rsidRPr="00827E6F">
        <w:rPr>
          <w:rFonts w:asciiTheme="minorHAnsi" w:hAnsiTheme="minorHAnsi" w:cstheme="minorHAnsi"/>
          <w:sz w:val="24"/>
          <w:szCs w:val="24"/>
        </w:rPr>
        <w:t>Atask</w:t>
      </w:r>
      <w:r w:rsidR="00E00AAE">
        <w:rPr>
          <w:rFonts w:asciiTheme="minorHAnsi" w:hAnsiTheme="minorHAnsi" w:cstheme="minorHAnsi"/>
          <w:sz w:val="24"/>
          <w:szCs w:val="24"/>
        </w:rPr>
        <w:t>aitinių metų pabaigai C</w:t>
      </w:r>
      <w:r w:rsidRPr="00827E6F">
        <w:rPr>
          <w:rFonts w:asciiTheme="minorHAnsi" w:hAnsiTheme="minorHAnsi" w:cstheme="minorHAnsi"/>
          <w:sz w:val="24"/>
          <w:szCs w:val="24"/>
        </w:rPr>
        <w:t xml:space="preserve">entro kapitalas – 12543,49 Eur. Kapitalą sudaro dalininkų įnašai, tai Lazdijų rajono savivaldybės įnašas. </w:t>
      </w:r>
    </w:p>
    <w:p w14:paraId="5490F03B" w14:textId="34A44CC7" w:rsidR="00AE2EC2" w:rsidRPr="00827E6F" w:rsidRDefault="00AE2EC2" w:rsidP="000F035A">
      <w:pPr>
        <w:spacing w:after="0" w:line="240" w:lineRule="auto"/>
        <w:jc w:val="both"/>
        <w:rPr>
          <w:rFonts w:asciiTheme="minorHAnsi" w:hAnsiTheme="minorHAnsi" w:cstheme="minorHAnsi"/>
          <w:b/>
          <w:color w:val="000000" w:themeColor="text1"/>
          <w:sz w:val="24"/>
          <w:szCs w:val="24"/>
          <w:lang w:val="lt-LT" w:eastAsia="lt-LT" w:bidi="ar-SA"/>
        </w:rPr>
      </w:pPr>
    </w:p>
    <w:p w14:paraId="575CD762" w14:textId="15EBB64D" w:rsidR="00265B09" w:rsidRPr="00692888" w:rsidRDefault="003F7C22" w:rsidP="00CF7BC2">
      <w:pPr>
        <w:spacing w:after="0" w:line="240" w:lineRule="auto"/>
        <w:jc w:val="both"/>
        <w:rPr>
          <w:rFonts w:asciiTheme="minorHAnsi" w:hAnsiTheme="minorHAnsi" w:cstheme="minorHAnsi"/>
          <w:b/>
          <w:sz w:val="24"/>
          <w:szCs w:val="24"/>
          <w:lang w:val="lt-LT" w:eastAsia="lt-LT" w:bidi="ar-SA"/>
        </w:rPr>
      </w:pPr>
      <w:r w:rsidRPr="00692888">
        <w:rPr>
          <w:rFonts w:asciiTheme="minorHAnsi" w:hAnsiTheme="minorHAnsi" w:cstheme="minorHAnsi"/>
          <w:b/>
          <w:sz w:val="24"/>
          <w:szCs w:val="24"/>
          <w:lang w:val="lt-LT" w:eastAsia="lt-LT" w:bidi="ar-SA"/>
        </w:rPr>
        <w:t>Duomenys apie viešosios įstaigos išlaidas vadovo darbo užmokesčiui ir kitoms vieš</w:t>
      </w:r>
      <w:r w:rsidR="00265B09" w:rsidRPr="00692888">
        <w:rPr>
          <w:rFonts w:asciiTheme="minorHAnsi" w:hAnsiTheme="minorHAnsi" w:cstheme="minorHAnsi"/>
          <w:b/>
          <w:sz w:val="24"/>
          <w:szCs w:val="24"/>
          <w:lang w:val="lt-LT" w:eastAsia="lt-LT" w:bidi="ar-SA"/>
        </w:rPr>
        <w:t>osios įstaigos vadovo išmokoms</w:t>
      </w:r>
      <w:r w:rsidR="00692888">
        <w:rPr>
          <w:rFonts w:asciiTheme="minorHAnsi" w:hAnsiTheme="minorHAnsi" w:cstheme="minorHAnsi"/>
          <w:b/>
          <w:sz w:val="24"/>
          <w:szCs w:val="24"/>
          <w:lang w:val="lt-LT" w:eastAsia="lt-LT" w:bidi="ar-SA"/>
        </w:rPr>
        <w:t xml:space="preserve"> (Eur)</w:t>
      </w:r>
      <w:r w:rsidR="00265B09" w:rsidRPr="00692888">
        <w:rPr>
          <w:rFonts w:asciiTheme="minorHAnsi" w:hAnsiTheme="minorHAnsi" w:cstheme="minorHAnsi"/>
          <w:b/>
          <w:sz w:val="24"/>
          <w:szCs w:val="24"/>
          <w:lang w:val="lt-LT" w:eastAsia="lt-LT" w:bidi="ar-SA"/>
        </w:rPr>
        <w:t>:</w:t>
      </w:r>
    </w:p>
    <w:p w14:paraId="1FBF9D2D" w14:textId="52A379F7" w:rsidR="002B002C" w:rsidRPr="00692888" w:rsidRDefault="002B002C" w:rsidP="002B002C">
      <w:pPr>
        <w:spacing w:after="0"/>
        <w:rPr>
          <w:rFonts w:asciiTheme="minorHAnsi" w:hAnsiTheme="minorHAnsi" w:cstheme="minorHAnsi"/>
          <w:lang w:val="lt-LT" w:bidi="ar-SA"/>
        </w:rPr>
      </w:pPr>
      <w:r w:rsidRPr="00692888">
        <w:rPr>
          <w:rFonts w:asciiTheme="minorHAnsi" w:hAnsiTheme="minorHAnsi" w:cstheme="minorHAnsi"/>
          <w:sz w:val="24"/>
          <w:szCs w:val="24"/>
          <w:lang w:eastAsia="lt-LT"/>
        </w:rPr>
        <w:t xml:space="preserve">Vadovui priskaitytas darbo užmokestis – </w:t>
      </w:r>
      <w:r w:rsidR="00692888" w:rsidRPr="00692888">
        <w:rPr>
          <w:rFonts w:asciiTheme="minorHAnsi" w:hAnsiTheme="minorHAnsi" w:cstheme="minorHAnsi"/>
          <w:sz w:val="24"/>
          <w:szCs w:val="24"/>
          <w:lang w:eastAsia="lt-LT"/>
        </w:rPr>
        <w:t>12561,41</w:t>
      </w:r>
      <w:r w:rsidR="00692888">
        <w:rPr>
          <w:rFonts w:asciiTheme="minorHAnsi" w:hAnsiTheme="minorHAnsi" w:cstheme="minorHAnsi"/>
          <w:sz w:val="24"/>
          <w:szCs w:val="24"/>
          <w:lang w:eastAsia="lt-LT"/>
        </w:rPr>
        <w:t>;</w:t>
      </w:r>
    </w:p>
    <w:p w14:paraId="14FD8145" w14:textId="08B742F1" w:rsidR="002B002C" w:rsidRPr="00692888" w:rsidRDefault="002B002C" w:rsidP="002B002C">
      <w:pPr>
        <w:spacing w:after="0"/>
        <w:rPr>
          <w:rFonts w:asciiTheme="minorHAnsi" w:hAnsiTheme="minorHAnsi" w:cstheme="minorHAnsi"/>
        </w:rPr>
      </w:pPr>
      <w:r w:rsidRPr="00692888">
        <w:rPr>
          <w:rFonts w:asciiTheme="minorHAnsi" w:hAnsiTheme="minorHAnsi" w:cstheme="minorHAnsi"/>
          <w:sz w:val="24"/>
          <w:szCs w:val="24"/>
          <w:lang w:eastAsia="lt-LT"/>
        </w:rPr>
        <w:t xml:space="preserve">                  </w:t>
      </w:r>
      <w:r w:rsidR="00692888">
        <w:rPr>
          <w:rFonts w:asciiTheme="minorHAnsi" w:hAnsiTheme="minorHAnsi" w:cstheme="minorHAnsi"/>
          <w:sz w:val="24"/>
          <w:szCs w:val="24"/>
          <w:lang w:eastAsia="lt-LT"/>
        </w:rPr>
        <w:t xml:space="preserve">  </w:t>
      </w:r>
      <w:r w:rsidRPr="00692888">
        <w:rPr>
          <w:rFonts w:asciiTheme="minorHAnsi" w:hAnsiTheme="minorHAnsi" w:cstheme="minorHAnsi"/>
          <w:sz w:val="24"/>
          <w:szCs w:val="24"/>
          <w:lang w:eastAsia="lt-LT"/>
        </w:rPr>
        <w:t xml:space="preserve">socialinio draudimo įmokos – </w:t>
      </w:r>
      <w:r w:rsidR="00692888" w:rsidRPr="00692888">
        <w:rPr>
          <w:rFonts w:asciiTheme="minorHAnsi" w:hAnsiTheme="minorHAnsi" w:cstheme="minorHAnsi"/>
          <w:sz w:val="24"/>
          <w:szCs w:val="24"/>
          <w:lang w:eastAsia="lt-LT"/>
        </w:rPr>
        <w:t>3891,54</w:t>
      </w:r>
      <w:r w:rsidR="00692888">
        <w:rPr>
          <w:rFonts w:asciiTheme="minorHAnsi" w:hAnsiTheme="minorHAnsi" w:cstheme="minorHAnsi"/>
          <w:sz w:val="24"/>
          <w:szCs w:val="24"/>
          <w:lang w:eastAsia="lt-LT"/>
        </w:rPr>
        <w:t>;</w:t>
      </w:r>
    </w:p>
    <w:p w14:paraId="5C54F733" w14:textId="7E1857E6" w:rsidR="002B002C" w:rsidRPr="00692888" w:rsidRDefault="002B002C" w:rsidP="002B002C">
      <w:pPr>
        <w:spacing w:after="0"/>
        <w:rPr>
          <w:rFonts w:asciiTheme="minorHAnsi" w:hAnsiTheme="minorHAnsi" w:cstheme="minorHAnsi"/>
        </w:rPr>
      </w:pPr>
      <w:r w:rsidRPr="00692888">
        <w:rPr>
          <w:rFonts w:asciiTheme="minorHAnsi" w:hAnsiTheme="minorHAnsi" w:cstheme="minorHAnsi"/>
          <w:sz w:val="24"/>
          <w:szCs w:val="24"/>
          <w:lang w:eastAsia="lt-LT"/>
        </w:rPr>
        <w:t>                                                     </w:t>
      </w:r>
      <w:r w:rsidR="00692888">
        <w:rPr>
          <w:rFonts w:asciiTheme="minorHAnsi" w:hAnsiTheme="minorHAnsi" w:cstheme="minorHAnsi"/>
          <w:sz w:val="24"/>
          <w:szCs w:val="24"/>
          <w:lang w:eastAsia="lt-LT"/>
        </w:rPr>
        <w:t xml:space="preserve">      </w:t>
      </w:r>
      <w:r w:rsidRPr="00692888">
        <w:rPr>
          <w:rFonts w:asciiTheme="minorHAnsi" w:hAnsiTheme="minorHAnsi" w:cstheme="minorHAnsi"/>
          <w:sz w:val="24"/>
          <w:szCs w:val="24"/>
          <w:lang w:eastAsia="lt-LT"/>
        </w:rPr>
        <w:t>Iš viso</w:t>
      </w:r>
      <w:r w:rsidR="00944355">
        <w:rPr>
          <w:rFonts w:asciiTheme="minorHAnsi" w:hAnsiTheme="minorHAnsi" w:cstheme="minorHAnsi"/>
          <w:sz w:val="24"/>
          <w:szCs w:val="24"/>
          <w:lang w:eastAsia="lt-LT"/>
        </w:rPr>
        <w:t xml:space="preserve"> –</w:t>
      </w:r>
      <w:r w:rsidRPr="00692888">
        <w:rPr>
          <w:rFonts w:asciiTheme="minorHAnsi" w:hAnsiTheme="minorHAnsi" w:cstheme="minorHAnsi"/>
          <w:sz w:val="24"/>
          <w:szCs w:val="24"/>
          <w:lang w:eastAsia="lt-LT"/>
        </w:rPr>
        <w:t xml:space="preserve"> </w:t>
      </w:r>
      <w:r w:rsidR="00692888" w:rsidRPr="00692888">
        <w:rPr>
          <w:rFonts w:asciiTheme="minorHAnsi" w:hAnsiTheme="minorHAnsi" w:cstheme="minorHAnsi"/>
          <w:sz w:val="24"/>
          <w:szCs w:val="24"/>
          <w:lang w:eastAsia="lt-LT"/>
        </w:rPr>
        <w:t>9462,66</w:t>
      </w:r>
      <w:r w:rsidR="00692888">
        <w:rPr>
          <w:rFonts w:asciiTheme="minorHAnsi" w:hAnsiTheme="minorHAnsi" w:cstheme="minorHAnsi"/>
          <w:sz w:val="24"/>
          <w:szCs w:val="24"/>
          <w:lang w:eastAsia="lt-LT"/>
        </w:rPr>
        <w:t xml:space="preserve">; </w:t>
      </w:r>
    </w:p>
    <w:p w14:paraId="429C5624" w14:textId="77777777" w:rsidR="00F8635F" w:rsidRPr="00C75E53" w:rsidRDefault="00F8635F" w:rsidP="00CF7BC2">
      <w:pPr>
        <w:spacing w:after="0" w:line="240" w:lineRule="auto"/>
        <w:jc w:val="both"/>
        <w:rPr>
          <w:rFonts w:asciiTheme="minorHAnsi" w:eastAsia="Calibri" w:hAnsiTheme="minorHAnsi" w:cstheme="minorHAnsi"/>
          <w:sz w:val="24"/>
          <w:szCs w:val="24"/>
          <w:lang w:val="lt-LT" w:eastAsia="lt-LT" w:bidi="ar-SA"/>
        </w:rPr>
      </w:pPr>
    </w:p>
    <w:p w14:paraId="02A16B2A" w14:textId="77777777" w:rsidR="003F7C22" w:rsidRPr="00C75E53" w:rsidRDefault="00F648A0" w:rsidP="00CF7BC2">
      <w:pPr>
        <w:shd w:val="clear" w:color="auto" w:fill="76923C"/>
        <w:tabs>
          <w:tab w:val="left" w:pos="0"/>
        </w:tabs>
        <w:spacing w:after="0" w:line="240" w:lineRule="auto"/>
        <w:jc w:val="both"/>
        <w:rPr>
          <w:rFonts w:asciiTheme="minorHAnsi" w:hAnsiTheme="minorHAnsi" w:cstheme="minorHAnsi"/>
          <w:b/>
          <w:color w:val="FFFFFF" w:themeColor="background1"/>
          <w:sz w:val="24"/>
          <w:szCs w:val="24"/>
          <w:lang w:val="lt-LT" w:bidi="ar-SA"/>
        </w:rPr>
      </w:pPr>
      <w:r w:rsidRPr="00C75E53">
        <w:rPr>
          <w:rFonts w:asciiTheme="minorHAnsi" w:hAnsiTheme="minorHAnsi" w:cstheme="minorHAnsi"/>
          <w:b/>
          <w:color w:val="FFFFFF" w:themeColor="background1"/>
          <w:sz w:val="24"/>
          <w:szCs w:val="24"/>
          <w:lang w:val="lt-LT" w:bidi="ar-SA"/>
        </w:rPr>
        <w:t>Turtas</w:t>
      </w:r>
    </w:p>
    <w:p w14:paraId="0598D3B2" w14:textId="77777777" w:rsidR="00265B09" w:rsidRPr="00C75E53" w:rsidRDefault="00265B09" w:rsidP="00CF7BC2">
      <w:pPr>
        <w:spacing w:after="0" w:line="240" w:lineRule="auto"/>
        <w:ind w:firstLine="540"/>
        <w:jc w:val="both"/>
        <w:rPr>
          <w:rFonts w:asciiTheme="minorHAnsi" w:hAnsiTheme="minorHAnsi" w:cstheme="minorHAnsi"/>
          <w:sz w:val="24"/>
          <w:szCs w:val="24"/>
          <w:lang w:val="lt-LT" w:bidi="ar-SA"/>
        </w:rPr>
      </w:pPr>
    </w:p>
    <w:p w14:paraId="52FE184D" w14:textId="3C4EC8DD" w:rsidR="00D46663" w:rsidRPr="00C75E53" w:rsidRDefault="00D46663" w:rsidP="002038B6">
      <w:pPr>
        <w:spacing w:after="0" w:line="240" w:lineRule="auto"/>
        <w:jc w:val="both"/>
        <w:rPr>
          <w:rFonts w:asciiTheme="minorHAnsi" w:hAnsiTheme="minorHAnsi" w:cstheme="minorHAnsi"/>
          <w:color w:val="000000" w:themeColor="text1"/>
          <w:sz w:val="24"/>
          <w:szCs w:val="24"/>
          <w:lang w:val="lt-LT" w:bidi="ar-SA"/>
        </w:rPr>
      </w:pPr>
      <w:r w:rsidRPr="00C75E53">
        <w:rPr>
          <w:rFonts w:asciiTheme="minorHAnsi" w:hAnsiTheme="minorHAnsi" w:cstheme="minorHAnsi"/>
          <w:color w:val="000000" w:themeColor="text1"/>
          <w:sz w:val="24"/>
          <w:szCs w:val="24"/>
          <w:lang w:val="lt-LT" w:bidi="ar-SA"/>
        </w:rPr>
        <w:t xml:space="preserve">Ilgalaikiam turtui </w:t>
      </w:r>
      <w:r w:rsidR="00AC7567" w:rsidRPr="00C75E53">
        <w:rPr>
          <w:rFonts w:asciiTheme="minorHAnsi" w:hAnsiTheme="minorHAnsi" w:cstheme="minorHAnsi"/>
          <w:color w:val="000000" w:themeColor="text1"/>
          <w:sz w:val="24"/>
          <w:szCs w:val="24"/>
          <w:lang w:val="lt-LT" w:bidi="ar-SA"/>
        </w:rPr>
        <w:t>priskiriamas turtas, kuris teikia</w:t>
      </w:r>
      <w:r w:rsidRPr="00C75E53">
        <w:rPr>
          <w:rFonts w:asciiTheme="minorHAnsi" w:hAnsiTheme="minorHAnsi" w:cstheme="minorHAnsi"/>
          <w:color w:val="000000" w:themeColor="text1"/>
          <w:sz w:val="24"/>
          <w:szCs w:val="24"/>
          <w:lang w:val="lt-LT" w:bidi="ar-SA"/>
        </w:rPr>
        <w:t xml:space="preserve"> centrui ekonominės naud</w:t>
      </w:r>
      <w:r w:rsidR="00944355">
        <w:rPr>
          <w:rFonts w:asciiTheme="minorHAnsi" w:hAnsiTheme="minorHAnsi" w:cstheme="minorHAnsi"/>
          <w:color w:val="000000" w:themeColor="text1"/>
          <w:sz w:val="24"/>
          <w:szCs w:val="24"/>
          <w:lang w:val="lt-LT" w:bidi="ar-SA"/>
        </w:rPr>
        <w:t>os ilgiau negu vienerius metus.</w:t>
      </w:r>
      <w:r w:rsidRPr="00C75E53">
        <w:rPr>
          <w:rFonts w:asciiTheme="minorHAnsi" w:hAnsiTheme="minorHAnsi" w:cstheme="minorHAnsi"/>
          <w:color w:val="000000" w:themeColor="text1"/>
          <w:sz w:val="24"/>
          <w:szCs w:val="24"/>
          <w:lang w:val="lt-LT" w:bidi="ar-SA"/>
        </w:rPr>
        <w:t xml:space="preserve"> Įstaigoje naudojamas įvairus ilgalaikis turtas, kuris yra suskirstytas į smulkesnes grupes, todėl yra patvirtintas skirtingas naudingo tarnavimo laikas metais:</w:t>
      </w:r>
    </w:p>
    <w:p w14:paraId="78F71B20" w14:textId="15606039" w:rsidR="00D46663" w:rsidRPr="00C75E53" w:rsidRDefault="00D46663" w:rsidP="0085699E">
      <w:pPr>
        <w:numPr>
          <w:ilvl w:val="0"/>
          <w:numId w:val="6"/>
        </w:numPr>
        <w:spacing w:after="0" w:line="240" w:lineRule="auto"/>
        <w:jc w:val="both"/>
        <w:rPr>
          <w:rFonts w:asciiTheme="minorHAnsi" w:hAnsiTheme="minorHAnsi" w:cstheme="minorHAnsi"/>
          <w:color w:val="000000" w:themeColor="text1"/>
          <w:sz w:val="24"/>
          <w:szCs w:val="24"/>
          <w:lang w:val="lt-LT" w:bidi="ar-SA"/>
        </w:rPr>
      </w:pPr>
      <w:r w:rsidRPr="00C75E53">
        <w:rPr>
          <w:rFonts w:asciiTheme="minorHAnsi" w:hAnsiTheme="minorHAnsi" w:cstheme="minorHAnsi"/>
          <w:color w:val="000000" w:themeColor="text1"/>
          <w:sz w:val="24"/>
          <w:szCs w:val="24"/>
          <w:lang w:val="lt-LT" w:bidi="ar-SA"/>
        </w:rPr>
        <w:lastRenderedPageBreak/>
        <w:t xml:space="preserve">baldai – </w:t>
      </w:r>
      <w:smartTag w:uri="urn:schemas-microsoft-com:office:smarttags" w:element="metricconverter">
        <w:smartTagPr>
          <w:attr w:name="ProductID" w:val="6 m"/>
        </w:smartTagPr>
        <w:r w:rsidRPr="00C75E53">
          <w:rPr>
            <w:rFonts w:asciiTheme="minorHAnsi" w:hAnsiTheme="minorHAnsi" w:cstheme="minorHAnsi"/>
            <w:color w:val="000000" w:themeColor="text1"/>
            <w:sz w:val="24"/>
            <w:szCs w:val="24"/>
            <w:lang w:val="lt-LT" w:bidi="ar-SA"/>
          </w:rPr>
          <w:t>6 m</w:t>
        </w:r>
        <w:r w:rsidR="00944355">
          <w:rPr>
            <w:rFonts w:asciiTheme="minorHAnsi" w:hAnsiTheme="minorHAnsi" w:cstheme="minorHAnsi"/>
            <w:color w:val="000000" w:themeColor="text1"/>
            <w:sz w:val="24"/>
            <w:szCs w:val="24"/>
            <w:lang w:val="lt-LT" w:bidi="ar-SA"/>
          </w:rPr>
          <w:t>.</w:t>
        </w:r>
      </w:smartTag>
      <w:r w:rsidRPr="00C75E53">
        <w:rPr>
          <w:rFonts w:asciiTheme="minorHAnsi" w:hAnsiTheme="minorHAnsi" w:cstheme="minorHAnsi"/>
          <w:color w:val="000000" w:themeColor="text1"/>
          <w:sz w:val="24"/>
          <w:szCs w:val="24"/>
          <w:lang w:val="lt-LT" w:bidi="ar-SA"/>
        </w:rPr>
        <w:t>;</w:t>
      </w:r>
    </w:p>
    <w:p w14:paraId="3AD89163" w14:textId="3F005885" w:rsidR="00D46663" w:rsidRPr="00C75E53" w:rsidRDefault="00D46663" w:rsidP="0085699E">
      <w:pPr>
        <w:numPr>
          <w:ilvl w:val="0"/>
          <w:numId w:val="6"/>
        </w:numPr>
        <w:spacing w:after="0" w:line="240" w:lineRule="auto"/>
        <w:jc w:val="both"/>
        <w:rPr>
          <w:rFonts w:asciiTheme="minorHAnsi" w:hAnsiTheme="minorHAnsi" w:cstheme="minorHAnsi"/>
          <w:color w:val="000000" w:themeColor="text1"/>
          <w:sz w:val="24"/>
          <w:szCs w:val="24"/>
          <w:lang w:val="lt-LT" w:bidi="ar-SA"/>
        </w:rPr>
      </w:pPr>
      <w:r w:rsidRPr="00C75E53">
        <w:rPr>
          <w:rFonts w:asciiTheme="minorHAnsi" w:hAnsiTheme="minorHAnsi" w:cstheme="minorHAnsi"/>
          <w:color w:val="000000" w:themeColor="text1"/>
          <w:sz w:val="24"/>
          <w:szCs w:val="24"/>
          <w:lang w:val="lt-LT" w:bidi="ar-SA"/>
        </w:rPr>
        <w:t xml:space="preserve">inventorius – </w:t>
      </w:r>
      <w:smartTag w:uri="urn:schemas-microsoft-com:office:smarttags" w:element="metricconverter">
        <w:smartTagPr>
          <w:attr w:name="ProductID" w:val="4 m"/>
        </w:smartTagPr>
        <w:r w:rsidRPr="00C75E53">
          <w:rPr>
            <w:rFonts w:asciiTheme="minorHAnsi" w:hAnsiTheme="minorHAnsi" w:cstheme="minorHAnsi"/>
            <w:color w:val="000000" w:themeColor="text1"/>
            <w:sz w:val="24"/>
            <w:szCs w:val="24"/>
            <w:lang w:val="lt-LT" w:bidi="ar-SA"/>
          </w:rPr>
          <w:t>4 m</w:t>
        </w:r>
        <w:r w:rsidR="00944355">
          <w:rPr>
            <w:rFonts w:asciiTheme="minorHAnsi" w:hAnsiTheme="minorHAnsi" w:cstheme="minorHAnsi"/>
            <w:color w:val="000000" w:themeColor="text1"/>
            <w:sz w:val="24"/>
            <w:szCs w:val="24"/>
            <w:lang w:val="lt-LT" w:bidi="ar-SA"/>
          </w:rPr>
          <w:t>.</w:t>
        </w:r>
      </w:smartTag>
      <w:r w:rsidRPr="00C75E53">
        <w:rPr>
          <w:rFonts w:asciiTheme="minorHAnsi" w:hAnsiTheme="minorHAnsi" w:cstheme="minorHAnsi"/>
          <w:color w:val="000000" w:themeColor="text1"/>
          <w:sz w:val="24"/>
          <w:szCs w:val="24"/>
          <w:lang w:val="lt-LT" w:bidi="ar-SA"/>
        </w:rPr>
        <w:t>;</w:t>
      </w:r>
    </w:p>
    <w:p w14:paraId="214E590F" w14:textId="21DB559A" w:rsidR="00D46663" w:rsidRPr="00C75E53" w:rsidRDefault="00D46663" w:rsidP="0085699E">
      <w:pPr>
        <w:numPr>
          <w:ilvl w:val="0"/>
          <w:numId w:val="6"/>
        </w:numPr>
        <w:spacing w:after="0" w:line="240" w:lineRule="auto"/>
        <w:jc w:val="both"/>
        <w:rPr>
          <w:rFonts w:asciiTheme="minorHAnsi" w:hAnsiTheme="minorHAnsi" w:cstheme="minorHAnsi"/>
          <w:color w:val="000000" w:themeColor="text1"/>
          <w:sz w:val="24"/>
          <w:szCs w:val="24"/>
          <w:lang w:val="lt-LT" w:bidi="ar-SA"/>
        </w:rPr>
      </w:pPr>
      <w:r w:rsidRPr="00C75E53">
        <w:rPr>
          <w:rFonts w:asciiTheme="minorHAnsi" w:hAnsiTheme="minorHAnsi" w:cstheme="minorHAnsi"/>
          <w:color w:val="000000" w:themeColor="text1"/>
          <w:sz w:val="24"/>
          <w:szCs w:val="24"/>
          <w:lang w:val="lt-LT" w:bidi="ar-SA"/>
        </w:rPr>
        <w:t xml:space="preserve">buitinė technika – </w:t>
      </w:r>
      <w:smartTag w:uri="urn:schemas-microsoft-com:office:smarttags" w:element="metricconverter">
        <w:smartTagPr>
          <w:attr w:name="ProductID" w:val="4 m"/>
        </w:smartTagPr>
        <w:r w:rsidRPr="00C75E53">
          <w:rPr>
            <w:rFonts w:asciiTheme="minorHAnsi" w:hAnsiTheme="minorHAnsi" w:cstheme="minorHAnsi"/>
            <w:color w:val="000000" w:themeColor="text1"/>
            <w:sz w:val="24"/>
            <w:szCs w:val="24"/>
            <w:lang w:val="lt-LT" w:bidi="ar-SA"/>
          </w:rPr>
          <w:t>4 m</w:t>
        </w:r>
        <w:r w:rsidR="00944355">
          <w:rPr>
            <w:rFonts w:asciiTheme="minorHAnsi" w:hAnsiTheme="minorHAnsi" w:cstheme="minorHAnsi"/>
            <w:color w:val="000000" w:themeColor="text1"/>
            <w:sz w:val="24"/>
            <w:szCs w:val="24"/>
            <w:lang w:val="lt-LT" w:bidi="ar-SA"/>
          </w:rPr>
          <w:t>.</w:t>
        </w:r>
      </w:smartTag>
      <w:r w:rsidRPr="00C75E53">
        <w:rPr>
          <w:rFonts w:asciiTheme="minorHAnsi" w:hAnsiTheme="minorHAnsi" w:cstheme="minorHAnsi"/>
          <w:color w:val="000000" w:themeColor="text1"/>
          <w:sz w:val="24"/>
          <w:szCs w:val="24"/>
          <w:lang w:val="lt-LT" w:bidi="ar-SA"/>
        </w:rPr>
        <w:t>;</w:t>
      </w:r>
    </w:p>
    <w:p w14:paraId="55BB62F9" w14:textId="77777777" w:rsidR="00D46663" w:rsidRPr="00C75E53" w:rsidRDefault="00D46663" w:rsidP="0085699E">
      <w:pPr>
        <w:numPr>
          <w:ilvl w:val="0"/>
          <w:numId w:val="6"/>
        </w:numPr>
        <w:spacing w:after="0" w:line="240" w:lineRule="auto"/>
        <w:jc w:val="both"/>
        <w:rPr>
          <w:rFonts w:asciiTheme="minorHAnsi" w:hAnsiTheme="minorHAnsi" w:cstheme="minorHAnsi"/>
          <w:color w:val="000000" w:themeColor="text1"/>
          <w:sz w:val="24"/>
          <w:szCs w:val="24"/>
          <w:lang w:val="lt-LT" w:bidi="ar-SA"/>
        </w:rPr>
      </w:pPr>
      <w:r w:rsidRPr="00C75E53">
        <w:rPr>
          <w:rFonts w:asciiTheme="minorHAnsi" w:hAnsiTheme="minorHAnsi" w:cstheme="minorHAnsi"/>
          <w:color w:val="000000" w:themeColor="text1"/>
          <w:sz w:val="24"/>
          <w:szCs w:val="24"/>
          <w:lang w:val="lt-LT" w:bidi="ar-SA"/>
        </w:rPr>
        <w:t xml:space="preserve">biuro technika – </w:t>
      </w:r>
      <w:smartTag w:uri="urn:schemas-microsoft-com:office:smarttags" w:element="metricconverter">
        <w:smartTagPr>
          <w:attr w:name="ProductID" w:val="3 m"/>
        </w:smartTagPr>
        <w:r w:rsidRPr="00C75E53">
          <w:rPr>
            <w:rFonts w:asciiTheme="minorHAnsi" w:hAnsiTheme="minorHAnsi" w:cstheme="minorHAnsi"/>
            <w:color w:val="000000" w:themeColor="text1"/>
            <w:sz w:val="24"/>
            <w:szCs w:val="24"/>
            <w:lang w:val="lt-LT" w:bidi="ar-SA"/>
          </w:rPr>
          <w:t>3 m</w:t>
        </w:r>
      </w:smartTag>
      <w:r w:rsidRPr="00C75E53">
        <w:rPr>
          <w:rFonts w:asciiTheme="minorHAnsi" w:hAnsiTheme="minorHAnsi" w:cstheme="minorHAnsi"/>
          <w:color w:val="000000" w:themeColor="text1"/>
          <w:sz w:val="24"/>
          <w:szCs w:val="24"/>
          <w:lang w:val="lt-LT" w:bidi="ar-SA"/>
        </w:rPr>
        <w:t>.</w:t>
      </w:r>
    </w:p>
    <w:p w14:paraId="10D0D216" w14:textId="77777777" w:rsidR="002038B6" w:rsidRPr="00C75E53" w:rsidRDefault="002038B6" w:rsidP="002038B6">
      <w:pPr>
        <w:spacing w:after="0" w:line="240" w:lineRule="auto"/>
        <w:jc w:val="both"/>
        <w:rPr>
          <w:rFonts w:asciiTheme="minorHAnsi" w:hAnsiTheme="minorHAnsi" w:cstheme="minorHAnsi"/>
          <w:color w:val="000000" w:themeColor="text1"/>
          <w:sz w:val="24"/>
          <w:szCs w:val="24"/>
          <w:lang w:val="lt-LT" w:bidi="ar-SA"/>
        </w:rPr>
      </w:pPr>
    </w:p>
    <w:p w14:paraId="3618517C" w14:textId="16DAAA39" w:rsidR="00D46663" w:rsidRPr="00C75E53" w:rsidRDefault="00944355" w:rsidP="002038B6">
      <w:pPr>
        <w:spacing w:after="0" w:line="240" w:lineRule="auto"/>
        <w:jc w:val="both"/>
        <w:rPr>
          <w:rFonts w:asciiTheme="minorHAnsi" w:hAnsiTheme="minorHAnsi" w:cstheme="minorHAnsi"/>
          <w:color w:val="000000" w:themeColor="text1"/>
          <w:sz w:val="24"/>
          <w:szCs w:val="24"/>
          <w:lang w:val="lt-LT" w:bidi="ar-SA"/>
        </w:rPr>
      </w:pPr>
      <w:r>
        <w:rPr>
          <w:rFonts w:asciiTheme="minorHAnsi" w:hAnsiTheme="minorHAnsi" w:cstheme="minorHAnsi"/>
          <w:color w:val="000000" w:themeColor="text1"/>
          <w:sz w:val="24"/>
          <w:szCs w:val="24"/>
          <w:lang w:val="lt-LT" w:bidi="ar-SA"/>
        </w:rPr>
        <w:t xml:space="preserve">Ilgalaikio materialiojo turto </w:t>
      </w:r>
      <w:r w:rsidR="00D46663" w:rsidRPr="00C75E53">
        <w:rPr>
          <w:rFonts w:asciiTheme="minorHAnsi" w:hAnsiTheme="minorHAnsi" w:cstheme="minorHAnsi"/>
          <w:color w:val="000000" w:themeColor="text1"/>
          <w:sz w:val="24"/>
          <w:szCs w:val="24"/>
          <w:lang w:val="lt-LT" w:bidi="ar-SA"/>
        </w:rPr>
        <w:t>nusidėvėjimas skaičiuojamas t</w:t>
      </w:r>
      <w:r>
        <w:rPr>
          <w:rFonts w:asciiTheme="minorHAnsi" w:hAnsiTheme="minorHAnsi" w:cstheme="minorHAnsi"/>
          <w:color w:val="000000" w:themeColor="text1"/>
          <w:sz w:val="24"/>
          <w:szCs w:val="24"/>
          <w:lang w:val="lt-LT" w:bidi="ar-SA"/>
        </w:rPr>
        <w:t>iesiogiai proporcingu (tiesiniu</w:t>
      </w:r>
      <w:r w:rsidR="00D46663" w:rsidRPr="00C75E53">
        <w:rPr>
          <w:rFonts w:asciiTheme="minorHAnsi" w:hAnsiTheme="minorHAnsi" w:cstheme="minorHAnsi"/>
          <w:color w:val="000000" w:themeColor="text1"/>
          <w:sz w:val="24"/>
          <w:szCs w:val="24"/>
          <w:lang w:val="lt-LT" w:bidi="ar-SA"/>
        </w:rPr>
        <w:t>) būdu. Įstaigos balanse ilgalaikis turtas parodomas likutine verte – įsigijimo ir nusidėvėjimo skirtumu.</w:t>
      </w:r>
    </w:p>
    <w:p w14:paraId="5DFAE46D" w14:textId="77777777" w:rsidR="00D46663" w:rsidRPr="00C75E53" w:rsidRDefault="00D46663" w:rsidP="00CF7BC2">
      <w:pPr>
        <w:spacing w:after="0" w:line="240" w:lineRule="auto"/>
        <w:ind w:firstLine="540"/>
        <w:jc w:val="both"/>
        <w:rPr>
          <w:rFonts w:asciiTheme="minorHAnsi" w:hAnsiTheme="minorHAnsi" w:cstheme="minorHAnsi"/>
          <w:color w:val="000000" w:themeColor="text1"/>
          <w:sz w:val="24"/>
          <w:szCs w:val="24"/>
          <w:lang w:val="lt-LT" w:bidi="ar-SA"/>
        </w:rPr>
      </w:pPr>
    </w:p>
    <w:p w14:paraId="7D1A1664" w14:textId="03F9016D" w:rsidR="00D46663" w:rsidRPr="00C75E53" w:rsidRDefault="0020735F" w:rsidP="0085699E">
      <w:pPr>
        <w:shd w:val="clear" w:color="auto" w:fill="76923C"/>
        <w:spacing w:after="0" w:line="240" w:lineRule="auto"/>
        <w:rPr>
          <w:rFonts w:asciiTheme="minorHAnsi" w:hAnsiTheme="minorHAnsi" w:cstheme="minorHAnsi"/>
          <w:color w:val="FFFFFF" w:themeColor="background1"/>
          <w:sz w:val="24"/>
          <w:szCs w:val="24"/>
          <w:lang w:val="lt-LT" w:bidi="ar-SA"/>
        </w:rPr>
      </w:pPr>
      <w:r w:rsidRPr="00C75E53">
        <w:rPr>
          <w:rFonts w:asciiTheme="minorHAnsi" w:hAnsiTheme="minorHAnsi" w:cstheme="minorHAnsi"/>
          <w:b/>
          <w:color w:val="FFFFFF" w:themeColor="background1"/>
          <w:sz w:val="24"/>
          <w:szCs w:val="24"/>
        </w:rPr>
        <w:t>Ilgalaikio turto būklė 201</w:t>
      </w:r>
      <w:r w:rsidR="009E1081" w:rsidRPr="00C75E53">
        <w:rPr>
          <w:rFonts w:asciiTheme="minorHAnsi" w:hAnsiTheme="minorHAnsi" w:cstheme="minorHAnsi"/>
          <w:b/>
          <w:color w:val="FFFFFF" w:themeColor="background1"/>
          <w:sz w:val="24"/>
          <w:szCs w:val="24"/>
        </w:rPr>
        <w:t>6</w:t>
      </w:r>
      <w:r w:rsidRPr="00C75E53">
        <w:rPr>
          <w:rFonts w:asciiTheme="minorHAnsi" w:hAnsiTheme="minorHAnsi" w:cstheme="minorHAnsi"/>
          <w:b/>
          <w:color w:val="FFFFFF" w:themeColor="background1"/>
          <w:sz w:val="24"/>
          <w:szCs w:val="24"/>
        </w:rPr>
        <w:t xml:space="preserve"> m.</w:t>
      </w:r>
    </w:p>
    <w:p w14:paraId="6CD9F0A3" w14:textId="77777777" w:rsidR="0020735F" w:rsidRPr="00C75E53" w:rsidRDefault="0020735F" w:rsidP="000F035A">
      <w:pPr>
        <w:spacing w:after="0" w:line="240" w:lineRule="auto"/>
        <w:jc w:val="both"/>
        <w:rPr>
          <w:rFonts w:asciiTheme="minorHAnsi" w:hAnsiTheme="minorHAnsi" w:cstheme="minorHAnsi"/>
          <w:bCs/>
          <w:i/>
          <w:color w:val="000000" w:themeColor="text1"/>
          <w:sz w:val="24"/>
          <w:szCs w:val="24"/>
        </w:rPr>
      </w:pPr>
    </w:p>
    <w:p w14:paraId="7FF19638" w14:textId="3DE07AD6" w:rsidR="0020735F" w:rsidRPr="00C75E53" w:rsidRDefault="002B002C" w:rsidP="00CF7BC2">
      <w:pPr>
        <w:spacing w:line="240" w:lineRule="auto"/>
        <w:jc w:val="both"/>
        <w:rPr>
          <w:rFonts w:asciiTheme="minorHAnsi" w:hAnsiTheme="minorHAnsi" w:cstheme="minorHAnsi"/>
          <w:b/>
          <w:color w:val="000000" w:themeColor="text1"/>
          <w:sz w:val="24"/>
          <w:szCs w:val="24"/>
        </w:rPr>
      </w:pPr>
      <w:r w:rsidRPr="00C75E53">
        <w:rPr>
          <w:rFonts w:asciiTheme="minorHAnsi" w:hAnsiTheme="minorHAnsi" w:cstheme="minorHAnsi"/>
          <w:bCs/>
          <w:i/>
          <w:sz w:val="24"/>
          <w:szCs w:val="24"/>
        </w:rPr>
        <w:t>5 lentelė</w:t>
      </w:r>
      <w:r w:rsidR="0020735F" w:rsidRPr="00C75E53">
        <w:rPr>
          <w:rFonts w:asciiTheme="minorHAnsi" w:hAnsiTheme="minorHAnsi" w:cstheme="minorHAnsi"/>
          <w:bCs/>
          <w:i/>
          <w:color w:val="000000" w:themeColor="text1"/>
          <w:sz w:val="24"/>
          <w:szCs w:val="24"/>
        </w:rPr>
        <w:t>.</w:t>
      </w:r>
      <w:r w:rsidR="0020735F" w:rsidRPr="00C75E53">
        <w:rPr>
          <w:rFonts w:asciiTheme="minorHAnsi" w:hAnsiTheme="minorHAnsi" w:cstheme="minorHAnsi"/>
          <w:i/>
          <w:color w:val="000000" w:themeColor="text1"/>
          <w:sz w:val="24"/>
          <w:szCs w:val="24"/>
        </w:rPr>
        <w:t xml:space="preserve"> I</w:t>
      </w:r>
      <w:r w:rsidR="0020735F" w:rsidRPr="00C75E53">
        <w:rPr>
          <w:rFonts w:asciiTheme="minorHAnsi" w:hAnsiTheme="minorHAnsi" w:cstheme="minorHAnsi"/>
          <w:bCs/>
          <w:i/>
          <w:color w:val="000000" w:themeColor="text1"/>
          <w:sz w:val="24"/>
          <w:szCs w:val="24"/>
        </w:rPr>
        <w:t>lgalaikio turto būklė 201</w:t>
      </w:r>
      <w:r w:rsidR="009E1081" w:rsidRPr="00C75E53">
        <w:rPr>
          <w:rFonts w:asciiTheme="minorHAnsi" w:hAnsiTheme="minorHAnsi" w:cstheme="minorHAnsi"/>
          <w:bCs/>
          <w:i/>
          <w:color w:val="000000" w:themeColor="text1"/>
          <w:sz w:val="24"/>
          <w:szCs w:val="24"/>
        </w:rPr>
        <w:t>6</w:t>
      </w:r>
      <w:r w:rsidR="00E00AAE">
        <w:rPr>
          <w:rFonts w:asciiTheme="minorHAnsi" w:hAnsiTheme="minorHAnsi" w:cstheme="minorHAnsi"/>
          <w:bCs/>
          <w:i/>
          <w:color w:val="000000" w:themeColor="text1"/>
          <w:sz w:val="24"/>
          <w:szCs w:val="24"/>
        </w:rPr>
        <w:t xml:space="preserve"> </w:t>
      </w:r>
      <w:r w:rsidR="0020735F" w:rsidRPr="00C75E53">
        <w:rPr>
          <w:rFonts w:asciiTheme="minorHAnsi" w:hAnsiTheme="minorHAnsi" w:cstheme="minorHAnsi"/>
          <w:bCs/>
          <w:i/>
          <w:color w:val="000000" w:themeColor="text1"/>
          <w:sz w:val="24"/>
          <w:szCs w:val="24"/>
        </w:rPr>
        <w:t>metais.</w:t>
      </w:r>
      <w:r w:rsidR="0020735F" w:rsidRPr="00C75E53">
        <w:rPr>
          <w:rFonts w:asciiTheme="minorHAnsi" w:hAnsiTheme="minorHAnsi" w:cstheme="minorHAnsi"/>
          <w:b/>
          <w:color w:val="000000" w:themeColor="text1"/>
          <w:sz w:val="24"/>
          <w:szCs w:val="24"/>
        </w:rPr>
        <w:t xml:space="preserve"> </w:t>
      </w:r>
    </w:p>
    <w:tbl>
      <w:tblPr>
        <w:tblW w:w="9303" w:type="dxa"/>
        <w:jc w:val="center"/>
        <w:tblBorders>
          <w:top w:val="single" w:sz="4" w:space="0" w:color="76923C"/>
          <w:left w:val="single" w:sz="4" w:space="0" w:color="76923C"/>
          <w:bottom w:val="single" w:sz="4" w:space="0" w:color="76923C"/>
          <w:right w:val="single" w:sz="4" w:space="0" w:color="76923C"/>
          <w:insideH w:val="single" w:sz="6" w:space="0" w:color="76923C"/>
          <w:insideV w:val="single" w:sz="6" w:space="0" w:color="76923C"/>
        </w:tblBorders>
        <w:tblLayout w:type="fixed"/>
        <w:tblLook w:val="0000" w:firstRow="0" w:lastRow="0" w:firstColumn="0" w:lastColumn="0" w:noHBand="0" w:noVBand="0"/>
      </w:tblPr>
      <w:tblGrid>
        <w:gridCol w:w="684"/>
        <w:gridCol w:w="2067"/>
        <w:gridCol w:w="1276"/>
        <w:gridCol w:w="1843"/>
        <w:gridCol w:w="913"/>
        <w:gridCol w:w="1638"/>
        <w:gridCol w:w="882"/>
      </w:tblGrid>
      <w:tr w:rsidR="00293D67" w:rsidRPr="00C75E53" w14:paraId="2F7D5F29" w14:textId="77777777" w:rsidTr="00293D67">
        <w:trPr>
          <w:jc w:val="center"/>
        </w:trPr>
        <w:tc>
          <w:tcPr>
            <w:tcW w:w="684" w:type="dxa"/>
            <w:shd w:val="clear" w:color="auto" w:fill="C2D69B"/>
          </w:tcPr>
          <w:p w14:paraId="721CF008" w14:textId="77777777" w:rsidR="00D3319B" w:rsidRPr="00C75E53" w:rsidRDefault="00D3319B" w:rsidP="00CF7BC2">
            <w:pPr>
              <w:spacing w:after="0" w:line="240" w:lineRule="auto"/>
              <w:jc w:val="both"/>
              <w:rPr>
                <w:rFonts w:asciiTheme="minorHAnsi" w:hAnsiTheme="minorHAnsi" w:cstheme="minorHAnsi"/>
                <w:bCs/>
                <w:sz w:val="24"/>
                <w:szCs w:val="24"/>
                <w:lang w:val="lt-LT" w:bidi="ar-SA"/>
              </w:rPr>
            </w:pPr>
          </w:p>
        </w:tc>
        <w:tc>
          <w:tcPr>
            <w:tcW w:w="2067" w:type="dxa"/>
            <w:shd w:val="clear" w:color="auto" w:fill="C2D69B"/>
            <w:vAlign w:val="center"/>
          </w:tcPr>
          <w:p w14:paraId="5B314F53" w14:textId="77777777" w:rsidR="00D3319B" w:rsidRPr="00C75E53" w:rsidRDefault="00D3319B" w:rsidP="00CF7BC2">
            <w:pPr>
              <w:spacing w:after="0" w:line="240" w:lineRule="auto"/>
              <w:jc w:val="both"/>
              <w:rPr>
                <w:rFonts w:asciiTheme="minorHAnsi" w:hAnsiTheme="minorHAnsi" w:cstheme="minorHAnsi"/>
                <w:bCs/>
                <w:sz w:val="24"/>
                <w:szCs w:val="24"/>
                <w:lang w:val="lt-LT" w:bidi="ar-SA"/>
              </w:rPr>
            </w:pPr>
          </w:p>
        </w:tc>
        <w:tc>
          <w:tcPr>
            <w:tcW w:w="1276" w:type="dxa"/>
            <w:shd w:val="clear" w:color="auto" w:fill="C2D69B"/>
            <w:vAlign w:val="center"/>
          </w:tcPr>
          <w:p w14:paraId="0DBD1D10" w14:textId="77777777" w:rsidR="00D3319B" w:rsidRPr="00C75E53" w:rsidRDefault="00D3319B" w:rsidP="00CF7BC2">
            <w:pPr>
              <w:spacing w:after="0" w:line="240" w:lineRule="auto"/>
              <w:jc w:val="both"/>
              <w:rPr>
                <w:rFonts w:asciiTheme="minorHAnsi" w:hAnsiTheme="minorHAnsi" w:cstheme="minorHAnsi"/>
                <w:b/>
                <w:bCs/>
                <w:sz w:val="20"/>
                <w:szCs w:val="20"/>
                <w:lang w:val="lt-LT" w:bidi="ar-SA"/>
              </w:rPr>
            </w:pPr>
            <w:r w:rsidRPr="00C75E53">
              <w:rPr>
                <w:rFonts w:asciiTheme="minorHAnsi" w:hAnsiTheme="minorHAnsi" w:cstheme="minorHAnsi"/>
                <w:b/>
                <w:bCs/>
                <w:sz w:val="20"/>
                <w:szCs w:val="20"/>
                <w:lang w:val="lt-LT" w:bidi="ar-SA"/>
              </w:rPr>
              <w:t>Įsigijimo  vertė</w:t>
            </w:r>
          </w:p>
        </w:tc>
        <w:tc>
          <w:tcPr>
            <w:tcW w:w="1843" w:type="dxa"/>
            <w:shd w:val="clear" w:color="auto" w:fill="C2D69B"/>
            <w:vAlign w:val="center"/>
          </w:tcPr>
          <w:p w14:paraId="2B10B698" w14:textId="77777777" w:rsidR="00F648A0" w:rsidRPr="00C75E53" w:rsidRDefault="00F648A0" w:rsidP="00CF7BC2">
            <w:pPr>
              <w:spacing w:after="0" w:line="240" w:lineRule="auto"/>
              <w:jc w:val="both"/>
              <w:rPr>
                <w:rFonts w:asciiTheme="minorHAnsi" w:hAnsiTheme="minorHAnsi" w:cstheme="minorHAnsi"/>
                <w:b/>
                <w:bCs/>
                <w:sz w:val="20"/>
                <w:szCs w:val="20"/>
                <w:lang w:val="lt-LT" w:bidi="ar-SA"/>
              </w:rPr>
            </w:pPr>
            <w:r w:rsidRPr="00C75E53">
              <w:rPr>
                <w:rFonts w:asciiTheme="minorHAnsi" w:hAnsiTheme="minorHAnsi" w:cstheme="minorHAnsi"/>
                <w:b/>
                <w:bCs/>
                <w:sz w:val="20"/>
                <w:szCs w:val="20"/>
                <w:lang w:val="lt-LT" w:bidi="ar-SA"/>
              </w:rPr>
              <w:t>Nusidė</w:t>
            </w:r>
            <w:r w:rsidR="00D3319B" w:rsidRPr="00C75E53">
              <w:rPr>
                <w:rFonts w:asciiTheme="minorHAnsi" w:hAnsiTheme="minorHAnsi" w:cstheme="minorHAnsi"/>
                <w:b/>
                <w:bCs/>
                <w:sz w:val="20"/>
                <w:szCs w:val="20"/>
                <w:lang w:val="lt-LT" w:bidi="ar-SA"/>
              </w:rPr>
              <w:t xml:space="preserve">vėjimo suma  </w:t>
            </w:r>
          </w:p>
          <w:p w14:paraId="3B39BF82" w14:textId="12F0E782" w:rsidR="00D3319B" w:rsidRPr="00C75E53" w:rsidRDefault="00D3319B" w:rsidP="00E821F3">
            <w:pPr>
              <w:spacing w:after="0" w:line="240" w:lineRule="auto"/>
              <w:jc w:val="both"/>
              <w:rPr>
                <w:rFonts w:asciiTheme="minorHAnsi" w:hAnsiTheme="minorHAnsi" w:cstheme="minorHAnsi"/>
                <w:b/>
                <w:bCs/>
                <w:sz w:val="20"/>
                <w:szCs w:val="20"/>
                <w:lang w:val="lt-LT" w:bidi="ar-SA"/>
              </w:rPr>
            </w:pPr>
            <w:r w:rsidRPr="00C75E53">
              <w:rPr>
                <w:rFonts w:asciiTheme="minorHAnsi" w:hAnsiTheme="minorHAnsi" w:cstheme="minorHAnsi"/>
                <w:b/>
                <w:bCs/>
                <w:sz w:val="20"/>
                <w:szCs w:val="20"/>
                <w:lang w:val="lt-LT" w:bidi="ar-SA"/>
              </w:rPr>
              <w:t xml:space="preserve">      </w:t>
            </w:r>
            <w:r w:rsidR="00F648A0" w:rsidRPr="00C75E53">
              <w:rPr>
                <w:rFonts w:asciiTheme="minorHAnsi" w:hAnsiTheme="minorHAnsi" w:cstheme="minorHAnsi"/>
                <w:b/>
                <w:bCs/>
                <w:sz w:val="20"/>
                <w:szCs w:val="20"/>
                <w:lang w:val="lt-LT" w:bidi="ar-SA"/>
              </w:rPr>
              <w:t>(</w:t>
            </w:r>
            <w:r w:rsidRPr="00C75E53">
              <w:rPr>
                <w:rFonts w:asciiTheme="minorHAnsi" w:hAnsiTheme="minorHAnsi" w:cstheme="minorHAnsi"/>
                <w:b/>
                <w:bCs/>
                <w:sz w:val="20"/>
                <w:szCs w:val="20"/>
                <w:lang w:val="lt-LT" w:bidi="ar-SA"/>
              </w:rPr>
              <w:t>201</w:t>
            </w:r>
            <w:r w:rsidR="00850E4E">
              <w:rPr>
                <w:rFonts w:asciiTheme="minorHAnsi" w:hAnsiTheme="minorHAnsi" w:cstheme="minorHAnsi"/>
                <w:b/>
                <w:bCs/>
                <w:sz w:val="20"/>
                <w:szCs w:val="20"/>
                <w:lang w:val="lt-LT" w:bidi="ar-SA"/>
              </w:rPr>
              <w:t>6</w:t>
            </w:r>
            <w:r w:rsidRPr="00C75E53">
              <w:rPr>
                <w:rFonts w:asciiTheme="minorHAnsi" w:hAnsiTheme="minorHAnsi" w:cstheme="minorHAnsi"/>
                <w:b/>
                <w:bCs/>
                <w:sz w:val="20"/>
                <w:szCs w:val="20"/>
                <w:lang w:val="lt-LT" w:bidi="ar-SA"/>
              </w:rPr>
              <w:t xml:space="preserve"> 01 01</w:t>
            </w:r>
            <w:r w:rsidR="00F648A0" w:rsidRPr="00C75E53">
              <w:rPr>
                <w:rFonts w:asciiTheme="minorHAnsi" w:hAnsiTheme="minorHAnsi" w:cstheme="minorHAnsi"/>
                <w:b/>
                <w:bCs/>
                <w:sz w:val="20"/>
                <w:szCs w:val="20"/>
                <w:lang w:val="lt-LT" w:bidi="ar-SA"/>
              </w:rPr>
              <w:t>)</w:t>
            </w:r>
            <w:r w:rsidRPr="00C75E53">
              <w:rPr>
                <w:rFonts w:asciiTheme="minorHAnsi" w:hAnsiTheme="minorHAnsi" w:cstheme="minorHAnsi"/>
                <w:b/>
                <w:bCs/>
                <w:sz w:val="20"/>
                <w:szCs w:val="20"/>
                <w:lang w:val="lt-LT" w:bidi="ar-SA"/>
              </w:rPr>
              <w:t xml:space="preserve"> </w:t>
            </w:r>
          </w:p>
        </w:tc>
        <w:tc>
          <w:tcPr>
            <w:tcW w:w="913" w:type="dxa"/>
            <w:shd w:val="clear" w:color="auto" w:fill="C2D69B"/>
          </w:tcPr>
          <w:p w14:paraId="3174B359" w14:textId="72874EBD" w:rsidR="00D3319B" w:rsidRPr="00C75E53" w:rsidRDefault="00D3319B" w:rsidP="00E821F3">
            <w:pPr>
              <w:spacing w:after="0" w:line="240" w:lineRule="auto"/>
              <w:jc w:val="both"/>
              <w:rPr>
                <w:rFonts w:asciiTheme="minorHAnsi" w:hAnsiTheme="minorHAnsi" w:cstheme="minorHAnsi"/>
                <w:b/>
                <w:bCs/>
                <w:sz w:val="20"/>
                <w:szCs w:val="20"/>
                <w:lang w:val="lt-LT" w:bidi="ar-SA"/>
              </w:rPr>
            </w:pPr>
            <w:r w:rsidRPr="00C75E53">
              <w:rPr>
                <w:rFonts w:asciiTheme="minorHAnsi" w:hAnsiTheme="minorHAnsi" w:cstheme="minorHAnsi"/>
                <w:b/>
                <w:bCs/>
                <w:sz w:val="20"/>
                <w:szCs w:val="20"/>
                <w:lang w:val="lt-LT" w:bidi="ar-SA"/>
              </w:rPr>
              <w:t>Įsigyta 201</w:t>
            </w:r>
            <w:r w:rsidR="00850E4E">
              <w:rPr>
                <w:rFonts w:asciiTheme="minorHAnsi" w:hAnsiTheme="minorHAnsi" w:cstheme="minorHAnsi"/>
                <w:b/>
                <w:bCs/>
                <w:sz w:val="20"/>
                <w:szCs w:val="20"/>
                <w:lang w:val="lt-LT" w:bidi="ar-SA"/>
              </w:rPr>
              <w:t>6</w:t>
            </w:r>
            <w:r w:rsidRPr="00C75E53">
              <w:rPr>
                <w:rFonts w:asciiTheme="minorHAnsi" w:hAnsiTheme="minorHAnsi" w:cstheme="minorHAnsi"/>
                <w:b/>
                <w:bCs/>
                <w:sz w:val="20"/>
                <w:szCs w:val="20"/>
                <w:lang w:val="lt-LT" w:bidi="ar-SA"/>
              </w:rPr>
              <w:t xml:space="preserve"> m.</w:t>
            </w:r>
          </w:p>
        </w:tc>
        <w:tc>
          <w:tcPr>
            <w:tcW w:w="1638" w:type="dxa"/>
            <w:shd w:val="clear" w:color="auto" w:fill="C2D69B"/>
            <w:vAlign w:val="center"/>
          </w:tcPr>
          <w:p w14:paraId="65111DFE" w14:textId="02A6E4B6" w:rsidR="00D3319B" w:rsidRPr="00C75E53" w:rsidRDefault="008520A9" w:rsidP="00E821F3">
            <w:pPr>
              <w:spacing w:after="0" w:line="240" w:lineRule="auto"/>
              <w:jc w:val="both"/>
              <w:rPr>
                <w:rFonts w:asciiTheme="minorHAnsi" w:hAnsiTheme="minorHAnsi" w:cstheme="minorHAnsi"/>
                <w:b/>
                <w:bCs/>
                <w:sz w:val="20"/>
                <w:szCs w:val="20"/>
                <w:lang w:val="lt-LT" w:bidi="ar-SA"/>
              </w:rPr>
            </w:pPr>
            <w:r w:rsidRPr="00C75E53">
              <w:rPr>
                <w:rFonts w:asciiTheme="minorHAnsi" w:hAnsiTheme="minorHAnsi" w:cstheme="minorHAnsi"/>
                <w:b/>
                <w:bCs/>
                <w:sz w:val="20"/>
                <w:szCs w:val="20"/>
                <w:lang w:val="lt-LT" w:bidi="ar-SA"/>
              </w:rPr>
              <w:t>Nusidė</w:t>
            </w:r>
            <w:r w:rsidR="00D3319B" w:rsidRPr="00C75E53">
              <w:rPr>
                <w:rFonts w:asciiTheme="minorHAnsi" w:hAnsiTheme="minorHAnsi" w:cstheme="minorHAnsi"/>
                <w:b/>
                <w:bCs/>
                <w:sz w:val="20"/>
                <w:szCs w:val="20"/>
                <w:lang w:val="lt-LT" w:bidi="ar-SA"/>
              </w:rPr>
              <w:t>vėjimo suma</w:t>
            </w:r>
            <w:r w:rsidRPr="00C75E53">
              <w:rPr>
                <w:rFonts w:asciiTheme="minorHAnsi" w:hAnsiTheme="minorHAnsi" w:cstheme="minorHAnsi"/>
                <w:b/>
                <w:bCs/>
                <w:sz w:val="20"/>
                <w:szCs w:val="20"/>
                <w:lang w:val="lt-LT" w:bidi="ar-SA"/>
              </w:rPr>
              <w:t xml:space="preserve">  </w:t>
            </w:r>
            <w:r w:rsidR="00D3319B" w:rsidRPr="00C75E53">
              <w:rPr>
                <w:rFonts w:asciiTheme="minorHAnsi" w:hAnsiTheme="minorHAnsi" w:cstheme="minorHAnsi"/>
                <w:b/>
                <w:bCs/>
                <w:sz w:val="20"/>
                <w:szCs w:val="20"/>
                <w:lang w:val="lt-LT" w:bidi="ar-SA"/>
              </w:rPr>
              <w:t xml:space="preserve"> 201</w:t>
            </w:r>
            <w:r w:rsidR="00850E4E">
              <w:rPr>
                <w:rFonts w:asciiTheme="minorHAnsi" w:hAnsiTheme="minorHAnsi" w:cstheme="minorHAnsi"/>
                <w:b/>
                <w:bCs/>
                <w:sz w:val="20"/>
                <w:szCs w:val="20"/>
                <w:lang w:val="lt-LT" w:bidi="ar-SA"/>
              </w:rPr>
              <w:t>6</w:t>
            </w:r>
            <w:r w:rsidR="00D3319B" w:rsidRPr="00C75E53">
              <w:rPr>
                <w:rFonts w:asciiTheme="minorHAnsi" w:hAnsiTheme="minorHAnsi" w:cstheme="minorHAnsi"/>
                <w:b/>
                <w:bCs/>
                <w:sz w:val="20"/>
                <w:szCs w:val="20"/>
                <w:lang w:val="lt-LT" w:bidi="ar-SA"/>
              </w:rPr>
              <w:t xml:space="preserve"> m. </w:t>
            </w:r>
          </w:p>
        </w:tc>
        <w:tc>
          <w:tcPr>
            <w:tcW w:w="882" w:type="dxa"/>
            <w:shd w:val="clear" w:color="auto" w:fill="C2D69B"/>
            <w:vAlign w:val="center"/>
          </w:tcPr>
          <w:p w14:paraId="5CB8901C" w14:textId="77777777" w:rsidR="00D3319B" w:rsidRPr="00C75E53" w:rsidRDefault="00D3319B" w:rsidP="00CF7BC2">
            <w:pPr>
              <w:spacing w:after="0" w:line="240" w:lineRule="auto"/>
              <w:jc w:val="both"/>
              <w:rPr>
                <w:rFonts w:asciiTheme="minorHAnsi" w:hAnsiTheme="minorHAnsi" w:cstheme="minorHAnsi"/>
                <w:b/>
                <w:bCs/>
                <w:sz w:val="20"/>
                <w:szCs w:val="20"/>
                <w:lang w:val="lt-LT" w:bidi="ar-SA"/>
              </w:rPr>
            </w:pPr>
            <w:r w:rsidRPr="00C75E53">
              <w:rPr>
                <w:rFonts w:asciiTheme="minorHAnsi" w:hAnsiTheme="minorHAnsi" w:cstheme="minorHAnsi"/>
                <w:b/>
                <w:bCs/>
                <w:sz w:val="20"/>
                <w:szCs w:val="20"/>
                <w:lang w:val="lt-LT" w:bidi="ar-SA"/>
              </w:rPr>
              <w:t>Likutinė vertė</w:t>
            </w:r>
          </w:p>
        </w:tc>
      </w:tr>
      <w:tr w:rsidR="00850E4E" w:rsidRPr="00C75E53" w14:paraId="39D405E2" w14:textId="77777777" w:rsidTr="00293D67">
        <w:trPr>
          <w:trHeight w:val="270"/>
          <w:jc w:val="center"/>
        </w:trPr>
        <w:tc>
          <w:tcPr>
            <w:tcW w:w="684" w:type="dxa"/>
            <w:shd w:val="clear" w:color="auto" w:fill="EAF1DD"/>
          </w:tcPr>
          <w:p w14:paraId="77B86B54" w14:textId="62FCD579" w:rsidR="00850E4E" w:rsidRPr="00C75E53" w:rsidRDefault="00850E4E" w:rsidP="00850E4E">
            <w:pPr>
              <w:spacing w:after="0" w:line="240" w:lineRule="auto"/>
              <w:jc w:val="both"/>
              <w:rPr>
                <w:rFonts w:asciiTheme="minorHAnsi" w:hAnsiTheme="minorHAnsi" w:cstheme="minorHAnsi"/>
                <w:bCs/>
                <w:sz w:val="24"/>
                <w:szCs w:val="24"/>
                <w:lang w:val="lt-LT" w:bidi="ar-SA"/>
              </w:rPr>
            </w:pPr>
          </w:p>
        </w:tc>
        <w:tc>
          <w:tcPr>
            <w:tcW w:w="2067" w:type="dxa"/>
            <w:shd w:val="clear" w:color="auto" w:fill="EAF1DD"/>
          </w:tcPr>
          <w:p w14:paraId="78FA61A2" w14:textId="77777777" w:rsidR="00850E4E" w:rsidRPr="00C75E53" w:rsidRDefault="00850E4E" w:rsidP="00850E4E">
            <w:pPr>
              <w:spacing w:after="0" w:line="240" w:lineRule="auto"/>
              <w:jc w:val="both"/>
              <w:rPr>
                <w:rFonts w:asciiTheme="minorHAnsi" w:hAnsiTheme="minorHAnsi" w:cstheme="minorHAnsi"/>
                <w:b/>
                <w:bCs/>
                <w:sz w:val="24"/>
                <w:szCs w:val="24"/>
                <w:lang w:val="lt-LT" w:bidi="ar-SA"/>
              </w:rPr>
            </w:pPr>
            <w:r w:rsidRPr="00C75E53">
              <w:rPr>
                <w:rFonts w:asciiTheme="minorHAnsi" w:hAnsiTheme="minorHAnsi" w:cstheme="minorHAnsi"/>
                <w:b/>
                <w:bCs/>
                <w:sz w:val="24"/>
                <w:szCs w:val="24"/>
                <w:lang w:val="lt-LT" w:bidi="ar-SA"/>
              </w:rPr>
              <w:t>Nematerialus turtas</w:t>
            </w:r>
          </w:p>
        </w:tc>
        <w:tc>
          <w:tcPr>
            <w:tcW w:w="1276" w:type="dxa"/>
          </w:tcPr>
          <w:p w14:paraId="31CC0E51" w14:textId="185BA4D1" w:rsidR="00850E4E" w:rsidRPr="00E53F16" w:rsidRDefault="00850E4E" w:rsidP="00850E4E">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lang w:val="lt-LT" w:bidi="ar-SA"/>
              </w:rPr>
              <w:t>4732</w:t>
            </w:r>
          </w:p>
          <w:p w14:paraId="38808840" w14:textId="6366A936" w:rsidR="00827E6F" w:rsidRPr="00E53F16" w:rsidRDefault="00827E6F" w:rsidP="00827E6F">
            <w:pPr>
              <w:spacing w:after="0" w:line="240" w:lineRule="auto"/>
              <w:rPr>
                <w:rFonts w:asciiTheme="minorHAnsi" w:hAnsiTheme="minorHAnsi" w:cstheme="minorHAnsi"/>
                <w:bCs/>
                <w:sz w:val="24"/>
                <w:szCs w:val="24"/>
                <w:lang w:val="lt-LT" w:bidi="ar-SA"/>
              </w:rPr>
            </w:pPr>
          </w:p>
        </w:tc>
        <w:tc>
          <w:tcPr>
            <w:tcW w:w="1843" w:type="dxa"/>
          </w:tcPr>
          <w:p w14:paraId="35F7D797" w14:textId="082C6065"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2767</w:t>
            </w:r>
          </w:p>
        </w:tc>
        <w:tc>
          <w:tcPr>
            <w:tcW w:w="913" w:type="dxa"/>
          </w:tcPr>
          <w:p w14:paraId="00169B9E" w14:textId="08A35F96"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1638" w:type="dxa"/>
          </w:tcPr>
          <w:p w14:paraId="1029CE32" w14:textId="77777777" w:rsidR="00850E4E" w:rsidRPr="00E53F16" w:rsidRDefault="00850E4E" w:rsidP="00850E4E">
            <w:pPr>
              <w:jc w:val="center"/>
              <w:rPr>
                <w:rFonts w:asciiTheme="minorHAnsi" w:hAnsiTheme="minorHAnsi" w:cstheme="minorHAnsi"/>
                <w:bCs/>
                <w:sz w:val="24"/>
                <w:szCs w:val="24"/>
              </w:rPr>
            </w:pPr>
            <w:r w:rsidRPr="00E53F16">
              <w:rPr>
                <w:rFonts w:asciiTheme="minorHAnsi" w:hAnsiTheme="minorHAnsi" w:cstheme="minorHAnsi"/>
                <w:bCs/>
                <w:sz w:val="24"/>
                <w:szCs w:val="24"/>
              </w:rPr>
              <w:t>1162</w:t>
            </w:r>
          </w:p>
          <w:p w14:paraId="7E5CB51E" w14:textId="61E77C96"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882" w:type="dxa"/>
          </w:tcPr>
          <w:p w14:paraId="459D2CFF" w14:textId="1002524A"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803</w:t>
            </w:r>
          </w:p>
        </w:tc>
      </w:tr>
      <w:tr w:rsidR="00850E4E" w:rsidRPr="00C75E53" w14:paraId="209A752F" w14:textId="77777777" w:rsidTr="00827E6F">
        <w:trPr>
          <w:trHeight w:val="278"/>
          <w:jc w:val="center"/>
        </w:trPr>
        <w:tc>
          <w:tcPr>
            <w:tcW w:w="684" w:type="dxa"/>
            <w:vMerge w:val="restart"/>
            <w:shd w:val="clear" w:color="auto" w:fill="EAF1DD"/>
            <w:textDirection w:val="btLr"/>
          </w:tcPr>
          <w:p w14:paraId="15F28160" w14:textId="6082F144" w:rsidR="00850E4E" w:rsidRPr="00C75E53" w:rsidRDefault="00850E4E" w:rsidP="001B0976">
            <w:pPr>
              <w:spacing w:after="0" w:line="240" w:lineRule="auto"/>
              <w:ind w:left="113" w:right="113"/>
              <w:jc w:val="center"/>
              <w:rPr>
                <w:rFonts w:asciiTheme="minorHAnsi" w:hAnsiTheme="minorHAnsi" w:cstheme="minorHAnsi"/>
                <w:b/>
                <w:bCs/>
                <w:sz w:val="24"/>
                <w:szCs w:val="24"/>
                <w:lang w:val="lt-LT" w:bidi="ar-SA"/>
              </w:rPr>
            </w:pPr>
            <w:r w:rsidRPr="00C75E53">
              <w:rPr>
                <w:rFonts w:asciiTheme="minorHAnsi" w:hAnsiTheme="minorHAnsi" w:cstheme="minorHAnsi"/>
                <w:b/>
                <w:bCs/>
                <w:sz w:val="24"/>
                <w:szCs w:val="24"/>
                <w:shd w:val="clear" w:color="auto" w:fill="EAF1DD"/>
                <w:lang w:val="lt-LT" w:bidi="ar-SA"/>
              </w:rPr>
              <w:lastRenderedPageBreak/>
              <w:t xml:space="preserve">Materialus  </w:t>
            </w:r>
            <w:r w:rsidR="001B0976">
              <w:rPr>
                <w:rFonts w:asciiTheme="minorHAnsi" w:hAnsiTheme="minorHAnsi" w:cstheme="minorHAnsi"/>
                <w:b/>
                <w:bCs/>
                <w:sz w:val="24"/>
                <w:szCs w:val="24"/>
                <w:lang w:val="lt-LT" w:bidi="ar-SA"/>
              </w:rPr>
              <w:t>turtas</w:t>
            </w:r>
          </w:p>
          <w:p w14:paraId="135A044A" w14:textId="77777777" w:rsidR="00850E4E" w:rsidRPr="00C75E53" w:rsidRDefault="00850E4E" w:rsidP="001B0976">
            <w:pPr>
              <w:spacing w:after="0" w:line="240" w:lineRule="auto"/>
              <w:ind w:left="113" w:right="113"/>
              <w:jc w:val="center"/>
              <w:rPr>
                <w:rFonts w:asciiTheme="minorHAnsi" w:hAnsiTheme="minorHAnsi" w:cstheme="minorHAnsi"/>
                <w:b/>
                <w:bCs/>
                <w:sz w:val="24"/>
                <w:szCs w:val="24"/>
                <w:lang w:val="lt-LT" w:bidi="ar-SA"/>
              </w:rPr>
            </w:pPr>
          </w:p>
          <w:p w14:paraId="7F633823" w14:textId="77777777" w:rsidR="00850E4E" w:rsidRPr="00C75E53" w:rsidRDefault="00850E4E" w:rsidP="00850E4E">
            <w:pPr>
              <w:spacing w:after="0" w:line="240" w:lineRule="auto"/>
              <w:ind w:left="113" w:right="113"/>
              <w:jc w:val="both"/>
              <w:rPr>
                <w:rFonts w:asciiTheme="minorHAnsi" w:hAnsiTheme="minorHAnsi" w:cstheme="minorHAnsi"/>
                <w:b/>
                <w:bCs/>
                <w:sz w:val="24"/>
                <w:szCs w:val="24"/>
                <w:lang w:val="lt-LT" w:bidi="ar-SA"/>
              </w:rPr>
            </w:pPr>
          </w:p>
          <w:p w14:paraId="1C6D8BD5" w14:textId="77777777" w:rsidR="00850E4E" w:rsidRPr="00C75E53" w:rsidRDefault="00850E4E" w:rsidP="00850E4E">
            <w:pPr>
              <w:spacing w:after="0" w:line="240" w:lineRule="auto"/>
              <w:ind w:left="113" w:right="113"/>
              <w:jc w:val="both"/>
              <w:rPr>
                <w:rFonts w:asciiTheme="minorHAnsi" w:hAnsiTheme="minorHAnsi" w:cstheme="minorHAnsi"/>
                <w:bCs/>
                <w:sz w:val="24"/>
                <w:szCs w:val="24"/>
                <w:lang w:val="lt-LT" w:bidi="ar-SA"/>
              </w:rPr>
            </w:pPr>
          </w:p>
        </w:tc>
        <w:tc>
          <w:tcPr>
            <w:tcW w:w="2067" w:type="dxa"/>
          </w:tcPr>
          <w:p w14:paraId="319A1A42" w14:textId="77777777" w:rsidR="00850E4E" w:rsidRPr="00C75E53" w:rsidRDefault="00850E4E" w:rsidP="00850E4E">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 xml:space="preserve">   Inventorius</w:t>
            </w:r>
          </w:p>
        </w:tc>
        <w:tc>
          <w:tcPr>
            <w:tcW w:w="1276" w:type="dxa"/>
          </w:tcPr>
          <w:p w14:paraId="7FEE326F" w14:textId="648EC376" w:rsidR="00850E4E" w:rsidRPr="00E53F16" w:rsidRDefault="00827E6F" w:rsidP="00827E6F">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lang w:val="lt-LT" w:bidi="ar-SA"/>
              </w:rPr>
              <w:t>4900</w:t>
            </w:r>
          </w:p>
        </w:tc>
        <w:tc>
          <w:tcPr>
            <w:tcW w:w="1843" w:type="dxa"/>
          </w:tcPr>
          <w:p w14:paraId="7011D212" w14:textId="670324EE"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4898</w:t>
            </w:r>
          </w:p>
        </w:tc>
        <w:tc>
          <w:tcPr>
            <w:tcW w:w="913" w:type="dxa"/>
          </w:tcPr>
          <w:p w14:paraId="76B4DF37" w14:textId="54529D59"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1638" w:type="dxa"/>
          </w:tcPr>
          <w:p w14:paraId="13E449BA" w14:textId="77777777"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882" w:type="dxa"/>
          </w:tcPr>
          <w:p w14:paraId="37ED2B14" w14:textId="20F18676"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2</w:t>
            </w:r>
          </w:p>
        </w:tc>
      </w:tr>
      <w:tr w:rsidR="00850E4E" w:rsidRPr="00C75E53" w14:paraId="030C5D0E" w14:textId="77777777" w:rsidTr="00293D67">
        <w:trPr>
          <w:trHeight w:val="240"/>
          <w:jc w:val="center"/>
        </w:trPr>
        <w:tc>
          <w:tcPr>
            <w:tcW w:w="684" w:type="dxa"/>
            <w:vMerge/>
            <w:shd w:val="clear" w:color="auto" w:fill="EAF1DD"/>
          </w:tcPr>
          <w:p w14:paraId="608E5A86" w14:textId="77777777" w:rsidR="00850E4E" w:rsidRPr="00C75E53" w:rsidRDefault="00850E4E" w:rsidP="00850E4E">
            <w:pPr>
              <w:spacing w:after="0" w:line="240" w:lineRule="auto"/>
              <w:jc w:val="both"/>
              <w:rPr>
                <w:rFonts w:asciiTheme="minorHAnsi" w:hAnsiTheme="minorHAnsi" w:cstheme="minorHAnsi"/>
                <w:bCs/>
                <w:sz w:val="24"/>
                <w:szCs w:val="24"/>
                <w:lang w:val="lt-LT" w:bidi="ar-SA"/>
              </w:rPr>
            </w:pPr>
          </w:p>
        </w:tc>
        <w:tc>
          <w:tcPr>
            <w:tcW w:w="2067" w:type="dxa"/>
          </w:tcPr>
          <w:p w14:paraId="5033A756" w14:textId="4FE7D362" w:rsidR="00850E4E" w:rsidRPr="00C75E53" w:rsidRDefault="00850E4E" w:rsidP="00850E4E">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 xml:space="preserve">   Buitinė technika</w:t>
            </w:r>
          </w:p>
        </w:tc>
        <w:tc>
          <w:tcPr>
            <w:tcW w:w="1276" w:type="dxa"/>
          </w:tcPr>
          <w:p w14:paraId="68A77438" w14:textId="3233C1EB" w:rsidR="00850E4E" w:rsidRPr="00E53F16" w:rsidRDefault="00827E6F" w:rsidP="00827E6F">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lang w:val="lt-LT" w:bidi="ar-SA"/>
              </w:rPr>
              <w:t>312</w:t>
            </w:r>
          </w:p>
        </w:tc>
        <w:tc>
          <w:tcPr>
            <w:tcW w:w="1843" w:type="dxa"/>
          </w:tcPr>
          <w:p w14:paraId="7B226A59" w14:textId="47772353"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311</w:t>
            </w:r>
          </w:p>
        </w:tc>
        <w:tc>
          <w:tcPr>
            <w:tcW w:w="913" w:type="dxa"/>
          </w:tcPr>
          <w:p w14:paraId="7256C8A6" w14:textId="5A053DAE"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1638" w:type="dxa"/>
          </w:tcPr>
          <w:p w14:paraId="065C6CF0" w14:textId="77777777"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882" w:type="dxa"/>
          </w:tcPr>
          <w:p w14:paraId="22CBE491" w14:textId="693F5018"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1</w:t>
            </w:r>
          </w:p>
        </w:tc>
      </w:tr>
      <w:tr w:rsidR="00850E4E" w:rsidRPr="00C75E53" w14:paraId="0D658651" w14:textId="77777777" w:rsidTr="00293D67">
        <w:trPr>
          <w:trHeight w:val="315"/>
          <w:jc w:val="center"/>
        </w:trPr>
        <w:tc>
          <w:tcPr>
            <w:tcW w:w="684" w:type="dxa"/>
            <w:vMerge/>
            <w:shd w:val="clear" w:color="auto" w:fill="EAF1DD"/>
          </w:tcPr>
          <w:p w14:paraId="0C5A956A" w14:textId="77777777" w:rsidR="00850E4E" w:rsidRPr="00C75E53" w:rsidRDefault="00850E4E" w:rsidP="00850E4E">
            <w:pPr>
              <w:spacing w:after="0" w:line="240" w:lineRule="auto"/>
              <w:jc w:val="both"/>
              <w:rPr>
                <w:rFonts w:asciiTheme="minorHAnsi" w:hAnsiTheme="minorHAnsi" w:cstheme="minorHAnsi"/>
                <w:bCs/>
                <w:sz w:val="24"/>
                <w:szCs w:val="24"/>
                <w:lang w:val="lt-LT" w:bidi="ar-SA"/>
              </w:rPr>
            </w:pPr>
          </w:p>
        </w:tc>
        <w:tc>
          <w:tcPr>
            <w:tcW w:w="2067" w:type="dxa"/>
          </w:tcPr>
          <w:p w14:paraId="0A22C740" w14:textId="5DB2550E" w:rsidR="00850E4E" w:rsidRPr="00C75E53" w:rsidRDefault="00850E4E" w:rsidP="00850E4E">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 xml:space="preserve">   Biuro technika</w:t>
            </w:r>
          </w:p>
        </w:tc>
        <w:tc>
          <w:tcPr>
            <w:tcW w:w="1276" w:type="dxa"/>
          </w:tcPr>
          <w:p w14:paraId="73428E25" w14:textId="21186BA2" w:rsidR="00850E4E" w:rsidRPr="00E53F16" w:rsidRDefault="00827E6F" w:rsidP="00827E6F">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lang w:val="lt-LT" w:bidi="ar-SA"/>
              </w:rPr>
              <w:t>23752</w:t>
            </w:r>
          </w:p>
        </w:tc>
        <w:tc>
          <w:tcPr>
            <w:tcW w:w="1843" w:type="dxa"/>
          </w:tcPr>
          <w:p w14:paraId="5B542352" w14:textId="646A4860"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18563</w:t>
            </w:r>
          </w:p>
        </w:tc>
        <w:tc>
          <w:tcPr>
            <w:tcW w:w="913" w:type="dxa"/>
          </w:tcPr>
          <w:p w14:paraId="45DBD9BB" w14:textId="623EFC39"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1638" w:type="dxa"/>
          </w:tcPr>
          <w:p w14:paraId="1E3CA5B7" w14:textId="21825E25"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4496</w:t>
            </w:r>
          </w:p>
        </w:tc>
        <w:tc>
          <w:tcPr>
            <w:tcW w:w="882" w:type="dxa"/>
          </w:tcPr>
          <w:p w14:paraId="17AE1B99" w14:textId="3194493E" w:rsidR="00850E4E" w:rsidRPr="00E53F16" w:rsidRDefault="00827E6F" w:rsidP="00827E6F">
            <w:pPr>
              <w:jc w:val="center"/>
              <w:rPr>
                <w:rFonts w:asciiTheme="minorHAnsi" w:hAnsiTheme="minorHAnsi" w:cstheme="minorHAnsi"/>
                <w:bCs/>
                <w:sz w:val="24"/>
                <w:szCs w:val="24"/>
              </w:rPr>
            </w:pPr>
            <w:r w:rsidRPr="00E53F16">
              <w:rPr>
                <w:rFonts w:asciiTheme="minorHAnsi" w:hAnsiTheme="minorHAnsi" w:cstheme="minorHAnsi"/>
                <w:bCs/>
                <w:sz w:val="24"/>
                <w:szCs w:val="24"/>
              </w:rPr>
              <w:t>693</w:t>
            </w:r>
          </w:p>
        </w:tc>
      </w:tr>
      <w:tr w:rsidR="00850E4E" w:rsidRPr="00C75E53" w14:paraId="7ED2F81B" w14:textId="77777777" w:rsidTr="00293D67">
        <w:trPr>
          <w:trHeight w:val="222"/>
          <w:jc w:val="center"/>
        </w:trPr>
        <w:tc>
          <w:tcPr>
            <w:tcW w:w="684" w:type="dxa"/>
            <w:vMerge/>
            <w:shd w:val="clear" w:color="auto" w:fill="EAF1DD"/>
          </w:tcPr>
          <w:p w14:paraId="0ADE7AB7" w14:textId="77777777" w:rsidR="00850E4E" w:rsidRPr="00C75E53" w:rsidRDefault="00850E4E" w:rsidP="00850E4E">
            <w:pPr>
              <w:spacing w:after="0" w:line="240" w:lineRule="auto"/>
              <w:jc w:val="both"/>
              <w:rPr>
                <w:rFonts w:asciiTheme="minorHAnsi" w:hAnsiTheme="minorHAnsi" w:cstheme="minorHAnsi"/>
                <w:bCs/>
                <w:sz w:val="24"/>
                <w:szCs w:val="24"/>
                <w:lang w:val="lt-LT" w:bidi="ar-SA"/>
              </w:rPr>
            </w:pPr>
          </w:p>
        </w:tc>
        <w:tc>
          <w:tcPr>
            <w:tcW w:w="2067" w:type="dxa"/>
          </w:tcPr>
          <w:p w14:paraId="1416752E" w14:textId="52FA6533" w:rsidR="00850E4E" w:rsidRPr="00C75E53" w:rsidRDefault="00850E4E" w:rsidP="00850E4E">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 xml:space="preserve">   Baldai</w:t>
            </w:r>
          </w:p>
        </w:tc>
        <w:tc>
          <w:tcPr>
            <w:tcW w:w="1276" w:type="dxa"/>
          </w:tcPr>
          <w:p w14:paraId="3C9A301E" w14:textId="49DCF295" w:rsidR="00850E4E" w:rsidRPr="00E53F16" w:rsidRDefault="00827E6F" w:rsidP="00827E6F">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lang w:val="lt-LT" w:bidi="ar-SA"/>
              </w:rPr>
              <w:t>22131</w:t>
            </w:r>
          </w:p>
        </w:tc>
        <w:tc>
          <w:tcPr>
            <w:tcW w:w="1843" w:type="dxa"/>
          </w:tcPr>
          <w:p w14:paraId="0234B08A" w14:textId="17AEE129" w:rsidR="00850E4E" w:rsidRPr="00E53F16" w:rsidRDefault="00850E4E" w:rsidP="00850E4E">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rPr>
              <w:t>21440</w:t>
            </w:r>
          </w:p>
        </w:tc>
        <w:tc>
          <w:tcPr>
            <w:tcW w:w="913" w:type="dxa"/>
          </w:tcPr>
          <w:p w14:paraId="3A65561B" w14:textId="7C8A7466" w:rsidR="00850E4E" w:rsidRPr="00E53F16" w:rsidRDefault="00850E4E" w:rsidP="00850E4E">
            <w:pPr>
              <w:spacing w:after="0" w:line="240" w:lineRule="auto"/>
              <w:jc w:val="center"/>
              <w:rPr>
                <w:rFonts w:asciiTheme="minorHAnsi" w:hAnsiTheme="minorHAnsi" w:cstheme="minorHAnsi"/>
                <w:bCs/>
                <w:sz w:val="24"/>
                <w:szCs w:val="24"/>
                <w:lang w:val="lt-LT" w:bidi="ar-SA"/>
              </w:rPr>
            </w:pPr>
          </w:p>
        </w:tc>
        <w:tc>
          <w:tcPr>
            <w:tcW w:w="1638" w:type="dxa"/>
          </w:tcPr>
          <w:p w14:paraId="5CA51796" w14:textId="289AEDE1" w:rsidR="00850E4E" w:rsidRPr="00E53F16" w:rsidRDefault="00850E4E" w:rsidP="00850E4E">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rPr>
              <w:t>169</w:t>
            </w:r>
          </w:p>
        </w:tc>
        <w:tc>
          <w:tcPr>
            <w:tcW w:w="882" w:type="dxa"/>
          </w:tcPr>
          <w:p w14:paraId="4486B4CD" w14:textId="6CF49D9D" w:rsidR="00850E4E" w:rsidRPr="00E53F16" w:rsidRDefault="00850E4E" w:rsidP="00850E4E">
            <w:pPr>
              <w:spacing w:after="0" w:line="240" w:lineRule="auto"/>
              <w:jc w:val="center"/>
              <w:rPr>
                <w:rFonts w:asciiTheme="minorHAnsi" w:hAnsiTheme="minorHAnsi" w:cstheme="minorHAnsi"/>
                <w:bCs/>
                <w:sz w:val="24"/>
                <w:szCs w:val="24"/>
                <w:lang w:val="lt-LT" w:bidi="ar-SA"/>
              </w:rPr>
            </w:pPr>
            <w:r w:rsidRPr="00E53F16">
              <w:rPr>
                <w:rFonts w:asciiTheme="minorHAnsi" w:hAnsiTheme="minorHAnsi" w:cstheme="minorHAnsi"/>
                <w:bCs/>
                <w:sz w:val="24"/>
                <w:szCs w:val="24"/>
              </w:rPr>
              <w:t>522</w:t>
            </w:r>
          </w:p>
        </w:tc>
      </w:tr>
      <w:tr w:rsidR="00850E4E" w:rsidRPr="00C75E53" w14:paraId="77E6E4FD" w14:textId="77777777" w:rsidTr="00293D67">
        <w:trPr>
          <w:jc w:val="center"/>
        </w:trPr>
        <w:tc>
          <w:tcPr>
            <w:tcW w:w="684" w:type="dxa"/>
            <w:vMerge/>
            <w:shd w:val="clear" w:color="auto" w:fill="EAF1DD"/>
          </w:tcPr>
          <w:p w14:paraId="7E8529A1" w14:textId="77777777" w:rsidR="00850E4E" w:rsidRPr="00C75E53" w:rsidRDefault="00850E4E" w:rsidP="00850E4E">
            <w:pPr>
              <w:spacing w:after="0" w:line="240" w:lineRule="auto"/>
              <w:jc w:val="both"/>
              <w:rPr>
                <w:rFonts w:asciiTheme="minorHAnsi" w:hAnsiTheme="minorHAnsi" w:cstheme="minorHAnsi"/>
                <w:bCs/>
                <w:i/>
                <w:sz w:val="24"/>
                <w:szCs w:val="24"/>
                <w:lang w:val="lt-LT" w:bidi="ar-SA"/>
              </w:rPr>
            </w:pPr>
          </w:p>
        </w:tc>
        <w:tc>
          <w:tcPr>
            <w:tcW w:w="2067" w:type="dxa"/>
            <w:shd w:val="clear" w:color="auto" w:fill="C2D69B"/>
          </w:tcPr>
          <w:p w14:paraId="559AEF36" w14:textId="1D91C4AF" w:rsidR="00850E4E" w:rsidRPr="00C75E53" w:rsidRDefault="00850E4E" w:rsidP="00850E4E">
            <w:pPr>
              <w:spacing w:after="0" w:line="240" w:lineRule="auto"/>
              <w:jc w:val="both"/>
              <w:rPr>
                <w:rFonts w:asciiTheme="minorHAnsi" w:hAnsiTheme="minorHAnsi" w:cstheme="minorHAnsi"/>
                <w:b/>
                <w:bCs/>
                <w:i/>
                <w:sz w:val="24"/>
                <w:szCs w:val="24"/>
                <w:lang w:val="lt-LT" w:bidi="ar-SA"/>
              </w:rPr>
            </w:pPr>
            <w:r w:rsidRPr="00C75E53">
              <w:rPr>
                <w:rFonts w:asciiTheme="minorHAnsi" w:hAnsiTheme="minorHAnsi" w:cstheme="minorHAnsi"/>
                <w:b/>
                <w:bCs/>
                <w:i/>
                <w:sz w:val="24"/>
                <w:szCs w:val="24"/>
                <w:lang w:val="lt-LT" w:bidi="ar-SA"/>
              </w:rPr>
              <w:t>Viso:</w:t>
            </w:r>
          </w:p>
        </w:tc>
        <w:tc>
          <w:tcPr>
            <w:tcW w:w="1276" w:type="dxa"/>
            <w:shd w:val="clear" w:color="auto" w:fill="C2D69B"/>
          </w:tcPr>
          <w:p w14:paraId="33D7CFD9" w14:textId="15D0DD9A" w:rsidR="00850E4E" w:rsidRPr="00E53F16" w:rsidRDefault="00850E4E" w:rsidP="00850E4E">
            <w:pPr>
              <w:jc w:val="center"/>
              <w:rPr>
                <w:rFonts w:asciiTheme="minorHAnsi" w:hAnsiTheme="minorHAnsi" w:cstheme="minorHAnsi"/>
                <w:b/>
                <w:bCs/>
                <w:sz w:val="24"/>
                <w:szCs w:val="24"/>
              </w:rPr>
            </w:pPr>
            <w:r w:rsidRPr="00E53F16">
              <w:rPr>
                <w:rFonts w:asciiTheme="minorHAnsi" w:hAnsiTheme="minorHAnsi" w:cstheme="minorHAnsi"/>
                <w:bCs/>
                <w:sz w:val="24"/>
                <w:szCs w:val="24"/>
                <w:lang w:val="lt-LT" w:bidi="ar-SA"/>
              </w:rPr>
              <w:t>55827</w:t>
            </w:r>
          </w:p>
        </w:tc>
        <w:tc>
          <w:tcPr>
            <w:tcW w:w="1843" w:type="dxa"/>
            <w:shd w:val="clear" w:color="auto" w:fill="C2D69B"/>
          </w:tcPr>
          <w:p w14:paraId="794D7A84" w14:textId="17266FD2" w:rsidR="00850E4E" w:rsidRPr="00E53F16" w:rsidRDefault="00850E4E" w:rsidP="00850E4E">
            <w:pPr>
              <w:jc w:val="center"/>
              <w:rPr>
                <w:rFonts w:asciiTheme="minorHAnsi" w:hAnsiTheme="minorHAnsi" w:cstheme="minorHAnsi"/>
                <w:b/>
                <w:bCs/>
                <w:sz w:val="24"/>
                <w:szCs w:val="24"/>
              </w:rPr>
            </w:pPr>
            <w:r w:rsidRPr="00E53F16">
              <w:rPr>
                <w:rFonts w:asciiTheme="minorHAnsi" w:hAnsiTheme="minorHAnsi" w:cstheme="minorHAnsi"/>
                <w:bCs/>
                <w:sz w:val="24"/>
                <w:szCs w:val="24"/>
              </w:rPr>
              <w:t>47979</w:t>
            </w:r>
          </w:p>
        </w:tc>
        <w:tc>
          <w:tcPr>
            <w:tcW w:w="913" w:type="dxa"/>
            <w:shd w:val="clear" w:color="auto" w:fill="C2D69B"/>
          </w:tcPr>
          <w:p w14:paraId="2C620D1F" w14:textId="40D296D1" w:rsidR="00850E4E" w:rsidRPr="00E53F16" w:rsidRDefault="00850E4E" w:rsidP="00850E4E">
            <w:pPr>
              <w:jc w:val="center"/>
              <w:rPr>
                <w:rFonts w:asciiTheme="minorHAnsi" w:hAnsiTheme="minorHAnsi" w:cstheme="minorHAnsi"/>
                <w:b/>
                <w:bCs/>
                <w:sz w:val="24"/>
                <w:szCs w:val="24"/>
              </w:rPr>
            </w:pPr>
          </w:p>
        </w:tc>
        <w:tc>
          <w:tcPr>
            <w:tcW w:w="1638" w:type="dxa"/>
            <w:shd w:val="clear" w:color="auto" w:fill="C2D69B"/>
          </w:tcPr>
          <w:p w14:paraId="489E18C8" w14:textId="42A5A660" w:rsidR="00850E4E" w:rsidRPr="00E53F16" w:rsidRDefault="00850E4E" w:rsidP="00850E4E">
            <w:pPr>
              <w:jc w:val="center"/>
              <w:rPr>
                <w:rFonts w:asciiTheme="minorHAnsi" w:hAnsiTheme="minorHAnsi" w:cstheme="minorHAnsi"/>
                <w:b/>
                <w:bCs/>
                <w:sz w:val="24"/>
                <w:szCs w:val="24"/>
              </w:rPr>
            </w:pPr>
            <w:r w:rsidRPr="00E53F16">
              <w:rPr>
                <w:rFonts w:asciiTheme="minorHAnsi" w:hAnsiTheme="minorHAnsi" w:cstheme="minorHAnsi"/>
                <w:bCs/>
                <w:sz w:val="24"/>
                <w:szCs w:val="24"/>
              </w:rPr>
              <w:t>5827</w:t>
            </w:r>
          </w:p>
        </w:tc>
        <w:tc>
          <w:tcPr>
            <w:tcW w:w="882" w:type="dxa"/>
            <w:shd w:val="clear" w:color="auto" w:fill="C2D69B"/>
          </w:tcPr>
          <w:p w14:paraId="7429852C" w14:textId="4CD6EFEE" w:rsidR="00850E4E" w:rsidRPr="00E53F16" w:rsidRDefault="00850E4E" w:rsidP="00850E4E">
            <w:pPr>
              <w:jc w:val="center"/>
              <w:rPr>
                <w:rFonts w:asciiTheme="minorHAnsi" w:hAnsiTheme="minorHAnsi" w:cstheme="minorHAnsi"/>
                <w:b/>
                <w:bCs/>
                <w:sz w:val="24"/>
                <w:szCs w:val="24"/>
              </w:rPr>
            </w:pPr>
            <w:r w:rsidRPr="00E53F16">
              <w:rPr>
                <w:rFonts w:asciiTheme="minorHAnsi" w:hAnsiTheme="minorHAnsi" w:cstheme="minorHAnsi"/>
                <w:bCs/>
                <w:sz w:val="24"/>
                <w:szCs w:val="24"/>
              </w:rPr>
              <w:t>2021</w:t>
            </w:r>
          </w:p>
        </w:tc>
      </w:tr>
    </w:tbl>
    <w:p w14:paraId="6FEBAF6D" w14:textId="77777777" w:rsidR="0002585E" w:rsidRPr="00C75E53" w:rsidRDefault="0002585E" w:rsidP="00CF7BC2">
      <w:pPr>
        <w:spacing w:after="0" w:line="240" w:lineRule="auto"/>
        <w:ind w:firstLine="540"/>
        <w:jc w:val="both"/>
        <w:rPr>
          <w:rFonts w:asciiTheme="minorHAnsi" w:hAnsiTheme="minorHAnsi" w:cstheme="minorHAnsi"/>
          <w:b/>
          <w:sz w:val="24"/>
          <w:szCs w:val="24"/>
          <w:lang w:val="lt-LT" w:bidi="ar-SA"/>
        </w:rPr>
      </w:pPr>
    </w:p>
    <w:p w14:paraId="3FB5C9A1" w14:textId="3FFA89AE" w:rsidR="00E821F3" w:rsidRPr="00C75E53" w:rsidRDefault="00E821F3" w:rsidP="00E821F3">
      <w:pPr>
        <w:spacing w:after="0" w:line="240" w:lineRule="auto"/>
        <w:ind w:firstLine="540"/>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 xml:space="preserve">Užbalansinėje sąskaitoje apskaitomas pagal panaudos sutartį </w:t>
      </w:r>
      <w:r w:rsidRPr="00C75E53">
        <w:rPr>
          <w:rFonts w:asciiTheme="minorHAnsi" w:hAnsiTheme="minorHAnsi" w:cstheme="minorHAnsi"/>
          <w:b/>
          <w:sz w:val="24"/>
          <w:szCs w:val="24"/>
          <w:lang w:val="lt-LT" w:bidi="ar-SA"/>
        </w:rPr>
        <w:t>naudojamas turtas:</w:t>
      </w:r>
    </w:p>
    <w:p w14:paraId="3C050805" w14:textId="37A37C5E" w:rsidR="00E821F3" w:rsidRPr="00C75E53" w:rsidRDefault="00E00AAE" w:rsidP="00E821F3">
      <w:pPr>
        <w:numPr>
          <w:ilvl w:val="0"/>
          <w:numId w:val="7"/>
        </w:numPr>
        <w:spacing w:after="0" w:line="240" w:lineRule="auto"/>
        <w:rPr>
          <w:rFonts w:asciiTheme="minorHAnsi" w:hAnsiTheme="minorHAnsi" w:cstheme="minorHAnsi"/>
          <w:sz w:val="24"/>
          <w:szCs w:val="24"/>
          <w:lang w:val="lt-LT" w:bidi="ar-SA"/>
        </w:rPr>
      </w:pPr>
      <w:r>
        <w:rPr>
          <w:rFonts w:asciiTheme="minorHAnsi" w:hAnsiTheme="minorHAnsi" w:cstheme="minorHAnsi"/>
          <w:sz w:val="24"/>
          <w:szCs w:val="24"/>
          <w:lang w:val="lt-LT" w:bidi="ar-SA"/>
        </w:rPr>
        <w:t>C</w:t>
      </w:r>
      <w:r w:rsidR="00E821F3" w:rsidRPr="00C75E53">
        <w:rPr>
          <w:rFonts w:asciiTheme="minorHAnsi" w:hAnsiTheme="minorHAnsi" w:cstheme="minorHAnsi"/>
          <w:sz w:val="24"/>
          <w:szCs w:val="24"/>
          <w:lang w:val="lt-LT" w:bidi="ar-SA"/>
        </w:rPr>
        <w:t xml:space="preserve">entro patalpos - </w:t>
      </w:r>
      <w:smartTag w:uri="urn:schemas-microsoft-com:office:smarttags" w:element="metricconverter">
        <w:smartTagPr>
          <w:attr w:name="ProductID" w:val="2008 m"/>
        </w:smartTagPr>
        <w:r w:rsidR="00E821F3" w:rsidRPr="00C75E53">
          <w:rPr>
            <w:rFonts w:asciiTheme="minorHAnsi" w:hAnsiTheme="minorHAnsi" w:cstheme="minorHAnsi"/>
            <w:sz w:val="24"/>
            <w:szCs w:val="24"/>
            <w:lang w:val="lt-LT" w:bidi="ar-SA"/>
          </w:rPr>
          <w:t>2008 m</w:t>
        </w:r>
      </w:smartTag>
      <w:r w:rsidR="00E821F3" w:rsidRPr="00C75E53">
        <w:rPr>
          <w:rFonts w:asciiTheme="minorHAnsi" w:hAnsiTheme="minorHAnsi" w:cstheme="minorHAnsi"/>
          <w:sz w:val="24"/>
          <w:szCs w:val="24"/>
          <w:lang w:val="lt-LT" w:bidi="ar-SA"/>
        </w:rPr>
        <w:t xml:space="preserve">. rugpjūčio 1 d. perdavimo – priėmimo aktu viešajai įstaigai Lazdijų švietimo centrui perduotos Lazdijų rajono savivaldybės viešosios bibliotekos patikėjimo teise valdomas ir Lazdijų rajono savivaldybei nuosavybės teise priklausančios patalpos, kurių plotas </w:t>
      </w:r>
      <w:smartTag w:uri="urn:schemas-microsoft-com:office:smarttags" w:element="metricconverter">
        <w:smartTagPr>
          <w:attr w:name="ProductID" w:val="243,91 mﾲ"/>
        </w:smartTagPr>
        <w:r w:rsidR="00E821F3" w:rsidRPr="00C75E53">
          <w:rPr>
            <w:rFonts w:asciiTheme="minorHAnsi" w:hAnsiTheme="minorHAnsi" w:cstheme="minorHAnsi"/>
            <w:sz w:val="24"/>
            <w:szCs w:val="24"/>
            <w:lang w:val="lt-LT" w:bidi="ar-SA"/>
          </w:rPr>
          <w:t>243,91 m²</w:t>
        </w:r>
      </w:smartTag>
      <w:r w:rsidR="00E821F3" w:rsidRPr="00C75E53">
        <w:rPr>
          <w:rFonts w:asciiTheme="minorHAnsi" w:hAnsiTheme="minorHAnsi" w:cstheme="minorHAnsi"/>
          <w:sz w:val="24"/>
          <w:szCs w:val="24"/>
          <w:lang w:val="lt-LT" w:bidi="ar-SA"/>
        </w:rPr>
        <w:t xml:space="preserve">, laikotarpiui iki </w:t>
      </w:r>
      <w:smartTag w:uri="urn:schemas-microsoft-com:office:smarttags" w:element="metricconverter">
        <w:smartTagPr>
          <w:attr w:name="ProductID" w:val="2018 m"/>
        </w:smartTagPr>
        <w:r w:rsidR="00E821F3" w:rsidRPr="00C75E53">
          <w:rPr>
            <w:rFonts w:asciiTheme="minorHAnsi" w:hAnsiTheme="minorHAnsi" w:cstheme="minorHAnsi"/>
            <w:sz w:val="24"/>
            <w:szCs w:val="24"/>
            <w:lang w:val="lt-LT" w:bidi="ar-SA"/>
          </w:rPr>
          <w:t>2018 m</w:t>
        </w:r>
      </w:smartTag>
      <w:r w:rsidR="00E821F3" w:rsidRPr="00C75E53">
        <w:rPr>
          <w:rFonts w:asciiTheme="minorHAnsi" w:hAnsiTheme="minorHAnsi" w:cstheme="minorHAnsi"/>
          <w:sz w:val="24"/>
          <w:szCs w:val="24"/>
          <w:lang w:val="lt-LT" w:bidi="ar-SA"/>
        </w:rPr>
        <w:t xml:space="preserve">. rugpjūčio mėn.1 d. </w:t>
      </w:r>
    </w:p>
    <w:p w14:paraId="41D60525" w14:textId="4C396CD9" w:rsidR="00E821F3" w:rsidRPr="00C75E53" w:rsidRDefault="00E00AAE" w:rsidP="00E821F3">
      <w:pPr>
        <w:numPr>
          <w:ilvl w:val="0"/>
          <w:numId w:val="7"/>
        </w:numPr>
        <w:spacing w:after="0" w:line="240" w:lineRule="auto"/>
        <w:rPr>
          <w:rFonts w:asciiTheme="minorHAnsi" w:hAnsiTheme="minorHAnsi" w:cstheme="minorHAnsi"/>
          <w:sz w:val="24"/>
          <w:szCs w:val="24"/>
          <w:lang w:val="lt-LT" w:bidi="ar-SA"/>
        </w:rPr>
      </w:pPr>
      <w:r>
        <w:rPr>
          <w:rFonts w:asciiTheme="minorHAnsi" w:hAnsiTheme="minorHAnsi" w:cstheme="minorHAnsi"/>
          <w:sz w:val="24"/>
          <w:szCs w:val="24"/>
          <w:lang w:val="lt-LT" w:bidi="ar-SA"/>
        </w:rPr>
        <w:t>K</w:t>
      </w:r>
      <w:r w:rsidR="00E821F3" w:rsidRPr="00C75E53">
        <w:rPr>
          <w:rFonts w:asciiTheme="minorHAnsi" w:hAnsiTheme="minorHAnsi" w:cstheme="minorHAnsi"/>
          <w:sz w:val="24"/>
          <w:szCs w:val="24"/>
          <w:lang w:val="lt-LT" w:bidi="ar-SA"/>
        </w:rPr>
        <w:t xml:space="preserve">ompiuterinė tarnybinės paskirties techninė įranga – </w:t>
      </w:r>
      <w:smartTag w:uri="urn:schemas-microsoft-com:office:smarttags" w:element="metricconverter">
        <w:smartTagPr>
          <w:attr w:name="ProductID" w:val="2007 m"/>
        </w:smartTagPr>
        <w:r w:rsidR="00E821F3" w:rsidRPr="00C75E53">
          <w:rPr>
            <w:rFonts w:asciiTheme="minorHAnsi" w:hAnsiTheme="minorHAnsi" w:cstheme="minorHAnsi"/>
            <w:sz w:val="24"/>
            <w:szCs w:val="24"/>
            <w:lang w:val="lt-LT" w:bidi="ar-SA"/>
          </w:rPr>
          <w:t>2007 m</w:t>
        </w:r>
      </w:smartTag>
      <w:r w:rsidR="00E821F3" w:rsidRPr="00C75E53">
        <w:rPr>
          <w:rFonts w:asciiTheme="minorHAnsi" w:hAnsiTheme="minorHAnsi" w:cstheme="minorHAnsi"/>
          <w:sz w:val="24"/>
          <w:szCs w:val="24"/>
          <w:lang w:val="lt-LT" w:bidi="ar-SA"/>
        </w:rPr>
        <w:t>. sausio 31 d. perdavimo ir priėmimo aktu Nr. 1 centrui perduotas saugoti Kauno technologijos universiteto patikėjimo teise valdomas turtas, kurio vertė 6974,20 Eur, laikotarpiui kol šis turtas bus perduotas centrui pagal panaudos sutartį arba grąžintas davėjui.</w:t>
      </w:r>
    </w:p>
    <w:p w14:paraId="4A902FC3" w14:textId="77777777" w:rsidR="00E821F3" w:rsidRPr="00C75E53" w:rsidRDefault="00E821F3" w:rsidP="00E821F3">
      <w:pPr>
        <w:spacing w:after="0" w:line="240" w:lineRule="auto"/>
        <w:ind w:left="900"/>
        <w:rPr>
          <w:rFonts w:asciiTheme="minorHAnsi" w:hAnsiTheme="minorHAnsi" w:cstheme="minorHAnsi"/>
          <w:sz w:val="24"/>
          <w:szCs w:val="24"/>
          <w:lang w:val="lt-LT" w:bidi="ar-SA"/>
        </w:rPr>
      </w:pPr>
    </w:p>
    <w:p w14:paraId="18852515" w14:textId="2048395E" w:rsidR="00E821F3" w:rsidRPr="00C75E53" w:rsidRDefault="00E00AAE" w:rsidP="00E821F3">
      <w:pPr>
        <w:numPr>
          <w:ilvl w:val="0"/>
          <w:numId w:val="7"/>
        </w:numPr>
        <w:spacing w:after="0" w:line="240" w:lineRule="auto"/>
        <w:rPr>
          <w:rFonts w:asciiTheme="minorHAnsi" w:hAnsiTheme="minorHAnsi" w:cstheme="minorHAnsi"/>
          <w:sz w:val="24"/>
          <w:szCs w:val="24"/>
          <w:lang w:val="lt-LT" w:bidi="ar-SA"/>
        </w:rPr>
      </w:pPr>
      <w:r>
        <w:rPr>
          <w:rFonts w:asciiTheme="minorHAnsi" w:hAnsiTheme="minorHAnsi" w:cstheme="minorHAnsi"/>
          <w:sz w:val="24"/>
          <w:szCs w:val="24"/>
          <w:lang w:val="lt-LT" w:bidi="ar-SA"/>
        </w:rPr>
        <w:t>I</w:t>
      </w:r>
      <w:r w:rsidR="00E821F3" w:rsidRPr="00C75E53">
        <w:rPr>
          <w:rFonts w:asciiTheme="minorHAnsi" w:hAnsiTheme="minorHAnsi" w:cstheme="minorHAnsi"/>
          <w:sz w:val="24"/>
          <w:szCs w:val="24"/>
          <w:lang w:val="lt-LT" w:bidi="ar-SA"/>
        </w:rPr>
        <w:t>lgalaikis ir trumpalaikis turtas – 2013 m. rugpjūčio 28 d. perdavimo priėmimo aktu perduotas  iš Lazdijų rajono savivaldybės pedagoginės psichologinės tarnybos, kuris buvo gautas iš Specialiosios pedagogikos ir psichologijos centro pagal panaudos sutartis, jo vertė 3892,84 Eur.</w:t>
      </w:r>
    </w:p>
    <w:p w14:paraId="46EC56EB" w14:textId="77777777" w:rsidR="00E821F3" w:rsidRPr="00C75E53" w:rsidRDefault="00E821F3" w:rsidP="00E821F3">
      <w:pPr>
        <w:spacing w:after="0" w:line="240" w:lineRule="auto"/>
        <w:ind w:left="900"/>
        <w:rPr>
          <w:rFonts w:asciiTheme="minorHAnsi" w:hAnsiTheme="minorHAnsi" w:cstheme="minorHAnsi"/>
          <w:sz w:val="24"/>
          <w:szCs w:val="24"/>
          <w:lang w:val="lt-LT" w:bidi="ar-SA"/>
        </w:rPr>
      </w:pPr>
    </w:p>
    <w:p w14:paraId="73CF495D" w14:textId="7DACB266" w:rsidR="00E821F3" w:rsidRPr="00C75E53" w:rsidRDefault="00E00AAE" w:rsidP="00E821F3">
      <w:pPr>
        <w:numPr>
          <w:ilvl w:val="0"/>
          <w:numId w:val="7"/>
        </w:numPr>
        <w:spacing w:after="0" w:line="240" w:lineRule="auto"/>
        <w:rPr>
          <w:rFonts w:asciiTheme="minorHAnsi" w:hAnsiTheme="minorHAnsi" w:cstheme="minorHAnsi"/>
          <w:sz w:val="24"/>
          <w:szCs w:val="24"/>
          <w:lang w:val="lt-LT" w:bidi="ar-SA"/>
        </w:rPr>
      </w:pPr>
      <w:r>
        <w:rPr>
          <w:rFonts w:asciiTheme="minorHAnsi" w:hAnsiTheme="minorHAnsi" w:cstheme="minorHAnsi"/>
          <w:sz w:val="24"/>
          <w:szCs w:val="24"/>
          <w:lang w:val="lt-LT" w:bidi="ar-SA"/>
        </w:rPr>
        <w:t>I</w:t>
      </w:r>
      <w:r w:rsidR="00E821F3" w:rsidRPr="00C75E53">
        <w:rPr>
          <w:rFonts w:asciiTheme="minorHAnsi" w:hAnsiTheme="minorHAnsi" w:cstheme="minorHAnsi"/>
          <w:sz w:val="24"/>
          <w:szCs w:val="24"/>
          <w:lang w:val="lt-LT" w:bidi="ar-SA"/>
        </w:rPr>
        <w:t>lga</w:t>
      </w:r>
      <w:r w:rsidR="00944355">
        <w:rPr>
          <w:rFonts w:asciiTheme="minorHAnsi" w:hAnsiTheme="minorHAnsi" w:cstheme="minorHAnsi"/>
          <w:sz w:val="24"/>
          <w:szCs w:val="24"/>
          <w:lang w:val="lt-LT" w:bidi="ar-SA"/>
        </w:rPr>
        <w:t xml:space="preserve">laikis ir trumpalaikis turtas </w:t>
      </w:r>
      <w:r w:rsidR="00E821F3" w:rsidRPr="00C75E53">
        <w:rPr>
          <w:rFonts w:asciiTheme="minorHAnsi" w:hAnsiTheme="minorHAnsi" w:cstheme="minorHAnsi"/>
          <w:sz w:val="24"/>
          <w:szCs w:val="24"/>
          <w:lang w:val="lt-LT" w:bidi="ar-SA"/>
        </w:rPr>
        <w:t>perd</w:t>
      </w:r>
      <w:r w:rsidR="00944355">
        <w:rPr>
          <w:rFonts w:asciiTheme="minorHAnsi" w:hAnsiTheme="minorHAnsi" w:cstheme="minorHAnsi"/>
          <w:sz w:val="24"/>
          <w:szCs w:val="24"/>
          <w:lang w:val="lt-LT" w:bidi="ar-SA"/>
        </w:rPr>
        <w:t>avimo priėmimo aktu perduotas S</w:t>
      </w:r>
      <w:r w:rsidR="00E821F3" w:rsidRPr="00C75E53">
        <w:rPr>
          <w:rFonts w:asciiTheme="minorHAnsi" w:hAnsiTheme="minorHAnsi" w:cstheme="minorHAnsi"/>
          <w:sz w:val="24"/>
          <w:szCs w:val="24"/>
          <w:lang w:val="lt-LT" w:bidi="ar-SA"/>
        </w:rPr>
        <w:t>pecialiosios pedagogikos ir psichologijos centro pagal panaudos sutartis, jo vertė 1402,99 Eur.</w:t>
      </w:r>
    </w:p>
    <w:p w14:paraId="723E6660" w14:textId="77777777" w:rsidR="00E821F3" w:rsidRPr="00C75E53" w:rsidRDefault="00E821F3" w:rsidP="00E821F3">
      <w:pPr>
        <w:spacing w:after="0" w:line="240" w:lineRule="auto"/>
        <w:ind w:left="900"/>
        <w:rPr>
          <w:rFonts w:asciiTheme="minorHAnsi" w:hAnsiTheme="minorHAnsi" w:cstheme="minorHAnsi"/>
          <w:sz w:val="24"/>
          <w:szCs w:val="24"/>
          <w:lang w:val="lt-LT" w:bidi="ar-SA"/>
        </w:rPr>
      </w:pPr>
    </w:p>
    <w:p w14:paraId="5CDF3DC5" w14:textId="4B17F75B" w:rsidR="00B73C8B" w:rsidRDefault="00E00AAE" w:rsidP="00B73C8B">
      <w:pPr>
        <w:numPr>
          <w:ilvl w:val="0"/>
          <w:numId w:val="7"/>
        </w:numPr>
        <w:spacing w:after="0" w:line="240" w:lineRule="auto"/>
        <w:rPr>
          <w:rFonts w:asciiTheme="minorHAnsi" w:hAnsiTheme="minorHAnsi" w:cstheme="minorHAnsi"/>
          <w:sz w:val="24"/>
          <w:szCs w:val="24"/>
          <w:lang w:val="lt-LT" w:bidi="ar-SA"/>
        </w:rPr>
      </w:pPr>
      <w:r>
        <w:rPr>
          <w:rFonts w:asciiTheme="minorHAnsi" w:hAnsiTheme="minorHAnsi" w:cstheme="minorHAnsi"/>
          <w:sz w:val="24"/>
          <w:szCs w:val="24"/>
          <w:lang w:val="lt-LT" w:bidi="ar-SA"/>
        </w:rPr>
        <w:t>C</w:t>
      </w:r>
      <w:r w:rsidR="00E821F3" w:rsidRPr="00C75E53">
        <w:rPr>
          <w:rFonts w:asciiTheme="minorHAnsi" w:hAnsiTheme="minorHAnsi" w:cstheme="minorHAnsi"/>
          <w:sz w:val="24"/>
          <w:szCs w:val="24"/>
          <w:lang w:val="lt-LT" w:bidi="ar-SA"/>
        </w:rPr>
        <w:t xml:space="preserve">entro patalpos - 2014 m. rugpjūčio mėn. perdavimo – priėmimo aktu viešajai įstaigai Lazdijų švietimo centrui perduotos Lazdijų rajono savivaldybei nuosavybės teise priklausančios patalpos, kurių plotas 483,01 m² ir pradinė įsigijimo vertė – 102101,67 Eur, laikotarpiui iki </w:t>
      </w:r>
      <w:smartTag w:uri="urn:schemas-microsoft-com:office:smarttags" w:element="metricconverter">
        <w:smartTagPr>
          <w:attr w:name="ProductID" w:val="2018 m"/>
        </w:smartTagPr>
        <w:r w:rsidR="00E821F3" w:rsidRPr="00C75E53">
          <w:rPr>
            <w:rFonts w:asciiTheme="minorHAnsi" w:hAnsiTheme="minorHAnsi" w:cstheme="minorHAnsi"/>
            <w:sz w:val="24"/>
            <w:szCs w:val="24"/>
            <w:lang w:val="lt-LT" w:bidi="ar-SA"/>
          </w:rPr>
          <w:t>2018 m</w:t>
        </w:r>
      </w:smartTag>
      <w:r w:rsidR="00E821F3" w:rsidRPr="00C75E53">
        <w:rPr>
          <w:rFonts w:asciiTheme="minorHAnsi" w:hAnsiTheme="minorHAnsi" w:cstheme="minorHAnsi"/>
          <w:sz w:val="24"/>
          <w:szCs w:val="24"/>
          <w:lang w:val="lt-LT" w:bidi="ar-SA"/>
        </w:rPr>
        <w:t>. gruodžio mėn.</w:t>
      </w:r>
      <w:r w:rsidR="00B73C8B">
        <w:rPr>
          <w:rFonts w:asciiTheme="minorHAnsi" w:hAnsiTheme="minorHAnsi" w:cstheme="minorHAnsi"/>
          <w:sz w:val="24"/>
          <w:szCs w:val="24"/>
          <w:lang w:val="lt-LT" w:bidi="ar-SA"/>
        </w:rPr>
        <w:t xml:space="preserve"> </w:t>
      </w:r>
      <w:r w:rsidR="00E821F3" w:rsidRPr="00C75E53">
        <w:rPr>
          <w:rFonts w:asciiTheme="minorHAnsi" w:hAnsiTheme="minorHAnsi" w:cstheme="minorHAnsi"/>
          <w:sz w:val="24"/>
          <w:szCs w:val="24"/>
          <w:lang w:val="lt-LT" w:bidi="ar-SA"/>
        </w:rPr>
        <w:t>9 d.</w:t>
      </w:r>
    </w:p>
    <w:p w14:paraId="2DF5BA6A" w14:textId="77777777" w:rsidR="008F3487" w:rsidRDefault="008F3487" w:rsidP="008F3487">
      <w:pPr>
        <w:pStyle w:val="Sraopastraipa"/>
        <w:rPr>
          <w:rFonts w:asciiTheme="minorHAnsi" w:hAnsiTheme="minorHAnsi" w:cstheme="minorHAnsi"/>
          <w:sz w:val="24"/>
          <w:szCs w:val="24"/>
          <w:lang w:val="lt-LT" w:bidi="ar-SA"/>
        </w:rPr>
      </w:pPr>
    </w:p>
    <w:p w14:paraId="4832E074" w14:textId="51991A1E" w:rsidR="008F3487" w:rsidRPr="008F3487" w:rsidRDefault="008F3487" w:rsidP="008F3487">
      <w:pPr>
        <w:ind w:left="540"/>
        <w:rPr>
          <w:rFonts w:asciiTheme="minorHAnsi" w:hAnsiTheme="minorHAnsi" w:cstheme="minorHAnsi"/>
          <w:sz w:val="24"/>
          <w:szCs w:val="24"/>
        </w:rPr>
      </w:pPr>
      <w:r w:rsidRPr="008F3487">
        <w:rPr>
          <w:rFonts w:asciiTheme="minorHAnsi" w:hAnsiTheme="minorHAnsi" w:cstheme="minorHAnsi"/>
          <w:sz w:val="24"/>
          <w:szCs w:val="24"/>
        </w:rPr>
        <w:lastRenderedPageBreak/>
        <w:t xml:space="preserve">Daugiabučių namų atnaujinimo programų </w:t>
      </w:r>
      <w:r w:rsidRPr="008F3487">
        <w:rPr>
          <w:rFonts w:asciiTheme="minorHAnsi" w:hAnsiTheme="minorHAnsi" w:cstheme="minorHAnsi"/>
          <w:b/>
          <w:sz w:val="24"/>
          <w:szCs w:val="24"/>
        </w:rPr>
        <w:t>lėšos:</w:t>
      </w:r>
    </w:p>
    <w:p w14:paraId="62D98B6B" w14:textId="77777777" w:rsidR="008F3487" w:rsidRPr="008F3487" w:rsidRDefault="008F3487" w:rsidP="008F3487">
      <w:pPr>
        <w:numPr>
          <w:ilvl w:val="0"/>
          <w:numId w:val="19"/>
        </w:numPr>
        <w:spacing w:after="0" w:line="240" w:lineRule="auto"/>
        <w:rPr>
          <w:rFonts w:asciiTheme="minorHAnsi" w:hAnsiTheme="minorHAnsi" w:cstheme="minorHAnsi"/>
          <w:sz w:val="24"/>
          <w:szCs w:val="24"/>
        </w:rPr>
      </w:pPr>
      <w:r w:rsidRPr="008F3487">
        <w:rPr>
          <w:rFonts w:asciiTheme="minorHAnsi" w:hAnsiTheme="minorHAnsi" w:cstheme="minorHAnsi"/>
          <w:sz w:val="24"/>
          <w:szCs w:val="24"/>
        </w:rPr>
        <w:t>administruojamų paskolų suma metų pabaigoje yra 1625799,22 Eur.</w:t>
      </w:r>
    </w:p>
    <w:p w14:paraId="4EC67A70" w14:textId="77777777" w:rsidR="008F3487" w:rsidRPr="008F3487" w:rsidRDefault="008F3487" w:rsidP="008F3487">
      <w:pPr>
        <w:numPr>
          <w:ilvl w:val="0"/>
          <w:numId w:val="19"/>
        </w:numPr>
        <w:spacing w:after="0" w:line="240" w:lineRule="auto"/>
        <w:rPr>
          <w:rFonts w:asciiTheme="minorHAnsi" w:hAnsiTheme="minorHAnsi" w:cstheme="minorHAnsi"/>
          <w:sz w:val="24"/>
          <w:szCs w:val="24"/>
        </w:rPr>
      </w:pPr>
      <w:r w:rsidRPr="008F3487">
        <w:rPr>
          <w:rFonts w:asciiTheme="minorHAnsi" w:hAnsiTheme="minorHAnsi" w:cstheme="minorHAnsi"/>
          <w:sz w:val="24"/>
          <w:szCs w:val="24"/>
        </w:rPr>
        <w:t>administruojamų paskolų palūkanų suma metų pabaigoje 46776,56 Eur.</w:t>
      </w:r>
    </w:p>
    <w:p w14:paraId="2F53EA1D" w14:textId="77777777" w:rsidR="008F3487" w:rsidRPr="008F3487" w:rsidRDefault="008F3487" w:rsidP="008F3487">
      <w:pPr>
        <w:numPr>
          <w:ilvl w:val="0"/>
          <w:numId w:val="19"/>
        </w:numPr>
        <w:spacing w:after="0" w:line="240" w:lineRule="auto"/>
        <w:rPr>
          <w:rFonts w:asciiTheme="minorHAnsi" w:hAnsiTheme="minorHAnsi" w:cstheme="minorHAnsi"/>
          <w:sz w:val="24"/>
          <w:szCs w:val="24"/>
        </w:rPr>
      </w:pPr>
      <w:r w:rsidRPr="008F3487">
        <w:rPr>
          <w:rFonts w:asciiTheme="minorHAnsi" w:hAnsiTheme="minorHAnsi" w:cstheme="minorHAnsi"/>
          <w:sz w:val="24"/>
          <w:szCs w:val="24"/>
        </w:rPr>
        <w:t>lėšos kaupiamųjų lėšų sąskaitose sudaro 26064,13 Eur, iš jų: 25854,21 Eur valstybės paramos (klimato kaitos specialiosiomis lėšomis) energinį efektyvumą didinančioms priemonėms lėšos  ir 209,92 Eur gyventojų įmokos kreditui dengti.</w:t>
      </w:r>
    </w:p>
    <w:p w14:paraId="414922B1" w14:textId="77777777" w:rsidR="008F3487" w:rsidRPr="008F3487" w:rsidRDefault="008F3487" w:rsidP="008F3487">
      <w:pPr>
        <w:numPr>
          <w:ilvl w:val="0"/>
          <w:numId w:val="19"/>
        </w:numPr>
        <w:spacing w:after="0" w:line="240" w:lineRule="auto"/>
        <w:rPr>
          <w:rFonts w:asciiTheme="minorHAnsi" w:hAnsiTheme="minorHAnsi" w:cstheme="minorHAnsi"/>
          <w:sz w:val="24"/>
          <w:szCs w:val="24"/>
        </w:rPr>
      </w:pPr>
      <w:r w:rsidRPr="008F3487">
        <w:rPr>
          <w:rFonts w:asciiTheme="minorHAnsi" w:hAnsiTheme="minorHAnsi" w:cstheme="minorHAnsi"/>
          <w:sz w:val="24"/>
          <w:szCs w:val="24"/>
        </w:rPr>
        <w:t>pagal  lengvatinio kredito sutartis su banku privalomų sumokėti įmokų suma per ateinančius 12 mėnesių sudaro 70677,19 Eur.</w:t>
      </w:r>
    </w:p>
    <w:p w14:paraId="2DC4B712" w14:textId="77777777" w:rsidR="008F3487" w:rsidRPr="008F3487" w:rsidRDefault="008F3487" w:rsidP="008F3487">
      <w:pPr>
        <w:numPr>
          <w:ilvl w:val="0"/>
          <w:numId w:val="19"/>
        </w:numPr>
        <w:spacing w:after="0" w:line="240" w:lineRule="auto"/>
        <w:rPr>
          <w:rFonts w:asciiTheme="minorHAnsi" w:hAnsiTheme="minorHAnsi" w:cstheme="minorHAnsi"/>
          <w:sz w:val="24"/>
          <w:szCs w:val="24"/>
        </w:rPr>
      </w:pPr>
      <w:r w:rsidRPr="008F3487">
        <w:rPr>
          <w:rFonts w:asciiTheme="minorHAnsi" w:hAnsiTheme="minorHAnsi" w:cstheme="minorHAnsi"/>
          <w:sz w:val="24"/>
          <w:szCs w:val="24"/>
        </w:rPr>
        <w:t>metų pabaigoje administruojama 20 namų: septyni Lazdijuose ir trylika Veisiejuose.</w:t>
      </w:r>
    </w:p>
    <w:p w14:paraId="6EAFEE0D" w14:textId="77777777" w:rsidR="008F3487" w:rsidRPr="008F3487" w:rsidRDefault="008F3487" w:rsidP="008F3487">
      <w:pPr>
        <w:numPr>
          <w:ilvl w:val="0"/>
          <w:numId w:val="19"/>
        </w:numPr>
        <w:spacing w:after="0" w:line="240" w:lineRule="auto"/>
        <w:rPr>
          <w:rFonts w:asciiTheme="minorHAnsi" w:hAnsiTheme="minorHAnsi" w:cstheme="minorHAnsi"/>
          <w:sz w:val="24"/>
          <w:szCs w:val="24"/>
        </w:rPr>
      </w:pPr>
      <w:r w:rsidRPr="008F3487">
        <w:rPr>
          <w:rFonts w:asciiTheme="minorHAnsi" w:hAnsiTheme="minorHAnsi" w:cstheme="minorHAnsi"/>
          <w:sz w:val="24"/>
          <w:szCs w:val="24"/>
        </w:rPr>
        <w:t xml:space="preserve">administruojamos paskolos turi būti grąžintos iki 2031 – 2036 metų. </w:t>
      </w:r>
    </w:p>
    <w:p w14:paraId="71793952" w14:textId="13303BD2" w:rsidR="008F3487" w:rsidRPr="008F3487" w:rsidRDefault="008F3487" w:rsidP="008F3487">
      <w:pPr>
        <w:spacing w:after="0" w:line="240" w:lineRule="auto"/>
        <w:rPr>
          <w:rFonts w:asciiTheme="minorHAnsi" w:hAnsiTheme="minorHAnsi" w:cstheme="minorHAnsi"/>
          <w:sz w:val="24"/>
          <w:szCs w:val="24"/>
          <w:lang w:val="lt-LT" w:bidi="ar-SA"/>
        </w:rPr>
      </w:pPr>
    </w:p>
    <w:p w14:paraId="5F5D87EA" w14:textId="77777777" w:rsidR="00E821F3" w:rsidRPr="00C75E53" w:rsidRDefault="00E821F3" w:rsidP="00E821F3">
      <w:pPr>
        <w:spacing w:after="0" w:line="240" w:lineRule="auto"/>
        <w:rPr>
          <w:rFonts w:asciiTheme="minorHAnsi" w:hAnsiTheme="minorHAnsi" w:cstheme="minorHAnsi"/>
          <w:sz w:val="24"/>
          <w:szCs w:val="24"/>
          <w:lang w:val="lt-LT" w:bidi="ar-SA"/>
        </w:rPr>
      </w:pPr>
    </w:p>
    <w:p w14:paraId="2233F4E0" w14:textId="141BEC2F" w:rsidR="00D60CE3" w:rsidRPr="00C75E53" w:rsidRDefault="00D60CE3" w:rsidP="00CF7BC2">
      <w:pPr>
        <w:shd w:val="clear" w:color="auto" w:fill="76923C"/>
        <w:spacing w:after="0" w:line="240" w:lineRule="auto"/>
        <w:jc w:val="both"/>
        <w:rPr>
          <w:rFonts w:asciiTheme="minorHAnsi" w:hAnsiTheme="minorHAnsi" w:cstheme="minorHAnsi"/>
          <w:b/>
          <w:bCs/>
          <w:color w:val="FFFFFF"/>
          <w:sz w:val="24"/>
          <w:szCs w:val="24"/>
          <w:lang w:val="lt-LT"/>
        </w:rPr>
      </w:pPr>
      <w:r w:rsidRPr="00C75E53">
        <w:rPr>
          <w:rFonts w:asciiTheme="minorHAnsi" w:hAnsiTheme="minorHAnsi" w:cstheme="minorHAnsi"/>
          <w:b/>
          <w:bCs/>
          <w:color w:val="FFFFFF"/>
          <w:sz w:val="24"/>
          <w:szCs w:val="24"/>
          <w:lang w:val="lt-LT"/>
        </w:rPr>
        <w:t>5. 201</w:t>
      </w:r>
      <w:r w:rsidR="009E1081" w:rsidRPr="00C75E53">
        <w:rPr>
          <w:rFonts w:asciiTheme="minorHAnsi" w:hAnsiTheme="minorHAnsi" w:cstheme="minorHAnsi"/>
          <w:b/>
          <w:bCs/>
          <w:color w:val="FFFFFF"/>
          <w:sz w:val="24"/>
          <w:szCs w:val="24"/>
          <w:lang w:val="lt-LT"/>
        </w:rPr>
        <w:t xml:space="preserve">6 </w:t>
      </w:r>
      <w:r w:rsidRPr="00C75E53">
        <w:rPr>
          <w:rFonts w:asciiTheme="minorHAnsi" w:hAnsiTheme="minorHAnsi" w:cstheme="minorHAnsi"/>
          <w:b/>
          <w:bCs/>
          <w:color w:val="FFFFFF"/>
          <w:sz w:val="24"/>
          <w:szCs w:val="24"/>
          <w:lang w:val="lt-LT"/>
        </w:rPr>
        <w:t>M. VEIKLA</w:t>
      </w:r>
    </w:p>
    <w:p w14:paraId="3E45F92F" w14:textId="4D34F959" w:rsidR="00D60CE3" w:rsidRPr="00C75E53" w:rsidRDefault="00D60CE3" w:rsidP="000F035A">
      <w:pPr>
        <w:spacing w:after="0" w:line="240" w:lineRule="auto"/>
        <w:jc w:val="both"/>
        <w:rPr>
          <w:rFonts w:asciiTheme="minorHAnsi" w:hAnsiTheme="minorHAnsi" w:cstheme="minorHAnsi"/>
          <w:sz w:val="24"/>
          <w:szCs w:val="24"/>
          <w:lang w:val="lt-LT" w:eastAsia="lt-LT"/>
        </w:rPr>
      </w:pPr>
    </w:p>
    <w:p w14:paraId="1D7568AD" w14:textId="1C6A40FB" w:rsidR="00D60CE3" w:rsidRPr="00C75E53" w:rsidRDefault="00D60CE3" w:rsidP="00CF7BC2">
      <w:pPr>
        <w:shd w:val="clear" w:color="auto" w:fill="76923C"/>
        <w:spacing w:before="100" w:beforeAutospacing="1" w:after="0" w:line="240" w:lineRule="auto"/>
        <w:jc w:val="both"/>
        <w:rPr>
          <w:rFonts w:asciiTheme="minorHAnsi" w:hAnsiTheme="minorHAnsi" w:cstheme="minorHAnsi"/>
          <w:b/>
          <w:bCs/>
          <w:color w:val="FFFFFF"/>
          <w:sz w:val="24"/>
          <w:szCs w:val="24"/>
          <w:lang w:val="lt-LT" w:eastAsia="lt-LT"/>
        </w:rPr>
      </w:pPr>
      <w:r w:rsidRPr="00C75E53">
        <w:rPr>
          <w:rFonts w:asciiTheme="minorHAnsi" w:hAnsiTheme="minorHAnsi" w:cstheme="minorHAnsi"/>
          <w:b/>
          <w:bCs/>
          <w:color w:val="FFFFFF"/>
          <w:sz w:val="24"/>
          <w:szCs w:val="24"/>
          <w:lang w:val="lt-LT" w:eastAsia="lt-LT"/>
        </w:rPr>
        <w:lastRenderedPageBreak/>
        <w:t>5.1. Kvalifikacijos tobulinimas ir tęstinis suaugusiųjų mokymas (is)</w:t>
      </w:r>
    </w:p>
    <w:p w14:paraId="3C3D7E34" w14:textId="77777777" w:rsidR="00AB69A1" w:rsidRPr="00C75E53" w:rsidRDefault="00AB69A1" w:rsidP="00CF7BC2">
      <w:pPr>
        <w:spacing w:after="0" w:line="240" w:lineRule="auto"/>
        <w:jc w:val="both"/>
        <w:rPr>
          <w:rFonts w:asciiTheme="minorHAnsi" w:hAnsiTheme="minorHAnsi" w:cstheme="minorHAnsi"/>
          <w:sz w:val="24"/>
          <w:szCs w:val="24"/>
          <w:lang w:val="lt-LT" w:eastAsia="lt-LT"/>
        </w:rPr>
      </w:pPr>
    </w:p>
    <w:p w14:paraId="1E1F6410" w14:textId="77777777" w:rsidR="008C01AB" w:rsidRPr="00C75E53" w:rsidRDefault="002B002C" w:rsidP="008C01AB">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bCs/>
          <w:i/>
          <w:sz w:val="24"/>
          <w:szCs w:val="24"/>
        </w:rPr>
        <w:t xml:space="preserve">6 lentelė. </w:t>
      </w:r>
      <w:r w:rsidR="00DF57ED" w:rsidRPr="00C75E53">
        <w:rPr>
          <w:rFonts w:asciiTheme="minorHAnsi" w:hAnsiTheme="minorHAnsi" w:cstheme="minorHAnsi"/>
          <w:sz w:val="24"/>
          <w:szCs w:val="24"/>
          <w:lang w:val="lt-LT" w:bidi="ar-SA"/>
        </w:rPr>
        <w:t>Kvalifikacijos tobulinimo renginių formos ir dalyvių skaičius:</w:t>
      </w:r>
    </w:p>
    <w:p w14:paraId="354E851E" w14:textId="77777777" w:rsidR="008C01AB" w:rsidRPr="00C75E53" w:rsidRDefault="008C01AB" w:rsidP="008C01AB">
      <w:pPr>
        <w:spacing w:after="0" w:line="240" w:lineRule="auto"/>
        <w:jc w:val="both"/>
        <w:rPr>
          <w:rFonts w:asciiTheme="minorHAnsi" w:hAnsiTheme="minorHAnsi" w:cstheme="minorHAnsi"/>
          <w:sz w:val="24"/>
          <w:szCs w:val="24"/>
          <w:lang w:val="lt-LT" w:eastAsia="lt-LT"/>
        </w:rPr>
      </w:pPr>
    </w:p>
    <w:tbl>
      <w:tblPr>
        <w:tblStyle w:val="Lentelstinklelis"/>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374"/>
        <w:gridCol w:w="1984"/>
        <w:gridCol w:w="1985"/>
        <w:gridCol w:w="1842"/>
      </w:tblGrid>
      <w:tr w:rsidR="00DF57ED" w:rsidRPr="00C75E53" w14:paraId="508C96C3" w14:textId="77777777" w:rsidTr="00944355">
        <w:tc>
          <w:tcPr>
            <w:tcW w:w="3374" w:type="dxa"/>
            <w:shd w:val="clear" w:color="auto" w:fill="D6E3BC" w:themeFill="accent3" w:themeFillTint="66"/>
          </w:tcPr>
          <w:p w14:paraId="2055986E" w14:textId="77777777" w:rsidR="00DF57ED" w:rsidRPr="00C75E53" w:rsidRDefault="00DF57ED" w:rsidP="00847B01">
            <w:pPr>
              <w:spacing w:after="0" w:line="240" w:lineRule="auto"/>
              <w:rPr>
                <w:rFonts w:asciiTheme="minorHAnsi" w:hAnsiTheme="minorHAnsi" w:cstheme="minorHAnsi"/>
                <w:sz w:val="24"/>
                <w:szCs w:val="24"/>
                <w:lang w:val="lt-LT" w:eastAsia="lt-LT"/>
              </w:rPr>
            </w:pPr>
          </w:p>
        </w:tc>
        <w:tc>
          <w:tcPr>
            <w:tcW w:w="1984" w:type="dxa"/>
            <w:shd w:val="clear" w:color="auto" w:fill="D6E3BC" w:themeFill="accent3" w:themeFillTint="66"/>
          </w:tcPr>
          <w:p w14:paraId="0EC58736" w14:textId="77777777" w:rsidR="00DF57ED" w:rsidRPr="00C75E53" w:rsidRDefault="00AA3371" w:rsidP="00847B01">
            <w:pPr>
              <w:spacing w:line="240" w:lineRule="auto"/>
              <w:jc w:val="both"/>
              <w:rPr>
                <w:rFonts w:asciiTheme="minorHAnsi" w:hAnsiTheme="minorHAnsi" w:cstheme="minorHAnsi"/>
                <w:b/>
                <w:lang w:val="lt-LT"/>
              </w:rPr>
            </w:pPr>
            <w:r w:rsidRPr="00C75E53">
              <w:rPr>
                <w:rFonts w:asciiTheme="minorHAnsi" w:hAnsiTheme="minorHAnsi" w:cstheme="minorHAnsi"/>
                <w:b/>
                <w:lang w:val="lt-LT"/>
              </w:rPr>
              <w:t>Renginių s</w:t>
            </w:r>
            <w:r w:rsidR="00DF57ED" w:rsidRPr="00C75E53">
              <w:rPr>
                <w:rFonts w:asciiTheme="minorHAnsi" w:hAnsiTheme="minorHAnsi" w:cstheme="minorHAnsi"/>
                <w:b/>
                <w:lang w:val="lt-LT"/>
              </w:rPr>
              <w:t>kaičius</w:t>
            </w:r>
          </w:p>
        </w:tc>
        <w:tc>
          <w:tcPr>
            <w:tcW w:w="1985" w:type="dxa"/>
            <w:shd w:val="clear" w:color="auto" w:fill="D6E3BC" w:themeFill="accent3" w:themeFillTint="66"/>
          </w:tcPr>
          <w:p w14:paraId="4AE0CE86" w14:textId="77777777" w:rsidR="00DF57ED" w:rsidRPr="00C75E53" w:rsidRDefault="00DF57ED" w:rsidP="00847B01">
            <w:pPr>
              <w:spacing w:line="240" w:lineRule="auto"/>
              <w:jc w:val="both"/>
              <w:rPr>
                <w:rFonts w:asciiTheme="minorHAnsi" w:hAnsiTheme="minorHAnsi" w:cstheme="minorHAnsi"/>
                <w:b/>
                <w:lang w:val="lt-LT"/>
              </w:rPr>
            </w:pPr>
            <w:r w:rsidRPr="00C75E53">
              <w:rPr>
                <w:rFonts w:asciiTheme="minorHAnsi" w:hAnsiTheme="minorHAnsi" w:cstheme="minorHAnsi"/>
                <w:b/>
                <w:lang w:val="lt-LT"/>
              </w:rPr>
              <w:t>Valandų skaičius</w:t>
            </w:r>
          </w:p>
        </w:tc>
        <w:tc>
          <w:tcPr>
            <w:tcW w:w="1842" w:type="dxa"/>
            <w:shd w:val="clear" w:color="auto" w:fill="D6E3BC" w:themeFill="accent3" w:themeFillTint="66"/>
          </w:tcPr>
          <w:p w14:paraId="2D5FD574" w14:textId="77777777" w:rsidR="00DF57ED" w:rsidRPr="00C75E53" w:rsidRDefault="00DF57ED" w:rsidP="00847B01">
            <w:pPr>
              <w:spacing w:line="240" w:lineRule="auto"/>
              <w:jc w:val="both"/>
              <w:rPr>
                <w:rFonts w:asciiTheme="minorHAnsi" w:hAnsiTheme="minorHAnsi" w:cstheme="minorHAnsi"/>
                <w:b/>
                <w:lang w:val="lt-LT"/>
              </w:rPr>
            </w:pPr>
            <w:r w:rsidRPr="00C75E53">
              <w:rPr>
                <w:rFonts w:asciiTheme="minorHAnsi" w:hAnsiTheme="minorHAnsi" w:cstheme="minorHAnsi"/>
                <w:b/>
                <w:lang w:val="lt-LT"/>
              </w:rPr>
              <w:t>Dalyvių skaičius</w:t>
            </w:r>
          </w:p>
        </w:tc>
      </w:tr>
      <w:tr w:rsidR="00EC2767" w:rsidRPr="00C75E53" w14:paraId="2743EC25" w14:textId="77777777" w:rsidTr="00944355">
        <w:tc>
          <w:tcPr>
            <w:tcW w:w="3374" w:type="dxa"/>
          </w:tcPr>
          <w:p w14:paraId="3C808597" w14:textId="77777777" w:rsidR="00EC2767" w:rsidRPr="00C75E53" w:rsidRDefault="00EC2767" w:rsidP="00EC2767">
            <w:pPr>
              <w:spacing w:after="0" w:line="240" w:lineRule="auto"/>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Seminarai</w:t>
            </w:r>
          </w:p>
        </w:tc>
        <w:tc>
          <w:tcPr>
            <w:tcW w:w="1984" w:type="dxa"/>
          </w:tcPr>
          <w:p w14:paraId="2991C806" w14:textId="39E6016D"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71</w:t>
            </w:r>
          </w:p>
        </w:tc>
        <w:tc>
          <w:tcPr>
            <w:tcW w:w="1985" w:type="dxa"/>
          </w:tcPr>
          <w:p w14:paraId="58B363AC" w14:textId="47D195A7" w:rsidR="00EC2767" w:rsidRPr="00C75E53" w:rsidRDefault="00EC2767" w:rsidP="00EC2767">
            <w:pPr>
              <w:spacing w:line="240" w:lineRule="auto"/>
              <w:rPr>
                <w:rFonts w:asciiTheme="minorHAnsi" w:hAnsiTheme="minorHAnsi" w:cstheme="minorHAnsi"/>
                <w:lang w:val="lt-LT"/>
              </w:rPr>
            </w:pPr>
            <w:r w:rsidRPr="00C75E53">
              <w:rPr>
                <w:rFonts w:asciiTheme="minorHAnsi" w:hAnsiTheme="minorHAnsi" w:cstheme="minorHAnsi"/>
              </w:rPr>
              <w:t>549</w:t>
            </w:r>
          </w:p>
        </w:tc>
        <w:tc>
          <w:tcPr>
            <w:tcW w:w="1842" w:type="dxa"/>
          </w:tcPr>
          <w:p w14:paraId="7503A0FC" w14:textId="4E670674" w:rsidR="00EC2767" w:rsidRPr="00C75E53" w:rsidRDefault="00EC2767" w:rsidP="00EC2767">
            <w:pPr>
              <w:spacing w:line="240" w:lineRule="auto"/>
              <w:rPr>
                <w:rFonts w:asciiTheme="minorHAnsi" w:hAnsiTheme="minorHAnsi" w:cstheme="minorHAnsi"/>
                <w:lang w:val="lt-LT"/>
              </w:rPr>
            </w:pPr>
            <w:r w:rsidRPr="00C75E53">
              <w:rPr>
                <w:rFonts w:asciiTheme="minorHAnsi" w:hAnsiTheme="minorHAnsi" w:cstheme="minorHAnsi"/>
              </w:rPr>
              <w:t>1766</w:t>
            </w:r>
          </w:p>
        </w:tc>
      </w:tr>
      <w:tr w:rsidR="00EC2767" w:rsidRPr="00C75E53" w14:paraId="2EE1BE6D" w14:textId="77777777" w:rsidTr="00944355">
        <w:tc>
          <w:tcPr>
            <w:tcW w:w="3374" w:type="dxa"/>
          </w:tcPr>
          <w:p w14:paraId="73C70002" w14:textId="77777777" w:rsidR="00EC2767" w:rsidRPr="00C75E53" w:rsidRDefault="00EC2767" w:rsidP="00EC2767">
            <w:pPr>
              <w:spacing w:after="0" w:line="240" w:lineRule="auto"/>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Kursai</w:t>
            </w:r>
          </w:p>
        </w:tc>
        <w:tc>
          <w:tcPr>
            <w:tcW w:w="1984" w:type="dxa"/>
          </w:tcPr>
          <w:p w14:paraId="34585240" w14:textId="616F615C"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8</w:t>
            </w:r>
          </w:p>
        </w:tc>
        <w:tc>
          <w:tcPr>
            <w:tcW w:w="1985" w:type="dxa"/>
          </w:tcPr>
          <w:p w14:paraId="3B582F1A" w14:textId="08F702BB"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170</w:t>
            </w:r>
          </w:p>
        </w:tc>
        <w:tc>
          <w:tcPr>
            <w:tcW w:w="1842" w:type="dxa"/>
          </w:tcPr>
          <w:p w14:paraId="4113C7B8" w14:textId="07308087"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71</w:t>
            </w:r>
          </w:p>
        </w:tc>
      </w:tr>
      <w:tr w:rsidR="00EC2767" w:rsidRPr="00C75E53" w14:paraId="431D0B99" w14:textId="77777777" w:rsidTr="00944355">
        <w:tc>
          <w:tcPr>
            <w:tcW w:w="3374" w:type="dxa"/>
          </w:tcPr>
          <w:p w14:paraId="25533A9C" w14:textId="77777777" w:rsidR="00EC2767" w:rsidRPr="00C75E53" w:rsidRDefault="00EC2767" w:rsidP="00EC2767">
            <w:pPr>
              <w:spacing w:after="0" w:line="240" w:lineRule="auto"/>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Paskaitos</w:t>
            </w:r>
          </w:p>
        </w:tc>
        <w:tc>
          <w:tcPr>
            <w:tcW w:w="1984" w:type="dxa"/>
          </w:tcPr>
          <w:p w14:paraId="04FC3271" w14:textId="6ABF5E2F"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39</w:t>
            </w:r>
          </w:p>
        </w:tc>
        <w:tc>
          <w:tcPr>
            <w:tcW w:w="1985" w:type="dxa"/>
          </w:tcPr>
          <w:p w14:paraId="5A27BC44" w14:textId="4A8D122E"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75</w:t>
            </w:r>
          </w:p>
        </w:tc>
        <w:tc>
          <w:tcPr>
            <w:tcW w:w="1842" w:type="dxa"/>
          </w:tcPr>
          <w:p w14:paraId="416E64C7" w14:textId="20FF5823"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1118</w:t>
            </w:r>
          </w:p>
        </w:tc>
      </w:tr>
      <w:tr w:rsidR="00EC2767" w:rsidRPr="00C75E53" w14:paraId="4988092B" w14:textId="77777777" w:rsidTr="00944355">
        <w:tc>
          <w:tcPr>
            <w:tcW w:w="3374" w:type="dxa"/>
          </w:tcPr>
          <w:p w14:paraId="4C52B63C" w14:textId="77777777"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bidi="ar-SA"/>
              </w:rPr>
              <w:t>Edukacinės išvykos</w:t>
            </w:r>
          </w:p>
        </w:tc>
        <w:tc>
          <w:tcPr>
            <w:tcW w:w="1984" w:type="dxa"/>
          </w:tcPr>
          <w:p w14:paraId="1C260AD8" w14:textId="7EE4FFFE"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9</w:t>
            </w:r>
          </w:p>
        </w:tc>
        <w:tc>
          <w:tcPr>
            <w:tcW w:w="1985" w:type="dxa"/>
          </w:tcPr>
          <w:p w14:paraId="7A7ABB49" w14:textId="323DA5D7"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84</w:t>
            </w:r>
          </w:p>
        </w:tc>
        <w:tc>
          <w:tcPr>
            <w:tcW w:w="1842" w:type="dxa"/>
          </w:tcPr>
          <w:p w14:paraId="516FCFE9" w14:textId="020FF89C"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210</w:t>
            </w:r>
          </w:p>
        </w:tc>
      </w:tr>
      <w:tr w:rsidR="00EC2767" w:rsidRPr="00C75E53" w14:paraId="3DFB4905" w14:textId="77777777" w:rsidTr="00944355">
        <w:tc>
          <w:tcPr>
            <w:tcW w:w="3374" w:type="dxa"/>
          </w:tcPr>
          <w:p w14:paraId="02D48334"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 xml:space="preserve">Atviros veiklos </w:t>
            </w:r>
          </w:p>
        </w:tc>
        <w:tc>
          <w:tcPr>
            <w:tcW w:w="1984" w:type="dxa"/>
          </w:tcPr>
          <w:p w14:paraId="2DBA076E" w14:textId="39C1216F"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19</w:t>
            </w:r>
          </w:p>
        </w:tc>
        <w:tc>
          <w:tcPr>
            <w:tcW w:w="1985" w:type="dxa"/>
          </w:tcPr>
          <w:p w14:paraId="54BBE0E0" w14:textId="412C71F9"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35</w:t>
            </w:r>
          </w:p>
        </w:tc>
        <w:tc>
          <w:tcPr>
            <w:tcW w:w="1842" w:type="dxa"/>
          </w:tcPr>
          <w:p w14:paraId="46AEE105" w14:textId="611D3559"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450</w:t>
            </w:r>
          </w:p>
        </w:tc>
      </w:tr>
      <w:tr w:rsidR="00EC2767" w:rsidRPr="00C75E53" w14:paraId="56716774" w14:textId="77777777" w:rsidTr="00944355">
        <w:tc>
          <w:tcPr>
            <w:tcW w:w="3374" w:type="dxa"/>
          </w:tcPr>
          <w:p w14:paraId="6C2D143D"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Diskusija</w:t>
            </w:r>
          </w:p>
        </w:tc>
        <w:tc>
          <w:tcPr>
            <w:tcW w:w="1984" w:type="dxa"/>
          </w:tcPr>
          <w:p w14:paraId="186E56AF" w14:textId="389473A5"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w:t>
            </w:r>
          </w:p>
        </w:tc>
        <w:tc>
          <w:tcPr>
            <w:tcW w:w="1985" w:type="dxa"/>
          </w:tcPr>
          <w:p w14:paraId="5C00280D" w14:textId="32255264"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2</w:t>
            </w:r>
          </w:p>
        </w:tc>
        <w:tc>
          <w:tcPr>
            <w:tcW w:w="1842" w:type="dxa"/>
          </w:tcPr>
          <w:p w14:paraId="0D0D6892" w14:textId="5CD68AD0"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18</w:t>
            </w:r>
          </w:p>
        </w:tc>
      </w:tr>
      <w:tr w:rsidR="00EC2767" w:rsidRPr="00C75E53" w14:paraId="5449B38C" w14:textId="77777777" w:rsidTr="00944355">
        <w:tc>
          <w:tcPr>
            <w:tcW w:w="3374" w:type="dxa"/>
          </w:tcPr>
          <w:p w14:paraId="579AB2BE"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Kūrybinės dirbtuvės</w:t>
            </w:r>
          </w:p>
        </w:tc>
        <w:tc>
          <w:tcPr>
            <w:tcW w:w="1984" w:type="dxa"/>
          </w:tcPr>
          <w:p w14:paraId="64C8088D" w14:textId="2D982827"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w:t>
            </w:r>
          </w:p>
        </w:tc>
        <w:tc>
          <w:tcPr>
            <w:tcW w:w="1985" w:type="dxa"/>
          </w:tcPr>
          <w:p w14:paraId="68FCE7C8" w14:textId="41492ACC"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18</w:t>
            </w:r>
          </w:p>
        </w:tc>
        <w:tc>
          <w:tcPr>
            <w:tcW w:w="1842" w:type="dxa"/>
          </w:tcPr>
          <w:p w14:paraId="4954C656" w14:textId="2EFBAAA7"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16</w:t>
            </w:r>
          </w:p>
        </w:tc>
      </w:tr>
      <w:tr w:rsidR="00EC2767" w:rsidRPr="00C75E53" w14:paraId="4161AF25" w14:textId="77777777" w:rsidTr="00944355">
        <w:tc>
          <w:tcPr>
            <w:tcW w:w="3374" w:type="dxa"/>
          </w:tcPr>
          <w:p w14:paraId="34179EC0"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Konfererencija</w:t>
            </w:r>
          </w:p>
        </w:tc>
        <w:tc>
          <w:tcPr>
            <w:tcW w:w="1984" w:type="dxa"/>
          </w:tcPr>
          <w:p w14:paraId="09320571" w14:textId="1B0512DA"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6</w:t>
            </w:r>
          </w:p>
        </w:tc>
        <w:tc>
          <w:tcPr>
            <w:tcW w:w="1985" w:type="dxa"/>
          </w:tcPr>
          <w:p w14:paraId="5F0783C9" w14:textId="2CB0F316"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36</w:t>
            </w:r>
          </w:p>
        </w:tc>
        <w:tc>
          <w:tcPr>
            <w:tcW w:w="1842" w:type="dxa"/>
          </w:tcPr>
          <w:p w14:paraId="3E5797A7" w14:textId="1B6A6E2F"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313</w:t>
            </w:r>
          </w:p>
        </w:tc>
      </w:tr>
      <w:tr w:rsidR="00EC2767" w:rsidRPr="00C75E53" w14:paraId="74FCE4F1" w14:textId="77777777" w:rsidTr="00944355">
        <w:tc>
          <w:tcPr>
            <w:tcW w:w="3374" w:type="dxa"/>
          </w:tcPr>
          <w:p w14:paraId="5B88F13C"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Konsultacija</w:t>
            </w:r>
          </w:p>
        </w:tc>
        <w:tc>
          <w:tcPr>
            <w:tcW w:w="1984" w:type="dxa"/>
          </w:tcPr>
          <w:p w14:paraId="2F9B7FFC" w14:textId="5D11B6B9"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19</w:t>
            </w:r>
          </w:p>
        </w:tc>
        <w:tc>
          <w:tcPr>
            <w:tcW w:w="1985" w:type="dxa"/>
          </w:tcPr>
          <w:p w14:paraId="7B89C3AE" w14:textId="0B9BB326"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84</w:t>
            </w:r>
          </w:p>
        </w:tc>
        <w:tc>
          <w:tcPr>
            <w:tcW w:w="1842" w:type="dxa"/>
          </w:tcPr>
          <w:p w14:paraId="6F24E1F2" w14:textId="6F346768" w:rsidR="00EC2767" w:rsidRPr="00C75E53" w:rsidRDefault="00EC2767" w:rsidP="00EC2767">
            <w:pPr>
              <w:spacing w:line="240" w:lineRule="auto"/>
              <w:jc w:val="both"/>
              <w:rPr>
                <w:rFonts w:asciiTheme="minorHAnsi" w:hAnsiTheme="minorHAnsi" w:cstheme="minorHAnsi"/>
                <w:lang w:val="lt-LT"/>
              </w:rPr>
            </w:pPr>
            <w:r w:rsidRPr="00C75E53">
              <w:rPr>
                <w:rFonts w:asciiTheme="minorHAnsi" w:hAnsiTheme="minorHAnsi" w:cstheme="minorHAnsi"/>
              </w:rPr>
              <w:t>263</w:t>
            </w:r>
          </w:p>
        </w:tc>
      </w:tr>
      <w:tr w:rsidR="00EC2767" w:rsidRPr="00C75E53" w14:paraId="0C8CA846" w14:textId="77777777" w:rsidTr="00944355">
        <w:tc>
          <w:tcPr>
            <w:tcW w:w="3374" w:type="dxa"/>
          </w:tcPr>
          <w:p w14:paraId="24E7DE46"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Supervizija</w:t>
            </w:r>
          </w:p>
        </w:tc>
        <w:tc>
          <w:tcPr>
            <w:tcW w:w="1984" w:type="dxa"/>
          </w:tcPr>
          <w:p w14:paraId="6E46EC7B" w14:textId="4870003C"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rPr>
              <w:t>1</w:t>
            </w:r>
          </w:p>
        </w:tc>
        <w:tc>
          <w:tcPr>
            <w:tcW w:w="1985" w:type="dxa"/>
          </w:tcPr>
          <w:p w14:paraId="31EB2EB5" w14:textId="0BC5D697"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rPr>
              <w:t>10</w:t>
            </w:r>
          </w:p>
        </w:tc>
        <w:tc>
          <w:tcPr>
            <w:tcW w:w="1842" w:type="dxa"/>
          </w:tcPr>
          <w:p w14:paraId="266BB1B1" w14:textId="3FC61BB3"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rPr>
              <w:t>9</w:t>
            </w:r>
          </w:p>
        </w:tc>
      </w:tr>
      <w:tr w:rsidR="00EC2767" w:rsidRPr="00C75E53" w14:paraId="3B429249" w14:textId="77777777" w:rsidTr="00944355">
        <w:tc>
          <w:tcPr>
            <w:tcW w:w="3374" w:type="dxa"/>
          </w:tcPr>
          <w:p w14:paraId="0B203829" w14:textId="77777777" w:rsidR="00EC2767" w:rsidRPr="00C75E53" w:rsidRDefault="00EC2767" w:rsidP="00EC2767">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Kita</w:t>
            </w:r>
          </w:p>
        </w:tc>
        <w:tc>
          <w:tcPr>
            <w:tcW w:w="1984" w:type="dxa"/>
          </w:tcPr>
          <w:p w14:paraId="6E172F3E" w14:textId="2E216863"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rPr>
              <w:t>25</w:t>
            </w:r>
          </w:p>
        </w:tc>
        <w:tc>
          <w:tcPr>
            <w:tcW w:w="1985" w:type="dxa"/>
          </w:tcPr>
          <w:p w14:paraId="0A7C6021" w14:textId="52AE66F2"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rPr>
              <w:t>112</w:t>
            </w:r>
          </w:p>
        </w:tc>
        <w:tc>
          <w:tcPr>
            <w:tcW w:w="1842" w:type="dxa"/>
          </w:tcPr>
          <w:p w14:paraId="6080762D" w14:textId="07B0289C" w:rsidR="00EC2767" w:rsidRPr="00C75E53" w:rsidRDefault="00EC2767" w:rsidP="00EC2767">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rPr>
              <w:t>639</w:t>
            </w:r>
          </w:p>
        </w:tc>
      </w:tr>
      <w:tr w:rsidR="00EC2767" w:rsidRPr="00C75E53" w14:paraId="1B1AA15C" w14:textId="77777777" w:rsidTr="00944355">
        <w:tc>
          <w:tcPr>
            <w:tcW w:w="3374" w:type="dxa"/>
            <w:shd w:val="clear" w:color="auto" w:fill="D6E3BC" w:themeFill="accent3" w:themeFillTint="66"/>
          </w:tcPr>
          <w:p w14:paraId="03F2D09E" w14:textId="77777777" w:rsidR="00EC2767" w:rsidRPr="00C75E53" w:rsidRDefault="00EC2767" w:rsidP="00EC2767">
            <w:pPr>
              <w:spacing w:after="0" w:line="240" w:lineRule="auto"/>
              <w:rPr>
                <w:rFonts w:asciiTheme="minorHAnsi" w:hAnsiTheme="minorHAnsi" w:cstheme="minorHAnsi"/>
                <w:b/>
                <w:sz w:val="24"/>
                <w:szCs w:val="24"/>
                <w:lang w:val="lt-LT" w:eastAsia="lt-LT"/>
              </w:rPr>
            </w:pPr>
            <w:r w:rsidRPr="00C75E53">
              <w:rPr>
                <w:rFonts w:asciiTheme="minorHAnsi" w:hAnsiTheme="minorHAnsi" w:cstheme="minorHAnsi"/>
                <w:b/>
                <w:sz w:val="24"/>
                <w:szCs w:val="24"/>
                <w:lang w:val="lt-LT" w:eastAsia="lt-LT"/>
              </w:rPr>
              <w:t>Iš viso:</w:t>
            </w:r>
          </w:p>
        </w:tc>
        <w:tc>
          <w:tcPr>
            <w:tcW w:w="1984" w:type="dxa"/>
            <w:shd w:val="clear" w:color="auto" w:fill="D6E3BC" w:themeFill="accent3" w:themeFillTint="66"/>
          </w:tcPr>
          <w:p w14:paraId="1539E590" w14:textId="0C12A238" w:rsidR="00EC2767" w:rsidRPr="00C75E53" w:rsidRDefault="00EC2767" w:rsidP="00EC2767">
            <w:pPr>
              <w:spacing w:after="0" w:line="240" w:lineRule="auto"/>
              <w:jc w:val="both"/>
              <w:rPr>
                <w:rFonts w:asciiTheme="minorHAnsi" w:hAnsiTheme="minorHAnsi" w:cstheme="minorHAnsi"/>
                <w:b/>
                <w:sz w:val="24"/>
                <w:szCs w:val="24"/>
                <w:lang w:val="lt-LT" w:eastAsia="lt-LT"/>
              </w:rPr>
            </w:pPr>
            <w:r w:rsidRPr="00C75E53">
              <w:rPr>
                <w:rFonts w:asciiTheme="minorHAnsi" w:hAnsiTheme="minorHAnsi" w:cstheme="minorHAnsi"/>
                <w:b/>
              </w:rPr>
              <w:t>199</w:t>
            </w:r>
          </w:p>
        </w:tc>
        <w:tc>
          <w:tcPr>
            <w:tcW w:w="1985" w:type="dxa"/>
            <w:shd w:val="clear" w:color="auto" w:fill="D6E3BC" w:themeFill="accent3" w:themeFillTint="66"/>
          </w:tcPr>
          <w:p w14:paraId="69288693" w14:textId="41E60500" w:rsidR="00EC2767" w:rsidRPr="00C75E53" w:rsidRDefault="00EC2767" w:rsidP="00EC2767">
            <w:pPr>
              <w:spacing w:after="0" w:line="240" w:lineRule="auto"/>
              <w:jc w:val="both"/>
              <w:rPr>
                <w:rFonts w:asciiTheme="minorHAnsi" w:hAnsiTheme="minorHAnsi" w:cstheme="minorHAnsi"/>
                <w:b/>
                <w:sz w:val="24"/>
                <w:szCs w:val="24"/>
                <w:lang w:val="lt-LT" w:eastAsia="lt-LT"/>
              </w:rPr>
            </w:pPr>
            <w:r w:rsidRPr="00C75E53">
              <w:rPr>
                <w:rFonts w:asciiTheme="minorHAnsi" w:hAnsiTheme="minorHAnsi" w:cstheme="minorHAnsi"/>
                <w:b/>
              </w:rPr>
              <w:t>1175</w:t>
            </w:r>
          </w:p>
        </w:tc>
        <w:tc>
          <w:tcPr>
            <w:tcW w:w="1842" w:type="dxa"/>
            <w:shd w:val="clear" w:color="auto" w:fill="D6E3BC" w:themeFill="accent3" w:themeFillTint="66"/>
          </w:tcPr>
          <w:p w14:paraId="52BF9742" w14:textId="305AB5DB" w:rsidR="00EC2767" w:rsidRPr="00C75E53" w:rsidRDefault="00EC2767" w:rsidP="00EC2767">
            <w:pPr>
              <w:spacing w:after="0" w:line="240" w:lineRule="auto"/>
              <w:jc w:val="both"/>
              <w:rPr>
                <w:rFonts w:asciiTheme="minorHAnsi" w:hAnsiTheme="minorHAnsi" w:cstheme="minorHAnsi"/>
                <w:b/>
                <w:sz w:val="24"/>
                <w:szCs w:val="24"/>
                <w:lang w:val="lt-LT" w:eastAsia="lt-LT"/>
              </w:rPr>
            </w:pPr>
            <w:r w:rsidRPr="00C75E53">
              <w:rPr>
                <w:rFonts w:asciiTheme="minorHAnsi" w:hAnsiTheme="minorHAnsi" w:cstheme="minorHAnsi"/>
                <w:b/>
              </w:rPr>
              <w:t>4873</w:t>
            </w:r>
          </w:p>
        </w:tc>
      </w:tr>
    </w:tbl>
    <w:p w14:paraId="67AD0CDA" w14:textId="77777777" w:rsidR="00E840A7" w:rsidRPr="00C75E53" w:rsidRDefault="00E840A7" w:rsidP="00CF7BC2">
      <w:pPr>
        <w:spacing w:after="0" w:line="240" w:lineRule="auto"/>
        <w:jc w:val="both"/>
        <w:rPr>
          <w:rFonts w:asciiTheme="minorHAnsi" w:hAnsiTheme="minorHAnsi" w:cstheme="minorHAnsi"/>
          <w:sz w:val="24"/>
          <w:szCs w:val="24"/>
          <w:lang w:val="lt-LT" w:eastAsia="lt-LT"/>
        </w:rPr>
      </w:pPr>
    </w:p>
    <w:p w14:paraId="569A6259" w14:textId="77777777" w:rsidR="000F035A" w:rsidRDefault="000F035A" w:rsidP="00DD1978">
      <w:pPr>
        <w:spacing w:before="60" w:after="0" w:line="240" w:lineRule="auto"/>
        <w:jc w:val="both"/>
        <w:rPr>
          <w:rFonts w:asciiTheme="minorHAnsi" w:hAnsiTheme="minorHAnsi" w:cstheme="minorHAnsi"/>
          <w:bCs/>
          <w:i/>
          <w:sz w:val="24"/>
          <w:szCs w:val="24"/>
        </w:rPr>
      </w:pPr>
    </w:p>
    <w:p w14:paraId="09F52A0D" w14:textId="7EBA92B0" w:rsidR="00E840A7" w:rsidRDefault="002B002C" w:rsidP="000F035A">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bCs/>
          <w:i/>
          <w:sz w:val="24"/>
          <w:szCs w:val="24"/>
        </w:rPr>
        <w:t xml:space="preserve">7 lentelė. </w:t>
      </w:r>
      <w:r w:rsidR="007E7447" w:rsidRPr="00C75E53">
        <w:rPr>
          <w:rFonts w:asciiTheme="minorHAnsi" w:hAnsiTheme="minorHAnsi" w:cstheme="minorHAnsi"/>
          <w:sz w:val="24"/>
          <w:szCs w:val="24"/>
          <w:lang w:val="lt-LT" w:bidi="ar-SA"/>
        </w:rPr>
        <w:t>Kvalifikacijos tobulinimo renginių dalyvių tikslinės grupės:</w:t>
      </w:r>
    </w:p>
    <w:p w14:paraId="7E217518" w14:textId="77777777" w:rsidR="00944355" w:rsidRPr="00C75E53" w:rsidRDefault="00944355" w:rsidP="000F035A">
      <w:pPr>
        <w:spacing w:after="0" w:line="240" w:lineRule="auto"/>
        <w:jc w:val="both"/>
        <w:rPr>
          <w:rFonts w:asciiTheme="minorHAnsi" w:hAnsiTheme="minorHAnsi" w:cstheme="minorHAnsi"/>
          <w:sz w:val="24"/>
          <w:szCs w:val="24"/>
          <w:lang w:val="lt-LT" w:bidi="ar-SA"/>
        </w:rPr>
      </w:pPr>
    </w:p>
    <w:tbl>
      <w:tblPr>
        <w:tblW w:w="917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5240"/>
        <w:gridCol w:w="1260"/>
        <w:gridCol w:w="1080"/>
        <w:gridCol w:w="1598"/>
      </w:tblGrid>
      <w:tr w:rsidR="007E7447" w:rsidRPr="00C75E53" w14:paraId="32A948BC" w14:textId="77777777" w:rsidTr="00944355">
        <w:tc>
          <w:tcPr>
            <w:tcW w:w="5240" w:type="dxa"/>
            <w:shd w:val="clear" w:color="auto" w:fill="D6E3BC" w:themeFill="accent3" w:themeFillTint="66"/>
          </w:tcPr>
          <w:p w14:paraId="1D5AEE32" w14:textId="77777777" w:rsidR="007E7447" w:rsidRPr="00C75E53" w:rsidRDefault="007E7447" w:rsidP="00E840A7">
            <w:pPr>
              <w:spacing w:after="0" w:line="240" w:lineRule="auto"/>
              <w:jc w:val="both"/>
              <w:rPr>
                <w:rFonts w:asciiTheme="minorHAnsi" w:hAnsiTheme="minorHAnsi" w:cstheme="minorHAnsi"/>
                <w:sz w:val="24"/>
                <w:szCs w:val="24"/>
                <w:lang w:val="lt-LT" w:bidi="ar-SA"/>
              </w:rPr>
            </w:pPr>
          </w:p>
        </w:tc>
        <w:tc>
          <w:tcPr>
            <w:tcW w:w="1260" w:type="dxa"/>
            <w:shd w:val="clear" w:color="auto" w:fill="D6E3BC" w:themeFill="accent3" w:themeFillTint="66"/>
          </w:tcPr>
          <w:p w14:paraId="4470B3DA" w14:textId="77777777" w:rsidR="007E7447" w:rsidRPr="00C75E53" w:rsidRDefault="007E7447" w:rsidP="00E840A7">
            <w:pPr>
              <w:spacing w:after="0" w:line="240" w:lineRule="auto"/>
              <w:jc w:val="both"/>
              <w:rPr>
                <w:rFonts w:asciiTheme="minorHAnsi" w:hAnsiTheme="minorHAnsi" w:cstheme="minorHAnsi"/>
                <w:b/>
                <w:iCs/>
                <w:sz w:val="24"/>
                <w:szCs w:val="24"/>
                <w:lang w:val="lt-LT" w:bidi="ar-SA"/>
              </w:rPr>
            </w:pPr>
            <w:r w:rsidRPr="00C75E53">
              <w:rPr>
                <w:rFonts w:asciiTheme="minorHAnsi" w:hAnsiTheme="minorHAnsi" w:cstheme="minorHAnsi"/>
                <w:b/>
                <w:iCs/>
                <w:sz w:val="24"/>
                <w:szCs w:val="24"/>
                <w:lang w:val="lt-LT" w:bidi="ar-SA"/>
              </w:rPr>
              <w:t>Renginių</w:t>
            </w:r>
          </w:p>
          <w:p w14:paraId="32B09B2C" w14:textId="77777777" w:rsidR="007E7447" w:rsidRPr="00C75E53" w:rsidRDefault="007E7447" w:rsidP="00E840A7">
            <w:pPr>
              <w:spacing w:after="0" w:line="240" w:lineRule="auto"/>
              <w:jc w:val="both"/>
              <w:rPr>
                <w:rFonts w:asciiTheme="minorHAnsi" w:hAnsiTheme="minorHAnsi" w:cstheme="minorHAnsi"/>
                <w:b/>
                <w:iCs/>
                <w:sz w:val="24"/>
                <w:szCs w:val="24"/>
                <w:lang w:val="lt-LT" w:bidi="ar-SA"/>
              </w:rPr>
            </w:pPr>
            <w:r w:rsidRPr="00C75E53">
              <w:rPr>
                <w:rFonts w:asciiTheme="minorHAnsi" w:hAnsiTheme="minorHAnsi" w:cstheme="minorHAnsi"/>
                <w:b/>
                <w:iCs/>
                <w:sz w:val="24"/>
                <w:szCs w:val="24"/>
                <w:lang w:val="lt-LT" w:bidi="ar-SA"/>
              </w:rPr>
              <w:t>skaičius</w:t>
            </w:r>
          </w:p>
        </w:tc>
        <w:tc>
          <w:tcPr>
            <w:tcW w:w="1080" w:type="dxa"/>
            <w:shd w:val="clear" w:color="auto" w:fill="D6E3BC" w:themeFill="accent3" w:themeFillTint="66"/>
          </w:tcPr>
          <w:p w14:paraId="3C3DACD1" w14:textId="77777777" w:rsidR="007E7447" w:rsidRPr="00C75E53" w:rsidRDefault="007E7447" w:rsidP="00E840A7">
            <w:pPr>
              <w:spacing w:after="0" w:line="240" w:lineRule="auto"/>
              <w:jc w:val="both"/>
              <w:rPr>
                <w:rFonts w:asciiTheme="minorHAnsi" w:hAnsiTheme="minorHAnsi" w:cstheme="minorHAnsi"/>
                <w:b/>
                <w:iCs/>
                <w:sz w:val="24"/>
                <w:szCs w:val="24"/>
                <w:lang w:val="lt-LT" w:bidi="ar-SA"/>
              </w:rPr>
            </w:pPr>
            <w:r w:rsidRPr="00C75E53">
              <w:rPr>
                <w:rFonts w:asciiTheme="minorHAnsi" w:hAnsiTheme="minorHAnsi" w:cstheme="minorHAnsi"/>
                <w:b/>
                <w:iCs/>
                <w:sz w:val="24"/>
                <w:szCs w:val="24"/>
                <w:lang w:val="lt-LT" w:bidi="ar-SA"/>
              </w:rPr>
              <w:t>Valandų skaičius</w:t>
            </w:r>
          </w:p>
        </w:tc>
        <w:tc>
          <w:tcPr>
            <w:tcW w:w="1598" w:type="dxa"/>
            <w:shd w:val="clear" w:color="auto" w:fill="D6E3BC" w:themeFill="accent3" w:themeFillTint="66"/>
          </w:tcPr>
          <w:p w14:paraId="251BB2DB" w14:textId="77777777" w:rsidR="007E7447" w:rsidRPr="00C75E53" w:rsidRDefault="007E7447" w:rsidP="00E840A7">
            <w:pPr>
              <w:spacing w:after="0" w:line="240" w:lineRule="auto"/>
              <w:ind w:right="-108"/>
              <w:jc w:val="both"/>
              <w:rPr>
                <w:rFonts w:asciiTheme="minorHAnsi" w:hAnsiTheme="minorHAnsi" w:cstheme="minorHAnsi"/>
                <w:b/>
                <w:iCs/>
                <w:sz w:val="24"/>
                <w:szCs w:val="24"/>
                <w:lang w:val="lt-LT" w:bidi="ar-SA"/>
              </w:rPr>
            </w:pPr>
            <w:r w:rsidRPr="00C75E53">
              <w:rPr>
                <w:rFonts w:asciiTheme="minorHAnsi" w:hAnsiTheme="minorHAnsi" w:cstheme="minorHAnsi"/>
                <w:b/>
                <w:iCs/>
                <w:sz w:val="24"/>
                <w:szCs w:val="24"/>
                <w:lang w:val="lt-LT" w:bidi="ar-SA"/>
              </w:rPr>
              <w:t>Dalyvių skaičius</w:t>
            </w:r>
          </w:p>
        </w:tc>
      </w:tr>
      <w:tr w:rsidR="00AA3371" w:rsidRPr="00C75E53" w14:paraId="44A8C13F" w14:textId="77777777" w:rsidTr="00944355">
        <w:tc>
          <w:tcPr>
            <w:tcW w:w="5240" w:type="dxa"/>
          </w:tcPr>
          <w:p w14:paraId="23583196"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iCs/>
                <w:sz w:val="24"/>
                <w:szCs w:val="24"/>
                <w:lang w:val="lt-LT" w:bidi="ar-SA"/>
              </w:rPr>
              <w:t>Ikimokyklinio ugdymo mokytojai ir priešmokyklinio ugdymo mokytojai</w:t>
            </w:r>
          </w:p>
        </w:tc>
        <w:tc>
          <w:tcPr>
            <w:tcW w:w="1260" w:type="dxa"/>
          </w:tcPr>
          <w:p w14:paraId="09730071" w14:textId="5E96C003" w:rsidR="00AA3371" w:rsidRPr="00C75E53" w:rsidRDefault="00CF5A1B" w:rsidP="00AA3371">
            <w:pPr>
              <w:jc w:val="both"/>
              <w:rPr>
                <w:rFonts w:asciiTheme="minorHAnsi" w:hAnsiTheme="minorHAnsi" w:cstheme="minorHAnsi"/>
                <w:iCs/>
              </w:rPr>
            </w:pPr>
            <w:r w:rsidRPr="00C75E53">
              <w:rPr>
                <w:rFonts w:asciiTheme="minorHAnsi" w:hAnsiTheme="minorHAnsi" w:cstheme="minorHAnsi"/>
                <w:iCs/>
              </w:rPr>
              <w:t>6</w:t>
            </w:r>
          </w:p>
        </w:tc>
        <w:tc>
          <w:tcPr>
            <w:tcW w:w="1080" w:type="dxa"/>
          </w:tcPr>
          <w:p w14:paraId="1BE4A454" w14:textId="514C02EB" w:rsidR="00AA3371" w:rsidRPr="00C75E53" w:rsidRDefault="00CF5A1B" w:rsidP="00AA3371">
            <w:pPr>
              <w:jc w:val="both"/>
              <w:rPr>
                <w:rFonts w:asciiTheme="minorHAnsi" w:hAnsiTheme="minorHAnsi" w:cstheme="minorHAnsi"/>
                <w:iCs/>
                <w:lang w:val="lt-LT"/>
              </w:rPr>
            </w:pPr>
            <w:r w:rsidRPr="00C75E53">
              <w:rPr>
                <w:rFonts w:asciiTheme="minorHAnsi" w:hAnsiTheme="minorHAnsi" w:cstheme="minorHAnsi"/>
                <w:iCs/>
                <w:lang w:val="lt-LT"/>
              </w:rPr>
              <w:t>34</w:t>
            </w:r>
          </w:p>
        </w:tc>
        <w:tc>
          <w:tcPr>
            <w:tcW w:w="1598" w:type="dxa"/>
          </w:tcPr>
          <w:p w14:paraId="2D80E39D" w14:textId="4CF0E42F" w:rsidR="00AA3371" w:rsidRPr="00C75E53" w:rsidRDefault="00CF5A1B" w:rsidP="00AA3371">
            <w:pPr>
              <w:ind w:right="125"/>
              <w:jc w:val="both"/>
              <w:rPr>
                <w:rFonts w:asciiTheme="minorHAnsi" w:hAnsiTheme="minorHAnsi" w:cstheme="minorHAnsi"/>
                <w:iCs/>
                <w:lang w:val="lt-LT"/>
              </w:rPr>
            </w:pPr>
            <w:r w:rsidRPr="00C75E53">
              <w:rPr>
                <w:rFonts w:asciiTheme="minorHAnsi" w:hAnsiTheme="minorHAnsi" w:cstheme="minorHAnsi"/>
                <w:iCs/>
                <w:lang w:val="lt-LT"/>
              </w:rPr>
              <w:t>111</w:t>
            </w:r>
          </w:p>
        </w:tc>
      </w:tr>
      <w:tr w:rsidR="00AA3371" w:rsidRPr="00C75E53" w14:paraId="1DD161A3" w14:textId="77777777" w:rsidTr="00944355">
        <w:tc>
          <w:tcPr>
            <w:tcW w:w="5240" w:type="dxa"/>
          </w:tcPr>
          <w:p w14:paraId="190A651B"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Pradinio ugdymo mokytojai</w:t>
            </w:r>
          </w:p>
        </w:tc>
        <w:tc>
          <w:tcPr>
            <w:tcW w:w="1260" w:type="dxa"/>
          </w:tcPr>
          <w:p w14:paraId="3ED580C5" w14:textId="1F1A379A"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7</w:t>
            </w:r>
          </w:p>
        </w:tc>
        <w:tc>
          <w:tcPr>
            <w:tcW w:w="1080" w:type="dxa"/>
          </w:tcPr>
          <w:p w14:paraId="1FB9D5BE" w14:textId="477EF8FB"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39</w:t>
            </w:r>
          </w:p>
        </w:tc>
        <w:tc>
          <w:tcPr>
            <w:tcW w:w="1598" w:type="dxa"/>
          </w:tcPr>
          <w:p w14:paraId="37499B23" w14:textId="613E4B66" w:rsidR="00AA3371" w:rsidRPr="00C75E53" w:rsidRDefault="00CF5A1B" w:rsidP="00AA3371">
            <w:pPr>
              <w:ind w:right="125"/>
              <w:jc w:val="both"/>
              <w:rPr>
                <w:rFonts w:asciiTheme="minorHAnsi" w:hAnsiTheme="minorHAnsi" w:cstheme="minorHAnsi"/>
                <w:lang w:val="lt-LT"/>
              </w:rPr>
            </w:pPr>
            <w:r w:rsidRPr="00C75E53">
              <w:rPr>
                <w:rFonts w:asciiTheme="minorHAnsi" w:hAnsiTheme="minorHAnsi" w:cstheme="minorHAnsi"/>
                <w:lang w:val="lt-LT"/>
              </w:rPr>
              <w:t>91</w:t>
            </w:r>
          </w:p>
        </w:tc>
      </w:tr>
      <w:tr w:rsidR="00AA3371" w:rsidRPr="00C75E53" w14:paraId="593A75DB" w14:textId="77777777" w:rsidTr="00944355">
        <w:tc>
          <w:tcPr>
            <w:tcW w:w="5240" w:type="dxa"/>
          </w:tcPr>
          <w:p w14:paraId="049B6E7A" w14:textId="77777777" w:rsidR="00AA3371" w:rsidRPr="00C75E53" w:rsidRDefault="00AA3371" w:rsidP="00AA3371">
            <w:pPr>
              <w:spacing w:after="0" w:line="240" w:lineRule="auto"/>
              <w:jc w:val="both"/>
              <w:rPr>
                <w:rFonts w:asciiTheme="minorHAnsi" w:hAnsiTheme="minorHAnsi" w:cstheme="minorHAnsi"/>
                <w:iCs/>
                <w:sz w:val="24"/>
                <w:szCs w:val="24"/>
                <w:lang w:val="lt-LT" w:bidi="ar-SA"/>
              </w:rPr>
            </w:pPr>
            <w:r w:rsidRPr="00C75E53">
              <w:rPr>
                <w:rFonts w:asciiTheme="minorHAnsi" w:hAnsiTheme="minorHAnsi" w:cstheme="minorHAnsi"/>
                <w:sz w:val="24"/>
                <w:szCs w:val="24"/>
                <w:lang w:val="lt-LT" w:bidi="ar-SA"/>
              </w:rPr>
              <w:t>Pagrindinių ir vidurinių mokyklų dalykų mokytojai</w:t>
            </w:r>
          </w:p>
        </w:tc>
        <w:tc>
          <w:tcPr>
            <w:tcW w:w="1260" w:type="dxa"/>
          </w:tcPr>
          <w:p w14:paraId="59EA0401" w14:textId="7D64644F"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60</w:t>
            </w:r>
          </w:p>
        </w:tc>
        <w:tc>
          <w:tcPr>
            <w:tcW w:w="1080" w:type="dxa"/>
          </w:tcPr>
          <w:p w14:paraId="01A8715C" w14:textId="0BFB927E"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401</w:t>
            </w:r>
          </w:p>
        </w:tc>
        <w:tc>
          <w:tcPr>
            <w:tcW w:w="1598" w:type="dxa"/>
          </w:tcPr>
          <w:p w14:paraId="3611857A" w14:textId="5DDABA0C" w:rsidR="00AA3371" w:rsidRPr="00C75E53" w:rsidRDefault="00CF5A1B" w:rsidP="00AA3371">
            <w:pPr>
              <w:ind w:right="125"/>
              <w:jc w:val="both"/>
              <w:rPr>
                <w:rFonts w:asciiTheme="minorHAnsi" w:hAnsiTheme="minorHAnsi" w:cstheme="minorHAnsi"/>
                <w:lang w:val="lt-LT"/>
              </w:rPr>
            </w:pPr>
            <w:r w:rsidRPr="00C75E53">
              <w:rPr>
                <w:rFonts w:asciiTheme="minorHAnsi" w:hAnsiTheme="minorHAnsi" w:cstheme="minorHAnsi"/>
                <w:lang w:val="lt-LT"/>
              </w:rPr>
              <w:t>1158</w:t>
            </w:r>
          </w:p>
        </w:tc>
      </w:tr>
      <w:tr w:rsidR="00AA3371" w:rsidRPr="00C75E53" w14:paraId="386ACE0D" w14:textId="77777777" w:rsidTr="00944355">
        <w:tc>
          <w:tcPr>
            <w:tcW w:w="5240" w:type="dxa"/>
          </w:tcPr>
          <w:p w14:paraId="32C84460"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Mokyklų vadovai, jų pavaduotojai ugdymui, ugdymą organizuojančių skyrių vedėjai</w:t>
            </w:r>
          </w:p>
        </w:tc>
        <w:tc>
          <w:tcPr>
            <w:tcW w:w="1260" w:type="dxa"/>
          </w:tcPr>
          <w:p w14:paraId="47F3ED58" w14:textId="5C2AADED"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10</w:t>
            </w:r>
          </w:p>
        </w:tc>
        <w:tc>
          <w:tcPr>
            <w:tcW w:w="1080" w:type="dxa"/>
          </w:tcPr>
          <w:p w14:paraId="73E513F8" w14:textId="6B66EC9A"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80</w:t>
            </w:r>
          </w:p>
        </w:tc>
        <w:tc>
          <w:tcPr>
            <w:tcW w:w="1598" w:type="dxa"/>
          </w:tcPr>
          <w:p w14:paraId="363C0A7A" w14:textId="6AAE5B52" w:rsidR="00AA3371" w:rsidRPr="00C75E53" w:rsidRDefault="00CF5A1B" w:rsidP="00AA3371">
            <w:pPr>
              <w:ind w:right="125"/>
              <w:jc w:val="both"/>
              <w:rPr>
                <w:rFonts w:asciiTheme="minorHAnsi" w:hAnsiTheme="minorHAnsi" w:cstheme="minorHAnsi"/>
                <w:lang w:val="lt-LT"/>
              </w:rPr>
            </w:pPr>
            <w:r w:rsidRPr="00C75E53">
              <w:rPr>
                <w:rFonts w:asciiTheme="minorHAnsi" w:hAnsiTheme="minorHAnsi" w:cstheme="minorHAnsi"/>
                <w:lang w:val="lt-LT"/>
              </w:rPr>
              <w:t>238</w:t>
            </w:r>
          </w:p>
        </w:tc>
      </w:tr>
      <w:tr w:rsidR="00AA3371" w:rsidRPr="00C75E53" w14:paraId="00237461" w14:textId="77777777" w:rsidTr="00944355">
        <w:tc>
          <w:tcPr>
            <w:tcW w:w="5240" w:type="dxa"/>
          </w:tcPr>
          <w:p w14:paraId="746F997E"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Specialiojo ugdymo pedagogai</w:t>
            </w:r>
          </w:p>
        </w:tc>
        <w:tc>
          <w:tcPr>
            <w:tcW w:w="1260" w:type="dxa"/>
          </w:tcPr>
          <w:p w14:paraId="78606FA1" w14:textId="0A9591AF"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3</w:t>
            </w:r>
          </w:p>
        </w:tc>
        <w:tc>
          <w:tcPr>
            <w:tcW w:w="1080" w:type="dxa"/>
          </w:tcPr>
          <w:p w14:paraId="26A7733E" w14:textId="007A3FBC"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24</w:t>
            </w:r>
          </w:p>
        </w:tc>
        <w:tc>
          <w:tcPr>
            <w:tcW w:w="1598" w:type="dxa"/>
          </w:tcPr>
          <w:p w14:paraId="00FCDFD4" w14:textId="09D98A30" w:rsidR="00AA3371" w:rsidRPr="00C75E53" w:rsidRDefault="00CF5A1B" w:rsidP="00AA3371">
            <w:pPr>
              <w:ind w:right="125"/>
              <w:jc w:val="both"/>
              <w:rPr>
                <w:rFonts w:asciiTheme="minorHAnsi" w:hAnsiTheme="minorHAnsi" w:cstheme="minorHAnsi"/>
                <w:lang w:val="lt-LT"/>
              </w:rPr>
            </w:pPr>
            <w:r w:rsidRPr="00C75E53">
              <w:rPr>
                <w:rFonts w:asciiTheme="minorHAnsi" w:hAnsiTheme="minorHAnsi" w:cstheme="minorHAnsi"/>
                <w:lang w:val="lt-LT"/>
              </w:rPr>
              <w:t>76</w:t>
            </w:r>
          </w:p>
        </w:tc>
      </w:tr>
      <w:tr w:rsidR="00AA3371" w:rsidRPr="00C75E53" w14:paraId="1C456DEA" w14:textId="77777777" w:rsidTr="00944355">
        <w:tc>
          <w:tcPr>
            <w:tcW w:w="5240" w:type="dxa"/>
          </w:tcPr>
          <w:p w14:paraId="6B344EBB"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Mokyklų bendruomenės, komandos</w:t>
            </w:r>
          </w:p>
        </w:tc>
        <w:tc>
          <w:tcPr>
            <w:tcW w:w="1260" w:type="dxa"/>
          </w:tcPr>
          <w:p w14:paraId="50BD48B0" w14:textId="65EFDFD7"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19</w:t>
            </w:r>
          </w:p>
        </w:tc>
        <w:tc>
          <w:tcPr>
            <w:tcW w:w="1080" w:type="dxa"/>
          </w:tcPr>
          <w:p w14:paraId="089A79E8" w14:textId="33294227"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134</w:t>
            </w:r>
          </w:p>
        </w:tc>
        <w:tc>
          <w:tcPr>
            <w:tcW w:w="1598" w:type="dxa"/>
          </w:tcPr>
          <w:p w14:paraId="29437753" w14:textId="175C2E0F" w:rsidR="00AA3371" w:rsidRPr="00C75E53" w:rsidRDefault="00CF5A1B" w:rsidP="00AA3371">
            <w:pPr>
              <w:ind w:right="125"/>
              <w:jc w:val="both"/>
              <w:rPr>
                <w:rFonts w:asciiTheme="minorHAnsi" w:hAnsiTheme="minorHAnsi" w:cstheme="minorHAnsi"/>
                <w:lang w:val="lt-LT"/>
              </w:rPr>
            </w:pPr>
            <w:r w:rsidRPr="00C75E53">
              <w:rPr>
                <w:rFonts w:asciiTheme="minorHAnsi" w:hAnsiTheme="minorHAnsi" w:cstheme="minorHAnsi"/>
                <w:lang w:val="lt-LT"/>
              </w:rPr>
              <w:t>829</w:t>
            </w:r>
          </w:p>
        </w:tc>
      </w:tr>
      <w:tr w:rsidR="00AA3371" w:rsidRPr="00C75E53" w14:paraId="5EFE1CF8" w14:textId="77777777" w:rsidTr="00944355">
        <w:tc>
          <w:tcPr>
            <w:tcW w:w="5240" w:type="dxa"/>
          </w:tcPr>
          <w:p w14:paraId="2E967DC7"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 xml:space="preserve">Kita </w:t>
            </w:r>
          </w:p>
        </w:tc>
        <w:tc>
          <w:tcPr>
            <w:tcW w:w="1260" w:type="dxa"/>
          </w:tcPr>
          <w:p w14:paraId="5E6417FA" w14:textId="49332359"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94</w:t>
            </w:r>
          </w:p>
        </w:tc>
        <w:tc>
          <w:tcPr>
            <w:tcW w:w="1080" w:type="dxa"/>
          </w:tcPr>
          <w:p w14:paraId="40F8C61C" w14:textId="774A6034" w:rsidR="00AA3371" w:rsidRPr="00C75E53" w:rsidRDefault="00CF5A1B" w:rsidP="00AA3371">
            <w:pPr>
              <w:jc w:val="both"/>
              <w:rPr>
                <w:rFonts w:asciiTheme="minorHAnsi" w:hAnsiTheme="minorHAnsi" w:cstheme="minorHAnsi"/>
                <w:lang w:val="lt-LT"/>
              </w:rPr>
            </w:pPr>
            <w:r w:rsidRPr="00C75E53">
              <w:rPr>
                <w:rFonts w:asciiTheme="minorHAnsi" w:hAnsiTheme="minorHAnsi" w:cstheme="minorHAnsi"/>
                <w:lang w:val="lt-LT"/>
              </w:rPr>
              <w:t>463</w:t>
            </w:r>
          </w:p>
        </w:tc>
        <w:tc>
          <w:tcPr>
            <w:tcW w:w="1598" w:type="dxa"/>
          </w:tcPr>
          <w:p w14:paraId="22D4F66B" w14:textId="44B9A732" w:rsidR="00AA3371" w:rsidRPr="00C75E53" w:rsidRDefault="00CF5A1B" w:rsidP="00AA3371">
            <w:pPr>
              <w:ind w:right="125"/>
              <w:jc w:val="both"/>
              <w:rPr>
                <w:rFonts w:asciiTheme="minorHAnsi" w:hAnsiTheme="minorHAnsi" w:cstheme="minorHAnsi"/>
                <w:lang w:val="lt-LT"/>
              </w:rPr>
            </w:pPr>
            <w:r w:rsidRPr="00C75E53">
              <w:rPr>
                <w:rFonts w:asciiTheme="minorHAnsi" w:hAnsiTheme="minorHAnsi" w:cstheme="minorHAnsi"/>
                <w:lang w:val="lt-LT"/>
              </w:rPr>
              <w:t>2370</w:t>
            </w:r>
          </w:p>
        </w:tc>
      </w:tr>
      <w:tr w:rsidR="00CF5A1B" w:rsidRPr="00C75E53" w14:paraId="7BA47C41" w14:textId="77777777" w:rsidTr="00944355">
        <w:tc>
          <w:tcPr>
            <w:tcW w:w="5240" w:type="dxa"/>
          </w:tcPr>
          <w:p w14:paraId="757D227E" w14:textId="522C6F3E" w:rsidR="00CF5A1B" w:rsidRPr="00C75E53" w:rsidRDefault="00CF5A1B" w:rsidP="00CF5A1B">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b/>
                <w:sz w:val="24"/>
                <w:szCs w:val="24"/>
                <w:lang w:val="lt-LT" w:eastAsia="lt-LT"/>
              </w:rPr>
              <w:t>Iš viso:</w:t>
            </w:r>
          </w:p>
        </w:tc>
        <w:tc>
          <w:tcPr>
            <w:tcW w:w="1260" w:type="dxa"/>
          </w:tcPr>
          <w:p w14:paraId="5CA1202D" w14:textId="60D0B4D9" w:rsidR="00CF5A1B" w:rsidRPr="00C75E53" w:rsidRDefault="00CF5A1B" w:rsidP="00CF5A1B">
            <w:pPr>
              <w:jc w:val="both"/>
              <w:rPr>
                <w:rFonts w:asciiTheme="minorHAnsi" w:hAnsiTheme="minorHAnsi" w:cstheme="minorHAnsi"/>
                <w:b/>
                <w:lang w:val="lt-LT"/>
              </w:rPr>
            </w:pPr>
            <w:r w:rsidRPr="00C75E53">
              <w:rPr>
                <w:rFonts w:asciiTheme="minorHAnsi" w:hAnsiTheme="minorHAnsi" w:cstheme="minorHAnsi"/>
                <w:b/>
                <w:lang w:val="lt-LT"/>
              </w:rPr>
              <w:t>199</w:t>
            </w:r>
          </w:p>
        </w:tc>
        <w:tc>
          <w:tcPr>
            <w:tcW w:w="1080" w:type="dxa"/>
          </w:tcPr>
          <w:p w14:paraId="2C5C4779" w14:textId="0B81793C" w:rsidR="00CF5A1B" w:rsidRPr="00C75E53" w:rsidRDefault="00CF5A1B" w:rsidP="00CF5A1B">
            <w:pPr>
              <w:jc w:val="both"/>
              <w:rPr>
                <w:rFonts w:asciiTheme="minorHAnsi" w:hAnsiTheme="minorHAnsi" w:cstheme="minorHAnsi"/>
                <w:b/>
                <w:lang w:val="lt-LT"/>
              </w:rPr>
            </w:pPr>
            <w:r w:rsidRPr="00C75E53">
              <w:rPr>
                <w:rFonts w:asciiTheme="minorHAnsi" w:hAnsiTheme="minorHAnsi" w:cstheme="minorHAnsi"/>
                <w:b/>
                <w:lang w:val="lt-LT"/>
              </w:rPr>
              <w:t>1175</w:t>
            </w:r>
          </w:p>
        </w:tc>
        <w:tc>
          <w:tcPr>
            <w:tcW w:w="1598" w:type="dxa"/>
          </w:tcPr>
          <w:p w14:paraId="6B2EC0B9" w14:textId="4F41DD20" w:rsidR="00CF5A1B" w:rsidRPr="00C75E53" w:rsidRDefault="00CF5A1B" w:rsidP="00CF5A1B">
            <w:pPr>
              <w:ind w:right="125"/>
              <w:jc w:val="both"/>
              <w:rPr>
                <w:rFonts w:asciiTheme="minorHAnsi" w:hAnsiTheme="minorHAnsi" w:cstheme="minorHAnsi"/>
                <w:b/>
                <w:lang w:val="lt-LT"/>
              </w:rPr>
            </w:pPr>
            <w:r w:rsidRPr="00C75E53">
              <w:rPr>
                <w:rFonts w:asciiTheme="minorHAnsi" w:hAnsiTheme="minorHAnsi" w:cstheme="minorHAnsi"/>
                <w:b/>
                <w:lang w:val="lt-LT"/>
              </w:rPr>
              <w:t>4873</w:t>
            </w:r>
          </w:p>
        </w:tc>
      </w:tr>
    </w:tbl>
    <w:p w14:paraId="55AA357A" w14:textId="77777777" w:rsidR="006630AC" w:rsidRPr="00C75E53" w:rsidRDefault="006630AC" w:rsidP="000F035A">
      <w:pPr>
        <w:tabs>
          <w:tab w:val="left" w:pos="435"/>
        </w:tabs>
        <w:spacing w:after="0" w:line="240" w:lineRule="auto"/>
        <w:jc w:val="both"/>
        <w:rPr>
          <w:rFonts w:asciiTheme="minorHAnsi" w:hAnsiTheme="minorHAnsi" w:cstheme="minorHAnsi"/>
          <w:b/>
          <w:bCs/>
          <w:sz w:val="24"/>
          <w:szCs w:val="24"/>
          <w:lang w:val="lt-LT" w:eastAsia="lt-LT"/>
        </w:rPr>
      </w:pPr>
    </w:p>
    <w:p w14:paraId="0C833E70" w14:textId="580DF090" w:rsidR="00D60CE3" w:rsidRDefault="00D60CE3" w:rsidP="000F035A">
      <w:pPr>
        <w:tabs>
          <w:tab w:val="left" w:pos="435"/>
        </w:tabs>
        <w:spacing w:after="0" w:line="240" w:lineRule="auto"/>
        <w:jc w:val="both"/>
        <w:rPr>
          <w:rFonts w:asciiTheme="minorHAnsi" w:hAnsiTheme="minorHAnsi" w:cstheme="minorHAnsi"/>
          <w:b/>
          <w:bCs/>
          <w:sz w:val="24"/>
          <w:szCs w:val="24"/>
          <w:lang w:val="lt-LT" w:eastAsia="lt-LT"/>
        </w:rPr>
      </w:pPr>
      <w:r w:rsidRPr="00C75E53">
        <w:rPr>
          <w:rFonts w:asciiTheme="minorHAnsi" w:hAnsiTheme="minorHAnsi" w:cstheme="minorHAnsi"/>
          <w:b/>
          <w:bCs/>
          <w:sz w:val="24"/>
          <w:szCs w:val="24"/>
          <w:lang w:val="lt-LT" w:eastAsia="lt-LT"/>
        </w:rPr>
        <w:t>Centro klientai</w:t>
      </w:r>
    </w:p>
    <w:p w14:paraId="29D2A160" w14:textId="77777777" w:rsidR="000F035A" w:rsidRPr="00C75E53" w:rsidRDefault="000F035A" w:rsidP="000F035A">
      <w:pPr>
        <w:tabs>
          <w:tab w:val="left" w:pos="435"/>
        </w:tabs>
        <w:spacing w:after="0" w:line="240" w:lineRule="auto"/>
        <w:jc w:val="both"/>
        <w:rPr>
          <w:rFonts w:asciiTheme="minorHAnsi" w:hAnsiTheme="minorHAnsi" w:cstheme="minorHAnsi"/>
          <w:b/>
          <w:bCs/>
          <w:sz w:val="24"/>
          <w:szCs w:val="24"/>
          <w:lang w:val="lt-LT" w:eastAsia="lt-LT"/>
        </w:rPr>
      </w:pPr>
    </w:p>
    <w:p w14:paraId="21FF125A" w14:textId="77777777" w:rsidR="00D60CE3" w:rsidRPr="00C75E53" w:rsidRDefault="00D60CE3" w:rsidP="000F035A">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 xml:space="preserve">Centre teikiamomis informacijos, konsultacijų ir mokymų paslaugomis naudojasi Lazdijų rajono savivaldybės mokyklų bendruomenės, verslo, kultūros sektoriaus bei kitų profesijų ir socialinių grupių atstovai. </w:t>
      </w:r>
    </w:p>
    <w:p w14:paraId="516FBAFF" w14:textId="32ABE61F" w:rsidR="00D60CE3" w:rsidRPr="00C75E53" w:rsidRDefault="00D60CE3" w:rsidP="00CF7BC2">
      <w:pPr>
        <w:spacing w:before="100" w:beforeAutospacing="1"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Pagrindiniai Centro klientai – Lazdijų rajono</w:t>
      </w:r>
      <w:r w:rsidR="00944355">
        <w:rPr>
          <w:rFonts w:asciiTheme="minorHAnsi" w:hAnsiTheme="minorHAnsi" w:cstheme="minorHAnsi"/>
          <w:sz w:val="24"/>
          <w:szCs w:val="24"/>
          <w:lang w:val="lt-LT" w:eastAsia="lt-LT"/>
        </w:rPr>
        <w:t xml:space="preserve"> savivaldybės švietimo įstaigų: </w:t>
      </w:r>
      <w:r w:rsidRPr="00C75E53">
        <w:rPr>
          <w:rFonts w:asciiTheme="minorHAnsi" w:hAnsiTheme="minorHAnsi" w:cstheme="minorHAnsi"/>
          <w:sz w:val="24"/>
          <w:szCs w:val="24"/>
          <w:lang w:val="lt-LT" w:eastAsia="lt-LT"/>
        </w:rPr>
        <w:t>gimnazijų, mokyklų, mokyklų- darželių, lopšelių-darželių, Veisiejų TVM, Lazdijų meno mokyklos ir Lazdijų sporto centro - pedagogai. Centro or</w:t>
      </w:r>
      <w:r w:rsidR="00944355">
        <w:rPr>
          <w:rFonts w:asciiTheme="minorHAnsi" w:hAnsiTheme="minorHAnsi" w:cstheme="minorHAnsi"/>
          <w:sz w:val="24"/>
          <w:szCs w:val="24"/>
          <w:lang w:val="lt-LT" w:eastAsia="lt-LT"/>
        </w:rPr>
        <w:t>ganizuojamuose renginiuose taip</w:t>
      </w:r>
      <w:r w:rsidRPr="00C75E53">
        <w:rPr>
          <w:rFonts w:asciiTheme="minorHAnsi" w:hAnsiTheme="minorHAnsi" w:cstheme="minorHAnsi"/>
          <w:sz w:val="24"/>
          <w:szCs w:val="24"/>
          <w:lang w:val="lt-LT" w:eastAsia="lt-LT"/>
        </w:rPr>
        <w:t xml:space="preserve"> pat dalyvavo</w:t>
      </w:r>
      <w:r w:rsidR="00944355">
        <w:rPr>
          <w:rFonts w:asciiTheme="minorHAnsi" w:hAnsiTheme="minorHAnsi" w:cstheme="minorHAnsi"/>
          <w:sz w:val="24"/>
          <w:szCs w:val="24"/>
          <w:lang w:val="lt-LT" w:eastAsia="lt-LT"/>
        </w:rPr>
        <w:t xml:space="preserve"> ir kitų</w:t>
      </w:r>
      <w:r w:rsidRPr="00C75E53">
        <w:rPr>
          <w:rFonts w:asciiTheme="minorHAnsi" w:hAnsiTheme="minorHAnsi" w:cstheme="minorHAnsi"/>
          <w:sz w:val="24"/>
          <w:szCs w:val="24"/>
          <w:lang w:val="lt-LT" w:eastAsia="lt-LT"/>
        </w:rPr>
        <w:t xml:space="preserve"> rajonų savivaldybių gyventojai</w:t>
      </w:r>
      <w:r w:rsidR="00AA3371" w:rsidRPr="00C75E53">
        <w:rPr>
          <w:rFonts w:asciiTheme="minorHAnsi" w:hAnsiTheme="minorHAnsi" w:cstheme="minorHAnsi"/>
          <w:sz w:val="24"/>
          <w:szCs w:val="24"/>
          <w:lang w:val="lt-LT" w:eastAsia="lt-LT"/>
        </w:rPr>
        <w:t>.</w:t>
      </w:r>
      <w:r w:rsidR="00EC2767" w:rsidRPr="00C75E53">
        <w:rPr>
          <w:rFonts w:asciiTheme="minorHAnsi" w:hAnsiTheme="minorHAnsi" w:cstheme="minorHAnsi"/>
          <w:sz w:val="24"/>
          <w:szCs w:val="24"/>
          <w:lang w:val="lt-LT" w:eastAsia="lt-LT"/>
        </w:rPr>
        <w:t xml:space="preserve"> 2016 m. Centro organizuojamuose renginiuose dalyvavo 21,36 proc. dalyvių iš kitų savivaldybių.</w:t>
      </w:r>
    </w:p>
    <w:p w14:paraId="46659A3C" w14:textId="77777777" w:rsidR="00AA3371" w:rsidRPr="00C75E53" w:rsidRDefault="00AA3371" w:rsidP="000F035A">
      <w:pPr>
        <w:spacing w:after="0" w:line="240" w:lineRule="auto"/>
        <w:jc w:val="both"/>
        <w:rPr>
          <w:rFonts w:asciiTheme="minorHAnsi" w:hAnsiTheme="minorHAnsi" w:cstheme="minorHAnsi"/>
          <w:sz w:val="24"/>
          <w:szCs w:val="24"/>
          <w:lang w:val="lt-LT" w:eastAsia="lt-LT"/>
        </w:rPr>
      </w:pPr>
    </w:p>
    <w:p w14:paraId="42DAC238" w14:textId="48192EEA" w:rsidR="00D60CE3" w:rsidRDefault="00D60CE3" w:rsidP="00CF7BC2">
      <w:pPr>
        <w:tabs>
          <w:tab w:val="left" w:pos="435"/>
        </w:tabs>
        <w:spacing w:after="0" w:line="240" w:lineRule="auto"/>
        <w:jc w:val="both"/>
        <w:rPr>
          <w:rFonts w:asciiTheme="minorHAnsi" w:hAnsiTheme="minorHAnsi" w:cstheme="minorHAnsi"/>
          <w:b/>
          <w:bCs/>
          <w:sz w:val="24"/>
          <w:szCs w:val="24"/>
          <w:lang w:val="lt-LT" w:eastAsia="lt-LT"/>
        </w:rPr>
      </w:pPr>
      <w:r w:rsidRPr="00C75E53">
        <w:rPr>
          <w:rFonts w:asciiTheme="minorHAnsi" w:hAnsiTheme="minorHAnsi" w:cstheme="minorHAnsi"/>
          <w:b/>
          <w:bCs/>
          <w:sz w:val="24"/>
          <w:szCs w:val="24"/>
          <w:lang w:val="lt-LT" w:eastAsia="lt-LT"/>
        </w:rPr>
        <w:t>Lektoriai</w:t>
      </w:r>
    </w:p>
    <w:p w14:paraId="09299A68" w14:textId="77777777" w:rsidR="000F035A" w:rsidRPr="00C75E53" w:rsidRDefault="000F035A" w:rsidP="00CF7BC2">
      <w:pPr>
        <w:tabs>
          <w:tab w:val="left" w:pos="435"/>
        </w:tabs>
        <w:spacing w:after="0" w:line="240" w:lineRule="auto"/>
        <w:jc w:val="both"/>
        <w:rPr>
          <w:rFonts w:asciiTheme="minorHAnsi" w:hAnsiTheme="minorHAnsi" w:cstheme="minorHAnsi"/>
          <w:b/>
          <w:bCs/>
          <w:sz w:val="24"/>
          <w:szCs w:val="24"/>
          <w:lang w:val="lt-LT" w:eastAsia="lt-LT"/>
        </w:rPr>
      </w:pPr>
    </w:p>
    <w:p w14:paraId="5D59B0B0" w14:textId="1F726769" w:rsidR="007133C8" w:rsidRPr="00C75E53" w:rsidRDefault="00D60CE3" w:rsidP="007133C8">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lastRenderedPageBreak/>
        <w:t>201</w:t>
      </w:r>
      <w:r w:rsidR="009E1081" w:rsidRPr="00C75E53">
        <w:rPr>
          <w:rFonts w:asciiTheme="minorHAnsi" w:hAnsiTheme="minorHAnsi" w:cstheme="minorHAnsi"/>
          <w:sz w:val="24"/>
          <w:szCs w:val="24"/>
          <w:lang w:val="lt-LT" w:eastAsia="lt-LT"/>
        </w:rPr>
        <w:t xml:space="preserve">6 </w:t>
      </w:r>
      <w:r w:rsidRPr="00C75E53">
        <w:rPr>
          <w:rFonts w:asciiTheme="minorHAnsi" w:hAnsiTheme="minorHAnsi" w:cstheme="minorHAnsi"/>
          <w:sz w:val="24"/>
          <w:szCs w:val="24"/>
          <w:lang w:val="lt-LT" w:eastAsia="lt-LT"/>
        </w:rPr>
        <w:t>m. kvalifikacijos tobulinimo renginius vedė pedagogai praktikai, Lietuvos universitetų, kitų aukštųjų mokyklų ir mokslo institucijų mokslininkai ir dėstytojai bei ministerijų ir kitų valstybės institucijų darbuotojai, jungtinės lektorių g</w:t>
      </w:r>
      <w:r w:rsidR="007133C8" w:rsidRPr="00C75E53">
        <w:rPr>
          <w:rFonts w:asciiTheme="minorHAnsi" w:hAnsiTheme="minorHAnsi" w:cstheme="minorHAnsi"/>
          <w:sz w:val="24"/>
          <w:szCs w:val="24"/>
          <w:lang w:val="lt-LT" w:eastAsia="lt-LT"/>
        </w:rPr>
        <w:t xml:space="preserve">rupės ir kt. </w:t>
      </w:r>
    </w:p>
    <w:p w14:paraId="2A7D0DBB" w14:textId="77777777" w:rsidR="00944355" w:rsidRPr="00C75E53" w:rsidRDefault="00944355" w:rsidP="007133C8">
      <w:pPr>
        <w:spacing w:after="0" w:line="240" w:lineRule="auto"/>
        <w:jc w:val="both"/>
        <w:rPr>
          <w:rFonts w:asciiTheme="minorHAnsi" w:hAnsiTheme="minorHAnsi" w:cstheme="minorHAnsi"/>
          <w:sz w:val="24"/>
          <w:szCs w:val="24"/>
          <w:lang w:val="lt-LT" w:eastAsia="lt-LT"/>
        </w:rPr>
      </w:pPr>
    </w:p>
    <w:p w14:paraId="20D07FB6" w14:textId="711FFB5E" w:rsidR="00AA3371" w:rsidRDefault="002B002C" w:rsidP="00AA3371">
      <w:pPr>
        <w:spacing w:before="60" w:after="0" w:line="240" w:lineRule="auto"/>
        <w:jc w:val="both"/>
        <w:rPr>
          <w:rFonts w:asciiTheme="minorHAnsi" w:hAnsiTheme="minorHAnsi" w:cstheme="minorHAnsi"/>
          <w:sz w:val="24"/>
          <w:szCs w:val="24"/>
          <w:lang w:val="lt-LT" w:bidi="ar-SA"/>
        </w:rPr>
      </w:pPr>
      <w:r w:rsidRPr="00C75E53">
        <w:rPr>
          <w:rFonts w:asciiTheme="minorHAnsi" w:hAnsiTheme="minorHAnsi" w:cstheme="minorHAnsi"/>
          <w:bCs/>
          <w:i/>
          <w:sz w:val="24"/>
          <w:szCs w:val="24"/>
        </w:rPr>
        <w:t xml:space="preserve">8 lentelė. </w:t>
      </w:r>
      <w:r w:rsidR="00AA3371" w:rsidRPr="00C75E53">
        <w:rPr>
          <w:rFonts w:asciiTheme="minorHAnsi" w:hAnsiTheme="minorHAnsi" w:cstheme="minorHAnsi"/>
          <w:sz w:val="24"/>
          <w:szCs w:val="24"/>
          <w:lang w:val="lt-LT" w:bidi="ar-SA"/>
        </w:rPr>
        <w:t>Seminarų, kursų, paskaitų ir kitų renginių lektoriai</w:t>
      </w:r>
      <w:r w:rsidRPr="00C75E53">
        <w:rPr>
          <w:rFonts w:asciiTheme="minorHAnsi" w:hAnsiTheme="minorHAnsi" w:cstheme="minorHAnsi"/>
          <w:sz w:val="24"/>
          <w:szCs w:val="24"/>
          <w:lang w:val="lt-LT" w:bidi="ar-SA"/>
        </w:rPr>
        <w:t>.</w:t>
      </w:r>
    </w:p>
    <w:p w14:paraId="72FB4C17" w14:textId="77777777" w:rsidR="00944355" w:rsidRPr="00C75E53" w:rsidRDefault="00944355" w:rsidP="00AA3371">
      <w:pPr>
        <w:spacing w:before="60" w:after="0" w:line="240" w:lineRule="auto"/>
        <w:jc w:val="both"/>
        <w:rPr>
          <w:rFonts w:asciiTheme="minorHAnsi" w:hAnsiTheme="minorHAnsi" w:cstheme="minorHAnsi"/>
          <w:sz w:val="24"/>
          <w:szCs w:val="24"/>
          <w:lang w:val="lt-LT" w:bidi="ar-SA"/>
        </w:rPr>
      </w:pPr>
    </w:p>
    <w:tbl>
      <w:tblPr>
        <w:tblW w:w="9356"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5671"/>
        <w:gridCol w:w="1267"/>
        <w:gridCol w:w="1080"/>
        <w:gridCol w:w="1338"/>
      </w:tblGrid>
      <w:tr w:rsidR="00AA3371" w:rsidRPr="00C75E53" w14:paraId="6CC9A7D7" w14:textId="77777777" w:rsidTr="00944355">
        <w:tc>
          <w:tcPr>
            <w:tcW w:w="5671" w:type="dxa"/>
            <w:shd w:val="clear" w:color="auto" w:fill="D6E3BC" w:themeFill="accent3" w:themeFillTint="66"/>
          </w:tcPr>
          <w:p w14:paraId="79C0383D"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p>
        </w:tc>
        <w:tc>
          <w:tcPr>
            <w:tcW w:w="1267" w:type="dxa"/>
            <w:shd w:val="clear" w:color="auto" w:fill="D6E3BC" w:themeFill="accent3" w:themeFillTint="66"/>
          </w:tcPr>
          <w:p w14:paraId="5E3A752B" w14:textId="77777777" w:rsidR="00AA3371" w:rsidRPr="00C75E53" w:rsidRDefault="00AA3371" w:rsidP="00AA3371">
            <w:pPr>
              <w:spacing w:after="0" w:line="240" w:lineRule="auto"/>
              <w:jc w:val="both"/>
              <w:rPr>
                <w:rFonts w:asciiTheme="minorHAnsi" w:hAnsiTheme="minorHAnsi" w:cstheme="minorHAnsi"/>
                <w:b/>
                <w:sz w:val="24"/>
                <w:szCs w:val="24"/>
                <w:lang w:val="lt-LT" w:bidi="ar-SA"/>
              </w:rPr>
            </w:pPr>
            <w:r w:rsidRPr="00C75E53">
              <w:rPr>
                <w:rFonts w:asciiTheme="minorHAnsi" w:hAnsiTheme="minorHAnsi" w:cstheme="minorHAnsi"/>
                <w:b/>
                <w:iCs/>
                <w:sz w:val="24"/>
                <w:szCs w:val="24"/>
                <w:lang w:val="lt-LT" w:bidi="ar-SA"/>
              </w:rPr>
              <w:t>Seminarų skaičius</w:t>
            </w:r>
          </w:p>
        </w:tc>
        <w:tc>
          <w:tcPr>
            <w:tcW w:w="1080" w:type="dxa"/>
            <w:shd w:val="clear" w:color="auto" w:fill="D6E3BC" w:themeFill="accent3" w:themeFillTint="66"/>
          </w:tcPr>
          <w:p w14:paraId="03ADD9F4" w14:textId="77777777" w:rsidR="00AA3371" w:rsidRPr="00C75E53" w:rsidRDefault="00AA3371" w:rsidP="00AA3371">
            <w:pPr>
              <w:spacing w:after="0" w:line="240" w:lineRule="auto"/>
              <w:jc w:val="both"/>
              <w:rPr>
                <w:rFonts w:asciiTheme="minorHAnsi" w:hAnsiTheme="minorHAnsi" w:cstheme="minorHAnsi"/>
                <w:b/>
                <w:sz w:val="24"/>
                <w:szCs w:val="24"/>
                <w:lang w:val="lt-LT" w:bidi="ar-SA"/>
              </w:rPr>
            </w:pPr>
            <w:r w:rsidRPr="00C75E53">
              <w:rPr>
                <w:rFonts w:asciiTheme="minorHAnsi" w:hAnsiTheme="minorHAnsi" w:cstheme="minorHAnsi"/>
                <w:b/>
                <w:sz w:val="24"/>
                <w:szCs w:val="24"/>
                <w:lang w:val="lt-LT" w:bidi="ar-SA"/>
              </w:rPr>
              <w:t>Kursų skaičius</w:t>
            </w:r>
          </w:p>
        </w:tc>
        <w:tc>
          <w:tcPr>
            <w:tcW w:w="1338" w:type="dxa"/>
            <w:shd w:val="clear" w:color="auto" w:fill="D6E3BC" w:themeFill="accent3" w:themeFillTint="66"/>
          </w:tcPr>
          <w:p w14:paraId="3F8F0543" w14:textId="77777777" w:rsidR="00AA3371" w:rsidRPr="00C75E53" w:rsidRDefault="00AA3371" w:rsidP="00AA3371">
            <w:pPr>
              <w:spacing w:after="0" w:line="240" w:lineRule="auto"/>
              <w:jc w:val="both"/>
              <w:rPr>
                <w:rFonts w:asciiTheme="minorHAnsi" w:hAnsiTheme="minorHAnsi" w:cstheme="minorHAnsi"/>
                <w:b/>
                <w:iCs/>
                <w:sz w:val="24"/>
                <w:szCs w:val="24"/>
                <w:lang w:val="lt-LT" w:bidi="ar-SA"/>
              </w:rPr>
            </w:pPr>
            <w:r w:rsidRPr="00C75E53">
              <w:rPr>
                <w:rFonts w:asciiTheme="minorHAnsi" w:hAnsiTheme="minorHAnsi" w:cstheme="minorHAnsi"/>
                <w:b/>
                <w:iCs/>
                <w:sz w:val="24"/>
                <w:szCs w:val="24"/>
                <w:lang w:val="lt-LT" w:bidi="ar-SA"/>
              </w:rPr>
              <w:t>Paskaitų skaičius</w:t>
            </w:r>
          </w:p>
        </w:tc>
      </w:tr>
      <w:tr w:rsidR="00AA3371" w:rsidRPr="00C75E53" w14:paraId="314FF33F" w14:textId="77777777" w:rsidTr="00944355">
        <w:tc>
          <w:tcPr>
            <w:tcW w:w="5671" w:type="dxa"/>
          </w:tcPr>
          <w:p w14:paraId="0F38CE68"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Švietimo centro darbuotojai</w:t>
            </w:r>
          </w:p>
        </w:tc>
        <w:tc>
          <w:tcPr>
            <w:tcW w:w="1267" w:type="dxa"/>
          </w:tcPr>
          <w:p w14:paraId="11532375" w14:textId="2AA04A4A"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w:t>
            </w:r>
          </w:p>
        </w:tc>
        <w:tc>
          <w:tcPr>
            <w:tcW w:w="1080" w:type="dxa"/>
          </w:tcPr>
          <w:p w14:paraId="3D83F168" w14:textId="39C341B7"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w:t>
            </w:r>
          </w:p>
        </w:tc>
        <w:tc>
          <w:tcPr>
            <w:tcW w:w="1338" w:type="dxa"/>
          </w:tcPr>
          <w:p w14:paraId="09D0FB93" w14:textId="3AFAFFD5"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15</w:t>
            </w:r>
          </w:p>
        </w:tc>
      </w:tr>
      <w:tr w:rsidR="00AA3371" w:rsidRPr="00C75E53" w14:paraId="25F5619D" w14:textId="77777777" w:rsidTr="00944355">
        <w:tc>
          <w:tcPr>
            <w:tcW w:w="5671" w:type="dxa"/>
          </w:tcPr>
          <w:p w14:paraId="63337E3E"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Mokytojai praktikai</w:t>
            </w:r>
          </w:p>
        </w:tc>
        <w:tc>
          <w:tcPr>
            <w:tcW w:w="1267" w:type="dxa"/>
          </w:tcPr>
          <w:p w14:paraId="497EFFDE" w14:textId="7696EB90"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13</w:t>
            </w:r>
          </w:p>
        </w:tc>
        <w:tc>
          <w:tcPr>
            <w:tcW w:w="1080" w:type="dxa"/>
          </w:tcPr>
          <w:p w14:paraId="282ABE58" w14:textId="14DC63AE"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7</w:t>
            </w:r>
          </w:p>
        </w:tc>
        <w:tc>
          <w:tcPr>
            <w:tcW w:w="1338" w:type="dxa"/>
          </w:tcPr>
          <w:p w14:paraId="0AD4EF84" w14:textId="723E635C"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3</w:t>
            </w:r>
          </w:p>
        </w:tc>
      </w:tr>
      <w:tr w:rsidR="00AA3371" w:rsidRPr="00C75E53" w14:paraId="4A1540E4" w14:textId="77777777" w:rsidTr="00944355">
        <w:tc>
          <w:tcPr>
            <w:tcW w:w="5671" w:type="dxa"/>
          </w:tcPr>
          <w:p w14:paraId="51AE8286"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Aukštųjų mokyklų ir mokslo institucijų mokslininkai, dėstytojai</w:t>
            </w:r>
          </w:p>
        </w:tc>
        <w:tc>
          <w:tcPr>
            <w:tcW w:w="1267" w:type="dxa"/>
          </w:tcPr>
          <w:p w14:paraId="2ED23B41" w14:textId="7B37160E"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15</w:t>
            </w:r>
          </w:p>
        </w:tc>
        <w:tc>
          <w:tcPr>
            <w:tcW w:w="1080" w:type="dxa"/>
          </w:tcPr>
          <w:p w14:paraId="5237E7A8" w14:textId="327A3C96"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c>
          <w:tcPr>
            <w:tcW w:w="1338" w:type="dxa"/>
          </w:tcPr>
          <w:p w14:paraId="45BEF6F7" w14:textId="2CA690C6"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7</w:t>
            </w:r>
          </w:p>
        </w:tc>
      </w:tr>
      <w:tr w:rsidR="00AA3371" w:rsidRPr="00C75E53" w14:paraId="2E5BE187" w14:textId="77777777" w:rsidTr="00944355">
        <w:trPr>
          <w:trHeight w:val="270"/>
        </w:trPr>
        <w:tc>
          <w:tcPr>
            <w:tcW w:w="5671" w:type="dxa"/>
          </w:tcPr>
          <w:p w14:paraId="2C673888"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Ministerijų, apskričių viršininkų, savivaldybių administracijų ir kitų valstybės institucijų darbuotojai</w:t>
            </w:r>
          </w:p>
        </w:tc>
        <w:tc>
          <w:tcPr>
            <w:tcW w:w="1267" w:type="dxa"/>
          </w:tcPr>
          <w:p w14:paraId="0EF07ABF" w14:textId="09D25C19"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8</w:t>
            </w:r>
          </w:p>
        </w:tc>
        <w:tc>
          <w:tcPr>
            <w:tcW w:w="1080" w:type="dxa"/>
          </w:tcPr>
          <w:p w14:paraId="3AA1B3D9" w14:textId="2659007D"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c>
          <w:tcPr>
            <w:tcW w:w="1338" w:type="dxa"/>
          </w:tcPr>
          <w:p w14:paraId="687D6A17" w14:textId="366A24F6"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r>
      <w:tr w:rsidR="00AA3371" w:rsidRPr="00C75E53" w14:paraId="02D7BEE7" w14:textId="77777777" w:rsidTr="00944355">
        <w:trPr>
          <w:trHeight w:val="206"/>
        </w:trPr>
        <w:tc>
          <w:tcPr>
            <w:tcW w:w="5671" w:type="dxa"/>
          </w:tcPr>
          <w:p w14:paraId="15E7C479" w14:textId="77777777" w:rsidR="00AA3371" w:rsidRPr="00C75E53" w:rsidRDefault="00AA3371"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Mokyklų vadovai, jų pavaduotojai ugdymui, ugdymą organizuojančių skyrių vedėjai</w:t>
            </w:r>
          </w:p>
        </w:tc>
        <w:tc>
          <w:tcPr>
            <w:tcW w:w="1267" w:type="dxa"/>
          </w:tcPr>
          <w:p w14:paraId="776913EB" w14:textId="5D19ACAC"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4</w:t>
            </w:r>
          </w:p>
        </w:tc>
        <w:tc>
          <w:tcPr>
            <w:tcW w:w="1080" w:type="dxa"/>
          </w:tcPr>
          <w:p w14:paraId="152E26E5" w14:textId="5D9829C2"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c>
          <w:tcPr>
            <w:tcW w:w="1338" w:type="dxa"/>
          </w:tcPr>
          <w:p w14:paraId="2696D0DF" w14:textId="13F84A19"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r>
      <w:tr w:rsidR="0094300C" w:rsidRPr="00C75E53" w14:paraId="37D665EE" w14:textId="77777777" w:rsidTr="00944355">
        <w:trPr>
          <w:trHeight w:val="206"/>
        </w:trPr>
        <w:tc>
          <w:tcPr>
            <w:tcW w:w="5671" w:type="dxa"/>
          </w:tcPr>
          <w:p w14:paraId="28602D96" w14:textId="0C59F45E" w:rsidR="0094300C" w:rsidRPr="00C75E53" w:rsidRDefault="00CF5A1B"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Lektoriai iš užsienio šalių</w:t>
            </w:r>
          </w:p>
        </w:tc>
        <w:tc>
          <w:tcPr>
            <w:tcW w:w="1267" w:type="dxa"/>
          </w:tcPr>
          <w:p w14:paraId="0CC1AD2F" w14:textId="218B2999" w:rsidR="0094300C"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w:t>
            </w:r>
          </w:p>
        </w:tc>
        <w:tc>
          <w:tcPr>
            <w:tcW w:w="1080" w:type="dxa"/>
          </w:tcPr>
          <w:p w14:paraId="7D1DA7CE" w14:textId="29B7346C" w:rsidR="0094300C"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c>
          <w:tcPr>
            <w:tcW w:w="1338" w:type="dxa"/>
          </w:tcPr>
          <w:p w14:paraId="75BB91D4" w14:textId="34FE4346" w:rsidR="0094300C" w:rsidRPr="00C75E53" w:rsidRDefault="00CF5A1B"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w:t>
            </w:r>
          </w:p>
        </w:tc>
      </w:tr>
      <w:tr w:rsidR="00AA3371" w:rsidRPr="00C75E53" w14:paraId="670E83AB" w14:textId="77777777" w:rsidTr="00944355">
        <w:trPr>
          <w:trHeight w:val="206"/>
        </w:trPr>
        <w:tc>
          <w:tcPr>
            <w:tcW w:w="5671" w:type="dxa"/>
          </w:tcPr>
          <w:p w14:paraId="29C346C3" w14:textId="77777777" w:rsidR="00AA3371" w:rsidRPr="00C75E53" w:rsidRDefault="00AA3371" w:rsidP="007F0613">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 xml:space="preserve">Kiti </w:t>
            </w:r>
          </w:p>
        </w:tc>
        <w:tc>
          <w:tcPr>
            <w:tcW w:w="1267" w:type="dxa"/>
          </w:tcPr>
          <w:p w14:paraId="437E6C13" w14:textId="392B4991"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29</w:t>
            </w:r>
          </w:p>
        </w:tc>
        <w:tc>
          <w:tcPr>
            <w:tcW w:w="1080" w:type="dxa"/>
          </w:tcPr>
          <w:p w14:paraId="6404FF73" w14:textId="36726E09"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0</w:t>
            </w:r>
          </w:p>
        </w:tc>
        <w:tc>
          <w:tcPr>
            <w:tcW w:w="1338" w:type="dxa"/>
          </w:tcPr>
          <w:p w14:paraId="2EC8C3DB" w14:textId="0BD219F3" w:rsidR="00AA3371" w:rsidRPr="00C75E53" w:rsidRDefault="0094300C" w:rsidP="00AA3371">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1</w:t>
            </w:r>
            <w:r w:rsidR="00CF5A1B" w:rsidRPr="00C75E53">
              <w:rPr>
                <w:rFonts w:asciiTheme="minorHAnsi" w:hAnsiTheme="minorHAnsi" w:cstheme="minorHAnsi"/>
                <w:sz w:val="24"/>
                <w:szCs w:val="24"/>
                <w:lang w:val="lt-LT" w:bidi="ar-SA"/>
              </w:rPr>
              <w:t>3</w:t>
            </w:r>
          </w:p>
        </w:tc>
      </w:tr>
      <w:tr w:rsidR="00CF5A1B" w:rsidRPr="00C75E53" w14:paraId="0EE8DEC3" w14:textId="77777777" w:rsidTr="00944355">
        <w:trPr>
          <w:trHeight w:val="206"/>
        </w:trPr>
        <w:tc>
          <w:tcPr>
            <w:tcW w:w="5671" w:type="dxa"/>
          </w:tcPr>
          <w:p w14:paraId="11FCC900" w14:textId="4B51509D" w:rsidR="00CF5A1B" w:rsidRPr="00C75E53" w:rsidRDefault="00CF5A1B" w:rsidP="00CF5A1B">
            <w:pPr>
              <w:spacing w:after="0" w:line="240" w:lineRule="auto"/>
              <w:jc w:val="both"/>
              <w:rPr>
                <w:rFonts w:asciiTheme="minorHAnsi" w:hAnsiTheme="minorHAnsi" w:cstheme="minorHAnsi"/>
                <w:sz w:val="24"/>
                <w:szCs w:val="24"/>
                <w:lang w:val="lt-LT" w:bidi="ar-SA"/>
              </w:rPr>
            </w:pPr>
            <w:r w:rsidRPr="00C75E53">
              <w:rPr>
                <w:rFonts w:asciiTheme="minorHAnsi" w:hAnsiTheme="minorHAnsi" w:cstheme="minorHAnsi"/>
                <w:b/>
                <w:sz w:val="24"/>
                <w:szCs w:val="24"/>
                <w:lang w:val="lt-LT" w:eastAsia="lt-LT"/>
              </w:rPr>
              <w:t>Iš viso:</w:t>
            </w:r>
          </w:p>
        </w:tc>
        <w:tc>
          <w:tcPr>
            <w:tcW w:w="1267" w:type="dxa"/>
          </w:tcPr>
          <w:p w14:paraId="29B7CD75" w14:textId="302D8602" w:rsidR="00CF5A1B" w:rsidRPr="00C75E53" w:rsidRDefault="00CF5A1B" w:rsidP="00CF5A1B">
            <w:pPr>
              <w:spacing w:after="0" w:line="240" w:lineRule="auto"/>
              <w:jc w:val="both"/>
              <w:rPr>
                <w:rFonts w:asciiTheme="minorHAnsi" w:hAnsiTheme="minorHAnsi" w:cstheme="minorHAnsi"/>
                <w:b/>
                <w:sz w:val="24"/>
                <w:szCs w:val="24"/>
                <w:lang w:val="lt-LT" w:bidi="ar-SA"/>
              </w:rPr>
            </w:pPr>
            <w:r w:rsidRPr="00C75E53">
              <w:rPr>
                <w:rFonts w:asciiTheme="minorHAnsi" w:hAnsiTheme="minorHAnsi" w:cstheme="minorHAnsi"/>
                <w:b/>
                <w:sz w:val="24"/>
                <w:szCs w:val="24"/>
                <w:lang w:val="lt-LT" w:bidi="ar-SA"/>
              </w:rPr>
              <w:t>71</w:t>
            </w:r>
          </w:p>
        </w:tc>
        <w:tc>
          <w:tcPr>
            <w:tcW w:w="1080" w:type="dxa"/>
          </w:tcPr>
          <w:p w14:paraId="0B51CDC9" w14:textId="06A9B2C2" w:rsidR="00CF5A1B" w:rsidRPr="00C75E53" w:rsidRDefault="00CF5A1B" w:rsidP="00CF5A1B">
            <w:pPr>
              <w:spacing w:after="0" w:line="240" w:lineRule="auto"/>
              <w:jc w:val="both"/>
              <w:rPr>
                <w:rFonts w:asciiTheme="minorHAnsi" w:hAnsiTheme="minorHAnsi" w:cstheme="minorHAnsi"/>
                <w:b/>
                <w:sz w:val="24"/>
                <w:szCs w:val="24"/>
                <w:lang w:val="lt-LT" w:bidi="ar-SA"/>
              </w:rPr>
            </w:pPr>
            <w:r w:rsidRPr="00C75E53">
              <w:rPr>
                <w:rFonts w:asciiTheme="minorHAnsi" w:hAnsiTheme="minorHAnsi" w:cstheme="minorHAnsi"/>
                <w:b/>
                <w:sz w:val="24"/>
                <w:szCs w:val="24"/>
                <w:lang w:val="lt-LT" w:bidi="ar-SA"/>
              </w:rPr>
              <w:t>8</w:t>
            </w:r>
          </w:p>
        </w:tc>
        <w:tc>
          <w:tcPr>
            <w:tcW w:w="1338" w:type="dxa"/>
          </w:tcPr>
          <w:p w14:paraId="5C50480C" w14:textId="78966D0E" w:rsidR="00CF5A1B" w:rsidRPr="00C75E53" w:rsidRDefault="00CF5A1B" w:rsidP="00CF5A1B">
            <w:pPr>
              <w:spacing w:after="0" w:line="240" w:lineRule="auto"/>
              <w:jc w:val="both"/>
              <w:rPr>
                <w:rFonts w:asciiTheme="minorHAnsi" w:hAnsiTheme="minorHAnsi" w:cstheme="minorHAnsi"/>
                <w:b/>
                <w:sz w:val="24"/>
                <w:szCs w:val="24"/>
                <w:lang w:val="lt-LT" w:bidi="ar-SA"/>
              </w:rPr>
            </w:pPr>
            <w:r w:rsidRPr="00C75E53">
              <w:rPr>
                <w:rFonts w:asciiTheme="minorHAnsi" w:hAnsiTheme="minorHAnsi" w:cstheme="minorHAnsi"/>
                <w:b/>
                <w:sz w:val="24"/>
                <w:szCs w:val="24"/>
                <w:lang w:val="lt-LT" w:bidi="ar-SA"/>
              </w:rPr>
              <w:t>39</w:t>
            </w:r>
          </w:p>
        </w:tc>
      </w:tr>
    </w:tbl>
    <w:p w14:paraId="32DE3287" w14:textId="77777777" w:rsidR="00AB69A1" w:rsidRPr="00C75E53" w:rsidRDefault="00AB69A1" w:rsidP="00CF7BC2">
      <w:pPr>
        <w:tabs>
          <w:tab w:val="left" w:pos="435"/>
        </w:tabs>
        <w:spacing w:after="0" w:line="240" w:lineRule="auto"/>
        <w:jc w:val="both"/>
        <w:rPr>
          <w:rFonts w:asciiTheme="minorHAnsi" w:hAnsiTheme="minorHAnsi" w:cstheme="minorHAnsi"/>
          <w:b/>
          <w:bCs/>
          <w:sz w:val="24"/>
          <w:szCs w:val="24"/>
          <w:lang w:val="lt-LT" w:eastAsia="lt-LT"/>
        </w:rPr>
      </w:pPr>
    </w:p>
    <w:p w14:paraId="2978CB0B" w14:textId="77777777" w:rsidR="00D60CE3" w:rsidRPr="00C75E53" w:rsidRDefault="00D60CE3" w:rsidP="00CF7BC2">
      <w:pPr>
        <w:tabs>
          <w:tab w:val="left" w:pos="435"/>
        </w:tabs>
        <w:spacing w:after="0" w:line="240" w:lineRule="auto"/>
        <w:jc w:val="both"/>
        <w:rPr>
          <w:rFonts w:asciiTheme="minorHAnsi" w:hAnsiTheme="minorHAnsi" w:cstheme="minorHAnsi"/>
          <w:b/>
          <w:bCs/>
          <w:sz w:val="24"/>
          <w:szCs w:val="24"/>
          <w:lang w:val="lt-LT" w:eastAsia="lt-LT"/>
        </w:rPr>
      </w:pPr>
      <w:r w:rsidRPr="00C75E53">
        <w:rPr>
          <w:rFonts w:asciiTheme="minorHAnsi" w:hAnsiTheme="minorHAnsi" w:cstheme="minorHAnsi"/>
          <w:b/>
          <w:bCs/>
          <w:sz w:val="24"/>
          <w:szCs w:val="24"/>
          <w:lang w:val="lt-LT" w:eastAsia="lt-LT"/>
        </w:rPr>
        <w:lastRenderedPageBreak/>
        <w:t>Kvalifikacijos tobulinimo poreikių tyrimas</w:t>
      </w:r>
    </w:p>
    <w:p w14:paraId="1A121B3F" w14:textId="77777777" w:rsidR="00D60CE3" w:rsidRPr="00C75E53" w:rsidRDefault="00D60CE3" w:rsidP="00CF7BC2">
      <w:pPr>
        <w:spacing w:before="100" w:beforeAutospacing="1" w:after="0" w:line="240" w:lineRule="auto"/>
        <w:jc w:val="both"/>
        <w:rPr>
          <w:rFonts w:asciiTheme="minorHAnsi" w:hAnsiTheme="minorHAnsi" w:cstheme="minorHAnsi"/>
          <w:sz w:val="24"/>
          <w:szCs w:val="24"/>
          <w:lang w:val="lt-LT"/>
        </w:rPr>
      </w:pPr>
      <w:r w:rsidRPr="00C75E53">
        <w:rPr>
          <w:rFonts w:asciiTheme="minorHAnsi" w:hAnsiTheme="minorHAnsi" w:cstheme="minorHAnsi"/>
          <w:sz w:val="24"/>
          <w:szCs w:val="24"/>
          <w:lang w:val="lt-LT" w:eastAsia="lt-LT"/>
        </w:rPr>
        <w:t>Centre vykdomas kvalifikacijos tobulinimo poreikių tyrimas. Rengiamos anketinės apklausos, kuriomis siekiama į</w:t>
      </w:r>
      <w:r w:rsidRPr="00C75E53">
        <w:rPr>
          <w:rFonts w:asciiTheme="minorHAnsi" w:hAnsiTheme="minorHAnsi" w:cstheme="minorHAnsi"/>
          <w:sz w:val="24"/>
          <w:szCs w:val="24"/>
          <w:lang w:val="lt-LT"/>
        </w:rPr>
        <w:t xml:space="preserve">vertinti Lazdijų rajono pedagoginių darbuotojų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psichologų, mokyklos vadovų ir jų pavaduotojų ugdymui) kvalifikacijos tobulinimo poreikius. </w:t>
      </w:r>
    </w:p>
    <w:p w14:paraId="43AC06D8" w14:textId="3BDA469F" w:rsidR="00AB69A1" w:rsidRPr="00C75E53" w:rsidRDefault="00AB69A1" w:rsidP="007133C8">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A</w:t>
      </w:r>
      <w:r w:rsidR="00D60CE3" w:rsidRPr="00C75E53">
        <w:rPr>
          <w:rFonts w:asciiTheme="minorHAnsi" w:hAnsiTheme="minorHAnsi" w:cstheme="minorHAnsi"/>
          <w:sz w:val="24"/>
          <w:szCs w:val="24"/>
          <w:lang w:val="lt-LT" w:eastAsia="lt-LT"/>
        </w:rPr>
        <w:t xml:space="preserve">tliekami kiekybiniai ir kokybiniai tyrimai: vykdomos </w:t>
      </w:r>
      <w:r w:rsidR="00D60CE3" w:rsidRPr="00C75E53">
        <w:rPr>
          <w:rFonts w:asciiTheme="minorHAnsi" w:hAnsiTheme="minorHAnsi" w:cstheme="minorHAnsi"/>
          <w:sz w:val="24"/>
          <w:szCs w:val="24"/>
          <w:lang w:val="lt-LT"/>
        </w:rPr>
        <w:t>apklausos (CAPI,</w:t>
      </w:r>
      <w:r w:rsidR="00944355">
        <w:rPr>
          <w:rFonts w:asciiTheme="minorHAnsi" w:hAnsiTheme="minorHAnsi" w:cstheme="minorHAnsi"/>
          <w:sz w:val="24"/>
          <w:szCs w:val="24"/>
          <w:lang w:val="lt-LT"/>
        </w:rPr>
        <w:t xml:space="preserve"> </w:t>
      </w:r>
      <w:r w:rsidR="00D60CE3" w:rsidRPr="00C75E53">
        <w:rPr>
          <w:rFonts w:asciiTheme="minorHAnsi" w:hAnsiTheme="minorHAnsi" w:cstheme="minorHAnsi"/>
          <w:sz w:val="24"/>
          <w:szCs w:val="24"/>
          <w:lang w:val="lt-LT"/>
        </w:rPr>
        <w:t>CAWI)</w:t>
      </w:r>
      <w:r w:rsidR="00D60CE3" w:rsidRPr="00C75E53">
        <w:rPr>
          <w:rFonts w:asciiTheme="minorHAnsi" w:hAnsiTheme="minorHAnsi" w:cstheme="minorHAnsi"/>
          <w:sz w:val="24"/>
          <w:szCs w:val="24"/>
          <w:lang w:val="lt-LT" w:eastAsia="lt-LT"/>
        </w:rPr>
        <w:t>, neformalūs ir individualūs pokalbiai su renginių dalyviais: pedagogais, mokyklų vadovais, tėvais, savivaldybės švietimo padalinių specialistais, verslininkais, lektoriais ir kt. Taip pat atsižvelgiama į švietimo politikos įgyvendinimo poreikius, ugdymo turinio naujovių ir kaitos analizės duomenis, mokyklų bendruomenių, verslo sektoriaus atstovų pageidavimus.</w:t>
      </w:r>
    </w:p>
    <w:p w14:paraId="398F66D5" w14:textId="77777777" w:rsidR="007133C8" w:rsidRPr="00C75E53" w:rsidRDefault="007133C8" w:rsidP="007133C8">
      <w:pPr>
        <w:spacing w:after="0" w:line="240" w:lineRule="auto"/>
        <w:jc w:val="both"/>
        <w:rPr>
          <w:rFonts w:asciiTheme="minorHAnsi" w:hAnsiTheme="minorHAnsi" w:cstheme="minorHAnsi"/>
          <w:sz w:val="24"/>
          <w:szCs w:val="24"/>
          <w:lang w:val="lt-LT" w:eastAsia="lt-LT"/>
        </w:rPr>
      </w:pPr>
    </w:p>
    <w:p w14:paraId="4D68D577" w14:textId="3300262E" w:rsidR="00D60CE3" w:rsidRPr="00C75E53" w:rsidRDefault="00D60CE3" w:rsidP="007133C8">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lastRenderedPageBreak/>
        <w:t xml:space="preserve">Kvalifikacijos tobulinimo programos rengiamos </w:t>
      </w:r>
      <w:r w:rsidR="00766A8F">
        <w:rPr>
          <w:rFonts w:asciiTheme="minorHAnsi" w:hAnsiTheme="minorHAnsi" w:cstheme="minorHAnsi"/>
          <w:sz w:val="24"/>
          <w:szCs w:val="24"/>
          <w:lang w:val="lt-LT" w:eastAsia="lt-LT"/>
        </w:rPr>
        <w:t>atsižvelgiant</w:t>
      </w:r>
      <w:r w:rsidR="00F75538">
        <w:rPr>
          <w:rFonts w:asciiTheme="minorHAnsi" w:hAnsiTheme="minorHAnsi" w:cstheme="minorHAnsi"/>
          <w:sz w:val="24"/>
          <w:szCs w:val="24"/>
          <w:lang w:val="lt-LT" w:eastAsia="lt-LT"/>
        </w:rPr>
        <w:t xml:space="preserve"> ir į formaliojo švietimo kokybės vertinimo duomenis: </w:t>
      </w:r>
      <w:r w:rsidR="00766A8F">
        <w:rPr>
          <w:rFonts w:asciiTheme="minorHAnsi" w:hAnsiTheme="minorHAnsi" w:cstheme="minorHAnsi"/>
          <w:sz w:val="24"/>
          <w:szCs w:val="24"/>
          <w:lang w:val="lt-LT" w:eastAsia="lt-LT"/>
        </w:rPr>
        <w:t>mokinių pasiekimų tyrimų rezultatus (Standartizuotų testų), mokyk</w:t>
      </w:r>
      <w:r w:rsidR="00F75538">
        <w:rPr>
          <w:rFonts w:asciiTheme="minorHAnsi" w:hAnsiTheme="minorHAnsi" w:cstheme="minorHAnsi"/>
          <w:sz w:val="24"/>
          <w:szCs w:val="24"/>
          <w:lang w:val="lt-LT" w:eastAsia="lt-LT"/>
        </w:rPr>
        <w:t>l</w:t>
      </w:r>
      <w:r w:rsidR="00766A8F">
        <w:rPr>
          <w:rFonts w:asciiTheme="minorHAnsi" w:hAnsiTheme="minorHAnsi" w:cstheme="minorHAnsi"/>
          <w:sz w:val="24"/>
          <w:szCs w:val="24"/>
          <w:lang w:val="lt-LT" w:eastAsia="lt-LT"/>
        </w:rPr>
        <w:t xml:space="preserve">ų įsivertinimo ir išorinio vertinimo </w:t>
      </w:r>
      <w:r w:rsidR="00F75538">
        <w:rPr>
          <w:rFonts w:asciiTheme="minorHAnsi" w:hAnsiTheme="minorHAnsi" w:cstheme="minorHAnsi"/>
          <w:sz w:val="24"/>
          <w:szCs w:val="24"/>
          <w:lang w:val="lt-LT" w:eastAsia="lt-LT"/>
        </w:rPr>
        <w:t>išvadas</w:t>
      </w:r>
      <w:r w:rsidR="00766A8F">
        <w:rPr>
          <w:rFonts w:asciiTheme="minorHAnsi" w:hAnsiTheme="minorHAnsi" w:cstheme="minorHAnsi"/>
          <w:sz w:val="24"/>
          <w:szCs w:val="24"/>
          <w:lang w:val="lt-LT" w:eastAsia="lt-LT"/>
        </w:rPr>
        <w:t xml:space="preserve">. </w:t>
      </w:r>
      <w:r w:rsidR="00F75538">
        <w:rPr>
          <w:rFonts w:asciiTheme="minorHAnsi" w:hAnsiTheme="minorHAnsi" w:cstheme="minorHAnsi"/>
          <w:sz w:val="24"/>
          <w:szCs w:val="24"/>
          <w:lang w:val="lt-LT" w:eastAsia="lt-LT"/>
        </w:rPr>
        <w:t>K</w:t>
      </w:r>
      <w:r w:rsidRPr="00C75E53">
        <w:rPr>
          <w:rFonts w:asciiTheme="minorHAnsi" w:hAnsiTheme="minorHAnsi" w:cstheme="minorHAnsi"/>
          <w:sz w:val="24"/>
          <w:szCs w:val="24"/>
          <w:lang w:val="lt-LT" w:eastAsia="lt-LT"/>
        </w:rPr>
        <w:t>viečiami kompetentingi, turintys aukštą kvalifikaciją lektoriai. Kvalifikacijos tobulinimo programų rengėjai - Centro darbuotojai ir seminarų lektoriai.</w:t>
      </w:r>
    </w:p>
    <w:p w14:paraId="49D21923" w14:textId="77777777" w:rsidR="00D60CE3" w:rsidRPr="00C75E53" w:rsidRDefault="00D60CE3" w:rsidP="007133C8">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Grįžtamoji informacija apie kvalifikacijos tobulinimo renginių kokybę gaunama apklausiant dalyvius  po seminaro (po renginių, metodinių būrelių užsiėmimuose).</w:t>
      </w:r>
    </w:p>
    <w:p w14:paraId="1C1B2491" w14:textId="77777777" w:rsidR="00AB69A1" w:rsidRPr="00C75E53" w:rsidRDefault="00AB69A1" w:rsidP="00CF7BC2">
      <w:pPr>
        <w:tabs>
          <w:tab w:val="left" w:pos="435"/>
        </w:tabs>
        <w:spacing w:after="0" w:line="240" w:lineRule="auto"/>
        <w:jc w:val="both"/>
        <w:rPr>
          <w:rFonts w:asciiTheme="minorHAnsi" w:hAnsiTheme="minorHAnsi" w:cstheme="minorHAnsi"/>
          <w:b/>
          <w:bCs/>
          <w:sz w:val="24"/>
          <w:szCs w:val="24"/>
          <w:lang w:val="lt-LT" w:eastAsia="lt-LT"/>
        </w:rPr>
      </w:pPr>
    </w:p>
    <w:p w14:paraId="585681C7" w14:textId="77777777" w:rsidR="00D60CE3" w:rsidRPr="00C75E53" w:rsidRDefault="00D60CE3" w:rsidP="00CF7BC2">
      <w:pPr>
        <w:tabs>
          <w:tab w:val="left" w:pos="435"/>
        </w:tabs>
        <w:spacing w:after="0" w:line="240" w:lineRule="auto"/>
        <w:jc w:val="both"/>
        <w:rPr>
          <w:rFonts w:asciiTheme="minorHAnsi" w:hAnsiTheme="minorHAnsi" w:cstheme="minorHAnsi"/>
          <w:b/>
          <w:bCs/>
          <w:sz w:val="24"/>
          <w:szCs w:val="24"/>
          <w:lang w:val="lt-LT" w:eastAsia="lt-LT"/>
        </w:rPr>
      </w:pPr>
      <w:r w:rsidRPr="00C75E53">
        <w:rPr>
          <w:rFonts w:asciiTheme="minorHAnsi" w:hAnsiTheme="minorHAnsi" w:cstheme="minorHAnsi"/>
          <w:b/>
          <w:bCs/>
          <w:sz w:val="24"/>
          <w:szCs w:val="24"/>
          <w:lang w:val="lt-LT" w:eastAsia="lt-LT"/>
        </w:rPr>
        <w:t xml:space="preserve">Metodinė veikla </w:t>
      </w:r>
    </w:p>
    <w:p w14:paraId="09BD847D" w14:textId="77777777" w:rsidR="007133C8" w:rsidRPr="00C75E53" w:rsidRDefault="007133C8" w:rsidP="00CF7BC2">
      <w:pPr>
        <w:tabs>
          <w:tab w:val="left" w:pos="435"/>
        </w:tabs>
        <w:spacing w:after="0" w:line="240" w:lineRule="auto"/>
        <w:jc w:val="both"/>
        <w:rPr>
          <w:rFonts w:asciiTheme="minorHAnsi" w:hAnsiTheme="minorHAnsi" w:cstheme="minorHAnsi"/>
          <w:b/>
          <w:bCs/>
          <w:sz w:val="24"/>
          <w:szCs w:val="24"/>
          <w:lang w:val="lt-LT" w:eastAsia="lt-LT"/>
        </w:rPr>
      </w:pPr>
    </w:p>
    <w:p w14:paraId="4690770B" w14:textId="77777777" w:rsidR="00D60CE3" w:rsidRPr="00C75E53" w:rsidRDefault="00D60CE3" w:rsidP="00CF7BC2">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 xml:space="preserve">Centras – Lazdijų rajono savivaldybės pedagogų metodinės veiklos koordinatorius. Metodinė veikla – mokytojų, mokyklų vadovų bei kitų specialistų organizuota veikla, vienijanti juos pagal veiklos ir ugdymo sritis, skirta kvalifikacijai ir praktinei veiklai tobulinti keičiantis gerąja pedagogine patirtimi, naujausia metodine bei dalykine informacija. </w:t>
      </w:r>
    </w:p>
    <w:p w14:paraId="2F33AD59" w14:textId="4223FC1F" w:rsidR="00D60CE3" w:rsidRPr="00C75E53" w:rsidRDefault="00D60CE3" w:rsidP="00CF7BC2">
      <w:pPr>
        <w:spacing w:after="0" w:line="240" w:lineRule="auto"/>
        <w:jc w:val="both"/>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lastRenderedPageBreak/>
        <w:t>Savivaldybėje veikia 24</w:t>
      </w:r>
      <w:r w:rsidR="00944355" w:rsidRPr="00944355">
        <w:rPr>
          <w:rFonts w:asciiTheme="minorHAnsi" w:hAnsiTheme="minorHAnsi" w:cstheme="minorHAnsi"/>
          <w:sz w:val="24"/>
          <w:szCs w:val="24"/>
          <w:lang w:val="lt-LT" w:eastAsia="lt-LT"/>
        </w:rPr>
        <w:t xml:space="preserve"> </w:t>
      </w:r>
      <w:r w:rsidRPr="00C75E53">
        <w:rPr>
          <w:rFonts w:asciiTheme="minorHAnsi" w:hAnsiTheme="minorHAnsi" w:cstheme="minorHAnsi"/>
          <w:sz w:val="24"/>
          <w:szCs w:val="24"/>
          <w:lang w:val="lt-LT" w:eastAsia="lt-LT"/>
        </w:rPr>
        <w:t>metodiniai būreliai, kurie vienija savivaldybės pedagogus. Būrelių veik</w:t>
      </w:r>
      <w:r w:rsidR="00944355">
        <w:rPr>
          <w:rFonts w:asciiTheme="minorHAnsi" w:hAnsiTheme="minorHAnsi" w:cstheme="minorHAnsi"/>
          <w:sz w:val="24"/>
          <w:szCs w:val="24"/>
          <w:lang w:val="lt-LT" w:eastAsia="lt-LT"/>
        </w:rPr>
        <w:t xml:space="preserve">la vykdoma ištisus metus. Vyko </w:t>
      </w:r>
      <w:r w:rsidRPr="00C75E53">
        <w:rPr>
          <w:rFonts w:asciiTheme="minorHAnsi" w:hAnsiTheme="minorHAnsi" w:cstheme="minorHAnsi"/>
          <w:sz w:val="24"/>
          <w:szCs w:val="24"/>
          <w:lang w:val="lt-LT" w:eastAsia="lt-LT"/>
        </w:rPr>
        <w:t>metodinių būrelių pasitarimai, atviros pamokos, jų stebėjimas ir anal</w:t>
      </w:r>
      <w:r w:rsidR="007F0613" w:rsidRPr="00C75E53">
        <w:rPr>
          <w:rFonts w:asciiTheme="minorHAnsi" w:hAnsiTheme="minorHAnsi" w:cstheme="minorHAnsi"/>
          <w:sz w:val="24"/>
          <w:szCs w:val="24"/>
          <w:lang w:val="lt-LT" w:eastAsia="lt-LT"/>
        </w:rPr>
        <w:t>izė.</w:t>
      </w:r>
    </w:p>
    <w:p w14:paraId="65B638B0" w14:textId="77777777" w:rsidR="00875868" w:rsidRPr="00C75E53" w:rsidRDefault="00875868" w:rsidP="00875868">
      <w:pPr>
        <w:shd w:val="clear" w:color="auto" w:fill="76923C"/>
        <w:spacing w:before="100" w:beforeAutospacing="1" w:after="100" w:afterAutospacing="1" w:line="240" w:lineRule="auto"/>
        <w:jc w:val="both"/>
        <w:rPr>
          <w:rFonts w:asciiTheme="minorHAnsi" w:hAnsiTheme="minorHAnsi" w:cstheme="minorHAnsi"/>
          <w:b/>
          <w:bCs/>
          <w:color w:val="FFFFFF"/>
          <w:sz w:val="24"/>
          <w:szCs w:val="24"/>
        </w:rPr>
      </w:pPr>
      <w:r w:rsidRPr="00C75E53">
        <w:rPr>
          <w:rFonts w:asciiTheme="minorHAnsi" w:hAnsiTheme="minorHAnsi" w:cstheme="minorHAnsi"/>
          <w:b/>
          <w:bCs/>
          <w:color w:val="FFFFFF"/>
          <w:sz w:val="24"/>
          <w:szCs w:val="24"/>
        </w:rPr>
        <w:t>5.2. Pedagoginė psichologinė pagalba</w:t>
      </w:r>
    </w:p>
    <w:p w14:paraId="1AA9A7A8" w14:textId="5C3131B2" w:rsidR="00875868" w:rsidRPr="00C75E53" w:rsidRDefault="00875868" w:rsidP="00875868">
      <w:pPr>
        <w:spacing w:before="100" w:beforeAutospacing="1" w:after="100" w:afterAutospacing="1" w:line="240" w:lineRule="auto"/>
        <w:jc w:val="both"/>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2016 metais Lazdijų rajono savivaldybės švietimo įstaigose ugdėsi </w:t>
      </w:r>
      <w:r w:rsidRPr="00944355">
        <w:rPr>
          <w:rFonts w:asciiTheme="minorHAnsi" w:hAnsiTheme="minorHAnsi" w:cstheme="minorHAnsi"/>
          <w:sz w:val="24"/>
          <w:szCs w:val="24"/>
          <w:lang w:val="lt-LT" w:eastAsia="lt-LT" w:bidi="ar-SA"/>
        </w:rPr>
        <w:t>191 s</w:t>
      </w:r>
      <w:r w:rsidRPr="00C75E53">
        <w:rPr>
          <w:rFonts w:asciiTheme="minorHAnsi" w:hAnsiTheme="minorHAnsi" w:cstheme="minorHAnsi"/>
          <w:sz w:val="24"/>
          <w:szCs w:val="24"/>
          <w:lang w:val="lt-LT" w:eastAsia="lt-LT" w:bidi="ar-SA"/>
        </w:rPr>
        <w:t>pecialiųjų ugdymosi poreikių (</w:t>
      </w:r>
      <w:r w:rsidR="001E79FB">
        <w:rPr>
          <w:rFonts w:asciiTheme="minorHAnsi" w:hAnsiTheme="minorHAnsi" w:cstheme="minorHAnsi"/>
          <w:sz w:val="24"/>
          <w:szCs w:val="24"/>
          <w:lang w:val="lt-LT" w:eastAsia="lt-LT" w:bidi="ar-SA"/>
        </w:rPr>
        <w:t>toliau – SUP) turintys vaikai, iš kurių 141 vaikas</w:t>
      </w:r>
      <w:r w:rsidRPr="00C75E53">
        <w:rPr>
          <w:rFonts w:asciiTheme="minorHAnsi" w:hAnsiTheme="minorHAnsi" w:cstheme="minorHAnsi"/>
          <w:sz w:val="24"/>
          <w:szCs w:val="24"/>
          <w:lang w:val="lt-LT" w:eastAsia="lt-LT" w:bidi="ar-SA"/>
        </w:rPr>
        <w:t xml:space="preserve"> mokėsi pagal pritaikytą programą, 47 - pagal individualizuotą programą, 2</w:t>
      </w:r>
      <w:r w:rsidRPr="001E79FB">
        <w:rPr>
          <w:rFonts w:asciiTheme="minorHAnsi" w:hAnsiTheme="minorHAnsi" w:cstheme="minorHAnsi"/>
          <w:sz w:val="24"/>
          <w:szCs w:val="24"/>
          <w:lang w:val="lt-LT" w:eastAsia="lt-LT" w:bidi="ar-SA"/>
        </w:rPr>
        <w:t xml:space="preserve"> </w:t>
      </w:r>
      <w:r w:rsidRPr="00C75E53">
        <w:rPr>
          <w:rFonts w:asciiTheme="minorHAnsi" w:hAnsiTheme="minorHAnsi" w:cstheme="minorHAnsi"/>
          <w:sz w:val="24"/>
          <w:szCs w:val="24"/>
          <w:lang w:val="lt-LT" w:eastAsia="lt-LT" w:bidi="ar-SA"/>
        </w:rPr>
        <w:t>- pag</w:t>
      </w:r>
      <w:r w:rsidR="001E79FB">
        <w:rPr>
          <w:rFonts w:asciiTheme="minorHAnsi" w:hAnsiTheme="minorHAnsi" w:cstheme="minorHAnsi"/>
          <w:sz w:val="24"/>
          <w:szCs w:val="24"/>
          <w:lang w:val="lt-LT" w:eastAsia="lt-LT" w:bidi="ar-SA"/>
        </w:rPr>
        <w:t>al Bendrąsias programas</w:t>
      </w:r>
      <w:r w:rsidRPr="00C75E53">
        <w:rPr>
          <w:rFonts w:asciiTheme="minorHAnsi" w:hAnsiTheme="minorHAnsi" w:cstheme="minorHAnsi"/>
          <w:sz w:val="24"/>
          <w:szCs w:val="24"/>
          <w:lang w:val="lt-LT" w:eastAsia="lt-LT" w:bidi="ar-SA"/>
        </w:rPr>
        <w:t>. Specialiųjų ugdymosi poreikių vaikai sudaro apie 7 proc. visų Lazdijų rajono savivaldybei pavaldžių mokyklų mokinių.</w:t>
      </w:r>
    </w:p>
    <w:p w14:paraId="7991AB33" w14:textId="6A78C57F" w:rsidR="00875868" w:rsidRPr="00C75E53" w:rsidRDefault="00875868" w:rsidP="00875868">
      <w:pPr>
        <w:spacing w:before="100" w:beforeAutospacing="1" w:after="100" w:afterAutospacing="1" w:line="240" w:lineRule="auto"/>
        <w:jc w:val="both"/>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Vaikų, turinčių labai didelius ugdymosi poreikius, yra 3 (1,5 proc. visų SUP vaikų). Daugiausiai yra vaikų, turinčių vidutinius ugd</w:t>
      </w:r>
      <w:r w:rsidR="001E79FB">
        <w:rPr>
          <w:rFonts w:asciiTheme="minorHAnsi" w:hAnsiTheme="minorHAnsi" w:cstheme="minorHAnsi"/>
          <w:sz w:val="24"/>
          <w:szCs w:val="24"/>
          <w:lang w:val="lt-LT" w:eastAsia="lt-LT" w:bidi="ar-SA"/>
        </w:rPr>
        <w:t>ymosi poreikius - 47 mokiniai (</w:t>
      </w:r>
      <w:r w:rsidRPr="00C75E53">
        <w:rPr>
          <w:rFonts w:asciiTheme="minorHAnsi" w:hAnsiTheme="minorHAnsi" w:cstheme="minorHAnsi"/>
          <w:sz w:val="24"/>
          <w:szCs w:val="24"/>
          <w:lang w:val="lt-LT" w:eastAsia="lt-LT" w:bidi="ar-SA"/>
        </w:rPr>
        <w:t>24,6 proc.) ir didelius</w:t>
      </w:r>
      <w:r w:rsidR="001E79FB">
        <w:rPr>
          <w:rFonts w:asciiTheme="minorHAnsi" w:hAnsiTheme="minorHAnsi" w:cstheme="minorHAnsi"/>
          <w:sz w:val="24"/>
          <w:szCs w:val="24"/>
          <w:lang w:val="lt-LT" w:eastAsia="lt-LT" w:bidi="ar-SA"/>
        </w:rPr>
        <w:t xml:space="preserve"> ugdymosi poreikius- 45 vaikai </w:t>
      </w:r>
      <w:r w:rsidRPr="00C75E53">
        <w:rPr>
          <w:rFonts w:asciiTheme="minorHAnsi" w:hAnsiTheme="minorHAnsi" w:cstheme="minorHAnsi"/>
          <w:sz w:val="24"/>
          <w:szCs w:val="24"/>
          <w:lang w:val="lt-LT" w:eastAsia="lt-LT" w:bidi="ar-SA"/>
        </w:rPr>
        <w:t>(23,6 proc.). Vaikų, turinčių nedidelius ugdymosi poreikius, yra 1</w:t>
      </w:r>
      <w:r w:rsidRPr="001E79FB">
        <w:rPr>
          <w:rFonts w:asciiTheme="minorHAnsi" w:hAnsiTheme="minorHAnsi" w:cstheme="minorHAnsi"/>
          <w:sz w:val="24"/>
          <w:szCs w:val="24"/>
          <w:lang w:val="lt-LT" w:eastAsia="lt-LT" w:bidi="ar-SA"/>
        </w:rPr>
        <w:t xml:space="preserve"> </w:t>
      </w:r>
      <w:r w:rsidRPr="00C75E53">
        <w:rPr>
          <w:rFonts w:asciiTheme="minorHAnsi" w:hAnsiTheme="minorHAnsi" w:cstheme="minorHAnsi"/>
          <w:sz w:val="24"/>
          <w:szCs w:val="24"/>
          <w:lang w:val="lt-LT" w:eastAsia="lt-LT" w:bidi="ar-SA"/>
        </w:rPr>
        <w:t>(0,5 proc. visų SUP vaikų).</w:t>
      </w:r>
    </w:p>
    <w:p w14:paraId="6461B531" w14:textId="5F5C751D" w:rsidR="00875868" w:rsidRPr="00C75E53" w:rsidRDefault="00875868" w:rsidP="00875868">
      <w:pPr>
        <w:spacing w:before="100" w:beforeAutospacing="1" w:after="100" w:afterAutospacing="1"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lastRenderedPageBreak/>
        <w:t xml:space="preserve">2016 metais švietimo pagalba buvo teikiama </w:t>
      </w:r>
      <w:r w:rsidR="001965EB">
        <w:rPr>
          <w:rFonts w:asciiTheme="minorHAnsi" w:hAnsiTheme="minorHAnsi" w:cstheme="minorHAnsi"/>
          <w:sz w:val="24"/>
          <w:szCs w:val="24"/>
          <w:lang w:val="lt-LT" w:eastAsia="lt-LT" w:bidi="ar-SA"/>
        </w:rPr>
        <w:t>253</w:t>
      </w:r>
      <w:r w:rsidRPr="00C75E53">
        <w:rPr>
          <w:rFonts w:asciiTheme="minorHAnsi" w:hAnsiTheme="minorHAnsi" w:cstheme="minorHAnsi"/>
          <w:sz w:val="24"/>
          <w:szCs w:val="24"/>
          <w:lang w:val="lt-LT" w:eastAsia="lt-LT" w:bidi="ar-SA"/>
        </w:rPr>
        <w:t xml:space="preserve"> vaikams, tai yra apie </w:t>
      </w:r>
      <w:r w:rsidR="001965EB">
        <w:rPr>
          <w:rFonts w:asciiTheme="minorHAnsi" w:hAnsiTheme="minorHAnsi" w:cstheme="minorHAnsi"/>
          <w:sz w:val="24"/>
          <w:szCs w:val="24"/>
          <w:lang w:val="lt-LT" w:eastAsia="lt-LT" w:bidi="ar-SA"/>
        </w:rPr>
        <w:t>9,26</w:t>
      </w:r>
      <w:r w:rsidRPr="00C75E53">
        <w:rPr>
          <w:rFonts w:asciiTheme="minorHAnsi" w:hAnsiTheme="minorHAnsi" w:cstheme="minorHAnsi"/>
          <w:sz w:val="24"/>
          <w:szCs w:val="24"/>
          <w:lang w:val="lt-LT" w:eastAsia="lt-LT" w:bidi="ar-SA"/>
        </w:rPr>
        <w:t xml:space="preserve"> proc. visų Lazdijų rajono savivaldybės ugdymo įstaigų vaikų.</w:t>
      </w:r>
    </w:p>
    <w:p w14:paraId="137107C6" w14:textId="77777777" w:rsidR="00875868" w:rsidRPr="00C75E53" w:rsidRDefault="00875868" w:rsidP="00875868">
      <w:pPr>
        <w:tabs>
          <w:tab w:val="left" w:pos="567"/>
        </w:tabs>
        <w:spacing w:after="0" w:line="240" w:lineRule="auto"/>
        <w:jc w:val="both"/>
        <w:rPr>
          <w:rFonts w:asciiTheme="minorHAnsi" w:eastAsia="Lucida Sans Unicode" w:hAnsiTheme="minorHAnsi" w:cstheme="minorHAnsi"/>
          <w:kern w:val="2"/>
          <w:sz w:val="24"/>
          <w:szCs w:val="24"/>
          <w:lang w:val="lt-LT" w:bidi="ar-SA"/>
        </w:rPr>
      </w:pPr>
      <w:r w:rsidRPr="00C75E53">
        <w:rPr>
          <w:rFonts w:asciiTheme="minorHAnsi" w:eastAsia="Lucida Sans Unicode" w:hAnsiTheme="minorHAnsi" w:cstheme="minorHAnsi"/>
          <w:kern w:val="2"/>
          <w:sz w:val="24"/>
          <w:szCs w:val="24"/>
          <w:lang w:val="lt-LT" w:bidi="ar-SA"/>
        </w:rPr>
        <w:t>2016 m. Centras teikė švietimo pagalbą Lazdijų rajono savivaldybės teritorijoje gyvenantiems vaikams, bendrojo ugdymo mokyklų ir profesinio mokymo įstaigų mokiniams, reikalingą informacinę, ekspertinę ir konsultacinę pagalbą tėvams (globėjams, rūpintojams) ir švietimo įstaigoms, jų vadovams, pavaduotojams ugdymui, mokytojams, švietimo pagalbą teikiantiems specialistams.</w:t>
      </w:r>
    </w:p>
    <w:p w14:paraId="7243EAC7" w14:textId="77777777" w:rsidR="00875868" w:rsidRPr="00C75E53" w:rsidRDefault="00875868" w:rsidP="00875868">
      <w:pPr>
        <w:tabs>
          <w:tab w:val="left" w:pos="567"/>
        </w:tabs>
        <w:spacing w:after="0" w:line="240" w:lineRule="auto"/>
        <w:jc w:val="both"/>
        <w:rPr>
          <w:rFonts w:asciiTheme="minorHAnsi" w:eastAsia="Lucida Sans Unicode" w:hAnsiTheme="minorHAnsi" w:cstheme="minorHAnsi"/>
          <w:kern w:val="2"/>
          <w:sz w:val="24"/>
          <w:szCs w:val="24"/>
          <w:lang w:val="lt-LT" w:bidi="ar-SA"/>
        </w:rPr>
      </w:pPr>
    </w:p>
    <w:p w14:paraId="3292C8CF" w14:textId="6DC23D04" w:rsidR="00875868" w:rsidRPr="00C75E53" w:rsidRDefault="00875868" w:rsidP="00875868">
      <w:pPr>
        <w:tabs>
          <w:tab w:val="left" w:pos="567"/>
        </w:tabs>
        <w:spacing w:after="0" w:line="240" w:lineRule="auto"/>
        <w:jc w:val="both"/>
        <w:rPr>
          <w:rFonts w:asciiTheme="minorHAnsi" w:hAnsiTheme="minorHAnsi" w:cstheme="minorHAnsi"/>
          <w:sz w:val="24"/>
          <w:szCs w:val="24"/>
          <w:lang w:val="lt-LT" w:eastAsia="lt-LT" w:bidi="ar-SA"/>
        </w:rPr>
      </w:pPr>
      <w:r w:rsidRPr="00C75E53">
        <w:rPr>
          <w:rFonts w:asciiTheme="minorHAnsi" w:eastAsia="Lucida Sans Unicode" w:hAnsiTheme="minorHAnsi" w:cstheme="minorHAnsi"/>
          <w:kern w:val="2"/>
          <w:sz w:val="24"/>
          <w:szCs w:val="24"/>
          <w:lang w:val="lt-LT" w:bidi="ar-SA"/>
        </w:rPr>
        <w:t xml:space="preserve">Buvo atliekami </w:t>
      </w:r>
      <w:r w:rsidR="00897949">
        <w:rPr>
          <w:rFonts w:asciiTheme="minorHAnsi" w:eastAsia="Lucida Sans Unicode" w:hAnsiTheme="minorHAnsi" w:cstheme="minorHAnsi"/>
          <w:kern w:val="2"/>
          <w:sz w:val="24"/>
          <w:szCs w:val="24"/>
          <w:lang w:val="lt-LT" w:bidi="ar-SA"/>
        </w:rPr>
        <w:t xml:space="preserve">kompleksiniai </w:t>
      </w:r>
      <w:r w:rsidRPr="00C75E53">
        <w:rPr>
          <w:rFonts w:asciiTheme="minorHAnsi" w:eastAsia="Lucida Sans Unicode" w:hAnsiTheme="minorHAnsi" w:cstheme="minorHAnsi"/>
          <w:kern w:val="2"/>
          <w:sz w:val="24"/>
          <w:szCs w:val="24"/>
          <w:lang w:val="lt-LT" w:bidi="ar-SA"/>
        </w:rPr>
        <w:t>pedagoginiai psichologiniai įvertinimai (</w:t>
      </w:r>
      <w:r w:rsidRPr="00C75E53">
        <w:rPr>
          <w:rFonts w:asciiTheme="minorHAnsi" w:hAnsiTheme="minorHAnsi" w:cstheme="minorHAnsi"/>
          <w:sz w:val="24"/>
          <w:szCs w:val="24"/>
          <w:lang w:val="lt-LT" w:eastAsia="lt-LT" w:bidi="ar-SA"/>
        </w:rPr>
        <w:t>85</w:t>
      </w:r>
      <w:r w:rsidRPr="00C75E53">
        <w:rPr>
          <w:rFonts w:asciiTheme="minorHAnsi" w:eastAsia="Lucida Sans Unicode" w:hAnsiTheme="minorHAnsi" w:cstheme="minorHAnsi"/>
          <w:kern w:val="2"/>
          <w:sz w:val="24"/>
          <w:szCs w:val="24"/>
          <w:lang w:val="lt-LT" w:bidi="ar-SA"/>
        </w:rPr>
        <w:t>), teikiamos konsultacijos (531), vyko darbas su grupėmis ne tik Centre, bet ir Lazdijų rajono savivaldybės ugdymo įstaigose bei seniūnijose (12 grupių), rengiami kvalifikacijos kėlimo renginiai (</w:t>
      </w:r>
      <w:r w:rsidRPr="00C75E53">
        <w:rPr>
          <w:rFonts w:asciiTheme="minorHAnsi" w:hAnsiTheme="minorHAnsi" w:cstheme="minorHAnsi"/>
          <w:sz w:val="24"/>
          <w:szCs w:val="24"/>
          <w:lang w:val="lt-LT" w:eastAsia="lt-LT" w:bidi="ar-SA"/>
        </w:rPr>
        <w:t>14</w:t>
      </w:r>
      <w:r w:rsidRPr="00C75E53">
        <w:rPr>
          <w:rFonts w:asciiTheme="minorHAnsi" w:eastAsia="Lucida Sans Unicode" w:hAnsiTheme="minorHAnsi" w:cstheme="minorHAnsi"/>
          <w:kern w:val="2"/>
          <w:sz w:val="24"/>
          <w:szCs w:val="24"/>
          <w:lang w:val="lt-LT" w:bidi="ar-SA"/>
        </w:rPr>
        <w:t>).</w:t>
      </w:r>
    </w:p>
    <w:p w14:paraId="442E720F" w14:textId="77777777" w:rsidR="00875868" w:rsidRPr="00C75E53" w:rsidRDefault="00875868" w:rsidP="00875868">
      <w:pPr>
        <w:spacing w:before="100" w:beforeAutospacing="1" w:after="100" w:afterAutospacing="1" w:line="240" w:lineRule="auto"/>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 xml:space="preserve">Parengta </w:t>
      </w:r>
      <w:r w:rsidRPr="00C75E53">
        <w:rPr>
          <w:rFonts w:asciiTheme="minorHAnsi" w:hAnsiTheme="minorHAnsi" w:cstheme="minorHAnsi"/>
          <w:sz w:val="24"/>
          <w:szCs w:val="24"/>
          <w:lang w:val="lt-LT" w:eastAsia="lt-LT" w:bidi="ar-SA"/>
        </w:rPr>
        <w:t xml:space="preserve">113 </w:t>
      </w:r>
      <w:r w:rsidRPr="00C75E53">
        <w:rPr>
          <w:rFonts w:asciiTheme="minorHAnsi" w:hAnsiTheme="minorHAnsi" w:cstheme="minorHAnsi"/>
          <w:sz w:val="24"/>
          <w:szCs w:val="24"/>
          <w:lang w:val="lt-LT" w:bidi="ar-SA"/>
        </w:rPr>
        <w:t xml:space="preserve">atitinkamų raštiškų išvadų, rekomendacijų tėvams ir mokykloms bei rekomenduota tinkamiausia ugdymo forma, programa ir būdai. Išduotos </w:t>
      </w:r>
      <w:r w:rsidRPr="00C75E53">
        <w:rPr>
          <w:rFonts w:asciiTheme="minorHAnsi" w:hAnsiTheme="minorHAnsi" w:cstheme="minorHAnsi"/>
          <w:sz w:val="24"/>
          <w:szCs w:val="24"/>
          <w:lang w:val="lt-LT" w:eastAsia="lt-LT" w:bidi="ar-SA"/>
        </w:rPr>
        <w:t>7</w:t>
      </w:r>
      <w:r w:rsidRPr="00C75E53">
        <w:rPr>
          <w:rFonts w:asciiTheme="minorHAnsi" w:hAnsiTheme="minorHAnsi" w:cstheme="minorHAnsi"/>
          <w:sz w:val="24"/>
          <w:szCs w:val="24"/>
          <w:lang w:val="lt-LT" w:bidi="ar-SA"/>
        </w:rPr>
        <w:t xml:space="preserve"> pažymos mokykloms dėl pagrindinio ugdymo pasiekimų patikrinimo užduoties vertinimo instrukcijos pritaikymo.</w:t>
      </w:r>
    </w:p>
    <w:p w14:paraId="44DA8084" w14:textId="137AF276" w:rsidR="00875868" w:rsidRPr="00C75E53" w:rsidRDefault="00875868" w:rsidP="00875868">
      <w:pPr>
        <w:spacing w:before="100" w:beforeAutospacing="1" w:after="100" w:afterAutospacing="1" w:line="240" w:lineRule="auto"/>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lastRenderedPageBreak/>
        <w:t>Specialistai 2016 m. sistemingai kėlė sav</w:t>
      </w:r>
      <w:r w:rsidR="001E79FB">
        <w:rPr>
          <w:rFonts w:asciiTheme="minorHAnsi" w:hAnsiTheme="minorHAnsi" w:cstheme="minorHAnsi"/>
          <w:sz w:val="24"/>
          <w:szCs w:val="24"/>
          <w:lang w:val="lt-LT" w:bidi="ar-SA"/>
        </w:rPr>
        <w:t xml:space="preserve">o kvalifikaciją ir dalyvavo įvairiuose </w:t>
      </w:r>
      <w:r w:rsidRPr="00C75E53">
        <w:rPr>
          <w:rFonts w:asciiTheme="minorHAnsi" w:hAnsiTheme="minorHAnsi" w:cstheme="minorHAnsi"/>
          <w:sz w:val="24"/>
          <w:szCs w:val="24"/>
          <w:lang w:val="lt-LT" w:bidi="ar-SA"/>
        </w:rPr>
        <w:t>mokymuose, seminaruose ir konferencijose Lietuvoje ir užsienyje.</w:t>
      </w:r>
    </w:p>
    <w:p w14:paraId="0D812458"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r w:rsidRPr="00C75E53">
        <w:rPr>
          <w:rFonts w:asciiTheme="minorHAnsi" w:hAnsiTheme="minorHAnsi" w:cstheme="minorHAnsi"/>
          <w:bCs/>
          <w:i/>
          <w:sz w:val="24"/>
          <w:szCs w:val="24"/>
        </w:rPr>
        <w:t xml:space="preserve">9 lentelė. </w:t>
      </w:r>
      <w:r w:rsidRPr="001B0976">
        <w:rPr>
          <w:rFonts w:asciiTheme="minorHAnsi" w:hAnsiTheme="minorHAnsi" w:cstheme="minorHAnsi"/>
          <w:b/>
          <w:color w:val="000000"/>
          <w:sz w:val="24"/>
          <w:szCs w:val="24"/>
          <w:lang w:val="lt-LT" w:eastAsia="lt-LT" w:bidi="ar-SA"/>
        </w:rPr>
        <w:t>Pedagoginis psichologinis įvertinimas</w:t>
      </w:r>
    </w:p>
    <w:p w14:paraId="2E5BF606"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tbl>
      <w:tblPr>
        <w:tblW w:w="0" w:type="auto"/>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3248"/>
        <w:gridCol w:w="1720"/>
        <w:gridCol w:w="4660"/>
      </w:tblGrid>
      <w:tr w:rsidR="00875868" w:rsidRPr="00C75E53" w14:paraId="534834C2" w14:textId="77777777" w:rsidTr="00875868">
        <w:trPr>
          <w:jc w:val="center"/>
        </w:trPr>
        <w:tc>
          <w:tcPr>
            <w:tcW w:w="3248" w:type="dxa"/>
            <w:shd w:val="clear" w:color="auto" w:fill="D6E3BC" w:themeFill="accent3" w:themeFillTint="66"/>
          </w:tcPr>
          <w:p w14:paraId="18FA048C" w14:textId="77777777" w:rsidR="00875868" w:rsidRPr="00C75E53" w:rsidRDefault="00875868" w:rsidP="00875868">
            <w:pPr>
              <w:spacing w:after="0" w:line="240" w:lineRule="auto"/>
              <w:rPr>
                <w:rFonts w:asciiTheme="minorHAnsi" w:hAnsiTheme="minorHAnsi" w:cstheme="minorHAnsi"/>
                <w:color w:val="000000"/>
                <w:sz w:val="24"/>
                <w:szCs w:val="24"/>
                <w:lang w:val="lt-LT" w:eastAsia="lt-LT" w:bidi="ar-SA"/>
              </w:rPr>
            </w:pPr>
          </w:p>
        </w:tc>
        <w:tc>
          <w:tcPr>
            <w:tcW w:w="0" w:type="auto"/>
            <w:shd w:val="clear" w:color="auto" w:fill="D6E3BC" w:themeFill="accent3" w:themeFillTint="66"/>
          </w:tcPr>
          <w:p w14:paraId="4A8D2375"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r w:rsidRPr="00C75E53">
              <w:rPr>
                <w:rFonts w:asciiTheme="minorHAnsi" w:hAnsiTheme="minorHAnsi" w:cstheme="minorHAnsi"/>
                <w:b/>
                <w:sz w:val="24"/>
                <w:szCs w:val="24"/>
                <w:lang w:val="lt-LT" w:eastAsia="lt-LT" w:bidi="ar-SA"/>
              </w:rPr>
              <w:t xml:space="preserve"> Įvertinimų skaičius</w:t>
            </w:r>
          </w:p>
        </w:tc>
        <w:tc>
          <w:tcPr>
            <w:tcW w:w="0" w:type="auto"/>
            <w:shd w:val="clear" w:color="auto" w:fill="D6E3BC" w:themeFill="accent3" w:themeFillTint="66"/>
          </w:tcPr>
          <w:p w14:paraId="23962CFA" w14:textId="77777777" w:rsidR="00875868" w:rsidRPr="00C75E53" w:rsidRDefault="00875868" w:rsidP="00875868">
            <w:pPr>
              <w:spacing w:after="0" w:line="240" w:lineRule="auto"/>
              <w:jc w:val="center"/>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Pastabos</w:t>
            </w:r>
          </w:p>
        </w:tc>
      </w:tr>
      <w:tr w:rsidR="00875868" w:rsidRPr="00C75E53" w14:paraId="5C07AA4E" w14:textId="77777777" w:rsidTr="00875868">
        <w:trPr>
          <w:jc w:val="center"/>
        </w:trPr>
        <w:tc>
          <w:tcPr>
            <w:tcW w:w="3248" w:type="dxa"/>
          </w:tcPr>
          <w:p w14:paraId="141CCA53"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Atlikta kompleksinių pedagoginių psichologinių vaikų įvertinimų</w:t>
            </w:r>
          </w:p>
        </w:tc>
        <w:tc>
          <w:tcPr>
            <w:tcW w:w="0" w:type="auto"/>
          </w:tcPr>
          <w:p w14:paraId="2F8A8F72"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85</w:t>
            </w:r>
          </w:p>
        </w:tc>
        <w:tc>
          <w:tcPr>
            <w:tcW w:w="0" w:type="auto"/>
          </w:tcPr>
          <w:p w14:paraId="71ADD237"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Vertina keli specialistai. </w:t>
            </w:r>
          </w:p>
          <w:p w14:paraId="346684F6"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Į vertinimą įeina pirminis pokalbis su tėvais ir vertinimo išvadų pristatymas.</w:t>
            </w:r>
          </w:p>
        </w:tc>
      </w:tr>
      <w:tr w:rsidR="00875868" w:rsidRPr="00C75E53" w14:paraId="206B3E32" w14:textId="77777777" w:rsidTr="00875868">
        <w:trPr>
          <w:jc w:val="center"/>
        </w:trPr>
        <w:tc>
          <w:tcPr>
            <w:tcW w:w="3248" w:type="dxa"/>
          </w:tcPr>
          <w:p w14:paraId="2D1D637B" w14:textId="68F5191C" w:rsidR="00875868" w:rsidRPr="00C75E53" w:rsidRDefault="001E79F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 xml:space="preserve">Atlikta </w:t>
            </w:r>
            <w:r w:rsidR="00875868" w:rsidRPr="00C75E53">
              <w:rPr>
                <w:rFonts w:asciiTheme="minorHAnsi" w:hAnsiTheme="minorHAnsi" w:cstheme="minorHAnsi"/>
                <w:sz w:val="24"/>
                <w:szCs w:val="24"/>
                <w:lang w:val="lt-LT" w:eastAsia="lt-LT" w:bidi="ar-SA"/>
              </w:rPr>
              <w:t>specialiųjų ugdymosi poreikių įvertinimų</w:t>
            </w:r>
          </w:p>
          <w:p w14:paraId="5B7E23CC"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p>
        </w:tc>
        <w:tc>
          <w:tcPr>
            <w:tcW w:w="0" w:type="auto"/>
          </w:tcPr>
          <w:p w14:paraId="11303935"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8</w:t>
            </w:r>
          </w:p>
        </w:tc>
        <w:tc>
          <w:tcPr>
            <w:tcW w:w="0" w:type="auto"/>
          </w:tcPr>
          <w:p w14:paraId="020F4F8B"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Kai vertina tik 1 specialistas.</w:t>
            </w:r>
          </w:p>
        </w:tc>
      </w:tr>
      <w:tr w:rsidR="00875868" w:rsidRPr="00C75E53" w14:paraId="4BAECC48" w14:textId="77777777" w:rsidTr="00875868">
        <w:trPr>
          <w:jc w:val="center"/>
        </w:trPr>
        <w:tc>
          <w:tcPr>
            <w:tcW w:w="3248" w:type="dxa"/>
          </w:tcPr>
          <w:p w14:paraId="4D3DCE92" w14:textId="77777777" w:rsidR="00875868" w:rsidRPr="00C75E53" w:rsidRDefault="00875868" w:rsidP="00875868">
            <w:pPr>
              <w:spacing w:after="0" w:line="240" w:lineRule="auto"/>
              <w:rPr>
                <w:rFonts w:asciiTheme="minorHAnsi" w:hAnsiTheme="minorHAnsi" w:cstheme="minorHAnsi"/>
                <w:color w:val="000000"/>
                <w:sz w:val="24"/>
                <w:szCs w:val="24"/>
                <w:lang w:val="lt-LT" w:eastAsia="lt-LT" w:bidi="ar-SA"/>
              </w:rPr>
            </w:pPr>
            <w:r w:rsidRPr="00C75E53">
              <w:rPr>
                <w:rFonts w:asciiTheme="minorHAnsi" w:hAnsiTheme="minorHAnsi" w:cstheme="minorHAnsi"/>
                <w:color w:val="000000"/>
                <w:sz w:val="24"/>
                <w:szCs w:val="24"/>
                <w:lang w:val="lt-LT" w:eastAsia="lt-LT" w:bidi="ar-SA"/>
              </w:rPr>
              <w:t xml:space="preserve">Atlikta vaiko mokyklinio brandumo įvertinimų </w:t>
            </w:r>
          </w:p>
        </w:tc>
        <w:tc>
          <w:tcPr>
            <w:tcW w:w="0" w:type="auto"/>
          </w:tcPr>
          <w:p w14:paraId="572A8FAE"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12</w:t>
            </w:r>
          </w:p>
        </w:tc>
        <w:tc>
          <w:tcPr>
            <w:tcW w:w="0" w:type="auto"/>
          </w:tcPr>
          <w:p w14:paraId="16D6DB7B"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Į vertinimą įeina pokalbis su tėvais ir vertinimo išvadų pristatymas.</w:t>
            </w:r>
          </w:p>
        </w:tc>
      </w:tr>
      <w:tr w:rsidR="00875868" w:rsidRPr="00C75E53" w14:paraId="244AFBC0" w14:textId="77777777" w:rsidTr="00875868">
        <w:trPr>
          <w:jc w:val="center"/>
        </w:trPr>
        <w:tc>
          <w:tcPr>
            <w:tcW w:w="3248" w:type="dxa"/>
          </w:tcPr>
          <w:p w14:paraId="0BDFD4C1"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Atlikta gabių vaikų</w:t>
            </w:r>
            <w:r w:rsidRPr="00C75E53">
              <w:rPr>
                <w:rFonts w:asciiTheme="minorHAnsi" w:hAnsiTheme="minorHAnsi" w:cstheme="minorHAnsi"/>
                <w:b/>
                <w:sz w:val="24"/>
                <w:szCs w:val="24"/>
                <w:lang w:val="lt-LT" w:eastAsia="lt-LT" w:bidi="ar-SA"/>
              </w:rPr>
              <w:t xml:space="preserve"> </w:t>
            </w:r>
            <w:r w:rsidRPr="00C75E53">
              <w:rPr>
                <w:rFonts w:asciiTheme="minorHAnsi" w:hAnsiTheme="minorHAnsi" w:cstheme="minorHAnsi"/>
                <w:sz w:val="24"/>
                <w:szCs w:val="24"/>
                <w:lang w:val="lt-LT" w:eastAsia="lt-LT" w:bidi="ar-SA"/>
              </w:rPr>
              <w:t>įvertinimų</w:t>
            </w:r>
          </w:p>
        </w:tc>
        <w:tc>
          <w:tcPr>
            <w:tcW w:w="0" w:type="auto"/>
          </w:tcPr>
          <w:p w14:paraId="24F1A77D" w14:textId="5694C8B0" w:rsidR="00875868" w:rsidRPr="00C75E53" w:rsidRDefault="001B0976" w:rsidP="00875868">
            <w:pPr>
              <w:spacing w:after="0" w:line="240" w:lineRule="auto"/>
              <w:jc w:val="center"/>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0" w:type="auto"/>
          </w:tcPr>
          <w:p w14:paraId="65B322CD"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Į vertinimą įeina pokalbis su tėvais ir vertinimo išvadų pristatymas.</w:t>
            </w:r>
          </w:p>
        </w:tc>
      </w:tr>
      <w:tr w:rsidR="00875868" w:rsidRPr="00C75E53" w14:paraId="6E0399E4" w14:textId="77777777" w:rsidTr="00875868">
        <w:trPr>
          <w:jc w:val="center"/>
        </w:trPr>
        <w:tc>
          <w:tcPr>
            <w:tcW w:w="3248" w:type="dxa"/>
          </w:tcPr>
          <w:p w14:paraId="6BA8B017"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r w:rsidRPr="00C75E53">
              <w:rPr>
                <w:rFonts w:asciiTheme="minorHAnsi" w:hAnsiTheme="minorHAnsi" w:cstheme="minorHAnsi"/>
                <w:sz w:val="24"/>
                <w:szCs w:val="24"/>
                <w:lang w:val="lt-LT" w:eastAsia="lt-LT" w:bidi="ar-SA"/>
              </w:rPr>
              <w:t>Atlikta įvertinimų dėl profesijos pasirinkimo</w:t>
            </w:r>
          </w:p>
        </w:tc>
        <w:tc>
          <w:tcPr>
            <w:tcW w:w="0" w:type="auto"/>
          </w:tcPr>
          <w:p w14:paraId="41785D2A"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2</w:t>
            </w:r>
          </w:p>
        </w:tc>
        <w:tc>
          <w:tcPr>
            <w:tcW w:w="0" w:type="auto"/>
          </w:tcPr>
          <w:p w14:paraId="419AE302" w14:textId="77777777" w:rsidR="00875868" w:rsidRPr="001E79FB"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Į vertinimą įeina pokalbis ir vertinimo išvadų </w:t>
            </w:r>
            <w:r w:rsidRPr="001E79FB">
              <w:rPr>
                <w:rFonts w:asciiTheme="minorHAnsi" w:hAnsiTheme="minorHAnsi" w:cstheme="minorHAnsi"/>
                <w:sz w:val="24"/>
                <w:szCs w:val="24"/>
                <w:lang w:val="lt-LT" w:eastAsia="lt-LT" w:bidi="ar-SA"/>
              </w:rPr>
              <w:t>pristatymas.</w:t>
            </w:r>
          </w:p>
        </w:tc>
      </w:tr>
      <w:tr w:rsidR="00875868" w:rsidRPr="00C75E53" w14:paraId="6FB2D207" w14:textId="77777777" w:rsidTr="00875868">
        <w:trPr>
          <w:jc w:val="center"/>
        </w:trPr>
        <w:tc>
          <w:tcPr>
            <w:tcW w:w="3248" w:type="dxa"/>
          </w:tcPr>
          <w:p w14:paraId="1B33BBB0"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Išvados tikslinimas Pažymoje </w:t>
            </w:r>
          </w:p>
        </w:tc>
        <w:tc>
          <w:tcPr>
            <w:tcW w:w="0" w:type="auto"/>
          </w:tcPr>
          <w:p w14:paraId="2AB40C28"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28</w:t>
            </w:r>
          </w:p>
        </w:tc>
        <w:tc>
          <w:tcPr>
            <w:tcW w:w="0" w:type="auto"/>
          </w:tcPr>
          <w:p w14:paraId="58431D5E"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Pagal pateiktus dokumentus</w:t>
            </w:r>
          </w:p>
          <w:p w14:paraId="21CA79E4"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p>
        </w:tc>
      </w:tr>
      <w:tr w:rsidR="00875868" w:rsidRPr="00C75E53" w14:paraId="3A9CBB02" w14:textId="77777777" w:rsidTr="00875868">
        <w:trPr>
          <w:jc w:val="center"/>
        </w:trPr>
        <w:tc>
          <w:tcPr>
            <w:tcW w:w="3248" w:type="dxa"/>
          </w:tcPr>
          <w:p w14:paraId="3A304B35"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Paruošta pažymų dėl egzaminų pritaikymo </w:t>
            </w:r>
          </w:p>
        </w:tc>
        <w:tc>
          <w:tcPr>
            <w:tcW w:w="0" w:type="auto"/>
          </w:tcPr>
          <w:p w14:paraId="69C2030C"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7</w:t>
            </w:r>
          </w:p>
        </w:tc>
        <w:tc>
          <w:tcPr>
            <w:tcW w:w="0" w:type="auto"/>
          </w:tcPr>
          <w:p w14:paraId="52FBD88C"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Pagal pateiktus dokumentus</w:t>
            </w:r>
          </w:p>
          <w:p w14:paraId="22AF4FFF"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p>
        </w:tc>
      </w:tr>
    </w:tbl>
    <w:p w14:paraId="29BF1F9C"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p w14:paraId="54D2F612" w14:textId="4C404C91"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r w:rsidRPr="00C75E53">
        <w:rPr>
          <w:rFonts w:asciiTheme="minorHAnsi" w:hAnsiTheme="minorHAnsi" w:cstheme="minorHAnsi"/>
          <w:bCs/>
          <w:i/>
          <w:sz w:val="24"/>
          <w:szCs w:val="24"/>
        </w:rPr>
        <w:t xml:space="preserve">10 lentelė. </w:t>
      </w:r>
      <w:r w:rsidRPr="00C75E53">
        <w:rPr>
          <w:rFonts w:asciiTheme="minorHAnsi" w:hAnsiTheme="minorHAnsi" w:cstheme="minorHAnsi"/>
          <w:b/>
          <w:color w:val="000000"/>
          <w:sz w:val="24"/>
          <w:szCs w:val="24"/>
          <w:lang w:val="lt-LT" w:eastAsia="lt-LT" w:bidi="ar-SA"/>
        </w:rPr>
        <w:t xml:space="preserve">Pedagoginis psichologinis konsultavimas </w:t>
      </w:r>
    </w:p>
    <w:p w14:paraId="3C36EA9A"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tbl>
      <w:tblPr>
        <w:tblW w:w="9776" w:type="dxa"/>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1696"/>
        <w:gridCol w:w="709"/>
        <w:gridCol w:w="567"/>
        <w:gridCol w:w="709"/>
        <w:gridCol w:w="709"/>
        <w:gridCol w:w="567"/>
        <w:gridCol w:w="850"/>
        <w:gridCol w:w="709"/>
        <w:gridCol w:w="709"/>
        <w:gridCol w:w="567"/>
        <w:gridCol w:w="708"/>
        <w:gridCol w:w="567"/>
        <w:gridCol w:w="709"/>
      </w:tblGrid>
      <w:tr w:rsidR="00875868" w:rsidRPr="00C75E53" w14:paraId="2E33881B" w14:textId="77777777" w:rsidTr="00875868">
        <w:trPr>
          <w:trHeight w:val="354"/>
          <w:jc w:val="center"/>
        </w:trPr>
        <w:tc>
          <w:tcPr>
            <w:tcW w:w="1696" w:type="dxa"/>
            <w:vMerge w:val="restart"/>
            <w:shd w:val="clear" w:color="auto" w:fill="auto"/>
          </w:tcPr>
          <w:p w14:paraId="21D2FC86"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r w:rsidRPr="00C75E53">
              <w:rPr>
                <w:rFonts w:asciiTheme="minorHAnsi" w:hAnsiTheme="minorHAnsi" w:cstheme="minorHAnsi"/>
                <w:b/>
                <w:color w:val="000000"/>
                <w:sz w:val="24"/>
                <w:szCs w:val="24"/>
                <w:lang w:val="lt-LT" w:eastAsia="lt-LT" w:bidi="ar-SA"/>
              </w:rPr>
              <w:t>Klientų grupė</w:t>
            </w:r>
          </w:p>
        </w:tc>
        <w:tc>
          <w:tcPr>
            <w:tcW w:w="8080" w:type="dxa"/>
            <w:gridSpan w:val="12"/>
            <w:shd w:val="clear" w:color="auto" w:fill="D6E3BC" w:themeFill="accent3" w:themeFillTint="66"/>
          </w:tcPr>
          <w:p w14:paraId="362E6DB5" w14:textId="77777777" w:rsidR="00875868" w:rsidRPr="00C75E53" w:rsidRDefault="00875868" w:rsidP="00875868">
            <w:pPr>
              <w:spacing w:after="0" w:line="240" w:lineRule="auto"/>
              <w:jc w:val="center"/>
              <w:rPr>
                <w:rFonts w:asciiTheme="minorHAnsi" w:hAnsiTheme="minorHAnsi" w:cstheme="minorHAnsi"/>
                <w:b/>
                <w:color w:val="000000"/>
                <w:sz w:val="24"/>
                <w:szCs w:val="24"/>
                <w:lang w:val="lt-LT" w:eastAsia="lt-LT" w:bidi="ar-SA"/>
              </w:rPr>
            </w:pPr>
            <w:r w:rsidRPr="00C75E53">
              <w:rPr>
                <w:rFonts w:asciiTheme="minorHAnsi" w:hAnsiTheme="minorHAnsi" w:cstheme="minorHAnsi"/>
                <w:b/>
                <w:sz w:val="24"/>
                <w:szCs w:val="24"/>
                <w:lang w:val="lt-LT" w:eastAsia="lt-LT" w:bidi="ar-SA"/>
              </w:rPr>
              <w:t>Konsultacijų skaičius</w:t>
            </w:r>
          </w:p>
        </w:tc>
      </w:tr>
      <w:tr w:rsidR="00875868" w:rsidRPr="00C75E53" w14:paraId="0F96C378" w14:textId="77777777" w:rsidTr="00875868">
        <w:trPr>
          <w:trHeight w:val="148"/>
          <w:jc w:val="center"/>
        </w:trPr>
        <w:tc>
          <w:tcPr>
            <w:tcW w:w="1696" w:type="dxa"/>
            <w:vMerge/>
            <w:shd w:val="clear" w:color="auto" w:fill="auto"/>
          </w:tcPr>
          <w:p w14:paraId="09F93500"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tc>
        <w:tc>
          <w:tcPr>
            <w:tcW w:w="1985" w:type="dxa"/>
            <w:gridSpan w:val="3"/>
            <w:shd w:val="clear" w:color="auto" w:fill="auto"/>
          </w:tcPr>
          <w:p w14:paraId="3872F587" w14:textId="77777777" w:rsidR="00875868" w:rsidRPr="00C75E53" w:rsidRDefault="00875868" w:rsidP="00875868">
            <w:pPr>
              <w:spacing w:after="0" w:line="240" w:lineRule="auto"/>
              <w:jc w:val="center"/>
              <w:rPr>
                <w:rFonts w:asciiTheme="minorHAnsi" w:hAnsiTheme="minorHAnsi" w:cstheme="minorHAnsi"/>
                <w:b/>
                <w:color w:val="000000"/>
                <w:sz w:val="24"/>
                <w:szCs w:val="24"/>
                <w:lang w:val="lt-LT" w:eastAsia="lt-LT" w:bidi="ar-SA"/>
              </w:rPr>
            </w:pPr>
            <w:r w:rsidRPr="00C75E53">
              <w:rPr>
                <w:rFonts w:asciiTheme="minorHAnsi" w:hAnsiTheme="minorHAnsi" w:cstheme="minorHAnsi"/>
                <w:b/>
                <w:color w:val="000000"/>
                <w:sz w:val="24"/>
                <w:szCs w:val="24"/>
                <w:lang w:val="lt-LT" w:eastAsia="lt-LT" w:bidi="ar-SA"/>
              </w:rPr>
              <w:t>Specialiojo pedagogo</w:t>
            </w:r>
          </w:p>
        </w:tc>
        <w:tc>
          <w:tcPr>
            <w:tcW w:w="2126" w:type="dxa"/>
            <w:gridSpan w:val="3"/>
            <w:shd w:val="clear" w:color="auto" w:fill="auto"/>
          </w:tcPr>
          <w:p w14:paraId="2D41FC2F" w14:textId="77777777" w:rsidR="00875868" w:rsidRPr="00C75E53" w:rsidRDefault="00875868" w:rsidP="00875868">
            <w:pPr>
              <w:spacing w:after="0" w:line="240" w:lineRule="auto"/>
              <w:jc w:val="center"/>
              <w:rPr>
                <w:rFonts w:asciiTheme="minorHAnsi" w:hAnsiTheme="minorHAnsi" w:cstheme="minorHAnsi"/>
                <w:b/>
                <w:color w:val="000000"/>
                <w:sz w:val="24"/>
                <w:szCs w:val="24"/>
                <w:lang w:val="lt-LT" w:eastAsia="lt-LT" w:bidi="ar-SA"/>
              </w:rPr>
            </w:pPr>
            <w:r w:rsidRPr="00C75E53">
              <w:rPr>
                <w:rFonts w:asciiTheme="minorHAnsi" w:hAnsiTheme="minorHAnsi" w:cstheme="minorHAnsi"/>
                <w:b/>
                <w:color w:val="000000"/>
                <w:sz w:val="24"/>
                <w:szCs w:val="24"/>
                <w:lang w:val="lt-LT" w:eastAsia="lt-LT" w:bidi="ar-SA"/>
              </w:rPr>
              <w:t>Logopedo</w:t>
            </w:r>
          </w:p>
        </w:tc>
        <w:tc>
          <w:tcPr>
            <w:tcW w:w="1985" w:type="dxa"/>
            <w:gridSpan w:val="3"/>
            <w:shd w:val="clear" w:color="auto" w:fill="auto"/>
          </w:tcPr>
          <w:p w14:paraId="57745D22" w14:textId="77777777" w:rsidR="00875868" w:rsidRPr="00C75E53" w:rsidRDefault="00875868" w:rsidP="00875868">
            <w:pPr>
              <w:spacing w:after="0" w:line="240" w:lineRule="auto"/>
              <w:jc w:val="center"/>
              <w:rPr>
                <w:rFonts w:asciiTheme="minorHAnsi" w:hAnsiTheme="minorHAnsi" w:cstheme="minorHAnsi"/>
                <w:b/>
                <w:color w:val="000000"/>
                <w:sz w:val="24"/>
                <w:szCs w:val="24"/>
                <w:lang w:val="lt-LT" w:eastAsia="lt-LT" w:bidi="ar-SA"/>
              </w:rPr>
            </w:pPr>
            <w:r w:rsidRPr="00C75E53">
              <w:rPr>
                <w:rFonts w:asciiTheme="minorHAnsi" w:hAnsiTheme="minorHAnsi" w:cstheme="minorHAnsi"/>
                <w:b/>
                <w:color w:val="000000"/>
                <w:sz w:val="24"/>
                <w:szCs w:val="24"/>
                <w:lang w:val="lt-LT" w:eastAsia="lt-LT" w:bidi="ar-SA"/>
              </w:rPr>
              <w:t>Psichologo</w:t>
            </w:r>
          </w:p>
        </w:tc>
        <w:tc>
          <w:tcPr>
            <w:tcW w:w="1984" w:type="dxa"/>
            <w:gridSpan w:val="3"/>
            <w:shd w:val="clear" w:color="auto" w:fill="auto"/>
          </w:tcPr>
          <w:p w14:paraId="2625B4D3" w14:textId="77777777" w:rsidR="00875868" w:rsidRPr="00300BD6" w:rsidRDefault="00875868" w:rsidP="00875868">
            <w:pPr>
              <w:spacing w:after="0" w:line="240" w:lineRule="auto"/>
              <w:jc w:val="center"/>
              <w:rPr>
                <w:rFonts w:asciiTheme="minorHAnsi" w:hAnsiTheme="minorHAnsi" w:cstheme="minorHAnsi"/>
                <w:b/>
                <w:sz w:val="24"/>
                <w:szCs w:val="24"/>
                <w:lang w:val="lt-LT" w:eastAsia="lt-LT" w:bidi="ar-SA"/>
              </w:rPr>
            </w:pPr>
            <w:r w:rsidRPr="00300BD6">
              <w:rPr>
                <w:rFonts w:asciiTheme="minorHAnsi" w:hAnsiTheme="minorHAnsi" w:cstheme="minorHAnsi"/>
                <w:b/>
                <w:sz w:val="24"/>
                <w:szCs w:val="24"/>
                <w:lang w:val="lt-LT" w:eastAsia="lt-LT" w:bidi="ar-SA"/>
              </w:rPr>
              <w:t>Socialinio pedagogo</w:t>
            </w:r>
          </w:p>
        </w:tc>
      </w:tr>
      <w:tr w:rsidR="00875868" w:rsidRPr="00C75E53" w14:paraId="2D1A46B9" w14:textId="77777777" w:rsidTr="00C75E53">
        <w:trPr>
          <w:cantSplit/>
          <w:trHeight w:val="1283"/>
          <w:jc w:val="center"/>
        </w:trPr>
        <w:tc>
          <w:tcPr>
            <w:tcW w:w="1696" w:type="dxa"/>
            <w:vMerge/>
            <w:shd w:val="clear" w:color="auto" w:fill="auto"/>
          </w:tcPr>
          <w:p w14:paraId="25D58AA4"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tc>
        <w:tc>
          <w:tcPr>
            <w:tcW w:w="709" w:type="dxa"/>
            <w:shd w:val="clear" w:color="auto" w:fill="auto"/>
            <w:textDirection w:val="btLr"/>
          </w:tcPr>
          <w:p w14:paraId="0C348A53"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Centre</w:t>
            </w:r>
          </w:p>
          <w:p w14:paraId="56AB5656"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p>
          <w:p w14:paraId="061C0653"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p>
        </w:tc>
        <w:tc>
          <w:tcPr>
            <w:tcW w:w="567" w:type="dxa"/>
            <w:shd w:val="clear" w:color="auto" w:fill="auto"/>
            <w:textDirection w:val="btLr"/>
          </w:tcPr>
          <w:p w14:paraId="7C2B52E6"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Mokykloje</w:t>
            </w:r>
          </w:p>
        </w:tc>
        <w:tc>
          <w:tcPr>
            <w:tcW w:w="709" w:type="dxa"/>
            <w:shd w:val="clear" w:color="auto" w:fill="auto"/>
            <w:textDirection w:val="btLr"/>
          </w:tcPr>
          <w:p w14:paraId="25183CF7"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el. paštu/</w:t>
            </w:r>
          </w:p>
          <w:p w14:paraId="2DE78980"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telefonu</w:t>
            </w:r>
          </w:p>
        </w:tc>
        <w:tc>
          <w:tcPr>
            <w:tcW w:w="709" w:type="dxa"/>
            <w:shd w:val="clear" w:color="auto" w:fill="auto"/>
            <w:textDirection w:val="btLr"/>
          </w:tcPr>
          <w:p w14:paraId="2692CF10"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Centre</w:t>
            </w:r>
          </w:p>
          <w:p w14:paraId="691E714D" w14:textId="77777777" w:rsidR="00875868" w:rsidRPr="00C75E53" w:rsidRDefault="00875868" w:rsidP="00875868">
            <w:pPr>
              <w:spacing w:after="0" w:line="240" w:lineRule="auto"/>
              <w:ind w:right="113"/>
              <w:jc w:val="center"/>
              <w:rPr>
                <w:rFonts w:asciiTheme="minorHAnsi" w:hAnsiTheme="minorHAnsi" w:cstheme="minorHAnsi"/>
                <w:b/>
                <w:sz w:val="20"/>
                <w:szCs w:val="20"/>
                <w:lang w:val="lt-LT" w:eastAsia="lt-LT" w:bidi="ar-SA"/>
              </w:rPr>
            </w:pPr>
          </w:p>
        </w:tc>
        <w:tc>
          <w:tcPr>
            <w:tcW w:w="567" w:type="dxa"/>
            <w:shd w:val="clear" w:color="auto" w:fill="auto"/>
            <w:textDirection w:val="btLr"/>
          </w:tcPr>
          <w:p w14:paraId="4FED84AB" w14:textId="77777777" w:rsidR="00875868" w:rsidRPr="00C75E53" w:rsidRDefault="00875868" w:rsidP="00875868">
            <w:pPr>
              <w:spacing w:after="0" w:line="240" w:lineRule="auto"/>
              <w:ind w:right="113"/>
              <w:jc w:val="center"/>
              <w:rPr>
                <w:rFonts w:asciiTheme="minorHAnsi" w:hAnsiTheme="minorHAnsi" w:cstheme="minorHAnsi"/>
                <w:b/>
                <w:sz w:val="20"/>
                <w:szCs w:val="20"/>
                <w:lang w:val="lt-LT" w:eastAsia="lt-LT" w:bidi="ar-SA"/>
              </w:rPr>
            </w:pPr>
            <w:r w:rsidRPr="00C75E53">
              <w:rPr>
                <w:rFonts w:asciiTheme="minorHAnsi" w:hAnsiTheme="minorHAnsi" w:cstheme="minorHAnsi"/>
                <w:sz w:val="20"/>
                <w:szCs w:val="20"/>
                <w:lang w:val="lt-LT" w:eastAsia="lt-LT" w:bidi="ar-SA"/>
              </w:rPr>
              <w:t>Mokykloje</w:t>
            </w:r>
          </w:p>
        </w:tc>
        <w:tc>
          <w:tcPr>
            <w:tcW w:w="850" w:type="dxa"/>
            <w:shd w:val="clear" w:color="auto" w:fill="auto"/>
            <w:textDirection w:val="btLr"/>
          </w:tcPr>
          <w:p w14:paraId="66076AF6"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el. paštu/</w:t>
            </w:r>
          </w:p>
          <w:p w14:paraId="459F4D36" w14:textId="77777777" w:rsidR="00875868" w:rsidRPr="00C75E53" w:rsidRDefault="00875868" w:rsidP="00875868">
            <w:pPr>
              <w:spacing w:after="0" w:line="240" w:lineRule="auto"/>
              <w:ind w:right="113"/>
              <w:jc w:val="center"/>
              <w:rPr>
                <w:rFonts w:asciiTheme="minorHAnsi" w:hAnsiTheme="minorHAnsi" w:cstheme="minorHAnsi"/>
                <w:b/>
                <w:sz w:val="20"/>
                <w:szCs w:val="20"/>
                <w:lang w:val="lt-LT" w:eastAsia="lt-LT" w:bidi="ar-SA"/>
              </w:rPr>
            </w:pPr>
            <w:r w:rsidRPr="00C75E53">
              <w:rPr>
                <w:rFonts w:asciiTheme="minorHAnsi" w:hAnsiTheme="minorHAnsi" w:cstheme="minorHAnsi"/>
                <w:sz w:val="20"/>
                <w:szCs w:val="20"/>
                <w:lang w:val="lt-LT" w:eastAsia="lt-LT" w:bidi="ar-SA"/>
              </w:rPr>
              <w:t>telefonu</w:t>
            </w:r>
          </w:p>
        </w:tc>
        <w:tc>
          <w:tcPr>
            <w:tcW w:w="709" w:type="dxa"/>
            <w:shd w:val="clear" w:color="auto" w:fill="auto"/>
            <w:textDirection w:val="btLr"/>
          </w:tcPr>
          <w:p w14:paraId="0B61F566"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Centre</w:t>
            </w:r>
          </w:p>
          <w:p w14:paraId="4810094B" w14:textId="77777777" w:rsidR="00875868" w:rsidRPr="00C75E53" w:rsidRDefault="00875868" w:rsidP="00875868">
            <w:pPr>
              <w:spacing w:after="0" w:line="240" w:lineRule="auto"/>
              <w:ind w:right="113"/>
              <w:jc w:val="center"/>
              <w:rPr>
                <w:rFonts w:asciiTheme="minorHAnsi" w:hAnsiTheme="minorHAnsi" w:cstheme="minorHAnsi"/>
                <w:b/>
                <w:sz w:val="20"/>
                <w:szCs w:val="20"/>
                <w:lang w:val="lt-LT" w:eastAsia="lt-LT" w:bidi="ar-SA"/>
              </w:rPr>
            </w:pPr>
          </w:p>
        </w:tc>
        <w:tc>
          <w:tcPr>
            <w:tcW w:w="709" w:type="dxa"/>
            <w:shd w:val="clear" w:color="auto" w:fill="auto"/>
            <w:textDirection w:val="btLr"/>
          </w:tcPr>
          <w:p w14:paraId="2A4167C7" w14:textId="77777777" w:rsidR="00875868" w:rsidRPr="00C75E53" w:rsidRDefault="00875868" w:rsidP="00875868">
            <w:pPr>
              <w:spacing w:after="0" w:line="240" w:lineRule="auto"/>
              <w:ind w:right="113"/>
              <w:jc w:val="center"/>
              <w:rPr>
                <w:rFonts w:asciiTheme="minorHAnsi" w:hAnsiTheme="minorHAnsi" w:cstheme="minorHAnsi"/>
                <w:b/>
                <w:sz w:val="20"/>
                <w:szCs w:val="20"/>
                <w:lang w:val="lt-LT" w:eastAsia="lt-LT" w:bidi="ar-SA"/>
              </w:rPr>
            </w:pPr>
            <w:r w:rsidRPr="00C75E53">
              <w:rPr>
                <w:rFonts w:asciiTheme="minorHAnsi" w:hAnsiTheme="minorHAnsi" w:cstheme="minorHAnsi"/>
                <w:sz w:val="20"/>
                <w:szCs w:val="20"/>
                <w:lang w:val="lt-LT" w:eastAsia="lt-LT" w:bidi="ar-SA"/>
              </w:rPr>
              <w:t>Mokykloje</w:t>
            </w:r>
          </w:p>
        </w:tc>
        <w:tc>
          <w:tcPr>
            <w:tcW w:w="567" w:type="dxa"/>
            <w:shd w:val="clear" w:color="auto" w:fill="auto"/>
            <w:textDirection w:val="btLr"/>
          </w:tcPr>
          <w:p w14:paraId="2A36F57E" w14:textId="77777777" w:rsidR="00875868" w:rsidRPr="00C75E53" w:rsidRDefault="00875868" w:rsidP="00875868">
            <w:pPr>
              <w:spacing w:after="0" w:line="240" w:lineRule="auto"/>
              <w:ind w:right="113"/>
              <w:jc w:val="center"/>
              <w:rPr>
                <w:rFonts w:asciiTheme="minorHAnsi" w:hAnsiTheme="minorHAnsi" w:cstheme="minorHAnsi"/>
                <w:sz w:val="20"/>
                <w:szCs w:val="20"/>
                <w:lang w:val="lt-LT" w:eastAsia="lt-LT" w:bidi="ar-SA"/>
              </w:rPr>
            </w:pPr>
            <w:r w:rsidRPr="00C75E53">
              <w:rPr>
                <w:rFonts w:asciiTheme="minorHAnsi" w:hAnsiTheme="minorHAnsi" w:cstheme="minorHAnsi"/>
                <w:sz w:val="20"/>
                <w:szCs w:val="20"/>
                <w:lang w:val="lt-LT" w:eastAsia="lt-LT" w:bidi="ar-SA"/>
              </w:rPr>
              <w:t>el. paštu/</w:t>
            </w:r>
          </w:p>
          <w:p w14:paraId="19749F18" w14:textId="77777777" w:rsidR="00875868" w:rsidRPr="00C75E53" w:rsidRDefault="00875868" w:rsidP="00875868">
            <w:pPr>
              <w:spacing w:after="0" w:line="240" w:lineRule="auto"/>
              <w:ind w:right="113"/>
              <w:jc w:val="center"/>
              <w:rPr>
                <w:rFonts w:asciiTheme="minorHAnsi" w:hAnsiTheme="minorHAnsi" w:cstheme="minorHAnsi"/>
                <w:b/>
                <w:sz w:val="20"/>
                <w:szCs w:val="20"/>
                <w:lang w:val="lt-LT" w:eastAsia="lt-LT" w:bidi="ar-SA"/>
              </w:rPr>
            </w:pPr>
            <w:r w:rsidRPr="00C75E53">
              <w:rPr>
                <w:rFonts w:asciiTheme="minorHAnsi" w:hAnsiTheme="minorHAnsi" w:cstheme="minorHAnsi"/>
                <w:sz w:val="20"/>
                <w:szCs w:val="20"/>
                <w:lang w:val="lt-LT" w:eastAsia="lt-LT" w:bidi="ar-SA"/>
              </w:rPr>
              <w:t>telefonu</w:t>
            </w:r>
          </w:p>
        </w:tc>
        <w:tc>
          <w:tcPr>
            <w:tcW w:w="708" w:type="dxa"/>
            <w:shd w:val="clear" w:color="auto" w:fill="auto"/>
            <w:textDirection w:val="btLr"/>
          </w:tcPr>
          <w:p w14:paraId="2A0817AA" w14:textId="77777777" w:rsidR="00875868" w:rsidRPr="00300BD6" w:rsidRDefault="00875868" w:rsidP="00875868">
            <w:pPr>
              <w:spacing w:after="0" w:line="240" w:lineRule="auto"/>
              <w:ind w:right="113"/>
              <w:jc w:val="center"/>
              <w:rPr>
                <w:rFonts w:asciiTheme="minorHAnsi" w:hAnsiTheme="minorHAnsi" w:cstheme="minorHAnsi"/>
                <w:sz w:val="20"/>
                <w:szCs w:val="20"/>
                <w:lang w:val="lt-LT" w:eastAsia="lt-LT" w:bidi="ar-SA"/>
              </w:rPr>
            </w:pPr>
            <w:r w:rsidRPr="00300BD6">
              <w:rPr>
                <w:rFonts w:asciiTheme="minorHAnsi" w:hAnsiTheme="minorHAnsi" w:cstheme="minorHAnsi"/>
                <w:sz w:val="20"/>
                <w:szCs w:val="20"/>
                <w:lang w:val="lt-LT" w:eastAsia="lt-LT" w:bidi="ar-SA"/>
              </w:rPr>
              <w:t>Centre</w:t>
            </w:r>
          </w:p>
          <w:p w14:paraId="1380943A" w14:textId="77777777" w:rsidR="00875868" w:rsidRPr="00300BD6" w:rsidRDefault="00875868" w:rsidP="00875868">
            <w:pPr>
              <w:spacing w:after="0" w:line="240" w:lineRule="auto"/>
              <w:ind w:right="113"/>
              <w:jc w:val="center"/>
              <w:rPr>
                <w:rFonts w:asciiTheme="minorHAnsi" w:hAnsiTheme="minorHAnsi" w:cstheme="minorHAnsi"/>
                <w:sz w:val="20"/>
                <w:szCs w:val="20"/>
                <w:lang w:val="lt-LT" w:eastAsia="lt-LT" w:bidi="ar-SA"/>
              </w:rPr>
            </w:pPr>
          </w:p>
        </w:tc>
        <w:tc>
          <w:tcPr>
            <w:tcW w:w="567" w:type="dxa"/>
            <w:shd w:val="clear" w:color="auto" w:fill="auto"/>
            <w:textDirection w:val="btLr"/>
          </w:tcPr>
          <w:p w14:paraId="46C322C7" w14:textId="77777777" w:rsidR="00875868" w:rsidRPr="00300BD6" w:rsidRDefault="00875868" w:rsidP="00875868">
            <w:pPr>
              <w:spacing w:after="0" w:line="240" w:lineRule="auto"/>
              <w:ind w:right="113"/>
              <w:jc w:val="center"/>
              <w:rPr>
                <w:rFonts w:asciiTheme="minorHAnsi" w:hAnsiTheme="minorHAnsi" w:cstheme="minorHAnsi"/>
                <w:sz w:val="20"/>
                <w:szCs w:val="20"/>
                <w:lang w:val="lt-LT" w:eastAsia="lt-LT" w:bidi="ar-SA"/>
              </w:rPr>
            </w:pPr>
            <w:r w:rsidRPr="00300BD6">
              <w:rPr>
                <w:rFonts w:asciiTheme="minorHAnsi" w:hAnsiTheme="minorHAnsi" w:cstheme="minorHAnsi"/>
                <w:sz w:val="20"/>
                <w:szCs w:val="20"/>
                <w:lang w:val="lt-LT" w:eastAsia="lt-LT" w:bidi="ar-SA"/>
              </w:rPr>
              <w:t>Mokykloje</w:t>
            </w:r>
          </w:p>
        </w:tc>
        <w:tc>
          <w:tcPr>
            <w:tcW w:w="709" w:type="dxa"/>
            <w:shd w:val="clear" w:color="auto" w:fill="auto"/>
            <w:textDirection w:val="btLr"/>
          </w:tcPr>
          <w:p w14:paraId="4719FE7D" w14:textId="77777777" w:rsidR="00875868" w:rsidRPr="00300BD6" w:rsidRDefault="00875868" w:rsidP="00875868">
            <w:pPr>
              <w:spacing w:after="0" w:line="240" w:lineRule="auto"/>
              <w:ind w:right="113"/>
              <w:rPr>
                <w:rFonts w:asciiTheme="minorHAnsi" w:hAnsiTheme="minorHAnsi" w:cstheme="minorHAnsi"/>
                <w:sz w:val="20"/>
                <w:szCs w:val="20"/>
                <w:lang w:val="lt-LT" w:eastAsia="lt-LT" w:bidi="ar-SA"/>
              </w:rPr>
            </w:pPr>
            <w:r w:rsidRPr="00300BD6">
              <w:rPr>
                <w:rFonts w:asciiTheme="minorHAnsi" w:hAnsiTheme="minorHAnsi" w:cstheme="minorHAnsi"/>
                <w:sz w:val="20"/>
                <w:szCs w:val="20"/>
                <w:lang w:val="lt-LT" w:eastAsia="lt-LT" w:bidi="ar-SA"/>
              </w:rPr>
              <w:t>el. paštu/</w:t>
            </w:r>
          </w:p>
          <w:p w14:paraId="4B44E537" w14:textId="77777777" w:rsidR="00875868" w:rsidRPr="00300BD6" w:rsidRDefault="00875868" w:rsidP="00875868">
            <w:pPr>
              <w:spacing w:after="0" w:line="240" w:lineRule="auto"/>
              <w:ind w:right="113"/>
              <w:jc w:val="center"/>
              <w:rPr>
                <w:rFonts w:asciiTheme="minorHAnsi" w:hAnsiTheme="minorHAnsi" w:cstheme="minorHAnsi"/>
                <w:sz w:val="20"/>
                <w:szCs w:val="20"/>
                <w:lang w:val="lt-LT" w:eastAsia="lt-LT" w:bidi="ar-SA"/>
              </w:rPr>
            </w:pPr>
            <w:r w:rsidRPr="00300BD6">
              <w:rPr>
                <w:rFonts w:asciiTheme="minorHAnsi" w:hAnsiTheme="minorHAnsi" w:cstheme="minorHAnsi"/>
                <w:sz w:val="20"/>
                <w:szCs w:val="20"/>
                <w:lang w:val="lt-LT" w:eastAsia="lt-LT" w:bidi="ar-SA"/>
              </w:rPr>
              <w:t>telefonu</w:t>
            </w:r>
          </w:p>
        </w:tc>
      </w:tr>
      <w:tr w:rsidR="00300BD6" w:rsidRPr="00C75E53" w14:paraId="177746CB" w14:textId="77777777" w:rsidTr="00C75E53">
        <w:trPr>
          <w:trHeight w:val="406"/>
          <w:jc w:val="center"/>
        </w:trPr>
        <w:tc>
          <w:tcPr>
            <w:tcW w:w="1696" w:type="dxa"/>
            <w:shd w:val="clear" w:color="auto" w:fill="auto"/>
          </w:tcPr>
          <w:p w14:paraId="6417F595"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lang w:val="lt-LT" w:eastAsia="lt-LT" w:bidi="ar-SA"/>
              </w:rPr>
              <w:t xml:space="preserve">Pedagogai </w:t>
            </w:r>
          </w:p>
        </w:tc>
        <w:tc>
          <w:tcPr>
            <w:tcW w:w="709" w:type="dxa"/>
            <w:shd w:val="clear" w:color="auto" w:fill="auto"/>
          </w:tcPr>
          <w:p w14:paraId="06352ED2"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12</w:t>
            </w:r>
          </w:p>
        </w:tc>
        <w:tc>
          <w:tcPr>
            <w:tcW w:w="567" w:type="dxa"/>
            <w:shd w:val="clear" w:color="auto" w:fill="auto"/>
          </w:tcPr>
          <w:p w14:paraId="4151F206"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10</w:t>
            </w:r>
          </w:p>
        </w:tc>
        <w:tc>
          <w:tcPr>
            <w:tcW w:w="709" w:type="dxa"/>
            <w:shd w:val="clear" w:color="auto" w:fill="auto"/>
          </w:tcPr>
          <w:p w14:paraId="7FBEB1C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35</w:t>
            </w:r>
          </w:p>
        </w:tc>
        <w:tc>
          <w:tcPr>
            <w:tcW w:w="709" w:type="dxa"/>
            <w:shd w:val="clear" w:color="auto" w:fill="auto"/>
          </w:tcPr>
          <w:p w14:paraId="51B8460A"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2563C095"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7EDFCA86"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10</w:t>
            </w:r>
          </w:p>
        </w:tc>
        <w:tc>
          <w:tcPr>
            <w:tcW w:w="709" w:type="dxa"/>
            <w:shd w:val="clear" w:color="auto" w:fill="auto"/>
          </w:tcPr>
          <w:p w14:paraId="6A6971E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6</w:t>
            </w:r>
          </w:p>
        </w:tc>
        <w:tc>
          <w:tcPr>
            <w:tcW w:w="709" w:type="dxa"/>
            <w:shd w:val="clear" w:color="auto" w:fill="auto"/>
          </w:tcPr>
          <w:p w14:paraId="6A44D662"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w:t>
            </w:r>
          </w:p>
        </w:tc>
        <w:tc>
          <w:tcPr>
            <w:tcW w:w="567" w:type="dxa"/>
            <w:shd w:val="clear" w:color="auto" w:fill="auto"/>
          </w:tcPr>
          <w:p w14:paraId="6DE15167"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7</w:t>
            </w:r>
          </w:p>
        </w:tc>
        <w:tc>
          <w:tcPr>
            <w:tcW w:w="708" w:type="dxa"/>
            <w:shd w:val="clear" w:color="auto" w:fill="auto"/>
          </w:tcPr>
          <w:p w14:paraId="77FCDA85" w14:textId="72D0B8A0"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5</w:t>
            </w:r>
          </w:p>
        </w:tc>
        <w:tc>
          <w:tcPr>
            <w:tcW w:w="567" w:type="dxa"/>
            <w:shd w:val="clear" w:color="auto" w:fill="auto"/>
          </w:tcPr>
          <w:p w14:paraId="3A581521"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602F73B8" w14:textId="4C47C5E4"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8</w:t>
            </w:r>
          </w:p>
        </w:tc>
      </w:tr>
      <w:tr w:rsidR="00300BD6" w:rsidRPr="00C75E53" w14:paraId="5408EB66" w14:textId="77777777" w:rsidTr="00C75E53">
        <w:trPr>
          <w:trHeight w:val="278"/>
          <w:jc w:val="center"/>
        </w:trPr>
        <w:tc>
          <w:tcPr>
            <w:tcW w:w="1696" w:type="dxa"/>
            <w:shd w:val="clear" w:color="auto" w:fill="auto"/>
          </w:tcPr>
          <w:p w14:paraId="55E39144"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lang w:val="lt-LT" w:eastAsia="lt-LT" w:bidi="ar-SA"/>
              </w:rPr>
              <w:t>Švietimo pagalbos specialistai</w:t>
            </w:r>
          </w:p>
        </w:tc>
        <w:tc>
          <w:tcPr>
            <w:tcW w:w="709" w:type="dxa"/>
            <w:shd w:val="clear" w:color="auto" w:fill="auto"/>
          </w:tcPr>
          <w:p w14:paraId="1648CE66"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22</w:t>
            </w:r>
          </w:p>
        </w:tc>
        <w:tc>
          <w:tcPr>
            <w:tcW w:w="567" w:type="dxa"/>
            <w:shd w:val="clear" w:color="auto" w:fill="auto"/>
          </w:tcPr>
          <w:p w14:paraId="0222D9BA"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4</w:t>
            </w:r>
          </w:p>
        </w:tc>
        <w:tc>
          <w:tcPr>
            <w:tcW w:w="709" w:type="dxa"/>
            <w:shd w:val="clear" w:color="auto" w:fill="auto"/>
          </w:tcPr>
          <w:p w14:paraId="0E0770AB"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61</w:t>
            </w:r>
          </w:p>
        </w:tc>
        <w:tc>
          <w:tcPr>
            <w:tcW w:w="709" w:type="dxa"/>
            <w:shd w:val="clear" w:color="auto" w:fill="auto"/>
          </w:tcPr>
          <w:p w14:paraId="4E79F729"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15</w:t>
            </w:r>
          </w:p>
        </w:tc>
        <w:tc>
          <w:tcPr>
            <w:tcW w:w="567" w:type="dxa"/>
            <w:shd w:val="clear" w:color="auto" w:fill="auto"/>
          </w:tcPr>
          <w:p w14:paraId="380BC2BA"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363A2373"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10</w:t>
            </w:r>
          </w:p>
        </w:tc>
        <w:tc>
          <w:tcPr>
            <w:tcW w:w="709" w:type="dxa"/>
            <w:shd w:val="clear" w:color="auto" w:fill="auto"/>
          </w:tcPr>
          <w:p w14:paraId="6F6ED05C"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3</w:t>
            </w:r>
          </w:p>
        </w:tc>
        <w:tc>
          <w:tcPr>
            <w:tcW w:w="709" w:type="dxa"/>
            <w:shd w:val="clear" w:color="auto" w:fill="auto"/>
          </w:tcPr>
          <w:p w14:paraId="093C549C"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w:t>
            </w:r>
          </w:p>
        </w:tc>
        <w:tc>
          <w:tcPr>
            <w:tcW w:w="567" w:type="dxa"/>
            <w:shd w:val="clear" w:color="auto" w:fill="auto"/>
          </w:tcPr>
          <w:p w14:paraId="6A868976"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15</w:t>
            </w:r>
          </w:p>
        </w:tc>
        <w:tc>
          <w:tcPr>
            <w:tcW w:w="708" w:type="dxa"/>
            <w:shd w:val="clear" w:color="auto" w:fill="auto"/>
          </w:tcPr>
          <w:p w14:paraId="465454D3"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567" w:type="dxa"/>
            <w:shd w:val="clear" w:color="auto" w:fill="auto"/>
          </w:tcPr>
          <w:p w14:paraId="2C46FE24"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3A907C9A"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r>
      <w:tr w:rsidR="00300BD6" w:rsidRPr="00C75E53" w14:paraId="2A5BFE44" w14:textId="77777777" w:rsidTr="00C75E53">
        <w:trPr>
          <w:trHeight w:val="278"/>
          <w:jc w:val="center"/>
        </w:trPr>
        <w:tc>
          <w:tcPr>
            <w:tcW w:w="1696" w:type="dxa"/>
            <w:shd w:val="clear" w:color="auto" w:fill="auto"/>
          </w:tcPr>
          <w:p w14:paraId="753B7E85"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lang w:val="lt-LT" w:eastAsia="lt-LT" w:bidi="ar-SA"/>
              </w:rPr>
              <w:t>Švietimo įstaigų vadovai</w:t>
            </w:r>
          </w:p>
        </w:tc>
        <w:tc>
          <w:tcPr>
            <w:tcW w:w="709" w:type="dxa"/>
            <w:shd w:val="clear" w:color="auto" w:fill="auto"/>
          </w:tcPr>
          <w:p w14:paraId="0671A5B0"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3</w:t>
            </w:r>
          </w:p>
        </w:tc>
        <w:tc>
          <w:tcPr>
            <w:tcW w:w="567" w:type="dxa"/>
            <w:shd w:val="clear" w:color="auto" w:fill="auto"/>
          </w:tcPr>
          <w:p w14:paraId="50EDFDAB"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552973D1"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8</w:t>
            </w:r>
          </w:p>
        </w:tc>
        <w:tc>
          <w:tcPr>
            <w:tcW w:w="709" w:type="dxa"/>
            <w:shd w:val="clear" w:color="auto" w:fill="auto"/>
          </w:tcPr>
          <w:p w14:paraId="324D0BF1"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2</w:t>
            </w:r>
          </w:p>
        </w:tc>
        <w:tc>
          <w:tcPr>
            <w:tcW w:w="567" w:type="dxa"/>
            <w:shd w:val="clear" w:color="auto" w:fill="auto"/>
          </w:tcPr>
          <w:p w14:paraId="50CFEF6C"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5420D807"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5</w:t>
            </w:r>
          </w:p>
        </w:tc>
        <w:tc>
          <w:tcPr>
            <w:tcW w:w="709" w:type="dxa"/>
            <w:shd w:val="clear" w:color="auto" w:fill="auto"/>
          </w:tcPr>
          <w:p w14:paraId="0B0C5D90"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3</w:t>
            </w:r>
          </w:p>
        </w:tc>
        <w:tc>
          <w:tcPr>
            <w:tcW w:w="709" w:type="dxa"/>
            <w:shd w:val="clear" w:color="auto" w:fill="auto"/>
          </w:tcPr>
          <w:p w14:paraId="746E08B1"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2</w:t>
            </w:r>
          </w:p>
        </w:tc>
        <w:tc>
          <w:tcPr>
            <w:tcW w:w="567" w:type="dxa"/>
            <w:shd w:val="clear" w:color="auto" w:fill="auto"/>
          </w:tcPr>
          <w:p w14:paraId="3C507506"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18</w:t>
            </w:r>
          </w:p>
        </w:tc>
        <w:tc>
          <w:tcPr>
            <w:tcW w:w="708" w:type="dxa"/>
            <w:shd w:val="clear" w:color="auto" w:fill="auto"/>
          </w:tcPr>
          <w:p w14:paraId="75A6316E"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567" w:type="dxa"/>
            <w:shd w:val="clear" w:color="auto" w:fill="auto"/>
          </w:tcPr>
          <w:p w14:paraId="03C34964"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75E341B0"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r>
      <w:tr w:rsidR="00300BD6" w:rsidRPr="00C75E53" w14:paraId="3460C783" w14:textId="77777777" w:rsidTr="00C75E53">
        <w:trPr>
          <w:trHeight w:val="278"/>
          <w:jc w:val="center"/>
        </w:trPr>
        <w:tc>
          <w:tcPr>
            <w:tcW w:w="1696" w:type="dxa"/>
            <w:shd w:val="clear" w:color="auto" w:fill="auto"/>
          </w:tcPr>
          <w:p w14:paraId="26363DF6"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lang w:val="lt-LT" w:eastAsia="lt-LT" w:bidi="ar-SA"/>
              </w:rPr>
              <w:t>Tėvai</w:t>
            </w:r>
          </w:p>
        </w:tc>
        <w:tc>
          <w:tcPr>
            <w:tcW w:w="709" w:type="dxa"/>
            <w:shd w:val="clear" w:color="auto" w:fill="auto"/>
          </w:tcPr>
          <w:p w14:paraId="09F3D63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105</w:t>
            </w:r>
          </w:p>
        </w:tc>
        <w:tc>
          <w:tcPr>
            <w:tcW w:w="567" w:type="dxa"/>
            <w:shd w:val="clear" w:color="auto" w:fill="auto"/>
          </w:tcPr>
          <w:p w14:paraId="6A6ED420"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38CCB408"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26</w:t>
            </w:r>
          </w:p>
        </w:tc>
        <w:tc>
          <w:tcPr>
            <w:tcW w:w="709" w:type="dxa"/>
            <w:shd w:val="clear" w:color="auto" w:fill="auto"/>
          </w:tcPr>
          <w:p w14:paraId="202359AB"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15</w:t>
            </w:r>
          </w:p>
        </w:tc>
        <w:tc>
          <w:tcPr>
            <w:tcW w:w="567" w:type="dxa"/>
            <w:shd w:val="clear" w:color="auto" w:fill="auto"/>
          </w:tcPr>
          <w:p w14:paraId="0733C8E5"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68AEAF83"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109028E2"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95</w:t>
            </w:r>
          </w:p>
        </w:tc>
        <w:tc>
          <w:tcPr>
            <w:tcW w:w="709" w:type="dxa"/>
            <w:shd w:val="clear" w:color="auto" w:fill="auto"/>
          </w:tcPr>
          <w:p w14:paraId="057D15FC"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w:t>
            </w:r>
          </w:p>
        </w:tc>
        <w:tc>
          <w:tcPr>
            <w:tcW w:w="567" w:type="dxa"/>
            <w:shd w:val="clear" w:color="auto" w:fill="auto"/>
          </w:tcPr>
          <w:p w14:paraId="2AC11AA6"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17</w:t>
            </w:r>
          </w:p>
        </w:tc>
        <w:tc>
          <w:tcPr>
            <w:tcW w:w="708" w:type="dxa"/>
            <w:shd w:val="clear" w:color="auto" w:fill="auto"/>
          </w:tcPr>
          <w:p w14:paraId="4D280B53" w14:textId="787F87BA"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10</w:t>
            </w:r>
          </w:p>
        </w:tc>
        <w:tc>
          <w:tcPr>
            <w:tcW w:w="567" w:type="dxa"/>
            <w:shd w:val="clear" w:color="auto" w:fill="auto"/>
          </w:tcPr>
          <w:p w14:paraId="144751C3"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0F185AD1" w14:textId="4F86EAD9"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2</w:t>
            </w:r>
          </w:p>
        </w:tc>
      </w:tr>
      <w:tr w:rsidR="00300BD6" w:rsidRPr="00C75E53" w14:paraId="2246A3E1" w14:textId="77777777" w:rsidTr="00C75E53">
        <w:trPr>
          <w:trHeight w:val="293"/>
          <w:jc w:val="center"/>
        </w:trPr>
        <w:tc>
          <w:tcPr>
            <w:tcW w:w="1696" w:type="dxa"/>
            <w:shd w:val="clear" w:color="auto" w:fill="auto"/>
          </w:tcPr>
          <w:p w14:paraId="7FD2C048" w14:textId="77777777" w:rsidR="00300BD6" w:rsidRPr="001E79FB" w:rsidRDefault="00300BD6" w:rsidP="00300BD6">
            <w:pPr>
              <w:suppressLineNumbers/>
              <w:spacing w:after="0" w:line="240" w:lineRule="auto"/>
              <w:jc w:val="both"/>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Vaikai/</w:t>
            </w:r>
          </w:p>
          <w:p w14:paraId="5327863D" w14:textId="77777777" w:rsidR="00300BD6" w:rsidRPr="001E79FB" w:rsidRDefault="00300BD6" w:rsidP="00300BD6">
            <w:pPr>
              <w:spacing w:after="0" w:line="240" w:lineRule="auto"/>
              <w:rPr>
                <w:rFonts w:asciiTheme="minorHAnsi" w:hAnsiTheme="minorHAnsi" w:cstheme="minorHAnsi"/>
                <w:b/>
                <w:sz w:val="24"/>
                <w:szCs w:val="24"/>
                <w:lang w:val="lt-LT" w:eastAsia="lt-LT" w:bidi="ar-SA"/>
              </w:rPr>
            </w:pPr>
            <w:r w:rsidRPr="001E79FB">
              <w:rPr>
                <w:rFonts w:asciiTheme="minorHAnsi" w:hAnsiTheme="minorHAnsi" w:cstheme="minorHAnsi"/>
                <w:sz w:val="24"/>
                <w:szCs w:val="24"/>
                <w:lang w:val="lt-LT" w:eastAsia="lt-LT" w:bidi="ar-SA"/>
              </w:rPr>
              <w:t>mokiniai</w:t>
            </w:r>
          </w:p>
        </w:tc>
        <w:tc>
          <w:tcPr>
            <w:tcW w:w="709" w:type="dxa"/>
            <w:shd w:val="clear" w:color="auto" w:fill="auto"/>
          </w:tcPr>
          <w:p w14:paraId="2E55A435"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26895B20"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7E79943E"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19390284"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3B223C53"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2B7102BD"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2982C42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18AD0968"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414E9573"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8" w:type="dxa"/>
            <w:shd w:val="clear" w:color="auto" w:fill="auto"/>
          </w:tcPr>
          <w:p w14:paraId="7EC83F3B" w14:textId="05EC5F7A"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12</w:t>
            </w:r>
          </w:p>
        </w:tc>
        <w:tc>
          <w:tcPr>
            <w:tcW w:w="567" w:type="dxa"/>
            <w:shd w:val="clear" w:color="auto" w:fill="auto"/>
          </w:tcPr>
          <w:p w14:paraId="632EAE32"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10DDA66F"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r>
      <w:tr w:rsidR="00300BD6" w:rsidRPr="00C75E53" w14:paraId="623378A5" w14:textId="77777777" w:rsidTr="00C75E53">
        <w:trPr>
          <w:trHeight w:val="293"/>
          <w:jc w:val="center"/>
        </w:trPr>
        <w:tc>
          <w:tcPr>
            <w:tcW w:w="1696" w:type="dxa"/>
            <w:shd w:val="clear" w:color="auto" w:fill="auto"/>
          </w:tcPr>
          <w:p w14:paraId="0B09A105" w14:textId="77777777" w:rsidR="00300BD6" w:rsidRPr="001E79FB" w:rsidRDefault="00300BD6" w:rsidP="00300BD6">
            <w:pPr>
              <w:spacing w:after="0" w:line="240" w:lineRule="auto"/>
              <w:rPr>
                <w:rFonts w:asciiTheme="minorHAnsi" w:hAnsiTheme="minorHAnsi" w:cstheme="minorHAnsi"/>
                <w:b/>
                <w:sz w:val="24"/>
                <w:szCs w:val="24"/>
                <w:lang w:val="lt-LT" w:eastAsia="lt-LT" w:bidi="ar-SA"/>
              </w:rPr>
            </w:pPr>
            <w:r w:rsidRPr="001E79FB">
              <w:rPr>
                <w:rFonts w:asciiTheme="minorHAnsi" w:hAnsiTheme="minorHAnsi" w:cstheme="minorHAnsi"/>
                <w:sz w:val="24"/>
                <w:szCs w:val="24"/>
                <w:lang w:val="lt-LT"/>
              </w:rPr>
              <w:t>Švietimo skyriaus specialistų konsultavimas</w:t>
            </w:r>
          </w:p>
        </w:tc>
        <w:tc>
          <w:tcPr>
            <w:tcW w:w="709" w:type="dxa"/>
            <w:shd w:val="clear" w:color="auto" w:fill="auto"/>
          </w:tcPr>
          <w:p w14:paraId="0B72EBBA"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52C9E6CE"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26A85B6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4</w:t>
            </w:r>
          </w:p>
        </w:tc>
        <w:tc>
          <w:tcPr>
            <w:tcW w:w="709" w:type="dxa"/>
            <w:shd w:val="clear" w:color="auto" w:fill="auto"/>
          </w:tcPr>
          <w:p w14:paraId="23C868B3"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5A65576B"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7CD78D24"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744EA625"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0848D441"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6D0369F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4</w:t>
            </w:r>
          </w:p>
        </w:tc>
        <w:tc>
          <w:tcPr>
            <w:tcW w:w="708" w:type="dxa"/>
            <w:shd w:val="clear" w:color="auto" w:fill="auto"/>
          </w:tcPr>
          <w:p w14:paraId="3706582B"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567" w:type="dxa"/>
            <w:shd w:val="clear" w:color="auto" w:fill="auto"/>
          </w:tcPr>
          <w:p w14:paraId="09713F45"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5894DEC8"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r>
      <w:tr w:rsidR="00300BD6" w:rsidRPr="00C75E53" w14:paraId="64D09D60" w14:textId="77777777" w:rsidTr="00C75E53">
        <w:trPr>
          <w:trHeight w:val="293"/>
          <w:jc w:val="center"/>
        </w:trPr>
        <w:tc>
          <w:tcPr>
            <w:tcW w:w="1696" w:type="dxa"/>
            <w:shd w:val="clear" w:color="auto" w:fill="auto"/>
          </w:tcPr>
          <w:p w14:paraId="6BA8318C"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lang w:val="lt-LT"/>
              </w:rPr>
              <w:t>Psichologo asistento kuravimas</w:t>
            </w:r>
          </w:p>
        </w:tc>
        <w:tc>
          <w:tcPr>
            <w:tcW w:w="709" w:type="dxa"/>
            <w:shd w:val="clear" w:color="auto" w:fill="auto"/>
          </w:tcPr>
          <w:p w14:paraId="2E81BF5F"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42976E90"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467955FD"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37E4B649"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5C31CD28"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7D987209"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5C5BC2CC"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sz w:val="24"/>
                <w:szCs w:val="24"/>
              </w:rPr>
              <w:t>2</w:t>
            </w:r>
          </w:p>
        </w:tc>
        <w:tc>
          <w:tcPr>
            <w:tcW w:w="709" w:type="dxa"/>
            <w:shd w:val="clear" w:color="auto" w:fill="auto"/>
          </w:tcPr>
          <w:p w14:paraId="474CEBF1"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6D04629A"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8" w:type="dxa"/>
            <w:shd w:val="clear" w:color="auto" w:fill="auto"/>
          </w:tcPr>
          <w:p w14:paraId="5C4796EB"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567" w:type="dxa"/>
            <w:shd w:val="clear" w:color="auto" w:fill="auto"/>
          </w:tcPr>
          <w:p w14:paraId="4175A1A5"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58C6FC79"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r>
      <w:tr w:rsidR="00300BD6" w:rsidRPr="00C75E53" w14:paraId="7EE0B546" w14:textId="77777777" w:rsidTr="00C75E53">
        <w:trPr>
          <w:trHeight w:val="293"/>
          <w:jc w:val="center"/>
        </w:trPr>
        <w:tc>
          <w:tcPr>
            <w:tcW w:w="1696" w:type="dxa"/>
            <w:shd w:val="clear" w:color="auto" w:fill="auto"/>
          </w:tcPr>
          <w:p w14:paraId="32324989" w14:textId="77777777" w:rsidR="00300BD6" w:rsidRPr="001E79FB" w:rsidRDefault="00300BD6" w:rsidP="00300BD6">
            <w:pPr>
              <w:spacing w:after="0" w:line="240" w:lineRule="auto"/>
              <w:rPr>
                <w:rFonts w:asciiTheme="minorHAnsi" w:hAnsiTheme="minorHAnsi" w:cstheme="minorHAnsi"/>
                <w:sz w:val="24"/>
                <w:szCs w:val="24"/>
                <w:lang w:val="lt-LT"/>
              </w:rPr>
            </w:pPr>
            <w:r w:rsidRPr="001E79FB">
              <w:rPr>
                <w:rFonts w:asciiTheme="minorHAnsi" w:hAnsiTheme="minorHAnsi" w:cstheme="minorHAnsi"/>
                <w:sz w:val="24"/>
                <w:szCs w:val="24"/>
                <w:lang w:val="lt-LT"/>
              </w:rPr>
              <w:t>Kiti</w:t>
            </w:r>
          </w:p>
        </w:tc>
        <w:tc>
          <w:tcPr>
            <w:tcW w:w="709" w:type="dxa"/>
            <w:shd w:val="clear" w:color="auto" w:fill="auto"/>
          </w:tcPr>
          <w:p w14:paraId="4E3BE88E"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6B557CFB"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49A88A84"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61D6C1FE"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06DD1787"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850" w:type="dxa"/>
            <w:shd w:val="clear" w:color="auto" w:fill="auto"/>
          </w:tcPr>
          <w:p w14:paraId="6ADC38E2"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709" w:type="dxa"/>
            <w:shd w:val="clear" w:color="auto" w:fill="auto"/>
          </w:tcPr>
          <w:p w14:paraId="1D7F21B3" w14:textId="77777777" w:rsidR="00300BD6" w:rsidRPr="001E79FB" w:rsidRDefault="00300BD6" w:rsidP="00300BD6">
            <w:pPr>
              <w:spacing w:after="0" w:line="240" w:lineRule="auto"/>
              <w:rPr>
                <w:rFonts w:asciiTheme="minorHAnsi" w:hAnsiTheme="minorHAnsi" w:cstheme="minorHAnsi"/>
                <w:sz w:val="24"/>
                <w:szCs w:val="24"/>
              </w:rPr>
            </w:pPr>
          </w:p>
        </w:tc>
        <w:tc>
          <w:tcPr>
            <w:tcW w:w="709" w:type="dxa"/>
            <w:shd w:val="clear" w:color="auto" w:fill="auto"/>
          </w:tcPr>
          <w:p w14:paraId="313CA393"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p>
        </w:tc>
        <w:tc>
          <w:tcPr>
            <w:tcW w:w="567" w:type="dxa"/>
            <w:shd w:val="clear" w:color="auto" w:fill="auto"/>
          </w:tcPr>
          <w:p w14:paraId="7E5C062E" w14:textId="77777777" w:rsidR="00300BD6" w:rsidRPr="001E79FB" w:rsidRDefault="00300BD6" w:rsidP="00300BD6">
            <w:pPr>
              <w:spacing w:after="0" w:line="240" w:lineRule="auto"/>
              <w:rPr>
                <w:rFonts w:asciiTheme="minorHAnsi" w:hAnsiTheme="minorHAnsi" w:cstheme="minorHAnsi"/>
                <w:color w:val="000000"/>
                <w:sz w:val="24"/>
                <w:szCs w:val="24"/>
                <w:lang w:val="lt-LT" w:eastAsia="lt-LT" w:bidi="ar-SA"/>
              </w:rPr>
            </w:pPr>
            <w:r w:rsidRPr="001E79FB">
              <w:rPr>
                <w:rFonts w:asciiTheme="minorHAnsi" w:hAnsiTheme="minorHAnsi" w:cstheme="minorHAnsi"/>
                <w:color w:val="000000"/>
                <w:sz w:val="24"/>
                <w:szCs w:val="24"/>
                <w:lang w:val="lt-LT" w:eastAsia="lt-LT" w:bidi="ar-SA"/>
              </w:rPr>
              <w:t>9</w:t>
            </w:r>
          </w:p>
        </w:tc>
        <w:tc>
          <w:tcPr>
            <w:tcW w:w="708" w:type="dxa"/>
            <w:shd w:val="clear" w:color="auto" w:fill="auto"/>
          </w:tcPr>
          <w:p w14:paraId="2B66135D"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567" w:type="dxa"/>
            <w:shd w:val="clear" w:color="auto" w:fill="auto"/>
          </w:tcPr>
          <w:p w14:paraId="0601ABFC"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092F83D2"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r>
      <w:tr w:rsidR="00300BD6" w:rsidRPr="00C75E53" w14:paraId="1F1EB5BA" w14:textId="77777777" w:rsidTr="00300BD6">
        <w:trPr>
          <w:trHeight w:val="293"/>
          <w:jc w:val="center"/>
        </w:trPr>
        <w:tc>
          <w:tcPr>
            <w:tcW w:w="1696" w:type="dxa"/>
            <w:shd w:val="clear" w:color="auto" w:fill="D6E3BC" w:themeFill="accent3" w:themeFillTint="66"/>
          </w:tcPr>
          <w:p w14:paraId="0D974228"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lang w:val="lt-LT" w:eastAsia="lt-LT" w:bidi="ar-SA"/>
              </w:rPr>
              <w:t>Iš viso</w:t>
            </w:r>
          </w:p>
        </w:tc>
        <w:tc>
          <w:tcPr>
            <w:tcW w:w="709" w:type="dxa"/>
            <w:shd w:val="clear" w:color="auto" w:fill="D6E3BC" w:themeFill="accent3" w:themeFillTint="66"/>
          </w:tcPr>
          <w:p w14:paraId="7ED1B897"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142</w:t>
            </w:r>
          </w:p>
        </w:tc>
        <w:tc>
          <w:tcPr>
            <w:tcW w:w="567" w:type="dxa"/>
            <w:shd w:val="clear" w:color="auto" w:fill="D6E3BC" w:themeFill="accent3" w:themeFillTint="66"/>
          </w:tcPr>
          <w:p w14:paraId="4EA384AC"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14</w:t>
            </w:r>
          </w:p>
        </w:tc>
        <w:tc>
          <w:tcPr>
            <w:tcW w:w="709" w:type="dxa"/>
            <w:shd w:val="clear" w:color="auto" w:fill="D6E3BC" w:themeFill="accent3" w:themeFillTint="66"/>
          </w:tcPr>
          <w:p w14:paraId="72259239"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134</w:t>
            </w:r>
          </w:p>
        </w:tc>
        <w:tc>
          <w:tcPr>
            <w:tcW w:w="709" w:type="dxa"/>
            <w:shd w:val="clear" w:color="auto" w:fill="D6E3BC" w:themeFill="accent3" w:themeFillTint="66"/>
          </w:tcPr>
          <w:p w14:paraId="26678972"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32</w:t>
            </w:r>
          </w:p>
        </w:tc>
        <w:tc>
          <w:tcPr>
            <w:tcW w:w="567" w:type="dxa"/>
            <w:shd w:val="clear" w:color="auto" w:fill="D6E3BC" w:themeFill="accent3" w:themeFillTint="66"/>
          </w:tcPr>
          <w:p w14:paraId="6D10B440"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p>
        </w:tc>
        <w:tc>
          <w:tcPr>
            <w:tcW w:w="850" w:type="dxa"/>
            <w:shd w:val="clear" w:color="auto" w:fill="D6E3BC" w:themeFill="accent3" w:themeFillTint="66"/>
          </w:tcPr>
          <w:p w14:paraId="34DFF349"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25</w:t>
            </w:r>
          </w:p>
        </w:tc>
        <w:tc>
          <w:tcPr>
            <w:tcW w:w="709" w:type="dxa"/>
            <w:shd w:val="clear" w:color="auto" w:fill="D6E3BC" w:themeFill="accent3" w:themeFillTint="66"/>
          </w:tcPr>
          <w:p w14:paraId="0E851110"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109</w:t>
            </w:r>
          </w:p>
        </w:tc>
        <w:tc>
          <w:tcPr>
            <w:tcW w:w="709" w:type="dxa"/>
            <w:shd w:val="clear" w:color="auto" w:fill="D6E3BC" w:themeFill="accent3" w:themeFillTint="66"/>
          </w:tcPr>
          <w:p w14:paraId="21EC489D"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5</w:t>
            </w:r>
          </w:p>
        </w:tc>
        <w:tc>
          <w:tcPr>
            <w:tcW w:w="567" w:type="dxa"/>
            <w:shd w:val="clear" w:color="auto" w:fill="D6E3BC" w:themeFill="accent3" w:themeFillTint="66"/>
          </w:tcPr>
          <w:p w14:paraId="00AA728D" w14:textId="77777777" w:rsidR="00300BD6" w:rsidRPr="001E79FB" w:rsidRDefault="00300BD6" w:rsidP="00300BD6">
            <w:pPr>
              <w:spacing w:after="0" w:line="240" w:lineRule="auto"/>
              <w:rPr>
                <w:rFonts w:asciiTheme="minorHAnsi" w:hAnsiTheme="minorHAnsi" w:cstheme="minorHAnsi"/>
                <w:b/>
                <w:color w:val="000000"/>
                <w:sz w:val="24"/>
                <w:szCs w:val="24"/>
                <w:lang w:val="lt-LT" w:eastAsia="lt-LT" w:bidi="ar-SA"/>
              </w:rPr>
            </w:pPr>
            <w:r w:rsidRPr="001E79FB">
              <w:rPr>
                <w:rFonts w:asciiTheme="minorHAnsi" w:hAnsiTheme="minorHAnsi" w:cstheme="minorHAnsi"/>
                <w:sz w:val="24"/>
                <w:szCs w:val="24"/>
              </w:rPr>
              <w:t>70</w:t>
            </w:r>
          </w:p>
        </w:tc>
        <w:tc>
          <w:tcPr>
            <w:tcW w:w="708" w:type="dxa"/>
            <w:shd w:val="clear" w:color="auto" w:fill="auto"/>
          </w:tcPr>
          <w:p w14:paraId="25F93196" w14:textId="58177A39"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27</w:t>
            </w:r>
          </w:p>
        </w:tc>
        <w:tc>
          <w:tcPr>
            <w:tcW w:w="567" w:type="dxa"/>
            <w:shd w:val="clear" w:color="auto" w:fill="auto"/>
          </w:tcPr>
          <w:p w14:paraId="63F02155" w14:textId="77777777" w:rsidR="00300BD6" w:rsidRPr="001E79FB" w:rsidRDefault="00300BD6" w:rsidP="00300BD6">
            <w:pPr>
              <w:spacing w:after="0" w:line="240" w:lineRule="auto"/>
              <w:rPr>
                <w:rFonts w:asciiTheme="minorHAnsi" w:hAnsiTheme="minorHAnsi" w:cstheme="minorHAnsi"/>
                <w:sz w:val="24"/>
                <w:szCs w:val="24"/>
                <w:lang w:val="lt-LT" w:eastAsia="lt-LT" w:bidi="ar-SA"/>
              </w:rPr>
            </w:pPr>
          </w:p>
        </w:tc>
        <w:tc>
          <w:tcPr>
            <w:tcW w:w="709" w:type="dxa"/>
            <w:shd w:val="clear" w:color="auto" w:fill="auto"/>
          </w:tcPr>
          <w:p w14:paraId="0E3B970E" w14:textId="17B8D1AC" w:rsidR="00300BD6" w:rsidRPr="001E79FB" w:rsidRDefault="00300BD6" w:rsidP="00300BD6">
            <w:pPr>
              <w:spacing w:after="0" w:line="240" w:lineRule="auto"/>
              <w:rPr>
                <w:rFonts w:asciiTheme="minorHAnsi" w:hAnsiTheme="minorHAnsi" w:cstheme="minorHAnsi"/>
                <w:sz w:val="24"/>
                <w:szCs w:val="24"/>
                <w:lang w:val="lt-LT" w:eastAsia="lt-LT" w:bidi="ar-SA"/>
              </w:rPr>
            </w:pPr>
            <w:r w:rsidRPr="001E79FB">
              <w:rPr>
                <w:rFonts w:asciiTheme="minorHAnsi" w:hAnsiTheme="minorHAnsi" w:cstheme="minorHAnsi"/>
                <w:sz w:val="24"/>
                <w:szCs w:val="24"/>
              </w:rPr>
              <w:t>10</w:t>
            </w:r>
          </w:p>
        </w:tc>
      </w:tr>
    </w:tbl>
    <w:p w14:paraId="782E588A"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p w14:paraId="2FB637E3" w14:textId="27EE9D64"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bCs/>
          <w:i/>
          <w:sz w:val="24"/>
          <w:szCs w:val="24"/>
        </w:rPr>
        <w:t xml:space="preserve">11 lentelė. </w:t>
      </w:r>
      <w:r w:rsidRPr="00C75E53">
        <w:rPr>
          <w:rFonts w:asciiTheme="minorHAnsi" w:hAnsiTheme="minorHAnsi" w:cstheme="minorHAnsi"/>
          <w:b/>
          <w:color w:val="000000"/>
          <w:sz w:val="24"/>
          <w:szCs w:val="24"/>
          <w:lang w:val="lt-LT" w:eastAsia="lt-LT" w:bidi="ar-SA"/>
        </w:rPr>
        <w:t>Psichologinės pagalbos teikimas</w:t>
      </w:r>
      <w:r w:rsidRPr="00C75E53" w:rsidDel="00F87DA1">
        <w:rPr>
          <w:rFonts w:asciiTheme="minorHAnsi" w:hAnsiTheme="minorHAnsi" w:cstheme="minorHAnsi"/>
          <w:color w:val="000000"/>
          <w:sz w:val="24"/>
          <w:szCs w:val="24"/>
          <w:lang w:val="lt-LT" w:eastAsia="lt-LT" w:bidi="ar-SA"/>
        </w:rPr>
        <w:t xml:space="preserve"> </w:t>
      </w:r>
    </w:p>
    <w:p w14:paraId="7C8ACBBD"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p>
    <w:tbl>
      <w:tblPr>
        <w:tblW w:w="9776" w:type="dxa"/>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2972"/>
        <w:gridCol w:w="709"/>
        <w:gridCol w:w="850"/>
        <w:gridCol w:w="709"/>
        <w:gridCol w:w="709"/>
        <w:gridCol w:w="567"/>
        <w:gridCol w:w="709"/>
        <w:gridCol w:w="850"/>
        <w:gridCol w:w="567"/>
        <w:gridCol w:w="567"/>
        <w:gridCol w:w="567"/>
      </w:tblGrid>
      <w:tr w:rsidR="00875868" w:rsidRPr="00C75E53" w14:paraId="0A6F1D5B" w14:textId="77777777" w:rsidTr="00317C90">
        <w:trPr>
          <w:cantSplit/>
          <w:trHeight w:val="307"/>
          <w:jc w:val="center"/>
        </w:trPr>
        <w:tc>
          <w:tcPr>
            <w:tcW w:w="2972" w:type="dxa"/>
            <w:vMerge w:val="restart"/>
          </w:tcPr>
          <w:p w14:paraId="73B70E6A"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Problema</w:t>
            </w:r>
          </w:p>
        </w:tc>
        <w:tc>
          <w:tcPr>
            <w:tcW w:w="3544" w:type="dxa"/>
            <w:gridSpan w:val="5"/>
            <w:shd w:val="clear" w:color="auto" w:fill="D6E3BC" w:themeFill="accent3" w:themeFillTint="66"/>
          </w:tcPr>
          <w:p w14:paraId="50B0E2FB" w14:textId="77777777" w:rsidR="00875868" w:rsidRPr="00C75E53" w:rsidRDefault="00875868" w:rsidP="00875868">
            <w:pPr>
              <w:suppressLineNumbers/>
              <w:spacing w:after="0" w:line="240" w:lineRule="auto"/>
              <w:jc w:val="center"/>
              <w:rPr>
                <w:rFonts w:asciiTheme="minorHAnsi" w:hAnsiTheme="minorHAnsi" w:cstheme="minorHAnsi"/>
                <w:sz w:val="24"/>
                <w:szCs w:val="20"/>
                <w:lang w:val="lt-LT" w:bidi="ar-SA"/>
              </w:rPr>
            </w:pPr>
            <w:r w:rsidRPr="00C75E53">
              <w:rPr>
                <w:rFonts w:asciiTheme="minorHAnsi" w:hAnsiTheme="minorHAnsi" w:cstheme="minorHAnsi"/>
                <w:b/>
                <w:sz w:val="24"/>
                <w:szCs w:val="20"/>
                <w:lang w:val="lt-LT" w:bidi="ar-SA"/>
              </w:rPr>
              <w:t>Klientų skaičius</w:t>
            </w:r>
          </w:p>
        </w:tc>
        <w:tc>
          <w:tcPr>
            <w:tcW w:w="3260" w:type="dxa"/>
            <w:gridSpan w:val="5"/>
            <w:shd w:val="clear" w:color="auto" w:fill="D6E3BC" w:themeFill="accent3" w:themeFillTint="66"/>
          </w:tcPr>
          <w:p w14:paraId="2D00955F"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Konsultacijų skaičius</w:t>
            </w:r>
          </w:p>
        </w:tc>
      </w:tr>
      <w:tr w:rsidR="00875868" w:rsidRPr="00C75E53" w14:paraId="411772D9" w14:textId="77777777" w:rsidTr="00317C90">
        <w:trPr>
          <w:cantSplit/>
          <w:trHeight w:val="1134"/>
          <w:jc w:val="center"/>
        </w:trPr>
        <w:tc>
          <w:tcPr>
            <w:tcW w:w="2972" w:type="dxa"/>
            <w:vMerge/>
          </w:tcPr>
          <w:p w14:paraId="63C5D63E" w14:textId="77777777" w:rsidR="00875868" w:rsidRPr="00C75E53" w:rsidRDefault="00875868" w:rsidP="00875868">
            <w:pPr>
              <w:suppressLineNumbers/>
              <w:spacing w:after="0" w:line="240" w:lineRule="auto"/>
              <w:jc w:val="center"/>
              <w:rPr>
                <w:rFonts w:asciiTheme="minorHAnsi" w:hAnsiTheme="minorHAnsi" w:cstheme="minorHAnsi"/>
                <w:sz w:val="24"/>
                <w:szCs w:val="20"/>
                <w:lang w:val="lt-LT" w:bidi="ar-SA"/>
              </w:rPr>
            </w:pPr>
          </w:p>
        </w:tc>
        <w:tc>
          <w:tcPr>
            <w:tcW w:w="709" w:type="dxa"/>
            <w:textDirection w:val="btLr"/>
          </w:tcPr>
          <w:p w14:paraId="37B8EC7B"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Tėvų, globėjų</w:t>
            </w:r>
          </w:p>
        </w:tc>
        <w:tc>
          <w:tcPr>
            <w:tcW w:w="850" w:type="dxa"/>
            <w:textDirection w:val="btLr"/>
          </w:tcPr>
          <w:p w14:paraId="09879ACB" w14:textId="40A7492A" w:rsidR="00875868" w:rsidRPr="00C75E53" w:rsidRDefault="00317C90" w:rsidP="00317C90">
            <w:pPr>
              <w:suppressLineNumbers/>
              <w:spacing w:after="0" w:line="240" w:lineRule="auto"/>
              <w:ind w:right="113"/>
              <w:jc w:val="center"/>
              <w:rPr>
                <w:rFonts w:asciiTheme="minorHAnsi" w:hAnsiTheme="minorHAnsi" w:cstheme="minorHAnsi"/>
                <w:sz w:val="18"/>
                <w:szCs w:val="20"/>
                <w:lang w:val="lt-LT" w:bidi="ar-SA"/>
              </w:rPr>
            </w:pPr>
            <w:r>
              <w:rPr>
                <w:rFonts w:asciiTheme="minorHAnsi" w:hAnsiTheme="minorHAnsi" w:cstheme="minorHAnsi"/>
                <w:sz w:val="18"/>
                <w:szCs w:val="20"/>
                <w:lang w:val="lt-LT" w:bidi="ar-SA"/>
              </w:rPr>
              <w:t>Švietimo pagalbos specialistų</w:t>
            </w:r>
            <w:r w:rsidR="00875868" w:rsidRPr="00C75E53">
              <w:rPr>
                <w:rFonts w:asciiTheme="minorHAnsi" w:hAnsiTheme="minorHAnsi" w:cstheme="minorHAnsi"/>
                <w:sz w:val="18"/>
                <w:szCs w:val="20"/>
                <w:lang w:val="lt-LT" w:bidi="ar-SA"/>
              </w:rPr>
              <w:t xml:space="preserve"> </w:t>
            </w:r>
          </w:p>
        </w:tc>
        <w:tc>
          <w:tcPr>
            <w:tcW w:w="709" w:type="dxa"/>
            <w:textDirection w:val="btLr"/>
          </w:tcPr>
          <w:p w14:paraId="324A1A84"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Pedagogų</w:t>
            </w:r>
          </w:p>
        </w:tc>
        <w:tc>
          <w:tcPr>
            <w:tcW w:w="709" w:type="dxa"/>
            <w:textDirection w:val="btLr"/>
          </w:tcPr>
          <w:p w14:paraId="5FE7F957"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Vaikų</w:t>
            </w:r>
          </w:p>
        </w:tc>
        <w:tc>
          <w:tcPr>
            <w:tcW w:w="567" w:type="dxa"/>
            <w:textDirection w:val="btLr"/>
          </w:tcPr>
          <w:p w14:paraId="61557211" w14:textId="77777777" w:rsidR="00875868" w:rsidRPr="00C75E53" w:rsidRDefault="00875868" w:rsidP="00875868">
            <w:pPr>
              <w:suppressLineNumbers/>
              <w:spacing w:after="0" w:line="240" w:lineRule="auto"/>
              <w:ind w:right="113"/>
              <w:jc w:val="center"/>
              <w:rPr>
                <w:rFonts w:asciiTheme="minorHAnsi" w:hAnsiTheme="minorHAnsi" w:cstheme="minorHAnsi"/>
                <w:i/>
                <w:sz w:val="18"/>
                <w:szCs w:val="20"/>
                <w:lang w:val="lt-LT" w:bidi="ar-SA"/>
              </w:rPr>
            </w:pPr>
            <w:r w:rsidRPr="00C75E53">
              <w:rPr>
                <w:rFonts w:asciiTheme="minorHAnsi" w:hAnsiTheme="minorHAnsi" w:cstheme="minorHAnsi"/>
                <w:sz w:val="18"/>
                <w:szCs w:val="20"/>
                <w:lang w:val="lt-LT" w:bidi="ar-SA"/>
              </w:rPr>
              <w:t xml:space="preserve">Kitų: </w:t>
            </w:r>
            <w:r w:rsidRPr="00C75E53">
              <w:rPr>
                <w:rFonts w:asciiTheme="minorHAnsi" w:hAnsiTheme="minorHAnsi" w:cstheme="minorHAnsi"/>
                <w:i/>
                <w:sz w:val="18"/>
                <w:szCs w:val="20"/>
                <w:lang w:val="lt-LT" w:bidi="ar-SA"/>
              </w:rPr>
              <w:t>šeimų</w:t>
            </w:r>
          </w:p>
        </w:tc>
        <w:tc>
          <w:tcPr>
            <w:tcW w:w="709" w:type="dxa"/>
            <w:textDirection w:val="btLr"/>
          </w:tcPr>
          <w:p w14:paraId="2605F2DC"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Tėvų,</w:t>
            </w:r>
          </w:p>
          <w:p w14:paraId="4D429EFD"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globėjų</w:t>
            </w:r>
          </w:p>
        </w:tc>
        <w:tc>
          <w:tcPr>
            <w:tcW w:w="850" w:type="dxa"/>
            <w:textDirection w:val="btLr"/>
          </w:tcPr>
          <w:p w14:paraId="0FDA2B2D"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Švietimo pagalbos specialistų</w:t>
            </w:r>
          </w:p>
          <w:p w14:paraId="3FB719F7"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p>
        </w:tc>
        <w:tc>
          <w:tcPr>
            <w:tcW w:w="567" w:type="dxa"/>
            <w:textDirection w:val="btLr"/>
          </w:tcPr>
          <w:p w14:paraId="6E6BF08B"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Pedagogų</w:t>
            </w:r>
          </w:p>
        </w:tc>
        <w:tc>
          <w:tcPr>
            <w:tcW w:w="567" w:type="dxa"/>
            <w:textDirection w:val="btLr"/>
          </w:tcPr>
          <w:p w14:paraId="3DF80034" w14:textId="77777777" w:rsidR="00875868" w:rsidRPr="00C75E53" w:rsidRDefault="00875868" w:rsidP="00875868">
            <w:pPr>
              <w:suppressLineNumbers/>
              <w:spacing w:after="0" w:line="240" w:lineRule="auto"/>
              <w:ind w:right="113"/>
              <w:jc w:val="center"/>
              <w:rPr>
                <w:rFonts w:asciiTheme="minorHAnsi" w:hAnsiTheme="minorHAnsi" w:cstheme="minorHAnsi"/>
                <w:sz w:val="18"/>
                <w:szCs w:val="20"/>
                <w:lang w:val="lt-LT" w:bidi="ar-SA"/>
              </w:rPr>
            </w:pPr>
            <w:r w:rsidRPr="00C75E53">
              <w:rPr>
                <w:rFonts w:asciiTheme="minorHAnsi" w:hAnsiTheme="minorHAnsi" w:cstheme="minorHAnsi"/>
                <w:sz w:val="18"/>
                <w:szCs w:val="20"/>
                <w:lang w:val="lt-LT" w:bidi="ar-SA"/>
              </w:rPr>
              <w:t>Vaikų</w:t>
            </w:r>
          </w:p>
        </w:tc>
        <w:tc>
          <w:tcPr>
            <w:tcW w:w="567" w:type="dxa"/>
            <w:textDirection w:val="btLr"/>
          </w:tcPr>
          <w:p w14:paraId="6E2CA088" w14:textId="77777777" w:rsidR="00875868" w:rsidRPr="00C75E53" w:rsidRDefault="00875868" w:rsidP="00875868">
            <w:pPr>
              <w:suppressLineNumbers/>
              <w:spacing w:after="0" w:line="240" w:lineRule="auto"/>
              <w:ind w:right="113"/>
              <w:jc w:val="center"/>
              <w:rPr>
                <w:rFonts w:asciiTheme="minorHAnsi" w:hAnsiTheme="minorHAnsi" w:cstheme="minorHAnsi"/>
                <w:i/>
                <w:sz w:val="18"/>
                <w:szCs w:val="20"/>
                <w:lang w:val="lt-LT" w:bidi="ar-SA"/>
              </w:rPr>
            </w:pPr>
            <w:r w:rsidRPr="00C75E53">
              <w:rPr>
                <w:rFonts w:asciiTheme="minorHAnsi" w:hAnsiTheme="minorHAnsi" w:cstheme="minorHAnsi"/>
                <w:sz w:val="18"/>
                <w:szCs w:val="20"/>
                <w:lang w:val="lt-LT" w:bidi="ar-SA"/>
              </w:rPr>
              <w:t xml:space="preserve">Kitų: </w:t>
            </w:r>
            <w:r w:rsidRPr="00C75E53">
              <w:rPr>
                <w:rFonts w:asciiTheme="minorHAnsi" w:hAnsiTheme="minorHAnsi" w:cstheme="minorHAnsi"/>
                <w:i/>
                <w:sz w:val="18"/>
                <w:szCs w:val="20"/>
                <w:lang w:val="lt-LT" w:bidi="ar-SA"/>
              </w:rPr>
              <w:t>šeimų</w:t>
            </w:r>
          </w:p>
        </w:tc>
      </w:tr>
      <w:tr w:rsidR="00875868" w:rsidRPr="00C75E53" w14:paraId="7F5CADBC" w14:textId="77777777" w:rsidTr="00317C90">
        <w:trPr>
          <w:cantSplit/>
          <w:trHeight w:val="339"/>
          <w:jc w:val="center"/>
        </w:trPr>
        <w:tc>
          <w:tcPr>
            <w:tcW w:w="2972" w:type="dxa"/>
          </w:tcPr>
          <w:p w14:paraId="3B9DC8F9" w14:textId="77777777" w:rsidR="00875868" w:rsidRPr="001E79FB" w:rsidRDefault="00875868" w:rsidP="00875868">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 xml:space="preserve">Elgesio ar/ir emocijų </w:t>
            </w:r>
          </w:p>
        </w:tc>
        <w:tc>
          <w:tcPr>
            <w:tcW w:w="709" w:type="dxa"/>
          </w:tcPr>
          <w:p w14:paraId="2F33BFA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5</w:t>
            </w:r>
          </w:p>
        </w:tc>
        <w:tc>
          <w:tcPr>
            <w:tcW w:w="850" w:type="dxa"/>
          </w:tcPr>
          <w:p w14:paraId="6F4BBF7B"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47FDC7C5"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w:t>
            </w:r>
          </w:p>
        </w:tc>
        <w:tc>
          <w:tcPr>
            <w:tcW w:w="709" w:type="dxa"/>
          </w:tcPr>
          <w:p w14:paraId="6DE5B49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9</w:t>
            </w:r>
          </w:p>
        </w:tc>
        <w:tc>
          <w:tcPr>
            <w:tcW w:w="567" w:type="dxa"/>
          </w:tcPr>
          <w:p w14:paraId="204E17DE"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3</w:t>
            </w:r>
          </w:p>
        </w:tc>
        <w:tc>
          <w:tcPr>
            <w:tcW w:w="709" w:type="dxa"/>
          </w:tcPr>
          <w:p w14:paraId="6EF661CF"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9</w:t>
            </w:r>
          </w:p>
        </w:tc>
        <w:tc>
          <w:tcPr>
            <w:tcW w:w="850" w:type="dxa"/>
          </w:tcPr>
          <w:p w14:paraId="7D132AF2"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636383B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2</w:t>
            </w:r>
          </w:p>
        </w:tc>
        <w:tc>
          <w:tcPr>
            <w:tcW w:w="567" w:type="dxa"/>
          </w:tcPr>
          <w:p w14:paraId="7BC102C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9</w:t>
            </w:r>
          </w:p>
        </w:tc>
        <w:tc>
          <w:tcPr>
            <w:tcW w:w="567" w:type="dxa"/>
          </w:tcPr>
          <w:p w14:paraId="3694A3CD"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2</w:t>
            </w:r>
          </w:p>
        </w:tc>
      </w:tr>
      <w:tr w:rsidR="00875868" w:rsidRPr="00C75E53" w14:paraId="7329582E" w14:textId="77777777" w:rsidTr="00317C90">
        <w:trPr>
          <w:cantSplit/>
          <w:trHeight w:val="395"/>
          <w:jc w:val="center"/>
        </w:trPr>
        <w:tc>
          <w:tcPr>
            <w:tcW w:w="2972" w:type="dxa"/>
          </w:tcPr>
          <w:p w14:paraId="21820354" w14:textId="77777777" w:rsidR="00875868" w:rsidRPr="001E79FB" w:rsidRDefault="00875868" w:rsidP="00875868">
            <w:pPr>
              <w:suppressLineNumbers/>
              <w:spacing w:after="0" w:line="240" w:lineRule="auto"/>
              <w:jc w:val="both"/>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 xml:space="preserve">Bendravimo </w:t>
            </w:r>
          </w:p>
        </w:tc>
        <w:tc>
          <w:tcPr>
            <w:tcW w:w="709" w:type="dxa"/>
          </w:tcPr>
          <w:p w14:paraId="13C67513"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9</w:t>
            </w:r>
          </w:p>
        </w:tc>
        <w:tc>
          <w:tcPr>
            <w:tcW w:w="850" w:type="dxa"/>
          </w:tcPr>
          <w:p w14:paraId="3F861F49"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176B1501"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021186E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9</w:t>
            </w:r>
          </w:p>
        </w:tc>
        <w:tc>
          <w:tcPr>
            <w:tcW w:w="567" w:type="dxa"/>
          </w:tcPr>
          <w:p w14:paraId="757126F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w:t>
            </w:r>
          </w:p>
        </w:tc>
        <w:tc>
          <w:tcPr>
            <w:tcW w:w="709" w:type="dxa"/>
          </w:tcPr>
          <w:p w14:paraId="10F05316"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11</w:t>
            </w:r>
          </w:p>
        </w:tc>
        <w:tc>
          <w:tcPr>
            <w:tcW w:w="850" w:type="dxa"/>
          </w:tcPr>
          <w:p w14:paraId="6EB02185"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7602E3CC"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67EA0C4F"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15</w:t>
            </w:r>
          </w:p>
        </w:tc>
        <w:tc>
          <w:tcPr>
            <w:tcW w:w="567" w:type="dxa"/>
          </w:tcPr>
          <w:p w14:paraId="18E70EA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w:t>
            </w:r>
          </w:p>
        </w:tc>
      </w:tr>
      <w:tr w:rsidR="00875868" w:rsidRPr="00C75E53" w14:paraId="6237647B" w14:textId="77777777" w:rsidTr="00317C90">
        <w:trPr>
          <w:cantSplit/>
          <w:trHeight w:val="461"/>
          <w:jc w:val="center"/>
        </w:trPr>
        <w:tc>
          <w:tcPr>
            <w:tcW w:w="2972" w:type="dxa"/>
          </w:tcPr>
          <w:p w14:paraId="1428DC2B" w14:textId="77777777" w:rsidR="00875868" w:rsidRPr="001E79FB" w:rsidRDefault="00875868" w:rsidP="00875868">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 xml:space="preserve">Mokymosi </w:t>
            </w:r>
          </w:p>
        </w:tc>
        <w:tc>
          <w:tcPr>
            <w:tcW w:w="709" w:type="dxa"/>
          </w:tcPr>
          <w:p w14:paraId="7E93100B"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2</w:t>
            </w:r>
          </w:p>
        </w:tc>
        <w:tc>
          <w:tcPr>
            <w:tcW w:w="850" w:type="dxa"/>
          </w:tcPr>
          <w:p w14:paraId="6ADB7F90"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01B9A40A"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49D6B653"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3</w:t>
            </w:r>
          </w:p>
        </w:tc>
        <w:tc>
          <w:tcPr>
            <w:tcW w:w="567" w:type="dxa"/>
          </w:tcPr>
          <w:p w14:paraId="4D1D6BD1"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7CBDFD59"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5</w:t>
            </w:r>
          </w:p>
        </w:tc>
        <w:tc>
          <w:tcPr>
            <w:tcW w:w="850" w:type="dxa"/>
          </w:tcPr>
          <w:p w14:paraId="1FAD4A07"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55FDAA69"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7F7F5D00"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7</w:t>
            </w:r>
          </w:p>
        </w:tc>
        <w:tc>
          <w:tcPr>
            <w:tcW w:w="567" w:type="dxa"/>
          </w:tcPr>
          <w:p w14:paraId="541FC78E"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r>
      <w:tr w:rsidR="00875868" w:rsidRPr="00C75E53" w14:paraId="09709058" w14:textId="77777777" w:rsidTr="00317C90">
        <w:trPr>
          <w:cantSplit/>
          <w:trHeight w:val="399"/>
          <w:jc w:val="center"/>
        </w:trPr>
        <w:tc>
          <w:tcPr>
            <w:tcW w:w="2972" w:type="dxa"/>
          </w:tcPr>
          <w:p w14:paraId="0216B0FB" w14:textId="77777777" w:rsidR="00875868" w:rsidRPr="001E79FB" w:rsidRDefault="00875868" w:rsidP="00875868">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 xml:space="preserve">Krizės </w:t>
            </w:r>
          </w:p>
        </w:tc>
        <w:tc>
          <w:tcPr>
            <w:tcW w:w="709" w:type="dxa"/>
          </w:tcPr>
          <w:p w14:paraId="3B904F0C"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7</w:t>
            </w:r>
          </w:p>
        </w:tc>
        <w:tc>
          <w:tcPr>
            <w:tcW w:w="850" w:type="dxa"/>
          </w:tcPr>
          <w:p w14:paraId="2A354C3D"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59BA9893"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w:t>
            </w:r>
          </w:p>
        </w:tc>
        <w:tc>
          <w:tcPr>
            <w:tcW w:w="709" w:type="dxa"/>
          </w:tcPr>
          <w:p w14:paraId="667C2621"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6</w:t>
            </w:r>
          </w:p>
        </w:tc>
        <w:tc>
          <w:tcPr>
            <w:tcW w:w="567" w:type="dxa"/>
          </w:tcPr>
          <w:p w14:paraId="43CF9AF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0E7849C0"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850" w:type="dxa"/>
          </w:tcPr>
          <w:p w14:paraId="37B20CB0"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449D8FC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6BA1CF4F"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399AF9DE"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r>
      <w:tr w:rsidR="00875868" w:rsidRPr="00C75E53" w14:paraId="31119387" w14:textId="77777777" w:rsidTr="00317C90">
        <w:trPr>
          <w:cantSplit/>
          <w:trHeight w:val="339"/>
          <w:jc w:val="center"/>
        </w:trPr>
        <w:tc>
          <w:tcPr>
            <w:tcW w:w="2972" w:type="dxa"/>
          </w:tcPr>
          <w:p w14:paraId="3E5E3984" w14:textId="77777777" w:rsidR="00875868" w:rsidRPr="001E79FB" w:rsidRDefault="00875868" w:rsidP="00875868">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 xml:space="preserve">Patyčios ir smurtas </w:t>
            </w:r>
          </w:p>
        </w:tc>
        <w:tc>
          <w:tcPr>
            <w:tcW w:w="709" w:type="dxa"/>
          </w:tcPr>
          <w:p w14:paraId="3FD1439C"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850" w:type="dxa"/>
          </w:tcPr>
          <w:p w14:paraId="5A1B9C86"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9</w:t>
            </w:r>
          </w:p>
        </w:tc>
        <w:tc>
          <w:tcPr>
            <w:tcW w:w="709" w:type="dxa"/>
          </w:tcPr>
          <w:p w14:paraId="7050AD40"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621351A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w:t>
            </w:r>
          </w:p>
        </w:tc>
        <w:tc>
          <w:tcPr>
            <w:tcW w:w="567" w:type="dxa"/>
          </w:tcPr>
          <w:p w14:paraId="1A3078F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21</w:t>
            </w:r>
          </w:p>
        </w:tc>
        <w:tc>
          <w:tcPr>
            <w:tcW w:w="709" w:type="dxa"/>
          </w:tcPr>
          <w:p w14:paraId="509D7AE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850" w:type="dxa"/>
          </w:tcPr>
          <w:p w14:paraId="44804A87"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08B804BF"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169AD5DA"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4D0AC417"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r>
      <w:tr w:rsidR="00875868" w:rsidRPr="00C75E53" w14:paraId="06E70835" w14:textId="77777777" w:rsidTr="00317C90">
        <w:trPr>
          <w:cantSplit/>
          <w:trHeight w:val="157"/>
          <w:jc w:val="center"/>
        </w:trPr>
        <w:tc>
          <w:tcPr>
            <w:tcW w:w="2972" w:type="dxa"/>
          </w:tcPr>
          <w:p w14:paraId="0A556E79" w14:textId="77777777" w:rsidR="00875868" w:rsidRPr="001E79FB" w:rsidRDefault="00875868" w:rsidP="00875868">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 xml:space="preserve">Klinikinės </w:t>
            </w:r>
          </w:p>
        </w:tc>
        <w:tc>
          <w:tcPr>
            <w:tcW w:w="709" w:type="dxa"/>
          </w:tcPr>
          <w:p w14:paraId="0A7BD5ED"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5</w:t>
            </w:r>
          </w:p>
        </w:tc>
        <w:tc>
          <w:tcPr>
            <w:tcW w:w="850" w:type="dxa"/>
          </w:tcPr>
          <w:p w14:paraId="4BCAA0E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378B22B8"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6FBFC927"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7</w:t>
            </w:r>
          </w:p>
        </w:tc>
        <w:tc>
          <w:tcPr>
            <w:tcW w:w="567" w:type="dxa"/>
          </w:tcPr>
          <w:p w14:paraId="2B94D4FB"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2</w:t>
            </w:r>
          </w:p>
        </w:tc>
        <w:tc>
          <w:tcPr>
            <w:tcW w:w="709" w:type="dxa"/>
          </w:tcPr>
          <w:p w14:paraId="07BB65BF"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8</w:t>
            </w:r>
          </w:p>
        </w:tc>
        <w:tc>
          <w:tcPr>
            <w:tcW w:w="850" w:type="dxa"/>
          </w:tcPr>
          <w:p w14:paraId="3B3B0B95"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633819A2"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567" w:type="dxa"/>
          </w:tcPr>
          <w:p w14:paraId="7A3C5921"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8</w:t>
            </w:r>
          </w:p>
        </w:tc>
        <w:tc>
          <w:tcPr>
            <w:tcW w:w="567" w:type="dxa"/>
          </w:tcPr>
          <w:p w14:paraId="78343BCC"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3</w:t>
            </w:r>
          </w:p>
        </w:tc>
      </w:tr>
      <w:tr w:rsidR="00875868" w:rsidRPr="00C75E53" w14:paraId="78639265" w14:textId="77777777" w:rsidTr="00317C90">
        <w:trPr>
          <w:cantSplit/>
          <w:trHeight w:val="157"/>
          <w:jc w:val="center"/>
        </w:trPr>
        <w:tc>
          <w:tcPr>
            <w:tcW w:w="2972" w:type="dxa"/>
          </w:tcPr>
          <w:p w14:paraId="68329FE9" w14:textId="77777777" w:rsidR="00875868" w:rsidRPr="001E79FB" w:rsidRDefault="00875868" w:rsidP="001E79FB">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Pasirengimas teismo procesui</w:t>
            </w:r>
          </w:p>
        </w:tc>
        <w:tc>
          <w:tcPr>
            <w:tcW w:w="709" w:type="dxa"/>
          </w:tcPr>
          <w:p w14:paraId="792D927F"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850" w:type="dxa"/>
          </w:tcPr>
          <w:p w14:paraId="6459FEB5"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6B8D473C"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25F2AEB4"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bidi="ar-SA"/>
              </w:rPr>
              <w:t>2</w:t>
            </w:r>
          </w:p>
        </w:tc>
        <w:tc>
          <w:tcPr>
            <w:tcW w:w="567" w:type="dxa"/>
          </w:tcPr>
          <w:p w14:paraId="6A24E410"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244E2E41"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850" w:type="dxa"/>
          </w:tcPr>
          <w:p w14:paraId="6651316D"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c>
          <w:tcPr>
            <w:tcW w:w="567" w:type="dxa"/>
          </w:tcPr>
          <w:p w14:paraId="53E21D2E"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c>
          <w:tcPr>
            <w:tcW w:w="567" w:type="dxa"/>
          </w:tcPr>
          <w:p w14:paraId="24864DD9"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c>
          <w:tcPr>
            <w:tcW w:w="567" w:type="dxa"/>
          </w:tcPr>
          <w:p w14:paraId="4F653308"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r>
      <w:tr w:rsidR="00875868" w:rsidRPr="00C75E53" w14:paraId="6A14E0E5" w14:textId="77777777" w:rsidTr="00317C90">
        <w:trPr>
          <w:cantSplit/>
          <w:trHeight w:val="157"/>
          <w:jc w:val="center"/>
        </w:trPr>
        <w:tc>
          <w:tcPr>
            <w:tcW w:w="2972" w:type="dxa"/>
          </w:tcPr>
          <w:p w14:paraId="1EF41A64" w14:textId="77777777" w:rsidR="00875868" w:rsidRPr="001E79FB" w:rsidRDefault="00875868" w:rsidP="00875868">
            <w:pPr>
              <w:suppressLineNumbers/>
              <w:spacing w:after="0" w:line="360" w:lineRule="auto"/>
              <w:jc w:val="both"/>
              <w:rPr>
                <w:rFonts w:asciiTheme="minorHAnsi" w:hAnsiTheme="minorHAnsi" w:cstheme="minorHAnsi"/>
                <w:sz w:val="24"/>
                <w:szCs w:val="24"/>
                <w:lang w:val="lt-LT" w:bidi="ar-SA"/>
              </w:rPr>
            </w:pPr>
            <w:r w:rsidRPr="001E79FB">
              <w:rPr>
                <w:rFonts w:asciiTheme="minorHAnsi" w:hAnsiTheme="minorHAnsi" w:cstheme="minorHAnsi"/>
                <w:sz w:val="24"/>
                <w:szCs w:val="24"/>
              </w:rPr>
              <w:t>VTAS siuntimu</w:t>
            </w:r>
          </w:p>
        </w:tc>
        <w:tc>
          <w:tcPr>
            <w:tcW w:w="709" w:type="dxa"/>
          </w:tcPr>
          <w:p w14:paraId="15A51ECF"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20</w:t>
            </w:r>
          </w:p>
        </w:tc>
        <w:tc>
          <w:tcPr>
            <w:tcW w:w="850" w:type="dxa"/>
          </w:tcPr>
          <w:p w14:paraId="7A9BB2AD"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4222A1FD"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45AD4C96"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7</w:t>
            </w:r>
          </w:p>
        </w:tc>
        <w:tc>
          <w:tcPr>
            <w:tcW w:w="567" w:type="dxa"/>
          </w:tcPr>
          <w:p w14:paraId="246002FE"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10</w:t>
            </w:r>
          </w:p>
        </w:tc>
        <w:tc>
          <w:tcPr>
            <w:tcW w:w="709" w:type="dxa"/>
          </w:tcPr>
          <w:p w14:paraId="125F7E5A"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10</w:t>
            </w:r>
          </w:p>
        </w:tc>
        <w:tc>
          <w:tcPr>
            <w:tcW w:w="850" w:type="dxa"/>
          </w:tcPr>
          <w:p w14:paraId="747EFF62"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c>
          <w:tcPr>
            <w:tcW w:w="567" w:type="dxa"/>
          </w:tcPr>
          <w:p w14:paraId="471857C0"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c>
          <w:tcPr>
            <w:tcW w:w="567" w:type="dxa"/>
          </w:tcPr>
          <w:p w14:paraId="0BEB320D"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r w:rsidRPr="001E79FB">
              <w:rPr>
                <w:rFonts w:asciiTheme="minorHAnsi" w:hAnsiTheme="minorHAnsi" w:cstheme="minorHAnsi"/>
                <w:sz w:val="24"/>
                <w:szCs w:val="24"/>
              </w:rPr>
              <w:t>14</w:t>
            </w:r>
          </w:p>
        </w:tc>
        <w:tc>
          <w:tcPr>
            <w:tcW w:w="567" w:type="dxa"/>
          </w:tcPr>
          <w:p w14:paraId="58EBD345"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r w:rsidRPr="001E79FB">
              <w:rPr>
                <w:rFonts w:asciiTheme="minorHAnsi" w:hAnsiTheme="minorHAnsi" w:cstheme="minorHAnsi"/>
                <w:sz w:val="24"/>
                <w:szCs w:val="24"/>
              </w:rPr>
              <w:t>5</w:t>
            </w:r>
          </w:p>
        </w:tc>
      </w:tr>
      <w:tr w:rsidR="00875868" w:rsidRPr="00C75E53" w14:paraId="1E88C005" w14:textId="77777777" w:rsidTr="00317C90">
        <w:trPr>
          <w:cantSplit/>
          <w:trHeight w:val="157"/>
          <w:jc w:val="center"/>
        </w:trPr>
        <w:tc>
          <w:tcPr>
            <w:tcW w:w="2972" w:type="dxa"/>
          </w:tcPr>
          <w:p w14:paraId="3E04A16F" w14:textId="77777777" w:rsidR="00875868" w:rsidRPr="001E79FB" w:rsidRDefault="00875868" w:rsidP="00875868">
            <w:pPr>
              <w:suppressLineNumbers/>
              <w:spacing w:after="0" w:line="360" w:lineRule="auto"/>
              <w:jc w:val="right"/>
              <w:rPr>
                <w:rFonts w:asciiTheme="minorHAnsi" w:hAnsiTheme="minorHAnsi" w:cstheme="minorHAnsi"/>
                <w:sz w:val="24"/>
                <w:szCs w:val="24"/>
              </w:rPr>
            </w:pPr>
            <w:r w:rsidRPr="001E79FB">
              <w:rPr>
                <w:rFonts w:asciiTheme="minorHAnsi" w:hAnsiTheme="minorHAnsi" w:cstheme="minorHAnsi"/>
                <w:b/>
                <w:sz w:val="24"/>
                <w:szCs w:val="24"/>
                <w:lang w:val="lt-LT" w:bidi="ar-SA"/>
              </w:rPr>
              <w:t>Iš viso:</w:t>
            </w:r>
          </w:p>
        </w:tc>
        <w:tc>
          <w:tcPr>
            <w:tcW w:w="709" w:type="dxa"/>
          </w:tcPr>
          <w:p w14:paraId="52B1FCE9"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53</w:t>
            </w:r>
          </w:p>
        </w:tc>
        <w:tc>
          <w:tcPr>
            <w:tcW w:w="850" w:type="dxa"/>
          </w:tcPr>
          <w:p w14:paraId="11404B77"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p>
        </w:tc>
        <w:tc>
          <w:tcPr>
            <w:tcW w:w="709" w:type="dxa"/>
          </w:tcPr>
          <w:p w14:paraId="6A9BDF62" w14:textId="77777777" w:rsidR="00875868" w:rsidRPr="001E79FB" w:rsidRDefault="00875868" w:rsidP="00875868">
            <w:pPr>
              <w:suppressLineNumbers/>
              <w:spacing w:after="0" w:line="360" w:lineRule="auto"/>
              <w:rPr>
                <w:rFonts w:asciiTheme="minorHAnsi" w:hAnsiTheme="minorHAnsi" w:cstheme="minorHAnsi"/>
                <w:sz w:val="24"/>
                <w:szCs w:val="24"/>
                <w:lang w:val="lt-LT" w:bidi="ar-SA"/>
              </w:rPr>
            </w:pPr>
            <w:r w:rsidRPr="001E79FB">
              <w:rPr>
                <w:rFonts w:asciiTheme="minorHAnsi" w:hAnsiTheme="minorHAnsi" w:cstheme="minorHAnsi"/>
                <w:sz w:val="24"/>
                <w:szCs w:val="24"/>
              </w:rPr>
              <w:t>1</w:t>
            </w:r>
          </w:p>
        </w:tc>
        <w:tc>
          <w:tcPr>
            <w:tcW w:w="709" w:type="dxa"/>
          </w:tcPr>
          <w:p w14:paraId="78D5938E"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47</w:t>
            </w:r>
          </w:p>
        </w:tc>
        <w:tc>
          <w:tcPr>
            <w:tcW w:w="567" w:type="dxa"/>
          </w:tcPr>
          <w:p w14:paraId="348AB070"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16</w:t>
            </w:r>
          </w:p>
        </w:tc>
        <w:tc>
          <w:tcPr>
            <w:tcW w:w="709" w:type="dxa"/>
          </w:tcPr>
          <w:p w14:paraId="479F8A49"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58</w:t>
            </w:r>
          </w:p>
        </w:tc>
        <w:tc>
          <w:tcPr>
            <w:tcW w:w="850" w:type="dxa"/>
          </w:tcPr>
          <w:p w14:paraId="4E88E4F1"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p>
        </w:tc>
        <w:tc>
          <w:tcPr>
            <w:tcW w:w="567" w:type="dxa"/>
          </w:tcPr>
          <w:p w14:paraId="74C3C3E5" w14:textId="77777777" w:rsidR="00875868" w:rsidRPr="001E79FB" w:rsidRDefault="00875868" w:rsidP="00875868">
            <w:pPr>
              <w:suppressLineNumbers/>
              <w:spacing w:after="0" w:line="360" w:lineRule="auto"/>
              <w:rPr>
                <w:rFonts w:asciiTheme="minorHAnsi" w:hAnsiTheme="minorHAnsi" w:cstheme="minorHAnsi"/>
                <w:b/>
                <w:sz w:val="24"/>
                <w:szCs w:val="24"/>
                <w:lang w:val="lt-LT" w:bidi="ar-SA"/>
              </w:rPr>
            </w:pPr>
            <w:r w:rsidRPr="001E79FB">
              <w:rPr>
                <w:rFonts w:asciiTheme="minorHAnsi" w:hAnsiTheme="minorHAnsi" w:cstheme="minorHAnsi"/>
                <w:sz w:val="24"/>
                <w:szCs w:val="24"/>
              </w:rPr>
              <w:t>3</w:t>
            </w:r>
          </w:p>
        </w:tc>
        <w:tc>
          <w:tcPr>
            <w:tcW w:w="567" w:type="dxa"/>
          </w:tcPr>
          <w:p w14:paraId="153F19EF"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83</w:t>
            </w:r>
          </w:p>
        </w:tc>
        <w:tc>
          <w:tcPr>
            <w:tcW w:w="567" w:type="dxa"/>
          </w:tcPr>
          <w:p w14:paraId="30D2B579" w14:textId="77777777" w:rsidR="00875868" w:rsidRPr="001E79FB" w:rsidRDefault="00875868" w:rsidP="00875868">
            <w:pPr>
              <w:suppressLineNumbers/>
              <w:spacing w:after="0" w:line="360" w:lineRule="auto"/>
              <w:rPr>
                <w:rFonts w:asciiTheme="minorHAnsi" w:hAnsiTheme="minorHAnsi" w:cstheme="minorHAnsi"/>
                <w:sz w:val="24"/>
                <w:szCs w:val="24"/>
              </w:rPr>
            </w:pPr>
            <w:r w:rsidRPr="001E79FB">
              <w:rPr>
                <w:rFonts w:asciiTheme="minorHAnsi" w:hAnsiTheme="minorHAnsi" w:cstheme="minorHAnsi"/>
                <w:sz w:val="24"/>
                <w:szCs w:val="24"/>
              </w:rPr>
              <w:t>11</w:t>
            </w:r>
          </w:p>
        </w:tc>
      </w:tr>
      <w:tr w:rsidR="00875868" w:rsidRPr="00C75E53" w14:paraId="4E70B21C" w14:textId="77777777" w:rsidTr="00317C90">
        <w:trPr>
          <w:cantSplit/>
          <w:trHeight w:val="157"/>
          <w:jc w:val="center"/>
        </w:trPr>
        <w:tc>
          <w:tcPr>
            <w:tcW w:w="2972" w:type="dxa"/>
            <w:shd w:val="clear" w:color="auto" w:fill="D6E3BC" w:themeFill="accent3" w:themeFillTint="66"/>
          </w:tcPr>
          <w:p w14:paraId="7F3B4A37" w14:textId="77777777" w:rsidR="00875868" w:rsidRPr="001E79FB" w:rsidRDefault="00875868" w:rsidP="00875868">
            <w:pPr>
              <w:suppressLineNumbers/>
              <w:spacing w:after="0" w:line="360" w:lineRule="auto"/>
              <w:jc w:val="both"/>
              <w:rPr>
                <w:rFonts w:asciiTheme="minorHAnsi" w:hAnsiTheme="minorHAnsi" w:cstheme="minorHAnsi"/>
                <w:b/>
                <w:sz w:val="24"/>
                <w:szCs w:val="24"/>
                <w:lang w:val="lt-LT" w:bidi="ar-SA"/>
              </w:rPr>
            </w:pPr>
          </w:p>
        </w:tc>
        <w:tc>
          <w:tcPr>
            <w:tcW w:w="3544" w:type="dxa"/>
            <w:gridSpan w:val="5"/>
            <w:shd w:val="clear" w:color="auto" w:fill="D6E3BC" w:themeFill="accent3" w:themeFillTint="66"/>
          </w:tcPr>
          <w:p w14:paraId="209B2E59" w14:textId="77777777" w:rsidR="00875868" w:rsidRPr="001E79FB" w:rsidRDefault="00875868" w:rsidP="00875868">
            <w:pPr>
              <w:suppressLineNumbers/>
              <w:spacing w:after="0" w:line="360" w:lineRule="auto"/>
              <w:jc w:val="center"/>
              <w:rPr>
                <w:rFonts w:asciiTheme="minorHAnsi" w:hAnsiTheme="minorHAnsi" w:cstheme="minorHAnsi"/>
                <w:b/>
                <w:sz w:val="24"/>
                <w:szCs w:val="24"/>
                <w:lang w:val="lt-LT" w:bidi="ar-SA"/>
              </w:rPr>
            </w:pPr>
            <w:r w:rsidRPr="001E79FB">
              <w:rPr>
                <w:rFonts w:asciiTheme="minorHAnsi" w:hAnsiTheme="minorHAnsi" w:cstheme="minorHAnsi"/>
                <w:b/>
                <w:sz w:val="24"/>
                <w:szCs w:val="24"/>
                <w:lang w:val="lt-LT" w:bidi="ar-SA"/>
              </w:rPr>
              <w:t>117</w:t>
            </w:r>
          </w:p>
        </w:tc>
        <w:tc>
          <w:tcPr>
            <w:tcW w:w="3260" w:type="dxa"/>
            <w:gridSpan w:val="5"/>
            <w:shd w:val="clear" w:color="auto" w:fill="D6E3BC" w:themeFill="accent3" w:themeFillTint="66"/>
          </w:tcPr>
          <w:p w14:paraId="7C4DC44D" w14:textId="77777777" w:rsidR="00875868" w:rsidRPr="001E79FB" w:rsidRDefault="00875868" w:rsidP="00875868">
            <w:pPr>
              <w:suppressLineNumbers/>
              <w:spacing w:after="0" w:line="360" w:lineRule="auto"/>
              <w:jc w:val="center"/>
              <w:rPr>
                <w:rFonts w:asciiTheme="minorHAnsi" w:hAnsiTheme="minorHAnsi" w:cstheme="minorHAnsi"/>
                <w:b/>
                <w:sz w:val="24"/>
                <w:szCs w:val="24"/>
                <w:lang w:val="lt-LT" w:bidi="ar-SA"/>
              </w:rPr>
            </w:pPr>
            <w:r w:rsidRPr="001E79FB">
              <w:rPr>
                <w:rFonts w:asciiTheme="minorHAnsi" w:hAnsiTheme="minorHAnsi" w:cstheme="minorHAnsi"/>
                <w:b/>
                <w:sz w:val="24"/>
                <w:szCs w:val="24"/>
                <w:lang w:val="lt-LT" w:bidi="ar-SA"/>
              </w:rPr>
              <w:t>155</w:t>
            </w:r>
          </w:p>
        </w:tc>
      </w:tr>
    </w:tbl>
    <w:p w14:paraId="546DCAFD"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p>
    <w:p w14:paraId="17997D9E"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r w:rsidRPr="00C75E53">
        <w:rPr>
          <w:rFonts w:asciiTheme="minorHAnsi" w:hAnsiTheme="minorHAnsi" w:cstheme="minorHAnsi"/>
          <w:bCs/>
          <w:i/>
          <w:sz w:val="24"/>
          <w:szCs w:val="24"/>
        </w:rPr>
        <w:t xml:space="preserve">12 lentelė. </w:t>
      </w:r>
      <w:r w:rsidRPr="00C75E53">
        <w:rPr>
          <w:rFonts w:asciiTheme="minorHAnsi" w:hAnsiTheme="minorHAnsi" w:cstheme="minorHAnsi"/>
          <w:b/>
          <w:sz w:val="24"/>
          <w:szCs w:val="24"/>
          <w:lang w:val="lt-LT" w:eastAsia="lt-LT" w:bidi="ar-SA"/>
        </w:rPr>
        <w:t>Specialiosios pedagoginės pagalbos teikimas</w:t>
      </w:r>
    </w:p>
    <w:p w14:paraId="7674DA6E"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p>
    <w:tbl>
      <w:tblPr>
        <w:tblW w:w="9639" w:type="dxa"/>
        <w:tblInd w:w="-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235"/>
        <w:gridCol w:w="1727"/>
        <w:gridCol w:w="1365"/>
        <w:gridCol w:w="1611"/>
        <w:gridCol w:w="1701"/>
      </w:tblGrid>
      <w:tr w:rsidR="00875868" w:rsidRPr="00C75E53" w14:paraId="417AD7A9" w14:textId="77777777" w:rsidTr="00317C90">
        <w:trPr>
          <w:gridAfter w:val="4"/>
          <w:wAfter w:w="6404" w:type="dxa"/>
          <w:trHeight w:val="293"/>
        </w:trPr>
        <w:tc>
          <w:tcPr>
            <w:tcW w:w="0" w:type="auto"/>
            <w:vMerge w:val="restart"/>
            <w:shd w:val="clear" w:color="auto" w:fill="D6E3BC" w:themeFill="accent3" w:themeFillTint="66"/>
            <w:vAlign w:val="center"/>
          </w:tcPr>
          <w:p w14:paraId="7BECAB76" w14:textId="77777777" w:rsidR="00875868" w:rsidRPr="00C75E53" w:rsidRDefault="00875868" w:rsidP="00875868">
            <w:pPr>
              <w:spacing w:after="0" w:line="240" w:lineRule="auto"/>
              <w:jc w:val="center"/>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Problema</w:t>
            </w:r>
          </w:p>
        </w:tc>
      </w:tr>
      <w:tr w:rsidR="00875868" w:rsidRPr="00C75E53" w14:paraId="4D77C8D4" w14:textId="77777777" w:rsidTr="00317C90">
        <w:tc>
          <w:tcPr>
            <w:tcW w:w="0" w:type="auto"/>
            <w:vMerge/>
            <w:shd w:val="clear" w:color="auto" w:fill="D6E3BC" w:themeFill="accent3" w:themeFillTint="66"/>
          </w:tcPr>
          <w:p w14:paraId="20B049BC"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p>
        </w:tc>
        <w:tc>
          <w:tcPr>
            <w:tcW w:w="3092" w:type="dxa"/>
            <w:gridSpan w:val="2"/>
            <w:shd w:val="clear" w:color="auto" w:fill="D6E3BC" w:themeFill="accent3" w:themeFillTint="66"/>
          </w:tcPr>
          <w:p w14:paraId="260974E2" w14:textId="77777777" w:rsidR="00875868" w:rsidRPr="001965EB" w:rsidRDefault="00875868" w:rsidP="00875868">
            <w:pPr>
              <w:spacing w:after="0" w:line="240" w:lineRule="auto"/>
              <w:jc w:val="center"/>
              <w:rPr>
                <w:rFonts w:asciiTheme="minorHAnsi" w:hAnsiTheme="minorHAnsi" w:cstheme="minorHAnsi"/>
                <w:b/>
                <w:sz w:val="24"/>
                <w:szCs w:val="24"/>
                <w:lang w:val="lt-LT" w:eastAsia="lt-LT" w:bidi="ar-SA"/>
              </w:rPr>
            </w:pPr>
            <w:r w:rsidRPr="001965EB">
              <w:rPr>
                <w:rFonts w:asciiTheme="minorHAnsi" w:hAnsiTheme="minorHAnsi" w:cstheme="minorHAnsi"/>
                <w:b/>
                <w:sz w:val="24"/>
                <w:szCs w:val="24"/>
                <w:lang w:val="lt-LT" w:eastAsia="lt-LT" w:bidi="ar-SA"/>
              </w:rPr>
              <w:t>Specialiojo pedagogo</w:t>
            </w:r>
          </w:p>
        </w:tc>
        <w:tc>
          <w:tcPr>
            <w:tcW w:w="3312" w:type="dxa"/>
            <w:gridSpan w:val="2"/>
            <w:shd w:val="clear" w:color="auto" w:fill="D6E3BC" w:themeFill="accent3" w:themeFillTint="66"/>
          </w:tcPr>
          <w:p w14:paraId="53D5D5CC" w14:textId="77777777" w:rsidR="00875868" w:rsidRPr="00C75E53" w:rsidRDefault="00875868" w:rsidP="00875868">
            <w:pPr>
              <w:spacing w:after="0" w:line="240" w:lineRule="auto"/>
              <w:jc w:val="center"/>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Logopedo</w:t>
            </w:r>
          </w:p>
        </w:tc>
      </w:tr>
      <w:tr w:rsidR="00875868" w:rsidRPr="00C75E53" w14:paraId="3FD5337B" w14:textId="77777777" w:rsidTr="00317C90">
        <w:trPr>
          <w:trHeight w:val="224"/>
        </w:trPr>
        <w:tc>
          <w:tcPr>
            <w:tcW w:w="0" w:type="auto"/>
            <w:vMerge/>
            <w:shd w:val="clear" w:color="auto" w:fill="D6E3BC" w:themeFill="accent3" w:themeFillTint="66"/>
          </w:tcPr>
          <w:p w14:paraId="07603F11"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p>
        </w:tc>
        <w:tc>
          <w:tcPr>
            <w:tcW w:w="1727" w:type="dxa"/>
          </w:tcPr>
          <w:p w14:paraId="12601EAF" w14:textId="77777777" w:rsidR="00875868" w:rsidRPr="001965EB" w:rsidRDefault="00875868" w:rsidP="00875868">
            <w:pPr>
              <w:spacing w:after="0" w:line="240" w:lineRule="auto"/>
              <w:jc w:val="center"/>
              <w:rPr>
                <w:rFonts w:asciiTheme="minorHAnsi" w:hAnsiTheme="minorHAnsi" w:cstheme="minorHAnsi"/>
                <w:sz w:val="24"/>
                <w:szCs w:val="24"/>
                <w:lang w:val="lt-LT" w:eastAsia="lt-LT" w:bidi="ar-SA"/>
              </w:rPr>
            </w:pPr>
            <w:r w:rsidRPr="001965EB">
              <w:rPr>
                <w:rFonts w:asciiTheme="minorHAnsi" w:hAnsiTheme="minorHAnsi" w:cstheme="minorHAnsi"/>
                <w:sz w:val="24"/>
                <w:szCs w:val="24"/>
                <w:lang w:val="lt-LT" w:eastAsia="lt-LT" w:bidi="ar-SA"/>
              </w:rPr>
              <w:t xml:space="preserve">Klientų </w:t>
            </w:r>
          </w:p>
        </w:tc>
        <w:tc>
          <w:tcPr>
            <w:tcW w:w="1365" w:type="dxa"/>
          </w:tcPr>
          <w:p w14:paraId="0C85D933" w14:textId="77777777" w:rsidR="00875868" w:rsidRPr="001965EB" w:rsidRDefault="00875868" w:rsidP="00875868">
            <w:pPr>
              <w:spacing w:after="0" w:line="240" w:lineRule="auto"/>
              <w:jc w:val="center"/>
              <w:rPr>
                <w:rFonts w:asciiTheme="minorHAnsi" w:hAnsiTheme="minorHAnsi" w:cstheme="minorHAnsi"/>
                <w:sz w:val="24"/>
                <w:szCs w:val="24"/>
                <w:lang w:val="lt-LT" w:eastAsia="lt-LT" w:bidi="ar-SA"/>
              </w:rPr>
            </w:pPr>
            <w:r w:rsidRPr="001965EB">
              <w:rPr>
                <w:rFonts w:asciiTheme="minorHAnsi" w:hAnsiTheme="minorHAnsi" w:cstheme="minorHAnsi"/>
                <w:sz w:val="24"/>
                <w:szCs w:val="24"/>
                <w:lang w:val="lt-LT" w:eastAsia="lt-LT" w:bidi="ar-SA"/>
              </w:rPr>
              <w:t xml:space="preserve">Pratybų </w:t>
            </w:r>
          </w:p>
        </w:tc>
        <w:tc>
          <w:tcPr>
            <w:tcW w:w="1611" w:type="dxa"/>
          </w:tcPr>
          <w:p w14:paraId="05EA20CB"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Klientų</w:t>
            </w:r>
          </w:p>
        </w:tc>
        <w:tc>
          <w:tcPr>
            <w:tcW w:w="1701" w:type="dxa"/>
          </w:tcPr>
          <w:p w14:paraId="01F8C61F" w14:textId="77777777" w:rsidR="00875868" w:rsidRPr="00C75E53" w:rsidRDefault="00875868" w:rsidP="00875868">
            <w:pPr>
              <w:spacing w:after="0" w:line="240" w:lineRule="auto"/>
              <w:jc w:val="center"/>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Pratybų </w:t>
            </w:r>
          </w:p>
        </w:tc>
      </w:tr>
      <w:tr w:rsidR="00875868" w:rsidRPr="00C75E53" w14:paraId="73AB2F7D" w14:textId="77777777" w:rsidTr="00317C90">
        <w:tc>
          <w:tcPr>
            <w:tcW w:w="0" w:type="auto"/>
          </w:tcPr>
          <w:p w14:paraId="7124D392"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Specifiniai mokymosi sutrikimai</w:t>
            </w:r>
          </w:p>
        </w:tc>
        <w:tc>
          <w:tcPr>
            <w:tcW w:w="1727" w:type="dxa"/>
          </w:tcPr>
          <w:p w14:paraId="2CD5695F" w14:textId="6423346A"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365" w:type="dxa"/>
          </w:tcPr>
          <w:p w14:paraId="1238398E" w14:textId="7F3C0E38"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611" w:type="dxa"/>
          </w:tcPr>
          <w:p w14:paraId="1204C079" w14:textId="795AB5FD"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701" w:type="dxa"/>
          </w:tcPr>
          <w:p w14:paraId="5B58AB29" w14:textId="4EC64087"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r>
      <w:tr w:rsidR="00875868" w:rsidRPr="00C75E53" w14:paraId="17C13F5D" w14:textId="77777777" w:rsidTr="00317C90">
        <w:tc>
          <w:tcPr>
            <w:tcW w:w="0" w:type="auto"/>
          </w:tcPr>
          <w:p w14:paraId="0949C852"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Elgesio ar/ir emocijų sutrikimai</w:t>
            </w:r>
          </w:p>
        </w:tc>
        <w:tc>
          <w:tcPr>
            <w:tcW w:w="1727" w:type="dxa"/>
          </w:tcPr>
          <w:p w14:paraId="6E96B9A5" w14:textId="2530EA03"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365" w:type="dxa"/>
          </w:tcPr>
          <w:p w14:paraId="275CD033" w14:textId="78D20004"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611" w:type="dxa"/>
          </w:tcPr>
          <w:p w14:paraId="2EAC05AD" w14:textId="4646500A"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701" w:type="dxa"/>
          </w:tcPr>
          <w:p w14:paraId="18628CD3" w14:textId="785A5708"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r>
      <w:tr w:rsidR="00875868" w:rsidRPr="00C75E53" w14:paraId="4E414D32" w14:textId="77777777" w:rsidTr="00317C90">
        <w:tc>
          <w:tcPr>
            <w:tcW w:w="0" w:type="auto"/>
          </w:tcPr>
          <w:p w14:paraId="6BA89BEA"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Kalbėjimo ir kalbos sutrikimai</w:t>
            </w:r>
          </w:p>
        </w:tc>
        <w:tc>
          <w:tcPr>
            <w:tcW w:w="1727" w:type="dxa"/>
          </w:tcPr>
          <w:p w14:paraId="3E7244A3" w14:textId="26B69E84"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365" w:type="dxa"/>
          </w:tcPr>
          <w:p w14:paraId="40BFF8F5" w14:textId="74B60790"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611" w:type="dxa"/>
          </w:tcPr>
          <w:p w14:paraId="1FBE9D62"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3</w:t>
            </w:r>
          </w:p>
        </w:tc>
        <w:tc>
          <w:tcPr>
            <w:tcW w:w="1701" w:type="dxa"/>
          </w:tcPr>
          <w:p w14:paraId="6EA86BED"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30</w:t>
            </w:r>
          </w:p>
        </w:tc>
      </w:tr>
      <w:tr w:rsidR="00875868" w:rsidRPr="00C75E53" w14:paraId="0EFBDD47" w14:textId="77777777" w:rsidTr="00317C90">
        <w:tc>
          <w:tcPr>
            <w:tcW w:w="0" w:type="auto"/>
          </w:tcPr>
          <w:p w14:paraId="3A3B58CC"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Kiti atvejai </w:t>
            </w:r>
          </w:p>
        </w:tc>
        <w:tc>
          <w:tcPr>
            <w:tcW w:w="1727" w:type="dxa"/>
          </w:tcPr>
          <w:p w14:paraId="11CA5797" w14:textId="4E288A34"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365" w:type="dxa"/>
          </w:tcPr>
          <w:p w14:paraId="1A8EE84A" w14:textId="5CB7E5C2" w:rsidR="00875868" w:rsidRPr="00C75E53" w:rsidRDefault="001965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611" w:type="dxa"/>
          </w:tcPr>
          <w:p w14:paraId="77722DB4" w14:textId="542A334F" w:rsidR="00875868" w:rsidRPr="00C75E53" w:rsidRDefault="00775F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c>
          <w:tcPr>
            <w:tcW w:w="1701" w:type="dxa"/>
          </w:tcPr>
          <w:p w14:paraId="725055E3" w14:textId="6C712EB3" w:rsidR="00875868" w:rsidRPr="00C75E53" w:rsidRDefault="00775FEB"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w:t>
            </w:r>
          </w:p>
        </w:tc>
      </w:tr>
      <w:tr w:rsidR="00875868" w:rsidRPr="00C75E53" w14:paraId="58C937F5" w14:textId="77777777" w:rsidTr="00317C90">
        <w:tc>
          <w:tcPr>
            <w:tcW w:w="0" w:type="auto"/>
            <w:shd w:val="clear" w:color="auto" w:fill="D6E3BC" w:themeFill="accent3" w:themeFillTint="66"/>
          </w:tcPr>
          <w:p w14:paraId="6F64B15A"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b/>
                <w:sz w:val="24"/>
                <w:szCs w:val="24"/>
                <w:lang w:val="lt-LT" w:eastAsia="lt-LT" w:bidi="ar-SA"/>
              </w:rPr>
              <w:t>Iš viso:</w:t>
            </w:r>
          </w:p>
        </w:tc>
        <w:tc>
          <w:tcPr>
            <w:tcW w:w="1727" w:type="dxa"/>
            <w:shd w:val="clear" w:color="auto" w:fill="D6E3BC" w:themeFill="accent3" w:themeFillTint="66"/>
          </w:tcPr>
          <w:p w14:paraId="04F4AB42" w14:textId="1AAC6476" w:rsidR="00875868" w:rsidRPr="00C75E53" w:rsidRDefault="001965EB" w:rsidP="00875868">
            <w:pPr>
              <w:spacing w:after="0" w:line="240" w:lineRule="auto"/>
              <w:rPr>
                <w:rFonts w:asciiTheme="minorHAnsi" w:hAnsiTheme="minorHAnsi" w:cstheme="minorHAnsi"/>
                <w:b/>
                <w:sz w:val="24"/>
                <w:szCs w:val="24"/>
                <w:lang w:val="lt-LT" w:eastAsia="lt-LT" w:bidi="ar-SA"/>
              </w:rPr>
            </w:pPr>
            <w:r>
              <w:rPr>
                <w:rFonts w:asciiTheme="minorHAnsi" w:hAnsiTheme="minorHAnsi" w:cstheme="minorHAnsi"/>
                <w:b/>
                <w:sz w:val="24"/>
                <w:szCs w:val="24"/>
                <w:lang w:val="lt-LT" w:eastAsia="lt-LT" w:bidi="ar-SA"/>
              </w:rPr>
              <w:t>-</w:t>
            </w:r>
          </w:p>
        </w:tc>
        <w:tc>
          <w:tcPr>
            <w:tcW w:w="1365" w:type="dxa"/>
            <w:shd w:val="clear" w:color="auto" w:fill="D6E3BC" w:themeFill="accent3" w:themeFillTint="66"/>
          </w:tcPr>
          <w:p w14:paraId="395AA345" w14:textId="6C9A91A9" w:rsidR="00875868" w:rsidRPr="00C75E53" w:rsidRDefault="001965EB" w:rsidP="00875868">
            <w:pPr>
              <w:spacing w:after="0" w:line="240" w:lineRule="auto"/>
              <w:rPr>
                <w:rFonts w:asciiTheme="minorHAnsi" w:hAnsiTheme="minorHAnsi" w:cstheme="minorHAnsi"/>
                <w:b/>
                <w:sz w:val="24"/>
                <w:szCs w:val="24"/>
                <w:lang w:val="lt-LT" w:eastAsia="lt-LT" w:bidi="ar-SA"/>
              </w:rPr>
            </w:pPr>
            <w:r>
              <w:rPr>
                <w:rFonts w:asciiTheme="minorHAnsi" w:hAnsiTheme="minorHAnsi" w:cstheme="minorHAnsi"/>
                <w:b/>
                <w:sz w:val="24"/>
                <w:szCs w:val="24"/>
                <w:lang w:val="lt-LT" w:eastAsia="lt-LT" w:bidi="ar-SA"/>
              </w:rPr>
              <w:t>-</w:t>
            </w:r>
          </w:p>
        </w:tc>
        <w:tc>
          <w:tcPr>
            <w:tcW w:w="1611" w:type="dxa"/>
            <w:shd w:val="clear" w:color="auto" w:fill="D6E3BC" w:themeFill="accent3" w:themeFillTint="66"/>
          </w:tcPr>
          <w:p w14:paraId="653672EB"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3</w:t>
            </w:r>
          </w:p>
        </w:tc>
        <w:tc>
          <w:tcPr>
            <w:tcW w:w="1701" w:type="dxa"/>
            <w:shd w:val="clear" w:color="auto" w:fill="D6E3BC" w:themeFill="accent3" w:themeFillTint="66"/>
          </w:tcPr>
          <w:p w14:paraId="74E38DF0"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30</w:t>
            </w:r>
          </w:p>
        </w:tc>
      </w:tr>
    </w:tbl>
    <w:p w14:paraId="3A7490F0"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p>
    <w:p w14:paraId="1F70F209" w14:textId="7B671B9A" w:rsidR="00875868" w:rsidRPr="00C75E53" w:rsidRDefault="00875868" w:rsidP="00875868">
      <w:pPr>
        <w:spacing w:after="0" w:line="240" w:lineRule="auto"/>
        <w:rPr>
          <w:rFonts w:asciiTheme="minorHAnsi" w:hAnsiTheme="minorHAnsi" w:cstheme="minorHAnsi"/>
          <w:b/>
          <w:sz w:val="24"/>
          <w:szCs w:val="24"/>
          <w:lang w:val="lt-LT" w:eastAsia="lt-LT" w:bidi="ar-SA"/>
        </w:rPr>
      </w:pPr>
      <w:r w:rsidRPr="00C75E53">
        <w:rPr>
          <w:rFonts w:asciiTheme="minorHAnsi" w:hAnsiTheme="minorHAnsi" w:cstheme="minorHAnsi"/>
          <w:bCs/>
          <w:i/>
          <w:sz w:val="24"/>
          <w:szCs w:val="24"/>
        </w:rPr>
        <w:t xml:space="preserve">13 lentelė. </w:t>
      </w:r>
      <w:r w:rsidRPr="00C75E53">
        <w:rPr>
          <w:rFonts w:asciiTheme="minorHAnsi" w:hAnsiTheme="minorHAnsi" w:cstheme="minorHAnsi"/>
          <w:b/>
          <w:sz w:val="24"/>
          <w:szCs w:val="24"/>
          <w:lang w:val="lt-LT" w:eastAsia="lt-LT" w:bidi="ar-SA"/>
        </w:rPr>
        <w:t xml:space="preserve">Grupių vedimas </w:t>
      </w:r>
    </w:p>
    <w:p w14:paraId="4B02049B"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p>
    <w:tbl>
      <w:tblPr>
        <w:tblW w:w="0" w:type="auto"/>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000" w:firstRow="0" w:lastRow="0" w:firstColumn="0" w:lastColumn="0" w:noHBand="0" w:noVBand="0"/>
      </w:tblPr>
      <w:tblGrid>
        <w:gridCol w:w="1239"/>
        <w:gridCol w:w="4238"/>
        <w:gridCol w:w="1368"/>
        <w:gridCol w:w="1363"/>
        <w:gridCol w:w="1420"/>
      </w:tblGrid>
      <w:tr w:rsidR="00875868" w:rsidRPr="00C75E53" w14:paraId="461A0185" w14:textId="77777777" w:rsidTr="001E79FB">
        <w:trPr>
          <w:trHeight w:val="226"/>
          <w:jc w:val="center"/>
        </w:trPr>
        <w:tc>
          <w:tcPr>
            <w:tcW w:w="1297" w:type="dxa"/>
            <w:vMerge w:val="restart"/>
          </w:tcPr>
          <w:p w14:paraId="27779723" w14:textId="77777777" w:rsidR="00875868" w:rsidRPr="00C75E53" w:rsidRDefault="00875868" w:rsidP="00875868">
            <w:pPr>
              <w:suppressLineNumbers/>
              <w:spacing w:after="0" w:line="240" w:lineRule="auto"/>
              <w:jc w:val="both"/>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Eil. Nr.</w:t>
            </w:r>
          </w:p>
        </w:tc>
        <w:tc>
          <w:tcPr>
            <w:tcW w:w="4387" w:type="dxa"/>
            <w:vMerge w:val="restart"/>
            <w:shd w:val="clear" w:color="auto" w:fill="D6E3BC" w:themeFill="accent3" w:themeFillTint="66"/>
            <w:vAlign w:val="center"/>
          </w:tcPr>
          <w:p w14:paraId="31EDD19D"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Grupės pavadinimas</w:t>
            </w:r>
          </w:p>
        </w:tc>
        <w:tc>
          <w:tcPr>
            <w:tcW w:w="0" w:type="auto"/>
            <w:vMerge w:val="restart"/>
            <w:shd w:val="clear" w:color="auto" w:fill="D6E3BC" w:themeFill="accent3" w:themeFillTint="66"/>
            <w:vAlign w:val="center"/>
          </w:tcPr>
          <w:p w14:paraId="0B8F3AD9"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Specialistas</w:t>
            </w:r>
          </w:p>
        </w:tc>
        <w:tc>
          <w:tcPr>
            <w:tcW w:w="2529" w:type="dxa"/>
            <w:gridSpan w:val="2"/>
            <w:shd w:val="clear" w:color="auto" w:fill="D6E3BC" w:themeFill="accent3" w:themeFillTint="66"/>
          </w:tcPr>
          <w:p w14:paraId="10D13CE6"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Skaičius</w:t>
            </w:r>
          </w:p>
        </w:tc>
      </w:tr>
      <w:tr w:rsidR="00875868" w:rsidRPr="00C75E53" w14:paraId="26E00DDB" w14:textId="77777777" w:rsidTr="001E79FB">
        <w:trPr>
          <w:cantSplit/>
          <w:trHeight w:val="339"/>
          <w:jc w:val="center"/>
        </w:trPr>
        <w:tc>
          <w:tcPr>
            <w:tcW w:w="524" w:type="dxa"/>
            <w:vMerge/>
          </w:tcPr>
          <w:p w14:paraId="6EB92D78"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p>
        </w:tc>
        <w:tc>
          <w:tcPr>
            <w:tcW w:w="4387" w:type="dxa"/>
            <w:vMerge/>
            <w:shd w:val="clear" w:color="auto" w:fill="D6E3BC" w:themeFill="accent3" w:themeFillTint="66"/>
          </w:tcPr>
          <w:p w14:paraId="511252D9"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p>
        </w:tc>
        <w:tc>
          <w:tcPr>
            <w:tcW w:w="0" w:type="auto"/>
            <w:vMerge/>
            <w:shd w:val="clear" w:color="auto" w:fill="D6E3BC" w:themeFill="accent3" w:themeFillTint="66"/>
          </w:tcPr>
          <w:p w14:paraId="47012B38"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p>
        </w:tc>
        <w:tc>
          <w:tcPr>
            <w:tcW w:w="1009" w:type="dxa"/>
            <w:shd w:val="clear" w:color="auto" w:fill="D6E3BC" w:themeFill="accent3" w:themeFillTint="66"/>
          </w:tcPr>
          <w:p w14:paraId="12E3DBC3"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Dalyviai</w:t>
            </w:r>
          </w:p>
        </w:tc>
        <w:tc>
          <w:tcPr>
            <w:tcW w:w="1137" w:type="dxa"/>
            <w:shd w:val="clear" w:color="auto" w:fill="D6E3BC" w:themeFill="accent3" w:themeFillTint="66"/>
          </w:tcPr>
          <w:p w14:paraId="4A728834" w14:textId="77777777" w:rsidR="00875868" w:rsidRPr="00C75E53" w:rsidRDefault="00875868" w:rsidP="00875868">
            <w:pPr>
              <w:suppressLineNumbers/>
              <w:spacing w:after="0" w:line="240" w:lineRule="auto"/>
              <w:jc w:val="center"/>
              <w:rPr>
                <w:rFonts w:asciiTheme="minorHAnsi" w:hAnsiTheme="minorHAnsi" w:cstheme="minorHAnsi"/>
                <w:b/>
                <w:sz w:val="24"/>
                <w:szCs w:val="20"/>
                <w:lang w:val="lt-LT" w:bidi="ar-SA"/>
              </w:rPr>
            </w:pPr>
            <w:r w:rsidRPr="00C75E53">
              <w:rPr>
                <w:rFonts w:asciiTheme="minorHAnsi" w:hAnsiTheme="minorHAnsi" w:cstheme="minorHAnsi"/>
                <w:b/>
                <w:sz w:val="24"/>
                <w:szCs w:val="20"/>
                <w:lang w:val="lt-LT" w:bidi="ar-SA"/>
              </w:rPr>
              <w:t>Valandos</w:t>
            </w:r>
          </w:p>
        </w:tc>
      </w:tr>
      <w:tr w:rsidR="00875868" w:rsidRPr="00C75E53" w14:paraId="300908AC" w14:textId="77777777" w:rsidTr="001E79FB">
        <w:trPr>
          <w:cantSplit/>
          <w:trHeight w:val="395"/>
          <w:jc w:val="center"/>
        </w:trPr>
        <w:tc>
          <w:tcPr>
            <w:tcW w:w="524" w:type="dxa"/>
          </w:tcPr>
          <w:p w14:paraId="7C8051AA"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1</w:t>
            </w:r>
          </w:p>
        </w:tc>
        <w:tc>
          <w:tcPr>
            <w:tcW w:w="4387" w:type="dxa"/>
          </w:tcPr>
          <w:p w14:paraId="61C9CF0E" w14:textId="77777777" w:rsidR="00875868" w:rsidRPr="00C75E53" w:rsidRDefault="00875868" w:rsidP="00317C90">
            <w:pPr>
              <w:pStyle w:val="Pagrindinistekstas"/>
              <w:suppressLineNumbers/>
              <w:spacing w:after="0" w:line="240" w:lineRule="auto"/>
              <w:jc w:val="both"/>
              <w:rPr>
                <w:rFonts w:asciiTheme="minorHAnsi" w:hAnsiTheme="minorHAnsi" w:cstheme="minorHAnsi"/>
              </w:rPr>
            </w:pPr>
            <w:r w:rsidRPr="00C75E53">
              <w:rPr>
                <w:rFonts w:asciiTheme="minorHAnsi" w:hAnsiTheme="minorHAnsi" w:cstheme="minorHAnsi"/>
              </w:rPr>
              <w:t>Ankstyvosios intervencijos programos grupė vaikinams Lazdijuose:</w:t>
            </w:r>
          </w:p>
          <w:p w14:paraId="1619464C" w14:textId="77777777" w:rsidR="00875868" w:rsidRPr="00C75E53" w:rsidRDefault="00875868" w:rsidP="00317C90">
            <w:pPr>
              <w:pStyle w:val="Pagrindinistekstas"/>
              <w:numPr>
                <w:ilvl w:val="1"/>
                <w:numId w:val="15"/>
              </w:numPr>
              <w:suppressLineNumbers/>
              <w:spacing w:after="0" w:line="240" w:lineRule="auto"/>
              <w:jc w:val="both"/>
              <w:rPr>
                <w:rFonts w:asciiTheme="minorHAnsi" w:hAnsiTheme="minorHAnsi" w:cstheme="minorHAnsi"/>
              </w:rPr>
            </w:pPr>
            <w:r w:rsidRPr="00C75E53">
              <w:rPr>
                <w:rFonts w:asciiTheme="minorHAnsi" w:hAnsiTheme="minorHAnsi" w:cstheme="minorHAnsi"/>
              </w:rPr>
              <w:t>Įvadiniai pokalbiai su dalyviais (3)</w:t>
            </w:r>
          </w:p>
          <w:p w14:paraId="62AA8EE6" w14:textId="77777777" w:rsidR="00875868" w:rsidRPr="00C75E53" w:rsidRDefault="00875868" w:rsidP="00317C90">
            <w:pPr>
              <w:pStyle w:val="Pagrindinistekstas"/>
              <w:numPr>
                <w:ilvl w:val="1"/>
                <w:numId w:val="15"/>
              </w:numPr>
              <w:suppressLineNumbers/>
              <w:spacing w:after="0" w:line="240" w:lineRule="auto"/>
              <w:jc w:val="both"/>
              <w:rPr>
                <w:rFonts w:asciiTheme="minorHAnsi" w:hAnsiTheme="minorHAnsi" w:cstheme="minorHAnsi"/>
              </w:rPr>
            </w:pPr>
            <w:r w:rsidRPr="00C75E53">
              <w:rPr>
                <w:rFonts w:asciiTheme="minorHAnsi" w:hAnsiTheme="minorHAnsi" w:cstheme="minorHAnsi"/>
              </w:rPr>
              <w:lastRenderedPageBreak/>
              <w:t>Grupės užsiėmimai (01-18 – 01-20, 01-22)</w:t>
            </w:r>
          </w:p>
          <w:p w14:paraId="4438FDB9" w14:textId="77777777" w:rsidR="00875868" w:rsidRPr="00C75E53" w:rsidRDefault="00875868" w:rsidP="00317C90">
            <w:pPr>
              <w:pStyle w:val="Pagrindinistekstas"/>
              <w:numPr>
                <w:ilvl w:val="1"/>
                <w:numId w:val="15"/>
              </w:numPr>
              <w:suppressLineNumbers/>
              <w:spacing w:after="0" w:line="240" w:lineRule="auto"/>
              <w:jc w:val="both"/>
              <w:rPr>
                <w:rFonts w:asciiTheme="minorHAnsi" w:hAnsiTheme="minorHAnsi" w:cstheme="minorHAnsi"/>
              </w:rPr>
            </w:pPr>
            <w:r w:rsidRPr="00C75E53">
              <w:rPr>
                <w:rFonts w:asciiTheme="minorHAnsi" w:hAnsiTheme="minorHAnsi" w:cstheme="minorHAnsi"/>
              </w:rPr>
              <w:t>Baigiamieji pokalbiai su dalyviais, jų tėvais ir VTAS vedėja (5; 01-25, 01-28, 01-29)</w:t>
            </w:r>
          </w:p>
        </w:tc>
        <w:tc>
          <w:tcPr>
            <w:tcW w:w="0" w:type="auto"/>
          </w:tcPr>
          <w:p w14:paraId="596A78D3" w14:textId="77777777" w:rsidR="00875868" w:rsidRPr="00C75E53" w:rsidRDefault="00875868" w:rsidP="00317C90">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lastRenderedPageBreak/>
              <w:t>Psichologas</w:t>
            </w:r>
          </w:p>
        </w:tc>
        <w:tc>
          <w:tcPr>
            <w:tcW w:w="1009" w:type="dxa"/>
          </w:tcPr>
          <w:p w14:paraId="64AA0F97" w14:textId="77777777" w:rsidR="00875868" w:rsidRPr="00C75E53" w:rsidRDefault="00875868" w:rsidP="00317C90">
            <w:pPr>
              <w:suppressLineNumbers/>
              <w:spacing w:after="0" w:line="24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6</w:t>
            </w:r>
          </w:p>
        </w:tc>
        <w:tc>
          <w:tcPr>
            <w:tcW w:w="1137" w:type="dxa"/>
          </w:tcPr>
          <w:p w14:paraId="6B2504FF" w14:textId="77777777" w:rsidR="00875868" w:rsidRPr="00C75E53" w:rsidRDefault="00875868" w:rsidP="00317C90">
            <w:pPr>
              <w:pStyle w:val="Pagrindinistekstas"/>
              <w:suppressLineNumbers/>
              <w:tabs>
                <w:tab w:val="num" w:pos="1276"/>
              </w:tabs>
              <w:spacing w:line="240" w:lineRule="auto"/>
              <w:rPr>
                <w:rFonts w:asciiTheme="minorHAnsi" w:hAnsiTheme="minorHAnsi" w:cstheme="minorHAnsi"/>
                <w:lang w:val="lt-LT"/>
              </w:rPr>
            </w:pPr>
          </w:p>
          <w:p w14:paraId="063D8F1F" w14:textId="77777777" w:rsidR="00875868" w:rsidRPr="00C75E53" w:rsidRDefault="00875868" w:rsidP="00317C90">
            <w:pPr>
              <w:pStyle w:val="Pagrindinistekstas"/>
              <w:suppressLineNumbers/>
              <w:tabs>
                <w:tab w:val="num" w:pos="1276"/>
              </w:tabs>
              <w:spacing w:line="240" w:lineRule="auto"/>
              <w:rPr>
                <w:rFonts w:asciiTheme="minorHAnsi" w:hAnsiTheme="minorHAnsi" w:cstheme="minorHAnsi"/>
                <w:lang w:val="lt-LT"/>
              </w:rPr>
            </w:pPr>
            <w:r w:rsidRPr="00C75E53">
              <w:rPr>
                <w:rFonts w:asciiTheme="minorHAnsi" w:hAnsiTheme="minorHAnsi" w:cstheme="minorHAnsi"/>
                <w:lang w:val="lt-LT"/>
              </w:rPr>
              <w:t>a. 2</w:t>
            </w:r>
          </w:p>
          <w:p w14:paraId="02A83BB5" w14:textId="77777777" w:rsidR="00875868" w:rsidRPr="00C75E53" w:rsidRDefault="00875868" w:rsidP="00317C90">
            <w:pPr>
              <w:pStyle w:val="Pagrindinistekstas"/>
              <w:suppressLineNumbers/>
              <w:tabs>
                <w:tab w:val="num" w:pos="1276"/>
              </w:tabs>
              <w:spacing w:line="240" w:lineRule="auto"/>
              <w:rPr>
                <w:rFonts w:asciiTheme="minorHAnsi" w:hAnsiTheme="minorHAnsi" w:cstheme="minorHAnsi"/>
                <w:lang w:val="lt-LT"/>
              </w:rPr>
            </w:pPr>
            <w:r w:rsidRPr="00C75E53">
              <w:rPr>
                <w:rFonts w:asciiTheme="minorHAnsi" w:hAnsiTheme="minorHAnsi" w:cstheme="minorHAnsi"/>
                <w:lang w:val="lt-LT"/>
              </w:rPr>
              <w:t>b. 8</w:t>
            </w:r>
          </w:p>
          <w:p w14:paraId="0B073F03" w14:textId="77777777" w:rsidR="00875868" w:rsidRPr="00C75E53" w:rsidRDefault="00875868" w:rsidP="00317C90">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lang w:val="lt-LT"/>
              </w:rPr>
              <w:lastRenderedPageBreak/>
              <w:t>c. 4</w:t>
            </w:r>
          </w:p>
        </w:tc>
      </w:tr>
      <w:tr w:rsidR="00875868" w:rsidRPr="00C75E53" w14:paraId="7FDD5E29" w14:textId="77777777" w:rsidTr="001E79FB">
        <w:trPr>
          <w:cantSplit/>
          <w:trHeight w:val="395"/>
          <w:jc w:val="center"/>
        </w:trPr>
        <w:tc>
          <w:tcPr>
            <w:tcW w:w="1297" w:type="dxa"/>
          </w:tcPr>
          <w:p w14:paraId="659E69E4"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lastRenderedPageBreak/>
              <w:t>2</w:t>
            </w:r>
          </w:p>
        </w:tc>
        <w:tc>
          <w:tcPr>
            <w:tcW w:w="4387" w:type="dxa"/>
          </w:tcPr>
          <w:p w14:paraId="0951425C" w14:textId="77777777" w:rsidR="00875868" w:rsidRPr="00C75E53" w:rsidRDefault="00875868" w:rsidP="00875868">
            <w:pPr>
              <w:pStyle w:val="Pagrindinistekstas"/>
              <w:suppressLineNumbers/>
              <w:tabs>
                <w:tab w:val="num" w:pos="1276"/>
              </w:tabs>
              <w:rPr>
                <w:rFonts w:asciiTheme="minorHAnsi" w:hAnsiTheme="minorHAnsi" w:cstheme="minorHAnsi"/>
                <w:lang w:val="lt-LT"/>
              </w:rPr>
            </w:pPr>
            <w:r w:rsidRPr="00C75E53">
              <w:rPr>
                <w:rFonts w:asciiTheme="minorHAnsi" w:hAnsiTheme="minorHAnsi" w:cstheme="minorHAnsi"/>
              </w:rPr>
              <w:t xml:space="preserve">Supervizinė paramos kolegai grupė </w:t>
            </w:r>
          </w:p>
          <w:p w14:paraId="0D6B7C39" w14:textId="77777777"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rPr>
              <w:t>(5 susitikimai, 01-27 – 02-24)</w:t>
            </w:r>
          </w:p>
        </w:tc>
        <w:tc>
          <w:tcPr>
            <w:tcW w:w="0" w:type="auto"/>
          </w:tcPr>
          <w:p w14:paraId="6F893E0B"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 ir specialusis pedagogas</w:t>
            </w:r>
          </w:p>
        </w:tc>
        <w:tc>
          <w:tcPr>
            <w:tcW w:w="1392" w:type="dxa"/>
          </w:tcPr>
          <w:p w14:paraId="7F1E13B1"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9</w:t>
            </w:r>
          </w:p>
        </w:tc>
        <w:tc>
          <w:tcPr>
            <w:tcW w:w="1137" w:type="dxa"/>
          </w:tcPr>
          <w:p w14:paraId="3FE67C7D" w14:textId="77777777" w:rsidR="00875868" w:rsidRPr="00C75E53" w:rsidRDefault="00875868" w:rsidP="001E79FB">
            <w:pPr>
              <w:pStyle w:val="Pagrindinistekstas"/>
              <w:suppressLineNumbers/>
              <w:tabs>
                <w:tab w:val="num" w:pos="1276"/>
              </w:tabs>
              <w:spacing w:after="0" w:line="240" w:lineRule="auto"/>
              <w:rPr>
                <w:rFonts w:asciiTheme="minorHAnsi" w:hAnsiTheme="minorHAnsi" w:cstheme="minorHAnsi"/>
                <w:lang w:val="lt-LT"/>
              </w:rPr>
            </w:pPr>
            <w:r w:rsidRPr="00C75E53">
              <w:rPr>
                <w:rFonts w:asciiTheme="minorHAnsi" w:hAnsiTheme="minorHAnsi" w:cstheme="minorHAnsi"/>
                <w:lang w:val="lt-LT"/>
              </w:rPr>
              <w:t>Psichologas-10;</w:t>
            </w:r>
          </w:p>
          <w:p w14:paraId="0842A5C0" w14:textId="77777777" w:rsidR="00875868" w:rsidRPr="001E79FB" w:rsidRDefault="00875868" w:rsidP="001E79FB">
            <w:pPr>
              <w:suppressLineNumbers/>
              <w:spacing w:after="0" w:line="240" w:lineRule="auto"/>
              <w:rPr>
                <w:rFonts w:asciiTheme="minorHAnsi" w:hAnsiTheme="minorHAnsi" w:cstheme="minorHAnsi"/>
                <w:sz w:val="24"/>
                <w:szCs w:val="24"/>
                <w:lang w:val="lt-LT" w:bidi="ar-SA"/>
              </w:rPr>
            </w:pPr>
            <w:r w:rsidRPr="001E79FB">
              <w:rPr>
                <w:rFonts w:asciiTheme="minorHAnsi" w:hAnsiTheme="minorHAnsi" w:cstheme="minorHAnsi"/>
                <w:sz w:val="24"/>
                <w:szCs w:val="24"/>
                <w:lang w:val="lt-LT"/>
              </w:rPr>
              <w:t>Spec. pedagogas-4;</w:t>
            </w:r>
          </w:p>
        </w:tc>
      </w:tr>
      <w:tr w:rsidR="00875868" w:rsidRPr="00C75E53" w14:paraId="66AD1CB7" w14:textId="77777777" w:rsidTr="001E79FB">
        <w:trPr>
          <w:cantSplit/>
          <w:trHeight w:val="395"/>
          <w:jc w:val="center"/>
        </w:trPr>
        <w:tc>
          <w:tcPr>
            <w:tcW w:w="1297" w:type="dxa"/>
          </w:tcPr>
          <w:p w14:paraId="6A723990"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3</w:t>
            </w:r>
          </w:p>
        </w:tc>
        <w:tc>
          <w:tcPr>
            <w:tcW w:w="4387" w:type="dxa"/>
          </w:tcPr>
          <w:p w14:paraId="3B172E17" w14:textId="77777777" w:rsidR="00875868" w:rsidRPr="00C75E53" w:rsidRDefault="00875868" w:rsidP="00317C90">
            <w:pPr>
              <w:pStyle w:val="Pagrindinistekstas"/>
              <w:suppressLineNumbers/>
              <w:spacing w:after="0" w:line="240" w:lineRule="auto"/>
              <w:jc w:val="both"/>
              <w:rPr>
                <w:rFonts w:asciiTheme="minorHAnsi" w:hAnsiTheme="minorHAnsi" w:cstheme="minorHAnsi"/>
              </w:rPr>
            </w:pPr>
            <w:r w:rsidRPr="00C75E53">
              <w:rPr>
                <w:rFonts w:asciiTheme="minorHAnsi" w:hAnsiTheme="minorHAnsi" w:cstheme="minorHAnsi"/>
              </w:rPr>
              <w:t>Ankstyvosios intervencijos programos grupė merginoms Veisiejuose:</w:t>
            </w:r>
          </w:p>
          <w:p w14:paraId="03500DF6" w14:textId="77777777" w:rsidR="00875868" w:rsidRPr="00C75E53" w:rsidRDefault="00875868" w:rsidP="00875868">
            <w:pPr>
              <w:pStyle w:val="Pagrindinistekstas"/>
              <w:numPr>
                <w:ilvl w:val="1"/>
                <w:numId w:val="16"/>
              </w:numPr>
              <w:suppressLineNumbers/>
              <w:spacing w:after="0" w:line="240" w:lineRule="auto"/>
              <w:jc w:val="both"/>
              <w:rPr>
                <w:rFonts w:asciiTheme="minorHAnsi" w:hAnsiTheme="minorHAnsi" w:cstheme="minorHAnsi"/>
              </w:rPr>
            </w:pPr>
            <w:r w:rsidRPr="00C75E53">
              <w:rPr>
                <w:rFonts w:asciiTheme="minorHAnsi" w:hAnsiTheme="minorHAnsi" w:cstheme="minorHAnsi"/>
              </w:rPr>
              <w:t>Įvadiniai pokalbiai su dalyviais ir jų tėvais (11; 02-11, 02-22)</w:t>
            </w:r>
          </w:p>
          <w:p w14:paraId="31345588" w14:textId="77777777" w:rsidR="00875868" w:rsidRPr="00C75E53" w:rsidRDefault="00875868" w:rsidP="00875868">
            <w:pPr>
              <w:pStyle w:val="Pagrindinistekstas"/>
              <w:numPr>
                <w:ilvl w:val="1"/>
                <w:numId w:val="16"/>
              </w:numPr>
              <w:suppressLineNumbers/>
              <w:spacing w:after="0" w:line="240" w:lineRule="auto"/>
              <w:jc w:val="both"/>
              <w:rPr>
                <w:rFonts w:asciiTheme="minorHAnsi" w:hAnsiTheme="minorHAnsi" w:cstheme="minorHAnsi"/>
              </w:rPr>
            </w:pPr>
            <w:r w:rsidRPr="00C75E53">
              <w:rPr>
                <w:rFonts w:asciiTheme="minorHAnsi" w:hAnsiTheme="minorHAnsi" w:cstheme="minorHAnsi"/>
              </w:rPr>
              <w:t>Grupės užsiėmimai (02-22, 02-23, 03-29, 03-30)</w:t>
            </w:r>
          </w:p>
        </w:tc>
        <w:tc>
          <w:tcPr>
            <w:tcW w:w="0" w:type="auto"/>
          </w:tcPr>
          <w:p w14:paraId="3FC220F8"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15779D6B"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8</w:t>
            </w:r>
          </w:p>
        </w:tc>
        <w:tc>
          <w:tcPr>
            <w:tcW w:w="1137" w:type="dxa"/>
          </w:tcPr>
          <w:p w14:paraId="28DEC4C0" w14:textId="77777777" w:rsidR="00875868" w:rsidRPr="00C75E53" w:rsidRDefault="00875868" w:rsidP="00317C90">
            <w:pPr>
              <w:pStyle w:val="Pagrindinistekstas"/>
              <w:suppressLineNumbers/>
              <w:tabs>
                <w:tab w:val="num" w:pos="1276"/>
              </w:tabs>
              <w:spacing w:line="360" w:lineRule="auto"/>
              <w:rPr>
                <w:rFonts w:asciiTheme="minorHAnsi" w:hAnsiTheme="minorHAnsi" w:cstheme="minorHAnsi"/>
                <w:lang w:val="lt-LT"/>
              </w:rPr>
            </w:pPr>
          </w:p>
          <w:p w14:paraId="052EBA0B" w14:textId="77777777" w:rsidR="00875868" w:rsidRPr="00C75E53" w:rsidRDefault="00875868" w:rsidP="00317C90">
            <w:pPr>
              <w:pStyle w:val="Pagrindinistekstas"/>
              <w:numPr>
                <w:ilvl w:val="0"/>
                <w:numId w:val="17"/>
              </w:numPr>
              <w:suppressLineNumbers/>
              <w:spacing w:after="0" w:line="360" w:lineRule="auto"/>
              <w:rPr>
                <w:rFonts w:asciiTheme="minorHAnsi" w:hAnsiTheme="minorHAnsi" w:cstheme="minorHAnsi"/>
                <w:lang w:val="lt-LT"/>
              </w:rPr>
            </w:pPr>
            <w:r w:rsidRPr="00C75E53">
              <w:rPr>
                <w:rFonts w:asciiTheme="minorHAnsi" w:hAnsiTheme="minorHAnsi" w:cstheme="minorHAnsi"/>
                <w:lang w:val="lt-LT"/>
              </w:rPr>
              <w:t>5</w:t>
            </w:r>
          </w:p>
          <w:p w14:paraId="6CA3E5A0" w14:textId="77777777" w:rsidR="00875868" w:rsidRPr="00C75E53" w:rsidRDefault="00875868" w:rsidP="00317C90">
            <w:pPr>
              <w:pStyle w:val="Sraopastraipa"/>
              <w:numPr>
                <w:ilvl w:val="0"/>
                <w:numId w:val="17"/>
              </w:numPr>
              <w:suppressLineNumbers/>
              <w:spacing w:after="0" w:line="360" w:lineRule="auto"/>
              <w:rPr>
                <w:rFonts w:asciiTheme="minorHAnsi" w:hAnsiTheme="minorHAnsi" w:cstheme="minorHAnsi"/>
                <w:sz w:val="24"/>
                <w:szCs w:val="20"/>
                <w:lang w:val="lt-LT" w:bidi="ar-SA"/>
              </w:rPr>
            </w:pPr>
            <w:r w:rsidRPr="00C75E53">
              <w:rPr>
                <w:rFonts w:asciiTheme="minorHAnsi" w:hAnsiTheme="minorHAnsi" w:cstheme="minorHAnsi"/>
                <w:lang w:val="lt-LT"/>
              </w:rPr>
              <w:t>8</w:t>
            </w:r>
          </w:p>
        </w:tc>
      </w:tr>
      <w:tr w:rsidR="00875868" w:rsidRPr="00C75E53" w14:paraId="17C62555" w14:textId="77777777" w:rsidTr="001E79FB">
        <w:trPr>
          <w:cantSplit/>
          <w:trHeight w:val="395"/>
          <w:jc w:val="center"/>
        </w:trPr>
        <w:tc>
          <w:tcPr>
            <w:tcW w:w="1297" w:type="dxa"/>
          </w:tcPr>
          <w:p w14:paraId="1A338069"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4</w:t>
            </w:r>
          </w:p>
        </w:tc>
        <w:tc>
          <w:tcPr>
            <w:tcW w:w="4387" w:type="dxa"/>
          </w:tcPr>
          <w:p w14:paraId="44D1ED26" w14:textId="77777777"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rPr>
              <w:t>5 klasės bendravimo sunkumų sprendimas A. Kirsnos mokykloje</w:t>
            </w:r>
          </w:p>
        </w:tc>
        <w:tc>
          <w:tcPr>
            <w:tcW w:w="0" w:type="auto"/>
          </w:tcPr>
          <w:p w14:paraId="44839CB4"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081F6D53"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12</w:t>
            </w:r>
          </w:p>
        </w:tc>
        <w:tc>
          <w:tcPr>
            <w:tcW w:w="1137" w:type="dxa"/>
          </w:tcPr>
          <w:p w14:paraId="38B1CB04"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3EFC06D9" w14:textId="77777777" w:rsidTr="001E79FB">
        <w:trPr>
          <w:cantSplit/>
          <w:trHeight w:val="395"/>
          <w:jc w:val="center"/>
        </w:trPr>
        <w:tc>
          <w:tcPr>
            <w:tcW w:w="1297" w:type="dxa"/>
          </w:tcPr>
          <w:p w14:paraId="2792EF4B"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5</w:t>
            </w:r>
          </w:p>
        </w:tc>
        <w:tc>
          <w:tcPr>
            <w:tcW w:w="4387" w:type="dxa"/>
          </w:tcPr>
          <w:p w14:paraId="4AF2D9AD" w14:textId="77777777" w:rsidR="00875868" w:rsidRPr="00C75E53" w:rsidRDefault="00875868" w:rsidP="00875868">
            <w:pPr>
              <w:suppressLineNumbers/>
              <w:spacing w:after="0" w:line="240" w:lineRule="auto"/>
              <w:rPr>
                <w:rFonts w:asciiTheme="minorHAnsi" w:hAnsiTheme="minorHAnsi" w:cstheme="minorHAnsi"/>
                <w:sz w:val="24"/>
                <w:szCs w:val="20"/>
                <w:lang w:val="x-none" w:bidi="ar-SA"/>
              </w:rPr>
            </w:pPr>
            <w:r w:rsidRPr="00C75E53">
              <w:rPr>
                <w:rFonts w:asciiTheme="minorHAnsi" w:hAnsiTheme="minorHAnsi" w:cstheme="minorHAnsi"/>
              </w:rPr>
              <w:t>6 klasės bendravimo sunkumų sprendimas A. Kirsnos mokykloje</w:t>
            </w:r>
          </w:p>
        </w:tc>
        <w:tc>
          <w:tcPr>
            <w:tcW w:w="0" w:type="auto"/>
          </w:tcPr>
          <w:p w14:paraId="61959BFC"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438E0018"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12</w:t>
            </w:r>
          </w:p>
        </w:tc>
        <w:tc>
          <w:tcPr>
            <w:tcW w:w="1137" w:type="dxa"/>
          </w:tcPr>
          <w:p w14:paraId="39A661A0"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5C9B0B83" w14:textId="77777777" w:rsidTr="001E79FB">
        <w:trPr>
          <w:cantSplit/>
          <w:trHeight w:val="395"/>
          <w:jc w:val="center"/>
        </w:trPr>
        <w:tc>
          <w:tcPr>
            <w:tcW w:w="1297" w:type="dxa"/>
          </w:tcPr>
          <w:p w14:paraId="659F96DC"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6</w:t>
            </w:r>
          </w:p>
        </w:tc>
        <w:tc>
          <w:tcPr>
            <w:tcW w:w="4387" w:type="dxa"/>
          </w:tcPr>
          <w:p w14:paraId="366B6292" w14:textId="77777777"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lang w:val="lt-LT"/>
              </w:rPr>
              <w:t xml:space="preserve">Bendravimo su vaikais tobulinimo kursai tėvams </w:t>
            </w:r>
          </w:p>
        </w:tc>
        <w:tc>
          <w:tcPr>
            <w:tcW w:w="0" w:type="auto"/>
          </w:tcPr>
          <w:p w14:paraId="50B13D0D"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3A7FF689"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10</w:t>
            </w:r>
          </w:p>
        </w:tc>
        <w:tc>
          <w:tcPr>
            <w:tcW w:w="1137" w:type="dxa"/>
          </w:tcPr>
          <w:p w14:paraId="5A21C54D"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8</w:t>
            </w:r>
          </w:p>
        </w:tc>
      </w:tr>
      <w:tr w:rsidR="00875868" w:rsidRPr="00C75E53" w14:paraId="3B7D5F6F" w14:textId="77777777" w:rsidTr="001E79FB">
        <w:trPr>
          <w:cantSplit/>
          <w:trHeight w:val="395"/>
          <w:jc w:val="center"/>
        </w:trPr>
        <w:tc>
          <w:tcPr>
            <w:tcW w:w="1297" w:type="dxa"/>
          </w:tcPr>
          <w:p w14:paraId="43159A0C"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7</w:t>
            </w:r>
          </w:p>
        </w:tc>
        <w:tc>
          <w:tcPr>
            <w:tcW w:w="4387" w:type="dxa"/>
          </w:tcPr>
          <w:p w14:paraId="2EC3A90F" w14:textId="25E41867" w:rsidR="00875868" w:rsidRPr="00C75E53" w:rsidRDefault="00875868" w:rsidP="00875868">
            <w:pPr>
              <w:suppressLineNumbers/>
              <w:spacing w:after="100" w:afterAutospacing="1" w:line="240" w:lineRule="auto"/>
              <w:rPr>
                <w:rFonts w:asciiTheme="minorHAnsi" w:hAnsiTheme="minorHAnsi" w:cstheme="minorHAnsi"/>
                <w:sz w:val="24"/>
                <w:szCs w:val="24"/>
                <w:lang w:val="lt-LT" w:bidi="ar-SA"/>
              </w:rPr>
            </w:pPr>
            <w:r w:rsidRPr="00C75E53">
              <w:rPr>
                <w:rFonts w:asciiTheme="minorHAnsi" w:hAnsiTheme="minorHAnsi" w:cstheme="minorHAnsi"/>
              </w:rPr>
              <w:t xml:space="preserve">Užsiėmimas </w:t>
            </w:r>
            <w:r w:rsidR="00F768A8">
              <w:rPr>
                <w:rFonts w:asciiTheme="minorHAnsi" w:hAnsiTheme="minorHAnsi" w:cstheme="minorHAnsi"/>
                <w:lang w:val="lt-LT"/>
              </w:rPr>
              <w:t>„</w:t>
            </w:r>
            <w:r w:rsidRPr="00C75E53">
              <w:rPr>
                <w:rFonts w:asciiTheme="minorHAnsi" w:hAnsiTheme="minorHAnsi" w:cstheme="minorHAnsi"/>
              </w:rPr>
              <w:t>Mūsų emocijos ir jų valdymas</w:t>
            </w:r>
            <w:r w:rsidR="00F768A8">
              <w:rPr>
                <w:rFonts w:asciiTheme="minorHAnsi" w:hAnsiTheme="minorHAnsi" w:cstheme="minorHAnsi"/>
              </w:rPr>
              <w:t>”</w:t>
            </w:r>
            <w:r w:rsidRPr="00C75E53">
              <w:rPr>
                <w:rFonts w:asciiTheme="minorHAnsi" w:hAnsiTheme="minorHAnsi" w:cstheme="minorHAnsi"/>
              </w:rPr>
              <w:t xml:space="preserve"> 6 kl. Krosnos mokykla (01-26)</w:t>
            </w:r>
          </w:p>
        </w:tc>
        <w:tc>
          <w:tcPr>
            <w:tcW w:w="0" w:type="auto"/>
          </w:tcPr>
          <w:p w14:paraId="2339711A"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6DB4C550"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6</w:t>
            </w:r>
          </w:p>
        </w:tc>
        <w:tc>
          <w:tcPr>
            <w:tcW w:w="1137" w:type="dxa"/>
          </w:tcPr>
          <w:p w14:paraId="4B028A38"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535FEF12" w14:textId="77777777" w:rsidTr="001E79FB">
        <w:trPr>
          <w:cantSplit/>
          <w:trHeight w:val="395"/>
          <w:jc w:val="center"/>
        </w:trPr>
        <w:tc>
          <w:tcPr>
            <w:tcW w:w="1297" w:type="dxa"/>
          </w:tcPr>
          <w:p w14:paraId="53C2FE0A"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8</w:t>
            </w:r>
          </w:p>
        </w:tc>
        <w:tc>
          <w:tcPr>
            <w:tcW w:w="4387" w:type="dxa"/>
          </w:tcPr>
          <w:p w14:paraId="7A98A1DE" w14:textId="3DDD9195" w:rsidR="00875868" w:rsidRPr="00C75E53" w:rsidRDefault="00875868" w:rsidP="00F768A8">
            <w:pPr>
              <w:suppressLineNumbers/>
              <w:spacing w:after="100" w:afterAutospacing="1" w:line="240" w:lineRule="auto"/>
              <w:rPr>
                <w:rFonts w:asciiTheme="minorHAnsi" w:hAnsiTheme="minorHAnsi" w:cstheme="minorHAnsi"/>
                <w:sz w:val="24"/>
                <w:szCs w:val="24"/>
                <w:lang w:val="lt-LT" w:bidi="ar-SA"/>
              </w:rPr>
            </w:pPr>
            <w:r w:rsidRPr="00C75E53">
              <w:rPr>
                <w:rFonts w:asciiTheme="minorHAnsi" w:hAnsiTheme="minorHAnsi" w:cstheme="minorHAnsi"/>
              </w:rPr>
              <w:t xml:space="preserve">Užsiėmimas </w:t>
            </w:r>
            <w:r w:rsidR="00F768A8">
              <w:rPr>
                <w:rFonts w:asciiTheme="minorHAnsi" w:hAnsiTheme="minorHAnsi" w:cstheme="minorHAnsi"/>
              </w:rPr>
              <w:t>“</w:t>
            </w:r>
            <w:r w:rsidRPr="00C75E53">
              <w:rPr>
                <w:rFonts w:asciiTheme="minorHAnsi" w:hAnsiTheme="minorHAnsi" w:cstheme="minorHAnsi"/>
              </w:rPr>
              <w:t>Paauglystei pasibeldus</w:t>
            </w:r>
            <w:r w:rsidR="00F768A8">
              <w:rPr>
                <w:rFonts w:asciiTheme="minorHAnsi" w:hAnsiTheme="minorHAnsi" w:cstheme="minorHAnsi"/>
              </w:rPr>
              <w:t xml:space="preserve">”, </w:t>
            </w:r>
            <w:r w:rsidRPr="00C75E53">
              <w:rPr>
                <w:rFonts w:asciiTheme="minorHAnsi" w:hAnsiTheme="minorHAnsi" w:cstheme="minorHAnsi"/>
              </w:rPr>
              <w:t>8 kl. Krosnos mokykla (01-26)</w:t>
            </w:r>
          </w:p>
        </w:tc>
        <w:tc>
          <w:tcPr>
            <w:tcW w:w="0" w:type="auto"/>
          </w:tcPr>
          <w:p w14:paraId="4C86B27D"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667A5487"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12</w:t>
            </w:r>
          </w:p>
        </w:tc>
        <w:tc>
          <w:tcPr>
            <w:tcW w:w="1137" w:type="dxa"/>
          </w:tcPr>
          <w:p w14:paraId="7E09A731"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12FFCBA1" w14:textId="77777777" w:rsidTr="001E79FB">
        <w:trPr>
          <w:cantSplit/>
          <w:trHeight w:val="395"/>
          <w:jc w:val="center"/>
        </w:trPr>
        <w:tc>
          <w:tcPr>
            <w:tcW w:w="1297" w:type="dxa"/>
          </w:tcPr>
          <w:p w14:paraId="22637183"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9</w:t>
            </w:r>
          </w:p>
        </w:tc>
        <w:tc>
          <w:tcPr>
            <w:tcW w:w="4387" w:type="dxa"/>
          </w:tcPr>
          <w:p w14:paraId="5C067E9D" w14:textId="2874F81C" w:rsidR="00875868" w:rsidRPr="00C75E53" w:rsidRDefault="00875868" w:rsidP="00875868">
            <w:pPr>
              <w:suppressLineNumbers/>
              <w:spacing w:after="100" w:afterAutospacing="1" w:line="240" w:lineRule="auto"/>
              <w:rPr>
                <w:rFonts w:asciiTheme="minorHAnsi" w:hAnsiTheme="minorHAnsi" w:cstheme="minorHAnsi"/>
                <w:sz w:val="24"/>
                <w:szCs w:val="24"/>
                <w:lang w:val="lt-LT" w:bidi="ar-SA"/>
              </w:rPr>
            </w:pPr>
            <w:r w:rsidRPr="00C75E53">
              <w:rPr>
                <w:rFonts w:asciiTheme="minorHAnsi" w:hAnsiTheme="minorHAnsi" w:cstheme="minorHAnsi"/>
              </w:rPr>
              <w:t xml:space="preserve">Užsiėmimas </w:t>
            </w:r>
            <w:r w:rsidR="00F768A8">
              <w:rPr>
                <w:rFonts w:asciiTheme="minorHAnsi" w:hAnsiTheme="minorHAnsi" w:cstheme="minorHAnsi"/>
              </w:rPr>
              <w:t>“</w:t>
            </w:r>
            <w:r w:rsidRPr="00C75E53">
              <w:rPr>
                <w:rFonts w:asciiTheme="minorHAnsi" w:hAnsiTheme="minorHAnsi" w:cstheme="minorHAnsi"/>
              </w:rPr>
              <w:t>Meile, kas tu esi?</w:t>
            </w:r>
            <w:r w:rsidR="00F768A8">
              <w:rPr>
                <w:rFonts w:asciiTheme="minorHAnsi" w:hAnsiTheme="minorHAnsi" w:cstheme="minorHAnsi"/>
              </w:rPr>
              <w:t xml:space="preserve">”, </w:t>
            </w:r>
            <w:r w:rsidRPr="00C75E53">
              <w:rPr>
                <w:rFonts w:asciiTheme="minorHAnsi" w:hAnsiTheme="minorHAnsi" w:cstheme="minorHAnsi"/>
              </w:rPr>
              <w:t>9/10 kl. Krosnos mokykla (01-26)</w:t>
            </w:r>
          </w:p>
        </w:tc>
        <w:tc>
          <w:tcPr>
            <w:tcW w:w="0" w:type="auto"/>
          </w:tcPr>
          <w:p w14:paraId="00342694"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6BB8B190"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15</w:t>
            </w:r>
          </w:p>
        </w:tc>
        <w:tc>
          <w:tcPr>
            <w:tcW w:w="1137" w:type="dxa"/>
          </w:tcPr>
          <w:p w14:paraId="2780CB31"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30CC4C2A" w14:textId="77777777" w:rsidTr="001E79FB">
        <w:trPr>
          <w:cantSplit/>
          <w:trHeight w:val="461"/>
          <w:jc w:val="center"/>
        </w:trPr>
        <w:tc>
          <w:tcPr>
            <w:tcW w:w="1297" w:type="dxa"/>
          </w:tcPr>
          <w:p w14:paraId="7A339522"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lastRenderedPageBreak/>
              <w:t>10</w:t>
            </w:r>
          </w:p>
        </w:tc>
        <w:tc>
          <w:tcPr>
            <w:tcW w:w="4387" w:type="dxa"/>
          </w:tcPr>
          <w:p w14:paraId="27ED3BA7" w14:textId="53208874"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rPr>
              <w:t xml:space="preserve">Užsiėmimas </w:t>
            </w:r>
            <w:r w:rsidR="00F768A8">
              <w:rPr>
                <w:rFonts w:asciiTheme="minorHAnsi" w:hAnsiTheme="minorHAnsi" w:cstheme="minorHAnsi"/>
              </w:rPr>
              <w:t>“</w:t>
            </w:r>
            <w:r w:rsidRPr="00C75E53">
              <w:rPr>
                <w:rFonts w:asciiTheme="minorHAnsi" w:hAnsiTheme="minorHAnsi" w:cstheme="minorHAnsi"/>
              </w:rPr>
              <w:t>Bendravimas klasėje</w:t>
            </w:r>
            <w:r w:rsidR="00F768A8">
              <w:rPr>
                <w:rFonts w:asciiTheme="minorHAnsi" w:hAnsiTheme="minorHAnsi" w:cstheme="minorHAnsi"/>
              </w:rPr>
              <w:t>”,</w:t>
            </w:r>
            <w:r w:rsidRPr="00C75E53">
              <w:rPr>
                <w:rFonts w:asciiTheme="minorHAnsi" w:hAnsiTheme="minorHAnsi" w:cstheme="minorHAnsi"/>
              </w:rPr>
              <w:t xml:space="preserve"> 5 kl. Krosnos mokykla (01-26)</w:t>
            </w:r>
          </w:p>
        </w:tc>
        <w:tc>
          <w:tcPr>
            <w:tcW w:w="0" w:type="auto"/>
          </w:tcPr>
          <w:p w14:paraId="53164AB6"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193D082E"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8</w:t>
            </w:r>
          </w:p>
        </w:tc>
        <w:tc>
          <w:tcPr>
            <w:tcW w:w="1137" w:type="dxa"/>
          </w:tcPr>
          <w:p w14:paraId="556F7AF1"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065B38BB" w14:textId="77777777" w:rsidTr="001E79FB">
        <w:trPr>
          <w:cantSplit/>
          <w:trHeight w:val="461"/>
          <w:jc w:val="center"/>
        </w:trPr>
        <w:tc>
          <w:tcPr>
            <w:tcW w:w="1297" w:type="dxa"/>
          </w:tcPr>
          <w:p w14:paraId="2892AE37"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11</w:t>
            </w:r>
          </w:p>
        </w:tc>
        <w:tc>
          <w:tcPr>
            <w:tcW w:w="4387" w:type="dxa"/>
          </w:tcPr>
          <w:p w14:paraId="1E324E59" w14:textId="52BF327D"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rPr>
              <w:t xml:space="preserve">Užsiėmimas </w:t>
            </w:r>
            <w:r w:rsidR="00F768A8">
              <w:rPr>
                <w:rFonts w:asciiTheme="minorHAnsi" w:hAnsiTheme="minorHAnsi" w:cstheme="minorHAnsi"/>
              </w:rPr>
              <w:t>“</w:t>
            </w:r>
            <w:r w:rsidRPr="00C75E53">
              <w:rPr>
                <w:rFonts w:asciiTheme="minorHAnsi" w:hAnsiTheme="minorHAnsi" w:cstheme="minorHAnsi"/>
              </w:rPr>
              <w:t>Tarpasmeniniai santykiai klasėje</w:t>
            </w:r>
            <w:r w:rsidR="00F768A8">
              <w:rPr>
                <w:rFonts w:asciiTheme="minorHAnsi" w:hAnsiTheme="minorHAnsi" w:cstheme="minorHAnsi"/>
              </w:rPr>
              <w:t xml:space="preserve">”, </w:t>
            </w:r>
            <w:r w:rsidRPr="00C75E53">
              <w:rPr>
                <w:rFonts w:asciiTheme="minorHAnsi" w:hAnsiTheme="minorHAnsi" w:cstheme="minorHAnsi"/>
              </w:rPr>
              <w:t>7 kl. Krosnos mokykla (01-26)</w:t>
            </w:r>
          </w:p>
        </w:tc>
        <w:tc>
          <w:tcPr>
            <w:tcW w:w="0" w:type="auto"/>
          </w:tcPr>
          <w:p w14:paraId="0AF4620F"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5C6295FD"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8</w:t>
            </w:r>
          </w:p>
        </w:tc>
        <w:tc>
          <w:tcPr>
            <w:tcW w:w="1137" w:type="dxa"/>
          </w:tcPr>
          <w:p w14:paraId="4D21021F"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w:t>
            </w:r>
          </w:p>
        </w:tc>
      </w:tr>
      <w:tr w:rsidR="00875868" w:rsidRPr="00C75E53" w14:paraId="6440BAC0" w14:textId="77777777" w:rsidTr="001E79FB">
        <w:trPr>
          <w:cantSplit/>
          <w:trHeight w:val="461"/>
          <w:jc w:val="center"/>
        </w:trPr>
        <w:tc>
          <w:tcPr>
            <w:tcW w:w="1297" w:type="dxa"/>
          </w:tcPr>
          <w:p w14:paraId="749C0CC3"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12</w:t>
            </w:r>
          </w:p>
        </w:tc>
        <w:tc>
          <w:tcPr>
            <w:tcW w:w="4387" w:type="dxa"/>
          </w:tcPr>
          <w:p w14:paraId="21A282D6" w14:textId="77777777"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rPr>
              <w:t>Užsiėmimai vaikams, lankantiems Vaikų dienos centrą (06-11 mėn.)</w:t>
            </w:r>
          </w:p>
        </w:tc>
        <w:tc>
          <w:tcPr>
            <w:tcW w:w="0" w:type="auto"/>
          </w:tcPr>
          <w:p w14:paraId="72821817"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r w:rsidRPr="00C75E53">
              <w:rPr>
                <w:rFonts w:asciiTheme="minorHAnsi" w:hAnsiTheme="minorHAnsi" w:cstheme="minorHAnsi"/>
                <w:lang w:val="lt-LT"/>
              </w:rPr>
              <w:t>Psichologas</w:t>
            </w:r>
          </w:p>
        </w:tc>
        <w:tc>
          <w:tcPr>
            <w:tcW w:w="1392" w:type="dxa"/>
          </w:tcPr>
          <w:p w14:paraId="03E32E15"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15</w:t>
            </w:r>
          </w:p>
        </w:tc>
        <w:tc>
          <w:tcPr>
            <w:tcW w:w="1137" w:type="dxa"/>
          </w:tcPr>
          <w:p w14:paraId="3D6B9BB1"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lang w:val="lt-LT"/>
              </w:rPr>
              <w:t>8</w:t>
            </w:r>
          </w:p>
        </w:tc>
      </w:tr>
      <w:tr w:rsidR="00875868" w:rsidRPr="00C75E53" w14:paraId="25FC2498" w14:textId="77777777" w:rsidTr="001E79FB">
        <w:trPr>
          <w:cantSplit/>
          <w:trHeight w:val="461"/>
          <w:jc w:val="center"/>
        </w:trPr>
        <w:tc>
          <w:tcPr>
            <w:tcW w:w="1297" w:type="dxa"/>
          </w:tcPr>
          <w:p w14:paraId="224955B5"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p>
        </w:tc>
        <w:tc>
          <w:tcPr>
            <w:tcW w:w="4387" w:type="dxa"/>
          </w:tcPr>
          <w:p w14:paraId="7269C131" w14:textId="77777777" w:rsidR="00875868" w:rsidRPr="00C75E53" w:rsidRDefault="00875868" w:rsidP="00875868">
            <w:pPr>
              <w:suppressLineNumbers/>
              <w:spacing w:after="0" w:line="240" w:lineRule="auto"/>
              <w:rPr>
                <w:rFonts w:asciiTheme="minorHAnsi" w:hAnsiTheme="minorHAnsi" w:cstheme="minorHAnsi"/>
                <w:sz w:val="24"/>
                <w:szCs w:val="20"/>
                <w:lang w:val="lt-LT" w:bidi="ar-SA"/>
              </w:rPr>
            </w:pPr>
            <w:r w:rsidRPr="00C75E53">
              <w:rPr>
                <w:rFonts w:asciiTheme="minorHAnsi" w:hAnsiTheme="minorHAnsi" w:cstheme="minorHAnsi"/>
                <w:b/>
              </w:rPr>
              <w:t>VISO</w:t>
            </w:r>
          </w:p>
        </w:tc>
        <w:tc>
          <w:tcPr>
            <w:tcW w:w="0" w:type="auto"/>
          </w:tcPr>
          <w:p w14:paraId="5E2556BB" w14:textId="77777777" w:rsidR="00875868" w:rsidRPr="00C75E53" w:rsidRDefault="00875868" w:rsidP="00875868">
            <w:pPr>
              <w:suppressLineNumbers/>
              <w:spacing w:after="0" w:line="240" w:lineRule="auto"/>
              <w:jc w:val="both"/>
              <w:rPr>
                <w:rFonts w:asciiTheme="minorHAnsi" w:hAnsiTheme="minorHAnsi" w:cstheme="minorHAnsi"/>
                <w:sz w:val="24"/>
                <w:szCs w:val="20"/>
                <w:lang w:val="lt-LT" w:bidi="ar-SA"/>
              </w:rPr>
            </w:pPr>
          </w:p>
        </w:tc>
        <w:tc>
          <w:tcPr>
            <w:tcW w:w="1392" w:type="dxa"/>
          </w:tcPr>
          <w:p w14:paraId="597D2D5B"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b/>
                <w:lang w:val="lt-LT"/>
              </w:rPr>
              <w:t>121</w:t>
            </w:r>
          </w:p>
        </w:tc>
        <w:tc>
          <w:tcPr>
            <w:tcW w:w="1137" w:type="dxa"/>
          </w:tcPr>
          <w:p w14:paraId="3241EBB4" w14:textId="77777777" w:rsidR="00875868" w:rsidRPr="00C75E53" w:rsidRDefault="00875868" w:rsidP="00875868">
            <w:pPr>
              <w:suppressLineNumbers/>
              <w:spacing w:after="0" w:line="360" w:lineRule="auto"/>
              <w:jc w:val="center"/>
              <w:rPr>
                <w:rFonts w:asciiTheme="minorHAnsi" w:hAnsiTheme="minorHAnsi" w:cstheme="minorHAnsi"/>
                <w:sz w:val="24"/>
                <w:szCs w:val="20"/>
                <w:lang w:val="lt-LT" w:bidi="ar-SA"/>
              </w:rPr>
            </w:pPr>
            <w:r w:rsidRPr="00C75E53">
              <w:rPr>
                <w:rFonts w:asciiTheme="minorHAnsi" w:hAnsiTheme="minorHAnsi" w:cstheme="minorHAnsi"/>
                <w:b/>
                <w:lang w:val="lt-LT"/>
              </w:rPr>
              <w:t>60</w:t>
            </w:r>
          </w:p>
        </w:tc>
      </w:tr>
    </w:tbl>
    <w:p w14:paraId="5514AAA4" w14:textId="77777777" w:rsidR="00875868" w:rsidRPr="00C75E53" w:rsidRDefault="00875868" w:rsidP="00875868">
      <w:pPr>
        <w:spacing w:after="0" w:line="240" w:lineRule="auto"/>
        <w:rPr>
          <w:rFonts w:asciiTheme="minorHAnsi" w:hAnsiTheme="minorHAnsi" w:cstheme="minorHAnsi"/>
          <w:bCs/>
          <w:i/>
          <w:sz w:val="24"/>
          <w:szCs w:val="24"/>
        </w:rPr>
      </w:pPr>
    </w:p>
    <w:p w14:paraId="14E3441A" w14:textId="66D7BEEB"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r w:rsidRPr="00C75E53">
        <w:rPr>
          <w:rFonts w:asciiTheme="minorHAnsi" w:hAnsiTheme="minorHAnsi" w:cstheme="minorHAnsi"/>
          <w:bCs/>
          <w:i/>
          <w:sz w:val="24"/>
          <w:szCs w:val="24"/>
        </w:rPr>
        <w:t xml:space="preserve">14 lentelė. </w:t>
      </w:r>
      <w:r w:rsidRPr="00C75E53">
        <w:rPr>
          <w:rFonts w:asciiTheme="minorHAnsi" w:hAnsiTheme="minorHAnsi" w:cstheme="minorHAnsi"/>
          <w:b/>
          <w:color w:val="000000"/>
          <w:sz w:val="24"/>
          <w:szCs w:val="24"/>
          <w:lang w:val="lt-LT" w:eastAsia="lt-LT" w:bidi="ar-SA"/>
        </w:rPr>
        <w:t>Metodinė veikla</w:t>
      </w:r>
    </w:p>
    <w:p w14:paraId="6DB849D9"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tbl>
      <w:tblPr>
        <w:tblW w:w="9634" w:type="dxa"/>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000" w:firstRow="0" w:lastRow="0" w:firstColumn="0" w:lastColumn="0" w:noHBand="0" w:noVBand="0"/>
      </w:tblPr>
      <w:tblGrid>
        <w:gridCol w:w="6038"/>
        <w:gridCol w:w="2037"/>
        <w:gridCol w:w="1559"/>
      </w:tblGrid>
      <w:tr w:rsidR="00875868" w:rsidRPr="00365869" w14:paraId="662D23C4" w14:textId="77777777" w:rsidTr="00365869">
        <w:trPr>
          <w:trHeight w:val="417"/>
          <w:jc w:val="center"/>
        </w:trPr>
        <w:tc>
          <w:tcPr>
            <w:tcW w:w="6038" w:type="dxa"/>
            <w:vMerge w:val="restart"/>
            <w:shd w:val="clear" w:color="auto" w:fill="D6E3BC" w:themeFill="accent3" w:themeFillTint="66"/>
            <w:vAlign w:val="center"/>
          </w:tcPr>
          <w:p w14:paraId="51F5F0B5" w14:textId="77777777" w:rsidR="00875868" w:rsidRPr="00365869" w:rsidRDefault="00875868" w:rsidP="00875868">
            <w:pPr>
              <w:suppressLineNumbers/>
              <w:spacing w:after="0" w:line="360" w:lineRule="auto"/>
              <w:jc w:val="center"/>
              <w:rPr>
                <w:rFonts w:asciiTheme="minorHAnsi" w:hAnsiTheme="minorHAnsi" w:cstheme="minorHAnsi"/>
                <w:b/>
                <w:sz w:val="24"/>
                <w:szCs w:val="24"/>
                <w:lang w:val="lt-LT" w:bidi="ar-SA"/>
              </w:rPr>
            </w:pPr>
            <w:r w:rsidRPr="00365869">
              <w:rPr>
                <w:rFonts w:asciiTheme="minorHAnsi" w:hAnsiTheme="minorHAnsi" w:cstheme="minorHAnsi"/>
                <w:b/>
                <w:sz w:val="24"/>
                <w:szCs w:val="24"/>
                <w:lang w:val="lt-LT" w:bidi="ar-SA"/>
              </w:rPr>
              <w:t>Priemonės</w:t>
            </w:r>
          </w:p>
        </w:tc>
        <w:tc>
          <w:tcPr>
            <w:tcW w:w="3596" w:type="dxa"/>
            <w:gridSpan w:val="2"/>
            <w:shd w:val="clear" w:color="auto" w:fill="D6E3BC" w:themeFill="accent3" w:themeFillTint="66"/>
          </w:tcPr>
          <w:p w14:paraId="632038BA" w14:textId="77777777" w:rsidR="00875868" w:rsidRPr="00365869" w:rsidRDefault="00875868" w:rsidP="00875868">
            <w:pPr>
              <w:suppressLineNumbers/>
              <w:spacing w:after="0" w:line="360" w:lineRule="auto"/>
              <w:rPr>
                <w:rFonts w:asciiTheme="minorHAnsi" w:hAnsiTheme="minorHAnsi" w:cstheme="minorHAnsi"/>
                <w:b/>
                <w:sz w:val="24"/>
                <w:szCs w:val="24"/>
                <w:lang w:val="lt-LT" w:bidi="ar-SA"/>
              </w:rPr>
            </w:pPr>
            <w:r w:rsidRPr="00365869">
              <w:rPr>
                <w:rFonts w:asciiTheme="minorHAnsi" w:hAnsiTheme="minorHAnsi" w:cstheme="minorHAnsi"/>
                <w:b/>
                <w:sz w:val="24"/>
                <w:szCs w:val="24"/>
                <w:lang w:val="lt-LT" w:bidi="ar-SA"/>
              </w:rPr>
              <w:t>Priemonių skaičius</w:t>
            </w:r>
          </w:p>
        </w:tc>
      </w:tr>
      <w:tr w:rsidR="00875868" w:rsidRPr="00365869" w14:paraId="32A70B39" w14:textId="77777777" w:rsidTr="00365869">
        <w:trPr>
          <w:cantSplit/>
          <w:trHeight w:val="339"/>
          <w:jc w:val="center"/>
        </w:trPr>
        <w:tc>
          <w:tcPr>
            <w:tcW w:w="6038" w:type="dxa"/>
            <w:vMerge/>
            <w:shd w:val="clear" w:color="auto" w:fill="D6E3BC" w:themeFill="accent3" w:themeFillTint="66"/>
          </w:tcPr>
          <w:p w14:paraId="6CC1FB21" w14:textId="77777777" w:rsidR="00875868" w:rsidRPr="00365869" w:rsidRDefault="00875868" w:rsidP="00875868">
            <w:pPr>
              <w:suppressLineNumbers/>
              <w:spacing w:after="0" w:line="360" w:lineRule="auto"/>
              <w:jc w:val="both"/>
              <w:rPr>
                <w:rFonts w:asciiTheme="minorHAnsi" w:hAnsiTheme="minorHAnsi" w:cstheme="minorHAnsi"/>
                <w:b/>
                <w:sz w:val="24"/>
                <w:szCs w:val="24"/>
                <w:lang w:val="lt-LT" w:bidi="ar-SA"/>
              </w:rPr>
            </w:pPr>
          </w:p>
        </w:tc>
        <w:tc>
          <w:tcPr>
            <w:tcW w:w="2037" w:type="dxa"/>
            <w:shd w:val="clear" w:color="auto" w:fill="D6E3BC" w:themeFill="accent3" w:themeFillTint="66"/>
          </w:tcPr>
          <w:p w14:paraId="68CC1487" w14:textId="77777777" w:rsidR="00875868" w:rsidRPr="00365869" w:rsidRDefault="00875868" w:rsidP="00875868">
            <w:pPr>
              <w:spacing w:after="0" w:line="240" w:lineRule="auto"/>
              <w:jc w:val="center"/>
              <w:rPr>
                <w:rFonts w:asciiTheme="minorHAnsi" w:hAnsiTheme="minorHAnsi" w:cstheme="minorHAnsi"/>
                <w:b/>
                <w:sz w:val="24"/>
                <w:szCs w:val="24"/>
                <w:lang w:val="lt-LT" w:eastAsia="lt-LT" w:bidi="ar-SA"/>
              </w:rPr>
            </w:pPr>
            <w:r w:rsidRPr="00365869">
              <w:rPr>
                <w:rFonts w:asciiTheme="minorHAnsi" w:hAnsiTheme="minorHAnsi" w:cstheme="minorHAnsi"/>
                <w:b/>
                <w:sz w:val="24"/>
                <w:szCs w:val="24"/>
                <w:lang w:val="lt-LT" w:eastAsia="lt-LT" w:bidi="ar-SA"/>
              </w:rPr>
              <w:t>Centro</w:t>
            </w:r>
          </w:p>
          <w:p w14:paraId="783C5C7A" w14:textId="77777777" w:rsidR="00875868" w:rsidRPr="00365869" w:rsidRDefault="00875868" w:rsidP="00875868">
            <w:pPr>
              <w:spacing w:after="0" w:line="240" w:lineRule="auto"/>
              <w:jc w:val="center"/>
              <w:rPr>
                <w:rFonts w:asciiTheme="minorHAnsi" w:hAnsiTheme="minorHAnsi" w:cstheme="minorHAnsi"/>
                <w:b/>
                <w:sz w:val="24"/>
                <w:szCs w:val="24"/>
                <w:lang w:val="lt-LT" w:eastAsia="lt-LT" w:bidi="ar-SA"/>
              </w:rPr>
            </w:pPr>
            <w:r w:rsidRPr="00365869">
              <w:rPr>
                <w:rFonts w:asciiTheme="minorHAnsi" w:hAnsiTheme="minorHAnsi" w:cstheme="minorHAnsi"/>
                <w:b/>
                <w:sz w:val="24"/>
                <w:szCs w:val="24"/>
                <w:lang w:val="lt-LT" w:eastAsia="lt-LT" w:bidi="ar-SA"/>
              </w:rPr>
              <w:t>patalpose</w:t>
            </w:r>
          </w:p>
        </w:tc>
        <w:tc>
          <w:tcPr>
            <w:tcW w:w="1559" w:type="dxa"/>
            <w:shd w:val="clear" w:color="auto" w:fill="D6E3BC" w:themeFill="accent3" w:themeFillTint="66"/>
          </w:tcPr>
          <w:p w14:paraId="3EB4A191" w14:textId="77777777" w:rsidR="00875868" w:rsidRPr="00365869" w:rsidRDefault="00875868" w:rsidP="00875868">
            <w:pPr>
              <w:suppressLineNumbers/>
              <w:spacing w:after="0" w:line="240" w:lineRule="auto"/>
              <w:jc w:val="center"/>
              <w:rPr>
                <w:rFonts w:asciiTheme="minorHAnsi" w:hAnsiTheme="minorHAnsi" w:cstheme="minorHAnsi"/>
                <w:b/>
                <w:sz w:val="24"/>
                <w:szCs w:val="24"/>
                <w:lang w:val="lt-LT" w:bidi="ar-SA"/>
              </w:rPr>
            </w:pPr>
            <w:r w:rsidRPr="00365869">
              <w:rPr>
                <w:rFonts w:asciiTheme="minorHAnsi" w:hAnsiTheme="minorHAnsi" w:cstheme="minorHAnsi"/>
                <w:b/>
                <w:sz w:val="24"/>
                <w:szCs w:val="24"/>
                <w:lang w:val="lt-LT" w:bidi="ar-SA"/>
              </w:rPr>
              <w:t>Kitose įstaigose</w:t>
            </w:r>
          </w:p>
        </w:tc>
      </w:tr>
      <w:tr w:rsidR="00875868" w:rsidRPr="00365869" w14:paraId="587F0C77" w14:textId="77777777" w:rsidTr="00365869">
        <w:trPr>
          <w:cantSplit/>
          <w:trHeight w:val="339"/>
          <w:jc w:val="center"/>
        </w:trPr>
        <w:tc>
          <w:tcPr>
            <w:tcW w:w="6038" w:type="dxa"/>
          </w:tcPr>
          <w:p w14:paraId="4D66517D" w14:textId="77777777" w:rsidR="00875868" w:rsidRPr="00365869" w:rsidRDefault="00875868" w:rsidP="00875868">
            <w:pPr>
              <w:suppressLineNumbers/>
              <w:spacing w:after="0" w:line="240" w:lineRule="auto"/>
              <w:jc w:val="both"/>
              <w:rPr>
                <w:rFonts w:asciiTheme="minorHAnsi" w:hAnsiTheme="minorHAnsi" w:cstheme="minorHAnsi"/>
                <w:sz w:val="24"/>
                <w:szCs w:val="24"/>
                <w:lang w:val="lt-LT" w:bidi="ar-SA"/>
              </w:rPr>
            </w:pPr>
            <w:r w:rsidRPr="00365869">
              <w:rPr>
                <w:rFonts w:asciiTheme="minorHAnsi" w:hAnsiTheme="minorHAnsi" w:cstheme="minorHAnsi"/>
                <w:sz w:val="24"/>
                <w:szCs w:val="24"/>
              </w:rPr>
              <w:t>Dalyvavimas metodinėse dienose (mokyklų VGK pirmininkams)</w:t>
            </w:r>
          </w:p>
        </w:tc>
        <w:tc>
          <w:tcPr>
            <w:tcW w:w="2037" w:type="dxa"/>
          </w:tcPr>
          <w:p w14:paraId="695102B2" w14:textId="77777777" w:rsidR="00875868" w:rsidRPr="00365869" w:rsidRDefault="00875868" w:rsidP="00F768A8">
            <w:pPr>
              <w:spacing w:after="0" w:line="240" w:lineRule="auto"/>
              <w:jc w:val="center"/>
              <w:rPr>
                <w:rFonts w:asciiTheme="minorHAnsi" w:hAnsiTheme="minorHAnsi" w:cstheme="minorHAnsi"/>
                <w:sz w:val="24"/>
                <w:szCs w:val="24"/>
                <w:lang w:val="lt-LT" w:eastAsia="lt-LT" w:bidi="ar-SA"/>
              </w:rPr>
            </w:pPr>
            <w:r w:rsidRPr="00365869">
              <w:rPr>
                <w:rFonts w:asciiTheme="minorHAnsi" w:hAnsiTheme="minorHAnsi" w:cstheme="minorHAnsi"/>
                <w:sz w:val="24"/>
                <w:szCs w:val="24"/>
              </w:rPr>
              <w:t>1</w:t>
            </w:r>
          </w:p>
        </w:tc>
        <w:tc>
          <w:tcPr>
            <w:tcW w:w="1559" w:type="dxa"/>
          </w:tcPr>
          <w:p w14:paraId="63E16225" w14:textId="7C00849D"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544CC16C" w14:textId="77777777" w:rsidTr="00365869">
        <w:trPr>
          <w:cantSplit/>
          <w:trHeight w:val="395"/>
          <w:jc w:val="center"/>
        </w:trPr>
        <w:tc>
          <w:tcPr>
            <w:tcW w:w="6038" w:type="dxa"/>
          </w:tcPr>
          <w:p w14:paraId="1D0E2812" w14:textId="69D7FD16" w:rsidR="00875868" w:rsidRPr="00365869" w:rsidRDefault="00875868" w:rsidP="00365869">
            <w:pPr>
              <w:suppressLineNumbers/>
              <w:spacing w:after="0" w:line="240" w:lineRule="auto"/>
              <w:jc w:val="both"/>
              <w:rPr>
                <w:rFonts w:asciiTheme="minorHAnsi" w:hAnsiTheme="minorHAnsi" w:cstheme="minorHAnsi"/>
                <w:sz w:val="24"/>
                <w:szCs w:val="24"/>
                <w:lang w:val="lt-LT" w:bidi="ar-SA"/>
              </w:rPr>
            </w:pPr>
            <w:r w:rsidRPr="00365869">
              <w:rPr>
                <w:rFonts w:asciiTheme="minorHAnsi" w:hAnsiTheme="minorHAnsi" w:cstheme="minorHAnsi"/>
                <w:sz w:val="24"/>
                <w:szCs w:val="24"/>
              </w:rPr>
              <w:t>Dalyvavimas miesto/rajono psichologų metodinėje veikloje</w:t>
            </w:r>
          </w:p>
        </w:tc>
        <w:tc>
          <w:tcPr>
            <w:tcW w:w="2037" w:type="dxa"/>
          </w:tcPr>
          <w:p w14:paraId="4323F129" w14:textId="77777777" w:rsidR="00875868" w:rsidRPr="00365869" w:rsidRDefault="0087586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rPr>
              <w:t>7</w:t>
            </w:r>
          </w:p>
        </w:tc>
        <w:tc>
          <w:tcPr>
            <w:tcW w:w="1559" w:type="dxa"/>
          </w:tcPr>
          <w:p w14:paraId="54E79BB1" w14:textId="0534B68F"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75340D1F" w14:textId="77777777" w:rsidTr="00365869">
        <w:trPr>
          <w:cantSplit/>
          <w:trHeight w:val="339"/>
          <w:jc w:val="center"/>
        </w:trPr>
        <w:tc>
          <w:tcPr>
            <w:tcW w:w="6038" w:type="dxa"/>
          </w:tcPr>
          <w:p w14:paraId="1FA52A32" w14:textId="233A32CF" w:rsidR="00875868" w:rsidRPr="00365869" w:rsidRDefault="00875868" w:rsidP="00875868">
            <w:pPr>
              <w:suppressLineNumbers/>
              <w:spacing w:after="0" w:line="240" w:lineRule="auto"/>
              <w:jc w:val="both"/>
              <w:rPr>
                <w:rFonts w:asciiTheme="minorHAnsi" w:hAnsiTheme="minorHAnsi" w:cstheme="minorHAnsi"/>
                <w:sz w:val="24"/>
                <w:szCs w:val="24"/>
                <w:lang w:val="lt-LT" w:bidi="ar-SA"/>
              </w:rPr>
            </w:pPr>
            <w:r w:rsidRPr="00365869">
              <w:rPr>
                <w:rFonts w:asciiTheme="minorHAnsi" w:hAnsiTheme="minorHAnsi" w:cstheme="minorHAnsi"/>
                <w:sz w:val="24"/>
                <w:szCs w:val="24"/>
              </w:rPr>
              <w:t>Dalyvavimas miesto/rajono specialiųjų p</w:t>
            </w:r>
            <w:r w:rsidR="00365869" w:rsidRPr="00365869">
              <w:rPr>
                <w:rFonts w:asciiTheme="minorHAnsi" w:hAnsiTheme="minorHAnsi" w:cstheme="minorHAnsi"/>
                <w:sz w:val="24"/>
                <w:szCs w:val="24"/>
              </w:rPr>
              <w:t xml:space="preserve">edagogų ir logopedų metodinėje </w:t>
            </w:r>
            <w:r w:rsidRPr="00365869">
              <w:rPr>
                <w:rFonts w:asciiTheme="minorHAnsi" w:hAnsiTheme="minorHAnsi" w:cstheme="minorHAnsi"/>
                <w:sz w:val="24"/>
                <w:szCs w:val="24"/>
              </w:rPr>
              <w:t>veikloje</w:t>
            </w:r>
          </w:p>
        </w:tc>
        <w:tc>
          <w:tcPr>
            <w:tcW w:w="2037" w:type="dxa"/>
          </w:tcPr>
          <w:p w14:paraId="1E509177" w14:textId="77777777" w:rsidR="00875868" w:rsidRPr="00365869" w:rsidRDefault="0087586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rPr>
              <w:t>6</w:t>
            </w:r>
          </w:p>
        </w:tc>
        <w:tc>
          <w:tcPr>
            <w:tcW w:w="1559" w:type="dxa"/>
          </w:tcPr>
          <w:p w14:paraId="13E938C8" w14:textId="1F02A0B1"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76C825B9" w14:textId="77777777" w:rsidTr="00365869">
        <w:trPr>
          <w:cantSplit/>
          <w:trHeight w:val="339"/>
          <w:jc w:val="center"/>
        </w:trPr>
        <w:tc>
          <w:tcPr>
            <w:tcW w:w="6038" w:type="dxa"/>
          </w:tcPr>
          <w:p w14:paraId="7930BDA8" w14:textId="77777777" w:rsidR="00875868" w:rsidRPr="00365869" w:rsidRDefault="00875868"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rPr>
              <w:t>Dalyvavimas savivaldybės VGK posėdžiuose, atvejų aptarimuose</w:t>
            </w:r>
          </w:p>
        </w:tc>
        <w:tc>
          <w:tcPr>
            <w:tcW w:w="2037" w:type="dxa"/>
          </w:tcPr>
          <w:p w14:paraId="5DE8D0D6" w14:textId="5349967D"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c>
          <w:tcPr>
            <w:tcW w:w="1559" w:type="dxa"/>
          </w:tcPr>
          <w:p w14:paraId="47A096DB" w14:textId="77777777" w:rsidR="00875868" w:rsidRPr="00365869" w:rsidRDefault="0087586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rPr>
              <w:t>1</w:t>
            </w:r>
          </w:p>
        </w:tc>
      </w:tr>
      <w:tr w:rsidR="00875868" w:rsidRPr="00365869" w14:paraId="3BA635A7" w14:textId="77777777" w:rsidTr="00365869">
        <w:trPr>
          <w:cantSplit/>
          <w:trHeight w:val="339"/>
          <w:jc w:val="center"/>
        </w:trPr>
        <w:tc>
          <w:tcPr>
            <w:tcW w:w="6038" w:type="dxa"/>
          </w:tcPr>
          <w:p w14:paraId="775C260F" w14:textId="77777777" w:rsidR="00875868" w:rsidRPr="00365869" w:rsidRDefault="00875868" w:rsidP="00875868">
            <w:pPr>
              <w:spacing w:after="0" w:line="240" w:lineRule="auto"/>
              <w:rPr>
                <w:rFonts w:asciiTheme="minorHAnsi" w:hAnsiTheme="minorHAnsi" w:cstheme="minorHAnsi"/>
                <w:sz w:val="24"/>
                <w:szCs w:val="24"/>
                <w:lang w:val="lt-LT" w:eastAsia="lt-LT" w:bidi="ar-SA"/>
              </w:rPr>
            </w:pPr>
            <w:r w:rsidRPr="00365869">
              <w:rPr>
                <w:rFonts w:asciiTheme="minorHAnsi" w:hAnsiTheme="minorHAnsi" w:cstheme="minorHAnsi"/>
                <w:sz w:val="24"/>
                <w:szCs w:val="24"/>
              </w:rPr>
              <w:t xml:space="preserve">Dalyvavimas pedagoginių psichologinių tarnybų komandų metodinėje dienoje SPPC </w:t>
            </w:r>
          </w:p>
        </w:tc>
        <w:tc>
          <w:tcPr>
            <w:tcW w:w="2037" w:type="dxa"/>
          </w:tcPr>
          <w:p w14:paraId="252D1765" w14:textId="0E96821A"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c>
          <w:tcPr>
            <w:tcW w:w="1559" w:type="dxa"/>
          </w:tcPr>
          <w:p w14:paraId="4DE7409A" w14:textId="77777777" w:rsidR="00875868" w:rsidRPr="00365869" w:rsidRDefault="0087586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rPr>
              <w:t>4</w:t>
            </w:r>
          </w:p>
        </w:tc>
      </w:tr>
      <w:tr w:rsidR="00875868" w:rsidRPr="00365869" w14:paraId="5D09A448" w14:textId="77777777" w:rsidTr="00365869">
        <w:trPr>
          <w:cantSplit/>
          <w:trHeight w:val="339"/>
          <w:jc w:val="center"/>
        </w:trPr>
        <w:tc>
          <w:tcPr>
            <w:tcW w:w="6038" w:type="dxa"/>
          </w:tcPr>
          <w:p w14:paraId="72651C1C" w14:textId="77777777" w:rsidR="00875868" w:rsidRPr="00365869" w:rsidRDefault="00875868" w:rsidP="00875868">
            <w:pPr>
              <w:spacing w:after="0" w:line="240" w:lineRule="auto"/>
              <w:rPr>
                <w:rFonts w:asciiTheme="minorHAnsi" w:hAnsiTheme="minorHAnsi" w:cstheme="minorHAnsi"/>
                <w:sz w:val="24"/>
                <w:szCs w:val="24"/>
                <w:lang w:val="lt-LT" w:eastAsia="lt-LT" w:bidi="ar-SA"/>
              </w:rPr>
            </w:pPr>
            <w:r w:rsidRPr="00365869">
              <w:rPr>
                <w:rFonts w:asciiTheme="minorHAnsi" w:hAnsiTheme="minorHAnsi" w:cstheme="minorHAnsi"/>
                <w:sz w:val="24"/>
                <w:szCs w:val="24"/>
              </w:rPr>
              <w:t>Vadovavimas studentų praktikai</w:t>
            </w:r>
          </w:p>
        </w:tc>
        <w:tc>
          <w:tcPr>
            <w:tcW w:w="2037" w:type="dxa"/>
          </w:tcPr>
          <w:p w14:paraId="2BF45336" w14:textId="34D65260"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c>
          <w:tcPr>
            <w:tcW w:w="1559" w:type="dxa"/>
          </w:tcPr>
          <w:p w14:paraId="57290DF7" w14:textId="0AB85EB6"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78F6EE7E" w14:textId="77777777" w:rsidTr="00365869">
        <w:trPr>
          <w:cantSplit/>
          <w:trHeight w:val="339"/>
          <w:jc w:val="center"/>
        </w:trPr>
        <w:tc>
          <w:tcPr>
            <w:tcW w:w="6038" w:type="dxa"/>
          </w:tcPr>
          <w:p w14:paraId="55F0390B" w14:textId="77777777" w:rsidR="00875868" w:rsidRPr="00365869" w:rsidRDefault="00875868" w:rsidP="00875868">
            <w:pPr>
              <w:spacing w:after="0" w:line="240" w:lineRule="auto"/>
              <w:rPr>
                <w:rFonts w:asciiTheme="minorHAnsi" w:hAnsiTheme="minorHAnsi" w:cstheme="minorHAnsi"/>
                <w:sz w:val="24"/>
                <w:szCs w:val="24"/>
                <w:lang w:val="lt-LT" w:eastAsia="lt-LT" w:bidi="ar-SA"/>
              </w:rPr>
            </w:pPr>
            <w:r w:rsidRPr="00365869">
              <w:rPr>
                <w:rFonts w:asciiTheme="minorHAnsi" w:hAnsiTheme="minorHAnsi" w:cstheme="minorHAnsi"/>
                <w:sz w:val="24"/>
                <w:szCs w:val="24"/>
              </w:rPr>
              <w:lastRenderedPageBreak/>
              <w:t>Pedagoginės veiklos vertinimas  atestuojantis pedagogui</w:t>
            </w:r>
          </w:p>
        </w:tc>
        <w:tc>
          <w:tcPr>
            <w:tcW w:w="2037" w:type="dxa"/>
          </w:tcPr>
          <w:p w14:paraId="7BC9417F" w14:textId="3612B298"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c>
          <w:tcPr>
            <w:tcW w:w="1559" w:type="dxa"/>
          </w:tcPr>
          <w:p w14:paraId="72E2918E" w14:textId="100FE112"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717B7CB5" w14:textId="77777777" w:rsidTr="00365869">
        <w:trPr>
          <w:cantSplit/>
          <w:trHeight w:val="339"/>
          <w:jc w:val="center"/>
        </w:trPr>
        <w:tc>
          <w:tcPr>
            <w:tcW w:w="6038" w:type="dxa"/>
          </w:tcPr>
          <w:p w14:paraId="342845FE" w14:textId="77777777" w:rsidR="00875868" w:rsidRPr="00365869" w:rsidRDefault="00875868" w:rsidP="00875868">
            <w:pPr>
              <w:spacing w:after="0" w:line="240" w:lineRule="auto"/>
              <w:rPr>
                <w:rFonts w:asciiTheme="minorHAnsi" w:hAnsiTheme="minorHAnsi" w:cstheme="minorHAnsi"/>
                <w:sz w:val="24"/>
                <w:szCs w:val="24"/>
                <w:lang w:val="lt-LT" w:eastAsia="lt-LT" w:bidi="ar-SA"/>
              </w:rPr>
            </w:pPr>
            <w:r w:rsidRPr="00365869">
              <w:rPr>
                <w:rFonts w:asciiTheme="minorHAnsi" w:hAnsiTheme="minorHAnsi" w:cstheme="minorHAnsi"/>
                <w:sz w:val="24"/>
                <w:szCs w:val="24"/>
              </w:rPr>
              <w:t>Psichologų asistentų  ir pirmus metus dirbančių psichologų kuravimas</w:t>
            </w:r>
          </w:p>
        </w:tc>
        <w:tc>
          <w:tcPr>
            <w:tcW w:w="2037" w:type="dxa"/>
          </w:tcPr>
          <w:p w14:paraId="0812029C" w14:textId="2B617C8F"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c>
          <w:tcPr>
            <w:tcW w:w="1559" w:type="dxa"/>
          </w:tcPr>
          <w:p w14:paraId="35FACC46" w14:textId="25E88D58"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37C82D86" w14:textId="77777777" w:rsidTr="00365869">
        <w:trPr>
          <w:cantSplit/>
          <w:trHeight w:val="339"/>
          <w:jc w:val="center"/>
        </w:trPr>
        <w:tc>
          <w:tcPr>
            <w:tcW w:w="6038" w:type="dxa"/>
          </w:tcPr>
          <w:p w14:paraId="296C1F72" w14:textId="77777777" w:rsidR="00875868" w:rsidRPr="00365869" w:rsidRDefault="00875868" w:rsidP="00875868">
            <w:pPr>
              <w:spacing w:after="0" w:line="240" w:lineRule="auto"/>
              <w:rPr>
                <w:rFonts w:asciiTheme="minorHAnsi" w:hAnsiTheme="minorHAnsi" w:cstheme="minorHAnsi"/>
                <w:sz w:val="24"/>
                <w:szCs w:val="24"/>
                <w:lang w:val="lt-LT" w:eastAsia="lt-LT" w:bidi="ar-SA"/>
              </w:rPr>
            </w:pPr>
            <w:r w:rsidRPr="00365869">
              <w:rPr>
                <w:rFonts w:asciiTheme="minorHAnsi" w:hAnsiTheme="minorHAnsi" w:cstheme="minorHAnsi"/>
                <w:sz w:val="24"/>
                <w:szCs w:val="24"/>
              </w:rPr>
              <w:t>Bakalauro ar magistro darbų recenzavimas</w:t>
            </w:r>
          </w:p>
        </w:tc>
        <w:tc>
          <w:tcPr>
            <w:tcW w:w="2037" w:type="dxa"/>
          </w:tcPr>
          <w:p w14:paraId="33FF1D46" w14:textId="1E72C556"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c>
          <w:tcPr>
            <w:tcW w:w="1559" w:type="dxa"/>
          </w:tcPr>
          <w:p w14:paraId="5D12DD7F" w14:textId="315C4216"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61A69558" w14:textId="77777777" w:rsidTr="00365869">
        <w:trPr>
          <w:cantSplit/>
          <w:trHeight w:val="157"/>
          <w:jc w:val="center"/>
        </w:trPr>
        <w:tc>
          <w:tcPr>
            <w:tcW w:w="6038" w:type="dxa"/>
          </w:tcPr>
          <w:p w14:paraId="15874619" w14:textId="77777777" w:rsidR="00875868" w:rsidRPr="00365869" w:rsidRDefault="00875868" w:rsidP="00875868">
            <w:pPr>
              <w:suppressLineNumbers/>
              <w:spacing w:after="0" w:line="240" w:lineRule="auto"/>
              <w:jc w:val="both"/>
              <w:rPr>
                <w:rFonts w:asciiTheme="minorHAnsi" w:hAnsiTheme="minorHAnsi" w:cstheme="minorHAnsi"/>
                <w:i/>
                <w:sz w:val="24"/>
                <w:szCs w:val="24"/>
                <w:lang w:val="lt-LT" w:bidi="ar-SA"/>
              </w:rPr>
            </w:pPr>
            <w:r w:rsidRPr="00365869">
              <w:rPr>
                <w:rFonts w:asciiTheme="minorHAnsi" w:hAnsiTheme="minorHAnsi" w:cstheme="minorHAnsi"/>
                <w:sz w:val="24"/>
                <w:szCs w:val="24"/>
              </w:rPr>
              <w:t>Metodinių priemonių, knygų rengimas</w:t>
            </w:r>
          </w:p>
        </w:tc>
        <w:tc>
          <w:tcPr>
            <w:tcW w:w="2037" w:type="dxa"/>
          </w:tcPr>
          <w:p w14:paraId="0198ED73" w14:textId="77777777" w:rsidR="00875868" w:rsidRPr="00365869" w:rsidRDefault="00875868" w:rsidP="00365869">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rPr>
              <w:t>1 (projekto leidinys)</w:t>
            </w:r>
          </w:p>
        </w:tc>
        <w:tc>
          <w:tcPr>
            <w:tcW w:w="1559" w:type="dxa"/>
          </w:tcPr>
          <w:p w14:paraId="62DA0960" w14:textId="0945C781" w:rsidR="00875868" w:rsidRPr="00365869" w:rsidRDefault="00F768A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w:t>
            </w:r>
          </w:p>
        </w:tc>
      </w:tr>
      <w:tr w:rsidR="00875868" w:rsidRPr="00365869" w14:paraId="530D2FCD" w14:textId="77777777" w:rsidTr="00365869">
        <w:trPr>
          <w:cantSplit/>
          <w:trHeight w:val="157"/>
          <w:jc w:val="center"/>
        </w:trPr>
        <w:tc>
          <w:tcPr>
            <w:tcW w:w="6038" w:type="dxa"/>
          </w:tcPr>
          <w:p w14:paraId="4EBC44BB" w14:textId="77777777" w:rsidR="00875868" w:rsidRPr="00365869" w:rsidRDefault="00875868" w:rsidP="00875868">
            <w:pPr>
              <w:suppressLineNumbers/>
              <w:spacing w:after="0" w:line="240" w:lineRule="auto"/>
              <w:jc w:val="both"/>
              <w:rPr>
                <w:rFonts w:asciiTheme="minorHAnsi" w:hAnsiTheme="minorHAnsi" w:cstheme="minorHAnsi"/>
                <w:sz w:val="24"/>
                <w:szCs w:val="24"/>
              </w:rPr>
            </w:pPr>
            <w:r w:rsidRPr="00365869">
              <w:rPr>
                <w:rFonts w:asciiTheme="minorHAnsi" w:hAnsiTheme="minorHAnsi" w:cstheme="minorHAnsi"/>
                <w:sz w:val="24"/>
                <w:szCs w:val="24"/>
              </w:rPr>
              <w:t>Dalyvavimas rajoninėje parodoje „Mano mokykla 2016“</w:t>
            </w:r>
          </w:p>
        </w:tc>
        <w:tc>
          <w:tcPr>
            <w:tcW w:w="2037" w:type="dxa"/>
          </w:tcPr>
          <w:p w14:paraId="27A5AC20" w14:textId="77777777" w:rsidR="00875868" w:rsidRPr="00365869" w:rsidRDefault="00875868" w:rsidP="00F768A8">
            <w:pPr>
              <w:suppressLineNumbers/>
              <w:spacing w:after="0" w:line="240" w:lineRule="auto"/>
              <w:jc w:val="center"/>
              <w:rPr>
                <w:rFonts w:asciiTheme="minorHAnsi" w:hAnsiTheme="minorHAnsi" w:cstheme="minorHAnsi"/>
                <w:sz w:val="24"/>
                <w:szCs w:val="24"/>
              </w:rPr>
            </w:pPr>
          </w:p>
        </w:tc>
        <w:tc>
          <w:tcPr>
            <w:tcW w:w="1559" w:type="dxa"/>
          </w:tcPr>
          <w:p w14:paraId="19C91A93" w14:textId="77777777" w:rsidR="00875868" w:rsidRPr="00365869" w:rsidRDefault="0087586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rPr>
              <w:t>4</w:t>
            </w:r>
          </w:p>
        </w:tc>
      </w:tr>
      <w:tr w:rsidR="00875868" w:rsidRPr="00365869" w14:paraId="624548DA" w14:textId="77777777" w:rsidTr="00365869">
        <w:trPr>
          <w:cantSplit/>
          <w:trHeight w:val="157"/>
          <w:jc w:val="center"/>
        </w:trPr>
        <w:tc>
          <w:tcPr>
            <w:tcW w:w="6038" w:type="dxa"/>
          </w:tcPr>
          <w:p w14:paraId="3BEFA05E" w14:textId="77777777" w:rsidR="00875868" w:rsidRPr="00365869" w:rsidRDefault="00875868" w:rsidP="00875868">
            <w:pPr>
              <w:suppressLineNumbers/>
              <w:spacing w:after="0" w:line="240" w:lineRule="auto"/>
              <w:jc w:val="both"/>
              <w:rPr>
                <w:rFonts w:asciiTheme="minorHAnsi" w:hAnsiTheme="minorHAnsi" w:cstheme="minorHAnsi"/>
                <w:sz w:val="24"/>
                <w:szCs w:val="24"/>
              </w:rPr>
            </w:pPr>
            <w:r w:rsidRPr="00365869">
              <w:rPr>
                <w:rFonts w:asciiTheme="minorHAnsi" w:hAnsiTheme="minorHAnsi" w:cstheme="minorHAnsi"/>
                <w:sz w:val="24"/>
                <w:szCs w:val="24"/>
              </w:rPr>
              <w:t>Kita: (dalyvavimas vaiko apklausoje)</w:t>
            </w:r>
          </w:p>
        </w:tc>
        <w:tc>
          <w:tcPr>
            <w:tcW w:w="2037" w:type="dxa"/>
          </w:tcPr>
          <w:p w14:paraId="72E80844" w14:textId="77777777" w:rsidR="00875868" w:rsidRPr="00365869" w:rsidRDefault="00875868" w:rsidP="00F768A8">
            <w:pPr>
              <w:suppressLineNumbers/>
              <w:spacing w:after="0" w:line="240" w:lineRule="auto"/>
              <w:jc w:val="center"/>
              <w:rPr>
                <w:rFonts w:asciiTheme="minorHAnsi" w:hAnsiTheme="minorHAnsi" w:cstheme="minorHAnsi"/>
                <w:sz w:val="24"/>
                <w:szCs w:val="24"/>
              </w:rPr>
            </w:pPr>
          </w:p>
        </w:tc>
        <w:tc>
          <w:tcPr>
            <w:tcW w:w="1559" w:type="dxa"/>
          </w:tcPr>
          <w:p w14:paraId="4A921BE7" w14:textId="77777777" w:rsidR="00875868" w:rsidRPr="00365869" w:rsidRDefault="00875868" w:rsidP="00F768A8">
            <w:pPr>
              <w:suppressLineNumbers/>
              <w:spacing w:after="0" w:line="240" w:lineRule="auto"/>
              <w:jc w:val="center"/>
              <w:rPr>
                <w:rFonts w:asciiTheme="minorHAnsi" w:hAnsiTheme="minorHAnsi" w:cstheme="minorHAnsi"/>
                <w:sz w:val="24"/>
                <w:szCs w:val="24"/>
                <w:lang w:val="lt-LT" w:bidi="ar-SA"/>
              </w:rPr>
            </w:pPr>
            <w:r w:rsidRPr="00365869">
              <w:rPr>
                <w:rFonts w:asciiTheme="minorHAnsi" w:hAnsiTheme="minorHAnsi" w:cstheme="minorHAnsi"/>
                <w:sz w:val="24"/>
                <w:szCs w:val="24"/>
              </w:rPr>
              <w:t>3</w:t>
            </w:r>
          </w:p>
        </w:tc>
      </w:tr>
    </w:tbl>
    <w:p w14:paraId="1E0F2350" w14:textId="4F9CA43E" w:rsidR="00365869" w:rsidRDefault="00365869" w:rsidP="00875868">
      <w:pPr>
        <w:spacing w:after="0" w:line="240" w:lineRule="auto"/>
        <w:rPr>
          <w:rFonts w:asciiTheme="minorHAnsi" w:hAnsiTheme="minorHAnsi" w:cstheme="minorHAnsi"/>
          <w:bCs/>
          <w:i/>
          <w:sz w:val="24"/>
          <w:szCs w:val="24"/>
        </w:rPr>
      </w:pPr>
    </w:p>
    <w:p w14:paraId="4755BB22" w14:textId="70A895B8" w:rsidR="000F035A" w:rsidRDefault="000F035A" w:rsidP="00875868">
      <w:pPr>
        <w:spacing w:after="0" w:line="240" w:lineRule="auto"/>
        <w:rPr>
          <w:rFonts w:asciiTheme="minorHAnsi" w:hAnsiTheme="minorHAnsi" w:cstheme="minorHAnsi"/>
          <w:bCs/>
          <w:i/>
          <w:sz w:val="24"/>
          <w:szCs w:val="24"/>
        </w:rPr>
      </w:pPr>
    </w:p>
    <w:p w14:paraId="0E84B2ED" w14:textId="6020E0BC" w:rsidR="000F035A" w:rsidRDefault="000F035A" w:rsidP="00875868">
      <w:pPr>
        <w:spacing w:after="0" w:line="240" w:lineRule="auto"/>
        <w:rPr>
          <w:rFonts w:asciiTheme="minorHAnsi" w:hAnsiTheme="minorHAnsi" w:cstheme="minorHAnsi"/>
          <w:bCs/>
          <w:i/>
          <w:sz w:val="24"/>
          <w:szCs w:val="24"/>
        </w:rPr>
      </w:pPr>
    </w:p>
    <w:p w14:paraId="685A6396" w14:textId="77777777" w:rsidR="000F035A" w:rsidRDefault="000F035A" w:rsidP="00875868">
      <w:pPr>
        <w:spacing w:after="0" w:line="240" w:lineRule="auto"/>
        <w:rPr>
          <w:rFonts w:asciiTheme="minorHAnsi" w:hAnsiTheme="minorHAnsi" w:cstheme="minorHAnsi"/>
          <w:bCs/>
          <w:i/>
          <w:sz w:val="24"/>
          <w:szCs w:val="24"/>
        </w:rPr>
      </w:pPr>
    </w:p>
    <w:p w14:paraId="5D32AF69" w14:textId="3003D500"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r w:rsidRPr="00C75E53">
        <w:rPr>
          <w:rFonts w:asciiTheme="minorHAnsi" w:hAnsiTheme="minorHAnsi" w:cstheme="minorHAnsi"/>
          <w:bCs/>
          <w:i/>
          <w:sz w:val="24"/>
          <w:szCs w:val="24"/>
        </w:rPr>
        <w:t xml:space="preserve">15 lentelė. </w:t>
      </w:r>
      <w:r w:rsidRPr="00C75E53">
        <w:rPr>
          <w:rFonts w:asciiTheme="minorHAnsi" w:hAnsiTheme="minorHAnsi" w:cstheme="minorHAnsi"/>
          <w:b/>
          <w:color w:val="000000"/>
          <w:sz w:val="24"/>
          <w:szCs w:val="24"/>
          <w:lang w:val="lt-LT" w:eastAsia="lt-LT" w:bidi="ar-SA"/>
        </w:rPr>
        <w:t>Prevencinė veikla</w:t>
      </w:r>
    </w:p>
    <w:p w14:paraId="7C803FFC" w14:textId="77777777" w:rsidR="00875868" w:rsidRPr="00C75E53" w:rsidRDefault="00875868" w:rsidP="00875868">
      <w:pPr>
        <w:spacing w:after="0" w:line="240" w:lineRule="auto"/>
        <w:rPr>
          <w:rFonts w:asciiTheme="minorHAnsi" w:hAnsiTheme="minorHAnsi" w:cstheme="minorHAnsi"/>
          <w:b/>
          <w:color w:val="000000"/>
          <w:sz w:val="24"/>
          <w:szCs w:val="24"/>
          <w:lang w:val="lt-LT" w:eastAsia="lt-LT" w:bidi="ar-SA"/>
        </w:rPr>
      </w:pPr>
    </w:p>
    <w:tbl>
      <w:tblPr>
        <w:tblW w:w="9668" w:type="dxa"/>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000" w:firstRow="0" w:lastRow="0" w:firstColumn="0" w:lastColumn="0" w:noHBand="0" w:noVBand="0"/>
      </w:tblPr>
      <w:tblGrid>
        <w:gridCol w:w="6125"/>
        <w:gridCol w:w="3543"/>
      </w:tblGrid>
      <w:tr w:rsidR="00365869" w:rsidRPr="00365869" w14:paraId="70EDF6A4" w14:textId="77777777" w:rsidTr="00365869">
        <w:trPr>
          <w:cantSplit/>
          <w:trHeight w:val="339"/>
          <w:jc w:val="center"/>
        </w:trPr>
        <w:tc>
          <w:tcPr>
            <w:tcW w:w="6125" w:type="dxa"/>
            <w:shd w:val="clear" w:color="auto" w:fill="D6E3BC" w:themeFill="accent3" w:themeFillTint="66"/>
          </w:tcPr>
          <w:p w14:paraId="5F239584" w14:textId="77777777" w:rsidR="00365869" w:rsidRPr="00365869" w:rsidRDefault="00365869" w:rsidP="00875868">
            <w:pPr>
              <w:suppressLineNumbers/>
              <w:spacing w:after="0" w:line="240" w:lineRule="auto"/>
              <w:jc w:val="both"/>
              <w:rPr>
                <w:rFonts w:asciiTheme="minorHAnsi" w:hAnsiTheme="minorHAnsi" w:cstheme="minorHAnsi"/>
                <w:b/>
                <w:sz w:val="24"/>
                <w:szCs w:val="24"/>
                <w:lang w:val="lt-LT" w:bidi="ar-SA"/>
              </w:rPr>
            </w:pPr>
            <w:r w:rsidRPr="00365869">
              <w:rPr>
                <w:rFonts w:asciiTheme="minorHAnsi" w:hAnsiTheme="minorHAnsi" w:cstheme="minorHAnsi"/>
                <w:b/>
                <w:sz w:val="24"/>
                <w:szCs w:val="24"/>
                <w:lang w:val="lt-LT" w:bidi="ar-SA"/>
              </w:rPr>
              <w:t>Priemonės</w:t>
            </w:r>
          </w:p>
        </w:tc>
        <w:tc>
          <w:tcPr>
            <w:tcW w:w="3543" w:type="dxa"/>
            <w:shd w:val="clear" w:color="auto" w:fill="D6E3BC" w:themeFill="accent3" w:themeFillTint="66"/>
          </w:tcPr>
          <w:p w14:paraId="732BC33D" w14:textId="77777777" w:rsidR="00365869" w:rsidRPr="00365869" w:rsidRDefault="00365869" w:rsidP="00875868">
            <w:pPr>
              <w:spacing w:after="0" w:line="240" w:lineRule="auto"/>
              <w:jc w:val="center"/>
              <w:rPr>
                <w:rFonts w:asciiTheme="minorHAnsi" w:hAnsiTheme="minorHAnsi" w:cstheme="minorHAnsi"/>
                <w:b/>
                <w:sz w:val="24"/>
                <w:szCs w:val="24"/>
                <w:lang w:val="lt-LT" w:eastAsia="lt-LT" w:bidi="ar-SA"/>
              </w:rPr>
            </w:pPr>
            <w:r w:rsidRPr="00365869">
              <w:rPr>
                <w:rFonts w:asciiTheme="minorHAnsi" w:hAnsiTheme="minorHAnsi" w:cstheme="minorHAnsi"/>
                <w:b/>
                <w:sz w:val="24"/>
                <w:szCs w:val="24"/>
                <w:lang w:val="lt-LT" w:eastAsia="lt-LT" w:bidi="ar-SA"/>
              </w:rPr>
              <w:t>Priemonių skaičius</w:t>
            </w:r>
          </w:p>
        </w:tc>
      </w:tr>
      <w:tr w:rsidR="00365869" w:rsidRPr="00365869" w14:paraId="3115EF97" w14:textId="77777777" w:rsidTr="00365869">
        <w:trPr>
          <w:cantSplit/>
          <w:trHeight w:val="339"/>
          <w:jc w:val="center"/>
        </w:trPr>
        <w:tc>
          <w:tcPr>
            <w:tcW w:w="6125" w:type="dxa"/>
          </w:tcPr>
          <w:p w14:paraId="741BD89A" w14:textId="77777777"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rPr>
              <w:t>Dalyvavimas susirinkime dėl bendradarbiavimo projekte „Atrask save“</w:t>
            </w:r>
          </w:p>
        </w:tc>
        <w:tc>
          <w:tcPr>
            <w:tcW w:w="3543" w:type="dxa"/>
          </w:tcPr>
          <w:p w14:paraId="6B5182DB" w14:textId="77777777" w:rsidR="00365869" w:rsidRPr="00365869" w:rsidRDefault="00365869" w:rsidP="00875868">
            <w:pPr>
              <w:spacing w:after="0" w:line="240" w:lineRule="auto"/>
              <w:rPr>
                <w:rFonts w:asciiTheme="minorHAnsi" w:hAnsiTheme="minorHAnsi" w:cstheme="minorHAnsi"/>
                <w:sz w:val="24"/>
                <w:szCs w:val="24"/>
                <w:lang w:val="lt-LT" w:eastAsia="lt-LT" w:bidi="ar-SA"/>
              </w:rPr>
            </w:pPr>
            <w:r w:rsidRPr="00365869">
              <w:rPr>
                <w:rFonts w:asciiTheme="minorHAnsi" w:hAnsiTheme="minorHAnsi" w:cstheme="minorHAnsi"/>
                <w:sz w:val="24"/>
                <w:szCs w:val="24"/>
                <w:lang w:val="lt-LT" w:eastAsia="lt-LT" w:bidi="ar-SA"/>
              </w:rPr>
              <w:t>1</w:t>
            </w:r>
          </w:p>
        </w:tc>
      </w:tr>
      <w:tr w:rsidR="00365869" w:rsidRPr="00365869" w14:paraId="70B56C0E" w14:textId="77777777" w:rsidTr="00365869">
        <w:trPr>
          <w:cantSplit/>
          <w:trHeight w:val="461"/>
          <w:jc w:val="center"/>
        </w:trPr>
        <w:tc>
          <w:tcPr>
            <w:tcW w:w="6125" w:type="dxa"/>
          </w:tcPr>
          <w:p w14:paraId="31953A37" w14:textId="77777777"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rPr>
              <w:t xml:space="preserve"> Dalyvavimas susirinkime prokuratūroje dėl dalyvavimo vaiko apklausoje. </w:t>
            </w:r>
          </w:p>
        </w:tc>
        <w:tc>
          <w:tcPr>
            <w:tcW w:w="3543" w:type="dxa"/>
          </w:tcPr>
          <w:p w14:paraId="44E718F6" w14:textId="77777777"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1</w:t>
            </w:r>
          </w:p>
        </w:tc>
      </w:tr>
      <w:tr w:rsidR="00365869" w:rsidRPr="00365869" w14:paraId="62C3A731" w14:textId="77777777" w:rsidTr="00365869">
        <w:trPr>
          <w:cantSplit/>
          <w:trHeight w:val="461"/>
          <w:jc w:val="center"/>
        </w:trPr>
        <w:tc>
          <w:tcPr>
            <w:tcW w:w="6125" w:type="dxa"/>
          </w:tcPr>
          <w:p w14:paraId="7AFF5B5B" w14:textId="77777777"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rPr>
              <w:t>Renginys jaunimui Psichikos sveikatos dienai paminėti.</w:t>
            </w:r>
          </w:p>
        </w:tc>
        <w:tc>
          <w:tcPr>
            <w:tcW w:w="3543" w:type="dxa"/>
          </w:tcPr>
          <w:p w14:paraId="31609F15" w14:textId="77777777"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1</w:t>
            </w:r>
          </w:p>
        </w:tc>
      </w:tr>
      <w:tr w:rsidR="00365869" w:rsidRPr="00365869" w14:paraId="6C53BE22" w14:textId="77777777" w:rsidTr="00365869">
        <w:trPr>
          <w:cantSplit/>
          <w:trHeight w:val="461"/>
          <w:jc w:val="center"/>
        </w:trPr>
        <w:tc>
          <w:tcPr>
            <w:tcW w:w="6125" w:type="dxa"/>
          </w:tcPr>
          <w:p w14:paraId="06F1F658" w14:textId="0812D59A"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rPr>
              <w:lastRenderedPageBreak/>
              <w:t>Posėdis VTAT dėl soc. Rizikos šeimos</w:t>
            </w:r>
          </w:p>
        </w:tc>
        <w:tc>
          <w:tcPr>
            <w:tcW w:w="3543" w:type="dxa"/>
          </w:tcPr>
          <w:p w14:paraId="0B8444E5" w14:textId="77777777" w:rsidR="00365869" w:rsidRPr="00365869" w:rsidRDefault="00365869" w:rsidP="00875868">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1</w:t>
            </w:r>
          </w:p>
        </w:tc>
      </w:tr>
      <w:tr w:rsidR="00365869" w:rsidRPr="00365869" w14:paraId="6C619771" w14:textId="708D1FA9" w:rsidTr="00365869">
        <w:trPr>
          <w:cantSplit/>
          <w:trHeight w:val="461"/>
          <w:jc w:val="center"/>
        </w:trPr>
        <w:tc>
          <w:tcPr>
            <w:tcW w:w="6125" w:type="dxa"/>
          </w:tcPr>
          <w:p w14:paraId="6E04718A" w14:textId="1F33754A" w:rsidR="00365869" w:rsidRPr="00365869" w:rsidRDefault="00365869" w:rsidP="00300BD6">
            <w:pPr>
              <w:suppressLineNumbers/>
              <w:spacing w:after="0" w:line="240" w:lineRule="auto"/>
              <w:rPr>
                <w:rFonts w:asciiTheme="minorHAnsi" w:hAnsiTheme="minorHAnsi" w:cstheme="minorHAnsi"/>
                <w:sz w:val="24"/>
                <w:szCs w:val="24"/>
              </w:rPr>
            </w:pPr>
            <w:r w:rsidRPr="00365869">
              <w:rPr>
                <w:rFonts w:eastAsia="Calibri"/>
                <w:sz w:val="24"/>
                <w:szCs w:val="24"/>
              </w:rPr>
              <w:t xml:space="preserve">Renginys tolerancijos dienai paminėti „Tolerancija kitiems“ </w:t>
            </w:r>
          </w:p>
        </w:tc>
        <w:tc>
          <w:tcPr>
            <w:tcW w:w="3543" w:type="dxa"/>
          </w:tcPr>
          <w:p w14:paraId="3B84B006" w14:textId="3FF86FFB" w:rsidR="00365869" w:rsidRPr="00365869" w:rsidRDefault="00365869" w:rsidP="00300BD6">
            <w:pPr>
              <w:suppressLineNumbers/>
              <w:spacing w:after="0" w:line="240" w:lineRule="auto"/>
              <w:rPr>
                <w:rFonts w:asciiTheme="minorHAnsi" w:hAnsiTheme="minorHAnsi" w:cstheme="minorHAnsi"/>
                <w:sz w:val="24"/>
                <w:szCs w:val="24"/>
                <w:lang w:val="lt-LT" w:bidi="ar-SA"/>
              </w:rPr>
            </w:pPr>
            <w:r w:rsidRPr="00365869">
              <w:rPr>
                <w:sz w:val="24"/>
                <w:szCs w:val="24"/>
                <w:lang w:val="lt-LT"/>
              </w:rPr>
              <w:t>1</w:t>
            </w:r>
          </w:p>
        </w:tc>
      </w:tr>
      <w:tr w:rsidR="00365869" w:rsidRPr="00365869" w14:paraId="05CC2D9E" w14:textId="77777777" w:rsidTr="00365869">
        <w:trPr>
          <w:cantSplit/>
          <w:trHeight w:val="399"/>
          <w:jc w:val="center"/>
        </w:trPr>
        <w:tc>
          <w:tcPr>
            <w:tcW w:w="6125" w:type="dxa"/>
          </w:tcPr>
          <w:p w14:paraId="63B2205A" w14:textId="77777777" w:rsidR="00365869" w:rsidRPr="00365869" w:rsidRDefault="00365869" w:rsidP="00300BD6">
            <w:pPr>
              <w:suppressLineNumbers/>
              <w:spacing w:after="0" w:line="240" w:lineRule="auto"/>
              <w:jc w:val="right"/>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Viso</w:t>
            </w:r>
          </w:p>
        </w:tc>
        <w:tc>
          <w:tcPr>
            <w:tcW w:w="3543" w:type="dxa"/>
          </w:tcPr>
          <w:p w14:paraId="438FFC3B" w14:textId="349664DA" w:rsidR="00365869" w:rsidRPr="00365869" w:rsidRDefault="00365869" w:rsidP="00300BD6">
            <w:pPr>
              <w:suppressLineNumbers/>
              <w:spacing w:after="0" w:line="240" w:lineRule="auto"/>
              <w:rPr>
                <w:rFonts w:asciiTheme="minorHAnsi" w:hAnsiTheme="minorHAnsi" w:cstheme="minorHAnsi"/>
                <w:sz w:val="24"/>
                <w:szCs w:val="24"/>
                <w:lang w:val="lt-LT" w:bidi="ar-SA"/>
              </w:rPr>
            </w:pPr>
            <w:r w:rsidRPr="00365869">
              <w:rPr>
                <w:rFonts w:asciiTheme="minorHAnsi" w:hAnsiTheme="minorHAnsi" w:cstheme="minorHAnsi"/>
                <w:sz w:val="24"/>
                <w:szCs w:val="24"/>
                <w:lang w:val="lt-LT" w:bidi="ar-SA"/>
              </w:rPr>
              <w:t>5</w:t>
            </w:r>
          </w:p>
        </w:tc>
      </w:tr>
    </w:tbl>
    <w:p w14:paraId="7C01963F" w14:textId="77777777" w:rsidR="00365869" w:rsidRDefault="00365869" w:rsidP="00875868">
      <w:pPr>
        <w:spacing w:after="0" w:line="240" w:lineRule="auto"/>
        <w:rPr>
          <w:rFonts w:asciiTheme="minorHAnsi" w:hAnsiTheme="minorHAnsi" w:cstheme="minorHAnsi"/>
          <w:bCs/>
          <w:i/>
          <w:sz w:val="24"/>
          <w:szCs w:val="24"/>
        </w:rPr>
      </w:pPr>
    </w:p>
    <w:p w14:paraId="3A2AE3B0" w14:textId="6984299D" w:rsidR="00875868" w:rsidRPr="00C75E53" w:rsidRDefault="00875868" w:rsidP="00875868">
      <w:pPr>
        <w:spacing w:after="0" w:line="240" w:lineRule="auto"/>
        <w:rPr>
          <w:rFonts w:asciiTheme="minorHAnsi" w:hAnsiTheme="minorHAnsi" w:cstheme="minorHAnsi"/>
          <w:b/>
          <w:sz w:val="24"/>
          <w:szCs w:val="24"/>
          <w:lang w:val="lt-LT" w:eastAsia="lt-LT" w:bidi="ar-SA"/>
        </w:rPr>
      </w:pPr>
      <w:r w:rsidRPr="00C75E53">
        <w:rPr>
          <w:rFonts w:asciiTheme="minorHAnsi" w:hAnsiTheme="minorHAnsi" w:cstheme="minorHAnsi"/>
          <w:bCs/>
          <w:i/>
          <w:sz w:val="24"/>
          <w:szCs w:val="24"/>
        </w:rPr>
        <w:t xml:space="preserve">16 lentelė. </w:t>
      </w:r>
      <w:r w:rsidRPr="00C75E53">
        <w:rPr>
          <w:rFonts w:asciiTheme="minorHAnsi" w:hAnsiTheme="minorHAnsi" w:cstheme="minorHAnsi"/>
          <w:b/>
          <w:sz w:val="24"/>
          <w:szCs w:val="24"/>
          <w:lang w:val="lt-LT" w:eastAsia="lt-LT" w:bidi="ar-SA"/>
        </w:rPr>
        <w:t>Tyrimai</w:t>
      </w:r>
    </w:p>
    <w:p w14:paraId="1A6DA397" w14:textId="77777777" w:rsidR="00875868" w:rsidRPr="00C75E53" w:rsidRDefault="00875868" w:rsidP="00875868">
      <w:pPr>
        <w:spacing w:after="0" w:line="240" w:lineRule="auto"/>
        <w:rPr>
          <w:rFonts w:asciiTheme="minorHAnsi" w:hAnsiTheme="minorHAnsi" w:cstheme="minorHAnsi"/>
          <w:b/>
          <w:sz w:val="24"/>
          <w:szCs w:val="24"/>
          <w:lang w:val="lt-LT" w:eastAsia="lt-LT" w:bidi="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43"/>
      </w:tblGrid>
      <w:tr w:rsidR="00875868" w:rsidRPr="00C75E53" w14:paraId="4FFB03E0" w14:textId="77777777" w:rsidTr="00317C90">
        <w:tc>
          <w:tcPr>
            <w:tcW w:w="6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7B29AAB9" w14:textId="77777777" w:rsidR="00875868" w:rsidRPr="00C75E53" w:rsidRDefault="00875868" w:rsidP="00875868">
            <w:pPr>
              <w:spacing w:after="0" w:line="240" w:lineRule="auto"/>
              <w:jc w:val="center"/>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Pavadinimas</w:t>
            </w:r>
          </w:p>
        </w:tc>
        <w:tc>
          <w:tcPr>
            <w:tcW w:w="3543" w:type="dxa"/>
            <w:tcBorders>
              <w:left w:val="single" w:sz="4" w:space="0" w:color="76923C" w:themeColor="accent3" w:themeShade="BF"/>
            </w:tcBorders>
            <w:shd w:val="clear" w:color="auto" w:fill="D6E3BC" w:themeFill="accent3" w:themeFillTint="66"/>
          </w:tcPr>
          <w:p w14:paraId="0887775E" w14:textId="77777777" w:rsidR="00875868" w:rsidRPr="00C75E53" w:rsidRDefault="00875868" w:rsidP="00875868">
            <w:pPr>
              <w:spacing w:after="0" w:line="240" w:lineRule="auto"/>
              <w:jc w:val="center"/>
              <w:rPr>
                <w:rFonts w:asciiTheme="minorHAnsi" w:hAnsiTheme="minorHAnsi" w:cstheme="minorHAnsi"/>
                <w:b/>
                <w:sz w:val="24"/>
                <w:szCs w:val="24"/>
                <w:lang w:val="lt-LT" w:eastAsia="lt-LT" w:bidi="ar-SA"/>
              </w:rPr>
            </w:pPr>
            <w:r w:rsidRPr="00C75E53">
              <w:rPr>
                <w:rFonts w:asciiTheme="minorHAnsi" w:hAnsiTheme="minorHAnsi" w:cstheme="minorHAnsi"/>
                <w:b/>
                <w:sz w:val="24"/>
                <w:szCs w:val="24"/>
                <w:lang w:val="lt-LT" w:eastAsia="lt-LT" w:bidi="ar-SA"/>
              </w:rPr>
              <w:t>Dalyviai ir jų skaičius</w:t>
            </w:r>
          </w:p>
        </w:tc>
      </w:tr>
      <w:tr w:rsidR="00875868" w:rsidRPr="00C75E53" w14:paraId="309630C6" w14:textId="77777777" w:rsidTr="00317C90">
        <w:tc>
          <w:tcPr>
            <w:tcW w:w="6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D08116" w14:textId="77777777" w:rsidR="00875868" w:rsidRPr="00C75E53" w:rsidRDefault="00875868" w:rsidP="0087586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Psichologinis mikroklimatas organizacijoje - klausimyno parengimas, apklausos vykdymas </w:t>
            </w:r>
            <w:r w:rsidRPr="00C75E53">
              <w:rPr>
                <w:rFonts w:asciiTheme="minorHAnsi" w:hAnsiTheme="minorHAnsi" w:cstheme="minorHAnsi"/>
                <w:sz w:val="24"/>
                <w:szCs w:val="24"/>
                <w:lang w:val="lt-LT" w:eastAsia="lt-LT" w:bidi="ar-SA"/>
              </w:rPr>
              <w:tab/>
            </w:r>
          </w:p>
        </w:tc>
        <w:tc>
          <w:tcPr>
            <w:tcW w:w="3543" w:type="dxa"/>
            <w:tcBorders>
              <w:left w:val="single" w:sz="4" w:space="0" w:color="76923C" w:themeColor="accent3" w:themeShade="BF"/>
            </w:tcBorders>
          </w:tcPr>
          <w:p w14:paraId="38F52B98" w14:textId="542E27DD" w:rsidR="00875868" w:rsidRPr="00C75E53" w:rsidRDefault="00891852" w:rsidP="0087586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12 dalyvių, Lazdijų raj. s</w:t>
            </w:r>
            <w:r w:rsidR="00875868" w:rsidRPr="00C75E53">
              <w:rPr>
                <w:rFonts w:asciiTheme="minorHAnsi" w:hAnsiTheme="minorHAnsi" w:cstheme="minorHAnsi"/>
                <w:sz w:val="24"/>
                <w:szCs w:val="24"/>
                <w:lang w:val="lt-LT" w:eastAsia="lt-LT" w:bidi="ar-SA"/>
              </w:rPr>
              <w:t>av. socialinės globos centro „Židinys“ darbuotojų</w:t>
            </w:r>
            <w:r>
              <w:rPr>
                <w:rFonts w:asciiTheme="minorHAnsi" w:hAnsiTheme="minorHAnsi" w:cstheme="minorHAnsi"/>
                <w:sz w:val="24"/>
                <w:szCs w:val="24"/>
                <w:lang w:val="lt-LT" w:eastAsia="lt-LT" w:bidi="ar-SA"/>
              </w:rPr>
              <w:t>.</w:t>
            </w:r>
          </w:p>
        </w:tc>
      </w:tr>
    </w:tbl>
    <w:p w14:paraId="056329CF" w14:textId="4996D419" w:rsidR="00D6537A" w:rsidRPr="00C75E53" w:rsidRDefault="00D6537A" w:rsidP="000F035A">
      <w:pPr>
        <w:spacing w:after="0" w:line="240" w:lineRule="auto"/>
        <w:rPr>
          <w:rFonts w:asciiTheme="minorHAnsi" w:hAnsiTheme="minorHAnsi" w:cstheme="minorHAnsi"/>
          <w:color w:val="FFFFFF" w:themeColor="background1"/>
          <w:sz w:val="24"/>
          <w:szCs w:val="24"/>
          <w:lang w:val="lt-LT" w:bidi="ar-SA"/>
        </w:rPr>
      </w:pPr>
    </w:p>
    <w:p w14:paraId="484799B4" w14:textId="77777777" w:rsidR="0041519C" w:rsidRPr="00C75E53" w:rsidRDefault="0041519C" w:rsidP="00CF7BC2">
      <w:pPr>
        <w:shd w:val="clear" w:color="auto" w:fill="76923C"/>
        <w:spacing w:line="240" w:lineRule="auto"/>
        <w:jc w:val="both"/>
        <w:rPr>
          <w:rFonts w:asciiTheme="minorHAnsi" w:hAnsiTheme="minorHAnsi" w:cstheme="minorHAnsi"/>
          <w:b/>
          <w:color w:val="FFFFFF" w:themeColor="background1"/>
          <w:sz w:val="24"/>
          <w:szCs w:val="24"/>
          <w:lang w:val="lt-LT"/>
        </w:rPr>
      </w:pPr>
      <w:r w:rsidRPr="00C75E53">
        <w:rPr>
          <w:rFonts w:asciiTheme="minorHAnsi" w:hAnsiTheme="minorHAnsi" w:cstheme="minorHAnsi"/>
          <w:b/>
          <w:color w:val="FFFFFF" w:themeColor="background1"/>
          <w:sz w:val="24"/>
          <w:szCs w:val="24"/>
          <w:lang w:val="lt-LT"/>
        </w:rPr>
        <w:t>5.3. Verslumo skatinimas</w:t>
      </w:r>
    </w:p>
    <w:p w14:paraId="4842BB37" w14:textId="77777777"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2016 m. Centras teikė informacijos, konsultacijų ir mokymo paslaugas smulkaus ir vidutinio verslo subjektams, naujai įsteigtiems verslo subjektams ir potencialiems verslininkams.</w:t>
      </w:r>
    </w:p>
    <w:p w14:paraId="4314FD61" w14:textId="46D3F3F6" w:rsidR="007C2BB5" w:rsidRPr="00C75E53" w:rsidRDefault="00365869" w:rsidP="00317C90">
      <w:pPr>
        <w:spacing w:after="0" w:line="240" w:lineRule="auto"/>
        <w:jc w:val="both"/>
        <w:rPr>
          <w:rFonts w:asciiTheme="minorHAnsi" w:hAnsiTheme="minorHAnsi" w:cstheme="minorHAnsi"/>
          <w:bCs/>
          <w:sz w:val="24"/>
          <w:szCs w:val="24"/>
          <w:lang w:eastAsia="lt-LT"/>
        </w:rPr>
      </w:pPr>
      <w:r>
        <w:rPr>
          <w:rFonts w:asciiTheme="minorHAnsi" w:hAnsiTheme="minorHAnsi" w:cstheme="minorHAnsi"/>
          <w:bCs/>
          <w:sz w:val="24"/>
          <w:szCs w:val="24"/>
          <w:lang w:eastAsia="lt-LT"/>
        </w:rPr>
        <w:t xml:space="preserve">Vykdant 2016 m. rugsėjo 1 d.  </w:t>
      </w:r>
      <w:r w:rsidR="007C2BB5" w:rsidRPr="00C75E53">
        <w:rPr>
          <w:rFonts w:asciiTheme="minorHAnsi" w:hAnsiTheme="minorHAnsi" w:cstheme="minorHAnsi"/>
          <w:bCs/>
          <w:sz w:val="24"/>
          <w:szCs w:val="24"/>
          <w:lang w:eastAsia="lt-LT"/>
        </w:rPr>
        <w:t xml:space="preserve">Seminarų, mokymų, konferencijų ir renginių, aktualių Lazdijų rajono savivaldybės moksleiviams, </w:t>
      </w:r>
      <w:r>
        <w:rPr>
          <w:rFonts w:asciiTheme="minorHAnsi" w:hAnsiTheme="minorHAnsi" w:cstheme="minorHAnsi"/>
          <w:bCs/>
          <w:sz w:val="24"/>
          <w:szCs w:val="24"/>
          <w:lang w:eastAsia="lt-LT"/>
        </w:rPr>
        <w:t xml:space="preserve">smulkiojo ir vidutinio verslo </w:t>
      </w:r>
      <w:r w:rsidR="007C2BB5" w:rsidRPr="00C75E53">
        <w:rPr>
          <w:rFonts w:asciiTheme="minorHAnsi" w:hAnsiTheme="minorHAnsi" w:cstheme="minorHAnsi"/>
          <w:bCs/>
          <w:sz w:val="24"/>
          <w:szCs w:val="24"/>
          <w:lang w:eastAsia="lt-LT"/>
        </w:rPr>
        <w:t>atstovams, organizavimo paslaugų pirkimo sutartį Nr. 2016-09-01/53-122</w:t>
      </w:r>
      <w:r w:rsidR="00891852">
        <w:rPr>
          <w:rFonts w:asciiTheme="minorHAnsi" w:hAnsiTheme="minorHAnsi" w:cstheme="minorHAnsi"/>
          <w:bCs/>
          <w:sz w:val="24"/>
          <w:szCs w:val="24"/>
          <w:lang w:eastAsia="lt-LT"/>
        </w:rPr>
        <w:t>, sudarytą</w:t>
      </w:r>
      <w:r w:rsidR="007C2BB5" w:rsidRPr="00C75E53">
        <w:rPr>
          <w:rFonts w:asciiTheme="minorHAnsi" w:hAnsiTheme="minorHAnsi" w:cstheme="minorHAnsi"/>
          <w:bCs/>
          <w:sz w:val="24"/>
          <w:szCs w:val="24"/>
          <w:lang w:eastAsia="lt-LT"/>
        </w:rPr>
        <w:t xml:space="preserve"> su Lazdijų rajono savivaldybės administracija</w:t>
      </w:r>
      <w:r w:rsidR="00891852">
        <w:rPr>
          <w:rFonts w:asciiTheme="minorHAnsi" w:hAnsiTheme="minorHAnsi" w:cstheme="minorHAnsi"/>
          <w:bCs/>
          <w:sz w:val="24"/>
          <w:szCs w:val="24"/>
          <w:lang w:eastAsia="lt-LT"/>
        </w:rPr>
        <w:t>,</w:t>
      </w:r>
      <w:r w:rsidR="0052165C" w:rsidRPr="00C75E53">
        <w:rPr>
          <w:rFonts w:asciiTheme="minorHAnsi" w:hAnsiTheme="minorHAnsi" w:cstheme="minorHAnsi"/>
          <w:bCs/>
          <w:sz w:val="24"/>
          <w:szCs w:val="24"/>
          <w:lang w:eastAsia="lt-LT"/>
        </w:rPr>
        <w:t xml:space="preserve"> buvo įvykdytos šios</w:t>
      </w:r>
      <w:r w:rsidR="0052165C" w:rsidRPr="00317C90">
        <w:rPr>
          <w:rFonts w:asciiTheme="minorHAnsi" w:hAnsiTheme="minorHAnsi" w:cstheme="minorHAnsi"/>
          <w:b/>
          <w:bCs/>
          <w:sz w:val="24"/>
          <w:szCs w:val="24"/>
          <w:lang w:eastAsia="lt-LT"/>
        </w:rPr>
        <w:t xml:space="preserve"> veiklos</w:t>
      </w:r>
      <w:r w:rsidR="00317C90">
        <w:rPr>
          <w:rFonts w:asciiTheme="minorHAnsi" w:hAnsiTheme="minorHAnsi" w:cstheme="minorHAnsi"/>
          <w:b/>
          <w:bCs/>
          <w:sz w:val="24"/>
          <w:szCs w:val="24"/>
          <w:lang w:eastAsia="lt-LT"/>
        </w:rPr>
        <w:t>:</w:t>
      </w:r>
    </w:p>
    <w:p w14:paraId="17494842" w14:textId="6B12597A" w:rsidR="007C2BB5" w:rsidRPr="00C75E53" w:rsidRDefault="00365869" w:rsidP="00317C90">
      <w:pPr>
        <w:spacing w:after="0" w:line="240" w:lineRule="auto"/>
        <w:jc w:val="both"/>
        <w:rPr>
          <w:rFonts w:asciiTheme="minorHAnsi" w:hAnsiTheme="minorHAnsi" w:cstheme="minorHAnsi"/>
          <w:bCs/>
          <w:sz w:val="24"/>
          <w:szCs w:val="24"/>
          <w:lang w:eastAsia="lt-LT"/>
        </w:rPr>
      </w:pPr>
      <w:r>
        <w:rPr>
          <w:rFonts w:asciiTheme="minorHAnsi" w:hAnsiTheme="minorHAnsi" w:cstheme="minorHAnsi"/>
          <w:bCs/>
          <w:sz w:val="24"/>
          <w:szCs w:val="24"/>
          <w:lang w:eastAsia="lt-LT"/>
        </w:rPr>
        <w:t xml:space="preserve">I. </w:t>
      </w:r>
      <w:r w:rsidR="007C2BB5" w:rsidRPr="00C75E53">
        <w:rPr>
          <w:rFonts w:asciiTheme="minorHAnsi" w:hAnsiTheme="minorHAnsi" w:cstheme="minorHAnsi"/>
          <w:bCs/>
          <w:sz w:val="24"/>
          <w:szCs w:val="24"/>
          <w:lang w:eastAsia="lt-LT"/>
        </w:rPr>
        <w:t>Verslumo mokymai skirti Lazdijų rajono jaunimui, kaip potencialiems būsimiesiems verslininkams, skatinant susi</w:t>
      </w:r>
      <w:r>
        <w:rPr>
          <w:rFonts w:asciiTheme="minorHAnsi" w:hAnsiTheme="minorHAnsi" w:cstheme="minorHAnsi"/>
          <w:bCs/>
          <w:sz w:val="24"/>
          <w:szCs w:val="24"/>
          <w:lang w:eastAsia="lt-LT"/>
        </w:rPr>
        <w:t>domėjimą nuosavo verslo kūrimu.</w:t>
      </w:r>
      <w:r w:rsidR="007C2BB5" w:rsidRPr="00C75E53">
        <w:rPr>
          <w:rFonts w:asciiTheme="minorHAnsi" w:hAnsiTheme="minorHAnsi" w:cstheme="minorHAnsi"/>
          <w:bCs/>
          <w:sz w:val="24"/>
          <w:szCs w:val="24"/>
          <w:lang w:eastAsia="lt-LT"/>
        </w:rPr>
        <w:t xml:space="preserve"> Organizuoti 5 verslumo mokymai jaunimui Lazdijų rajono švietimo įstaigose, kuriuose dalyvavo 296 asmenys:</w:t>
      </w:r>
    </w:p>
    <w:p w14:paraId="7165D388" w14:textId="41F356A7"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1. 2016-10-24 Lazdijų r. Seirijų Antano Žmuidzinavičiaus gimnazijoje mokymuose dalyvavo 63 mokiniai;</w:t>
      </w:r>
    </w:p>
    <w:p w14:paraId="6A70F427" w14:textId="700EB906" w:rsidR="007C2BB5" w:rsidRPr="00C75E53" w:rsidRDefault="00365869" w:rsidP="00317C90">
      <w:pPr>
        <w:spacing w:after="0" w:line="240" w:lineRule="auto"/>
        <w:jc w:val="both"/>
        <w:rPr>
          <w:rFonts w:asciiTheme="minorHAnsi" w:hAnsiTheme="minorHAnsi" w:cstheme="minorHAnsi"/>
          <w:bCs/>
          <w:sz w:val="24"/>
          <w:szCs w:val="24"/>
          <w:lang w:eastAsia="lt-LT"/>
        </w:rPr>
      </w:pPr>
      <w:r>
        <w:rPr>
          <w:rFonts w:asciiTheme="minorHAnsi" w:hAnsiTheme="minorHAnsi" w:cstheme="minorHAnsi"/>
          <w:bCs/>
          <w:sz w:val="24"/>
          <w:szCs w:val="24"/>
          <w:lang w:eastAsia="lt-LT"/>
        </w:rPr>
        <w:t>2. 2016</w:t>
      </w:r>
      <w:r w:rsidR="007C2BB5" w:rsidRPr="00C75E53">
        <w:rPr>
          <w:rFonts w:asciiTheme="minorHAnsi" w:hAnsiTheme="minorHAnsi" w:cstheme="minorHAnsi"/>
          <w:bCs/>
          <w:sz w:val="24"/>
          <w:szCs w:val="24"/>
          <w:lang w:eastAsia="lt-LT"/>
        </w:rPr>
        <w:t>-11-10 Veisiejų technologijos ir verslo mokykloje mokymuose dalyvavo 42 mokinių;</w:t>
      </w:r>
    </w:p>
    <w:p w14:paraId="0A535DCE" w14:textId="500F790B"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3. 201</w:t>
      </w:r>
      <w:r w:rsidR="00365869">
        <w:rPr>
          <w:rFonts w:asciiTheme="minorHAnsi" w:hAnsiTheme="minorHAnsi" w:cstheme="minorHAnsi"/>
          <w:bCs/>
          <w:sz w:val="24"/>
          <w:szCs w:val="24"/>
          <w:lang w:eastAsia="lt-LT"/>
        </w:rPr>
        <w:t>6</w:t>
      </w:r>
      <w:r w:rsidRPr="00C75E53">
        <w:rPr>
          <w:rFonts w:asciiTheme="minorHAnsi" w:hAnsiTheme="minorHAnsi" w:cstheme="minorHAnsi"/>
          <w:bCs/>
          <w:sz w:val="24"/>
          <w:szCs w:val="24"/>
          <w:lang w:eastAsia="lt-LT"/>
        </w:rPr>
        <w:t>-11-10 Lazdijų r. Veisiejų Sigito Gedos gimnazijoje dalyvavo 4</w:t>
      </w:r>
      <w:r w:rsidR="00365869">
        <w:rPr>
          <w:rFonts w:asciiTheme="minorHAnsi" w:hAnsiTheme="minorHAnsi" w:cstheme="minorHAnsi"/>
          <w:bCs/>
          <w:sz w:val="24"/>
          <w:szCs w:val="24"/>
          <w:lang w:eastAsia="lt-LT"/>
        </w:rPr>
        <w:t>2</w:t>
      </w:r>
      <w:r w:rsidRPr="00C75E53">
        <w:rPr>
          <w:rFonts w:asciiTheme="minorHAnsi" w:hAnsiTheme="minorHAnsi" w:cstheme="minorHAnsi"/>
          <w:bCs/>
          <w:sz w:val="24"/>
          <w:szCs w:val="24"/>
          <w:lang w:eastAsia="lt-LT"/>
        </w:rPr>
        <w:t xml:space="preserve"> mokiniai;</w:t>
      </w:r>
    </w:p>
    <w:p w14:paraId="3B424EF3" w14:textId="7C8400F0" w:rsidR="007C2BB5" w:rsidRPr="00C75E53" w:rsidRDefault="00365869" w:rsidP="00317C90">
      <w:pPr>
        <w:spacing w:after="0" w:line="240" w:lineRule="auto"/>
        <w:jc w:val="both"/>
        <w:rPr>
          <w:rFonts w:asciiTheme="minorHAnsi" w:hAnsiTheme="minorHAnsi" w:cstheme="minorHAnsi"/>
          <w:bCs/>
          <w:sz w:val="24"/>
          <w:szCs w:val="24"/>
          <w:lang w:eastAsia="lt-LT"/>
        </w:rPr>
      </w:pPr>
      <w:r>
        <w:rPr>
          <w:rFonts w:asciiTheme="minorHAnsi" w:hAnsiTheme="minorHAnsi" w:cstheme="minorHAnsi"/>
          <w:bCs/>
          <w:sz w:val="24"/>
          <w:szCs w:val="24"/>
          <w:lang w:eastAsia="lt-LT"/>
        </w:rPr>
        <w:t xml:space="preserve">4. </w:t>
      </w:r>
      <w:r w:rsidR="007C2BB5" w:rsidRPr="00C75E53">
        <w:rPr>
          <w:rFonts w:asciiTheme="minorHAnsi" w:hAnsiTheme="minorHAnsi" w:cstheme="minorHAnsi"/>
          <w:bCs/>
          <w:sz w:val="24"/>
          <w:szCs w:val="24"/>
          <w:lang w:eastAsia="lt-LT"/>
        </w:rPr>
        <w:t>201</w:t>
      </w:r>
      <w:r>
        <w:rPr>
          <w:rFonts w:asciiTheme="minorHAnsi" w:hAnsiTheme="minorHAnsi" w:cstheme="minorHAnsi"/>
          <w:bCs/>
          <w:sz w:val="24"/>
          <w:szCs w:val="24"/>
          <w:lang w:eastAsia="lt-LT"/>
        </w:rPr>
        <w:t>6</w:t>
      </w:r>
      <w:r w:rsidR="007C2BB5" w:rsidRPr="00C75E53">
        <w:rPr>
          <w:rFonts w:asciiTheme="minorHAnsi" w:hAnsiTheme="minorHAnsi" w:cstheme="minorHAnsi"/>
          <w:bCs/>
          <w:sz w:val="24"/>
          <w:szCs w:val="24"/>
          <w:lang w:eastAsia="lt-LT"/>
        </w:rPr>
        <w:t xml:space="preserve">-11-14 Lazdijų r. Šeštokų mokykloje dalyvavo 26 mokiniai; </w:t>
      </w:r>
    </w:p>
    <w:p w14:paraId="79DB9312" w14:textId="0333B3BC" w:rsidR="007C2BB5"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5. 201</w:t>
      </w:r>
      <w:r w:rsidR="00365869">
        <w:rPr>
          <w:rFonts w:asciiTheme="minorHAnsi" w:hAnsiTheme="minorHAnsi" w:cstheme="minorHAnsi"/>
          <w:bCs/>
          <w:sz w:val="24"/>
          <w:szCs w:val="24"/>
          <w:lang w:eastAsia="lt-LT"/>
        </w:rPr>
        <w:t>6</w:t>
      </w:r>
      <w:r w:rsidRPr="00C75E53">
        <w:rPr>
          <w:rFonts w:asciiTheme="minorHAnsi" w:hAnsiTheme="minorHAnsi" w:cstheme="minorHAnsi"/>
          <w:bCs/>
          <w:sz w:val="24"/>
          <w:szCs w:val="24"/>
          <w:lang w:eastAsia="lt-LT"/>
        </w:rPr>
        <w:t>-11-17 Lazdijų Motiejaus Gustaičio gimnazijoje dalyvavo 122 mokiniai.</w:t>
      </w:r>
    </w:p>
    <w:p w14:paraId="75B9D388" w14:textId="77777777" w:rsidR="00317C90" w:rsidRPr="00C75E53" w:rsidRDefault="00317C90" w:rsidP="00317C90">
      <w:pPr>
        <w:spacing w:after="0" w:line="240" w:lineRule="auto"/>
        <w:jc w:val="both"/>
        <w:rPr>
          <w:rFonts w:asciiTheme="minorHAnsi" w:hAnsiTheme="minorHAnsi" w:cstheme="minorHAnsi"/>
          <w:bCs/>
          <w:sz w:val="24"/>
          <w:szCs w:val="24"/>
          <w:lang w:eastAsia="lt-LT"/>
        </w:rPr>
      </w:pPr>
    </w:p>
    <w:p w14:paraId="77A60EB9" w14:textId="4DD19102" w:rsidR="007C2BB5" w:rsidRPr="00317C90" w:rsidRDefault="007C2BB5" w:rsidP="00317C90">
      <w:pPr>
        <w:spacing w:after="0" w:line="240" w:lineRule="auto"/>
        <w:jc w:val="both"/>
        <w:rPr>
          <w:rFonts w:asciiTheme="minorHAnsi" w:hAnsiTheme="minorHAnsi" w:cstheme="minorHAnsi"/>
          <w:b/>
          <w:bCs/>
          <w:sz w:val="24"/>
          <w:szCs w:val="24"/>
          <w:lang w:eastAsia="lt-LT"/>
        </w:rPr>
      </w:pPr>
      <w:r w:rsidRPr="00317C90">
        <w:rPr>
          <w:rFonts w:asciiTheme="minorHAnsi" w:hAnsiTheme="minorHAnsi" w:cstheme="minorHAnsi"/>
          <w:b/>
          <w:bCs/>
          <w:sz w:val="24"/>
          <w:szCs w:val="24"/>
          <w:lang w:eastAsia="lt-LT"/>
        </w:rPr>
        <w:t>Mokymus vedė šie lektoriai ir pristatinėjo šias temas:</w:t>
      </w:r>
    </w:p>
    <w:p w14:paraId="388FD2B5" w14:textId="7F3C37AD"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 xml:space="preserve">1. </w:t>
      </w:r>
      <w:r w:rsidR="00891852">
        <w:rPr>
          <w:rFonts w:asciiTheme="minorHAnsi" w:hAnsiTheme="minorHAnsi" w:cstheme="minorHAnsi"/>
          <w:bCs/>
          <w:sz w:val="24"/>
          <w:szCs w:val="24"/>
          <w:lang w:eastAsia="lt-LT"/>
        </w:rPr>
        <w:t>“Verslo sėkmės istorija”,</w:t>
      </w:r>
      <w:r w:rsidRPr="00C75E53">
        <w:rPr>
          <w:rFonts w:asciiTheme="minorHAnsi" w:hAnsiTheme="minorHAnsi" w:cstheme="minorHAnsi"/>
          <w:bCs/>
          <w:sz w:val="24"/>
          <w:szCs w:val="24"/>
          <w:lang w:eastAsia="lt-LT"/>
        </w:rPr>
        <w:t xml:space="preserve"> Ignas Staškevičius, didžiausios lietuviško kapitalo įmonių grupės investuotojas, vienas sėkmingiausių šalies verslininkų, MAXIMA be</w:t>
      </w:r>
      <w:r w:rsidR="00365869">
        <w:rPr>
          <w:rFonts w:asciiTheme="minorHAnsi" w:hAnsiTheme="minorHAnsi" w:cstheme="minorHAnsi"/>
          <w:bCs/>
          <w:sz w:val="24"/>
          <w:szCs w:val="24"/>
          <w:lang w:eastAsia="lt-LT"/>
        </w:rPr>
        <w:t xml:space="preserve">ndraįkūrėjas, knygų </w:t>
      </w:r>
      <w:r w:rsidR="00EC2767" w:rsidRPr="00C75E53">
        <w:rPr>
          <w:rFonts w:asciiTheme="minorHAnsi" w:hAnsiTheme="minorHAnsi" w:cstheme="minorHAnsi"/>
          <w:bCs/>
          <w:sz w:val="24"/>
          <w:szCs w:val="24"/>
          <w:lang w:eastAsia="lt-LT"/>
        </w:rPr>
        <w:t xml:space="preserve">„Kelias į </w:t>
      </w:r>
      <w:r w:rsidR="00891852">
        <w:rPr>
          <w:rFonts w:asciiTheme="minorHAnsi" w:hAnsiTheme="minorHAnsi" w:cstheme="minorHAnsi"/>
          <w:bCs/>
          <w:sz w:val="24"/>
          <w:szCs w:val="24"/>
          <w:lang w:eastAsia="lt-LT"/>
        </w:rPr>
        <w:t xml:space="preserve">bazę“, </w:t>
      </w:r>
      <w:r w:rsidRPr="00C75E53">
        <w:rPr>
          <w:rFonts w:asciiTheme="minorHAnsi" w:hAnsiTheme="minorHAnsi" w:cstheme="minorHAnsi"/>
          <w:bCs/>
          <w:sz w:val="24"/>
          <w:szCs w:val="24"/>
          <w:lang w:eastAsia="lt-LT"/>
        </w:rPr>
        <w:t>,,Maratono laukas", ,,Domertas" su paantrašte "Lietuvos verslo legendos", ,,Tapatybės kortelė" autorius.</w:t>
      </w:r>
    </w:p>
    <w:p w14:paraId="577361C2" w14:textId="77777777" w:rsidR="00365869"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 xml:space="preserve">2. </w:t>
      </w:r>
      <w:r w:rsidR="00EC2767" w:rsidRPr="00C75E53">
        <w:rPr>
          <w:rFonts w:asciiTheme="minorHAnsi" w:hAnsiTheme="minorHAnsi" w:cstheme="minorHAnsi"/>
          <w:bCs/>
          <w:sz w:val="24"/>
          <w:szCs w:val="24"/>
          <w:lang w:eastAsia="lt-LT"/>
        </w:rPr>
        <w:t>“</w:t>
      </w:r>
      <w:r w:rsidR="00875868" w:rsidRPr="00C75E53">
        <w:rPr>
          <w:rFonts w:asciiTheme="minorHAnsi" w:hAnsiTheme="minorHAnsi" w:cstheme="minorHAnsi"/>
          <w:bCs/>
          <w:sz w:val="24"/>
          <w:szCs w:val="24"/>
          <w:lang w:eastAsia="lt-LT"/>
        </w:rPr>
        <w:t>Ką veikia verslininkas?</w:t>
      </w:r>
      <w:r w:rsidR="00891852">
        <w:rPr>
          <w:rFonts w:asciiTheme="minorHAnsi" w:hAnsiTheme="minorHAnsi" w:cstheme="minorHAnsi"/>
          <w:bCs/>
          <w:sz w:val="24"/>
          <w:szCs w:val="24"/>
          <w:lang w:eastAsia="lt-LT"/>
        </w:rPr>
        <w:t xml:space="preserve">”, </w:t>
      </w:r>
      <w:r w:rsidR="00365869">
        <w:rPr>
          <w:rFonts w:asciiTheme="minorHAnsi" w:hAnsiTheme="minorHAnsi" w:cstheme="minorHAnsi"/>
          <w:bCs/>
          <w:sz w:val="24"/>
          <w:szCs w:val="24"/>
          <w:lang w:eastAsia="lt-LT"/>
        </w:rPr>
        <w:t>Žilvinas Šilėnas,</w:t>
      </w:r>
      <w:r w:rsidRPr="00C75E53">
        <w:rPr>
          <w:rFonts w:asciiTheme="minorHAnsi" w:hAnsiTheme="minorHAnsi" w:cstheme="minorHAnsi"/>
          <w:bCs/>
          <w:sz w:val="24"/>
          <w:szCs w:val="24"/>
          <w:lang w:eastAsia="lt-LT"/>
        </w:rPr>
        <w:t xml:space="preserve"> Lietuvos laisvosios rinkos instituto prezidentas.</w:t>
      </w:r>
    </w:p>
    <w:p w14:paraId="2B52FE60" w14:textId="04A8B6A4"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3. ,,Kaip pasiekti savo tikslus”,   Šarūnas Klėgeris,  MB ,,Tauperiai” direktorius.</w:t>
      </w:r>
    </w:p>
    <w:p w14:paraId="29F58377" w14:textId="4951A541"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 xml:space="preserve">4. </w:t>
      </w:r>
      <w:r w:rsidR="00891852">
        <w:rPr>
          <w:rFonts w:asciiTheme="minorHAnsi" w:hAnsiTheme="minorHAnsi" w:cstheme="minorHAnsi"/>
          <w:bCs/>
          <w:sz w:val="24"/>
          <w:szCs w:val="24"/>
          <w:lang w:eastAsia="lt-LT"/>
        </w:rPr>
        <w:t xml:space="preserve">“Verslo sėkmės istorija”, </w:t>
      </w:r>
      <w:r w:rsidRPr="00C75E53">
        <w:rPr>
          <w:rFonts w:asciiTheme="minorHAnsi" w:hAnsiTheme="minorHAnsi" w:cstheme="minorHAnsi"/>
          <w:bCs/>
          <w:sz w:val="24"/>
          <w:szCs w:val="24"/>
          <w:lang w:eastAsia="lt-LT"/>
        </w:rPr>
        <w:t xml:space="preserve"> Remidas Jungevičius, jaunasis ūkininkas, kooperatyvo ,,Galstų galvijai” vadovas.</w:t>
      </w:r>
    </w:p>
    <w:p w14:paraId="4AC1425C" w14:textId="324244C5" w:rsidR="007C2BB5" w:rsidRPr="00C75E53" w:rsidRDefault="00875868"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5. ,,Burtažodis ,,S</w:t>
      </w:r>
      <w:r w:rsidR="00365869">
        <w:rPr>
          <w:rFonts w:asciiTheme="minorHAnsi" w:hAnsiTheme="minorHAnsi" w:cstheme="minorHAnsi"/>
          <w:bCs/>
          <w:sz w:val="24"/>
          <w:szCs w:val="24"/>
          <w:lang w:eastAsia="lt-LT"/>
        </w:rPr>
        <w:t xml:space="preserve">ocialinis draudimas“ - </w:t>
      </w:r>
      <w:r w:rsidR="007C2BB5" w:rsidRPr="00C75E53">
        <w:rPr>
          <w:rFonts w:asciiTheme="minorHAnsi" w:hAnsiTheme="minorHAnsi" w:cstheme="minorHAnsi"/>
          <w:bCs/>
          <w:sz w:val="24"/>
          <w:szCs w:val="24"/>
          <w:lang w:eastAsia="lt-LT"/>
        </w:rPr>
        <w:t>kaip jis v</w:t>
      </w:r>
      <w:r w:rsidR="00365869">
        <w:rPr>
          <w:rFonts w:asciiTheme="minorHAnsi" w:hAnsiTheme="minorHAnsi" w:cstheme="minorHAnsi"/>
          <w:bCs/>
          <w:sz w:val="24"/>
          <w:szCs w:val="24"/>
          <w:lang w:eastAsia="lt-LT"/>
        </w:rPr>
        <w:t xml:space="preserve">eikia ir kam to reikia“, Daiva </w:t>
      </w:r>
      <w:r w:rsidR="007C2BB5" w:rsidRPr="00C75E53">
        <w:rPr>
          <w:rFonts w:asciiTheme="minorHAnsi" w:hAnsiTheme="minorHAnsi" w:cstheme="minorHAnsi"/>
          <w:bCs/>
          <w:sz w:val="24"/>
          <w:szCs w:val="24"/>
          <w:lang w:eastAsia="lt-LT"/>
        </w:rPr>
        <w:t>Pileckienė, Valstybinio socialinio draudimo fondo valdybos Alytaus skyrius, Lazdijų poskyrio vedėja.</w:t>
      </w:r>
    </w:p>
    <w:p w14:paraId="731BA89C" w14:textId="025D506B"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6. ,,Ve</w:t>
      </w:r>
      <w:r w:rsidR="00365869">
        <w:rPr>
          <w:rFonts w:asciiTheme="minorHAnsi" w:hAnsiTheme="minorHAnsi" w:cstheme="minorHAnsi"/>
          <w:bCs/>
          <w:sz w:val="24"/>
          <w:szCs w:val="24"/>
          <w:lang w:eastAsia="lt-LT"/>
        </w:rPr>
        <w:t xml:space="preserve">rslas. </w:t>
      </w:r>
      <w:r w:rsidR="00875868" w:rsidRPr="00C75E53">
        <w:rPr>
          <w:rFonts w:asciiTheme="minorHAnsi" w:hAnsiTheme="minorHAnsi" w:cstheme="minorHAnsi"/>
          <w:bCs/>
          <w:sz w:val="24"/>
          <w:szCs w:val="24"/>
          <w:lang w:eastAsia="lt-LT"/>
        </w:rPr>
        <w:t xml:space="preserve">Verslo rėmimo programos” </w:t>
      </w:r>
      <w:r w:rsidR="00365869">
        <w:rPr>
          <w:rFonts w:asciiTheme="minorHAnsi" w:hAnsiTheme="minorHAnsi" w:cstheme="minorHAnsi"/>
          <w:bCs/>
          <w:sz w:val="24"/>
          <w:szCs w:val="24"/>
          <w:lang w:eastAsia="lt-LT"/>
        </w:rPr>
        <w:t>,</w:t>
      </w:r>
      <w:r w:rsidRPr="00C75E53">
        <w:rPr>
          <w:rFonts w:asciiTheme="minorHAnsi" w:hAnsiTheme="minorHAnsi" w:cstheme="minorHAnsi"/>
          <w:bCs/>
          <w:sz w:val="24"/>
          <w:szCs w:val="24"/>
          <w:lang w:eastAsia="lt-LT"/>
        </w:rPr>
        <w:t xml:space="preserve"> Edita Gudišauskienė, Lazdijų švietimo centro metodininkė</w:t>
      </w:r>
      <w:r w:rsidR="00891852">
        <w:rPr>
          <w:rFonts w:asciiTheme="minorHAnsi" w:hAnsiTheme="minorHAnsi" w:cstheme="minorHAnsi"/>
          <w:bCs/>
          <w:sz w:val="24"/>
          <w:szCs w:val="24"/>
          <w:lang w:eastAsia="lt-LT"/>
        </w:rPr>
        <w:t>.</w:t>
      </w:r>
    </w:p>
    <w:p w14:paraId="07206176" w14:textId="77777777" w:rsidR="007C2BB5" w:rsidRPr="00C75E53"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Mokymų dalyviai aktyviai domėjosi pristatytomis temomis, uždavinėjo klausimus, diskutavo.</w:t>
      </w:r>
    </w:p>
    <w:p w14:paraId="004797DB" w14:textId="4B6E2B49" w:rsidR="007C2BB5" w:rsidRDefault="007C2BB5" w:rsidP="00317C90">
      <w:pPr>
        <w:spacing w:after="0" w:line="240" w:lineRule="auto"/>
        <w:jc w:val="both"/>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Mokymų dalyviai teigė, kad mokymai jiems įdomūs ir naudingi.</w:t>
      </w:r>
    </w:p>
    <w:p w14:paraId="5C7F7426" w14:textId="77777777" w:rsidR="00317C90" w:rsidRPr="00C75E53" w:rsidRDefault="00317C90" w:rsidP="00317C90">
      <w:pPr>
        <w:spacing w:after="0" w:line="240" w:lineRule="auto"/>
        <w:jc w:val="both"/>
        <w:rPr>
          <w:rFonts w:asciiTheme="minorHAnsi" w:hAnsiTheme="minorHAnsi" w:cstheme="minorHAnsi"/>
          <w:bCs/>
          <w:sz w:val="24"/>
          <w:szCs w:val="24"/>
          <w:lang w:eastAsia="lt-LT"/>
        </w:rPr>
      </w:pPr>
    </w:p>
    <w:p w14:paraId="55995192" w14:textId="2228C90B" w:rsidR="007C2BB5" w:rsidRPr="00C75E53" w:rsidRDefault="00317C90" w:rsidP="00317C90">
      <w:pPr>
        <w:spacing w:after="0" w:line="240" w:lineRule="auto"/>
        <w:jc w:val="both"/>
        <w:rPr>
          <w:rFonts w:asciiTheme="minorHAnsi" w:hAnsiTheme="minorHAnsi" w:cstheme="minorHAnsi"/>
          <w:bCs/>
          <w:sz w:val="24"/>
          <w:szCs w:val="24"/>
          <w:lang w:eastAsia="lt-LT"/>
        </w:rPr>
      </w:pPr>
      <w:r>
        <w:rPr>
          <w:rFonts w:asciiTheme="minorHAnsi" w:hAnsiTheme="minorHAnsi" w:cstheme="minorHAnsi"/>
          <w:bCs/>
          <w:sz w:val="24"/>
          <w:szCs w:val="24"/>
          <w:lang w:eastAsia="lt-LT"/>
        </w:rPr>
        <w:t xml:space="preserve">II. </w:t>
      </w:r>
      <w:r w:rsidR="007C2BB5" w:rsidRPr="00C75E53">
        <w:rPr>
          <w:rFonts w:asciiTheme="minorHAnsi" w:hAnsiTheme="minorHAnsi" w:cstheme="minorHAnsi"/>
          <w:bCs/>
          <w:sz w:val="24"/>
          <w:szCs w:val="24"/>
          <w:lang w:eastAsia="lt-LT"/>
        </w:rPr>
        <w:t xml:space="preserve">Renginys Lazdijų rajono verslininkams </w:t>
      </w:r>
      <w:r w:rsidR="007C2BB5" w:rsidRPr="00317C90">
        <w:rPr>
          <w:rFonts w:asciiTheme="minorHAnsi" w:hAnsiTheme="minorHAnsi" w:cstheme="minorHAnsi"/>
          <w:b/>
          <w:bCs/>
          <w:sz w:val="24"/>
          <w:szCs w:val="24"/>
          <w:lang w:eastAsia="lt-LT"/>
        </w:rPr>
        <w:t>,, Verslo sparnai 2016“</w:t>
      </w:r>
      <w:r w:rsidR="00365869">
        <w:rPr>
          <w:rFonts w:asciiTheme="minorHAnsi" w:hAnsiTheme="minorHAnsi" w:cstheme="minorHAnsi"/>
          <w:bCs/>
          <w:sz w:val="24"/>
          <w:szCs w:val="24"/>
          <w:lang w:eastAsia="lt-LT"/>
        </w:rPr>
        <w:t xml:space="preserve"> </w:t>
      </w:r>
      <w:r w:rsidR="007C2BB5" w:rsidRPr="00C75E53">
        <w:rPr>
          <w:rFonts w:asciiTheme="minorHAnsi" w:hAnsiTheme="minorHAnsi" w:cstheme="minorHAnsi"/>
          <w:bCs/>
          <w:sz w:val="24"/>
          <w:szCs w:val="24"/>
          <w:lang w:eastAsia="lt-LT"/>
        </w:rPr>
        <w:t>vyko 2016-12</w:t>
      </w:r>
      <w:r w:rsidR="00365869">
        <w:rPr>
          <w:rFonts w:asciiTheme="minorHAnsi" w:hAnsiTheme="minorHAnsi" w:cstheme="minorHAnsi"/>
          <w:bCs/>
          <w:sz w:val="24"/>
          <w:szCs w:val="24"/>
          <w:lang w:eastAsia="lt-LT"/>
        </w:rPr>
        <w:t xml:space="preserve">-15. Jame dalyvavo 52 asmenys. </w:t>
      </w:r>
      <w:r w:rsidR="007C2BB5" w:rsidRPr="00C75E53">
        <w:rPr>
          <w:rFonts w:asciiTheme="minorHAnsi" w:hAnsiTheme="minorHAnsi" w:cstheme="minorHAnsi"/>
          <w:bCs/>
          <w:sz w:val="24"/>
          <w:szCs w:val="24"/>
          <w:lang w:eastAsia="lt-LT"/>
        </w:rPr>
        <w:t>Renginio tikslas – įvertinti, paskatinti įva</w:t>
      </w:r>
      <w:r w:rsidR="00875868" w:rsidRPr="00C75E53">
        <w:rPr>
          <w:rFonts w:asciiTheme="minorHAnsi" w:hAnsiTheme="minorHAnsi" w:cstheme="minorHAnsi"/>
          <w:bCs/>
          <w:sz w:val="24"/>
          <w:szCs w:val="24"/>
          <w:lang w:eastAsia="lt-LT"/>
        </w:rPr>
        <w:t xml:space="preserve">irių ūkio šakų verslo atstovus už jų indėlį į Lazdijų </w:t>
      </w:r>
      <w:r w:rsidR="007C2BB5" w:rsidRPr="00C75E53">
        <w:rPr>
          <w:rFonts w:asciiTheme="minorHAnsi" w:hAnsiTheme="minorHAnsi" w:cstheme="minorHAnsi"/>
          <w:bCs/>
          <w:sz w:val="24"/>
          <w:szCs w:val="24"/>
          <w:lang w:eastAsia="lt-LT"/>
        </w:rPr>
        <w:t>ekonomik</w:t>
      </w:r>
      <w:r>
        <w:rPr>
          <w:rFonts w:asciiTheme="minorHAnsi" w:hAnsiTheme="minorHAnsi" w:cstheme="minorHAnsi"/>
          <w:bCs/>
          <w:sz w:val="24"/>
          <w:szCs w:val="24"/>
          <w:lang w:eastAsia="lt-LT"/>
        </w:rPr>
        <w:t xml:space="preserve">os ir verslo plėtrą, stiprinti </w:t>
      </w:r>
      <w:r w:rsidR="007C2BB5" w:rsidRPr="00C75E53">
        <w:rPr>
          <w:rFonts w:asciiTheme="minorHAnsi" w:hAnsiTheme="minorHAnsi" w:cstheme="minorHAnsi"/>
          <w:bCs/>
          <w:sz w:val="24"/>
          <w:szCs w:val="24"/>
          <w:lang w:eastAsia="lt-LT"/>
        </w:rPr>
        <w:t>verslo ir valstybės institucijų bendradarbiavimą, paskleisti žini</w:t>
      </w:r>
      <w:r w:rsidR="00365869">
        <w:rPr>
          <w:rFonts w:asciiTheme="minorHAnsi" w:hAnsiTheme="minorHAnsi" w:cstheme="minorHAnsi"/>
          <w:bCs/>
          <w:sz w:val="24"/>
          <w:szCs w:val="24"/>
          <w:lang w:eastAsia="lt-LT"/>
        </w:rPr>
        <w:t xml:space="preserve">ą apie sėkmingus verslininkus. </w:t>
      </w:r>
      <w:r w:rsidR="007C2BB5" w:rsidRPr="00C75E53">
        <w:rPr>
          <w:rFonts w:asciiTheme="minorHAnsi" w:hAnsiTheme="minorHAnsi" w:cstheme="minorHAnsi"/>
          <w:bCs/>
          <w:sz w:val="24"/>
          <w:szCs w:val="24"/>
          <w:lang w:eastAsia="lt-LT"/>
        </w:rPr>
        <w:t>Renginio metu Lidija Laurinčiukienė, verslo konsultantė, asmeninio augimo tre</w:t>
      </w:r>
      <w:r w:rsidR="00875868" w:rsidRPr="00C75E53">
        <w:rPr>
          <w:rFonts w:asciiTheme="minorHAnsi" w:hAnsiTheme="minorHAnsi" w:cstheme="minorHAnsi"/>
          <w:bCs/>
          <w:sz w:val="24"/>
          <w:szCs w:val="24"/>
          <w:lang w:eastAsia="lt-LT"/>
        </w:rPr>
        <w:t xml:space="preserve">nerė, nepriklausoma žurnalistė </w:t>
      </w:r>
      <w:r w:rsidR="007C2BB5" w:rsidRPr="00C75E53">
        <w:rPr>
          <w:rFonts w:asciiTheme="minorHAnsi" w:hAnsiTheme="minorHAnsi" w:cstheme="minorHAnsi"/>
          <w:bCs/>
          <w:sz w:val="24"/>
          <w:szCs w:val="24"/>
          <w:lang w:eastAsia="lt-LT"/>
        </w:rPr>
        <w:t>skaitė pranešimą "Kaip praturtinti savo asmenybės banką“. Buvo paskelbti ir apdovanoti nominacijų ,,Už verslumo puoselėjimą iš kartos į kartą“ (UAB „Martas“), ,,Už verslo ,,Nuo žemės iki stalo“ vystymą“ (Edmundo Henriko Jastramsko ūkis), „Jaunas ir verslus“ (fotografas Saulius Petrauskas), ,,Už verslo ilgaamžiškumą“ (Ramunės Orliukienės personalinė įmonė), ,,</w:t>
      </w:r>
      <w:r w:rsidR="00365869">
        <w:rPr>
          <w:rFonts w:asciiTheme="minorHAnsi" w:hAnsiTheme="minorHAnsi" w:cstheme="minorHAnsi"/>
          <w:bCs/>
          <w:sz w:val="24"/>
          <w:szCs w:val="24"/>
          <w:lang w:eastAsia="lt-LT"/>
        </w:rPr>
        <w:t>Už turizmo verslo vystymą“ (Arūnas</w:t>
      </w:r>
      <w:r w:rsidR="007C2BB5" w:rsidRPr="00C75E53">
        <w:rPr>
          <w:rFonts w:asciiTheme="minorHAnsi" w:hAnsiTheme="minorHAnsi" w:cstheme="minorHAnsi"/>
          <w:bCs/>
          <w:sz w:val="24"/>
          <w:szCs w:val="24"/>
          <w:lang w:eastAsia="lt-LT"/>
        </w:rPr>
        <w:t xml:space="preserve"> Palačionis, kaimo turizmo sodyba „Nieda“) laimėtojai. </w:t>
      </w:r>
    </w:p>
    <w:p w14:paraId="036F07C5" w14:textId="77777777" w:rsidR="00365869" w:rsidRDefault="007C2BB5" w:rsidP="00365869">
      <w:pPr>
        <w:spacing w:after="0" w:line="240" w:lineRule="auto"/>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2016 m. potencialiems verslininkams vyko konsultacija ,,Verslo kūrimo galimybės”.</w:t>
      </w:r>
    </w:p>
    <w:p w14:paraId="77C8D26D" w14:textId="0CCF2FF2" w:rsidR="007C2BB5" w:rsidRDefault="007C2BB5" w:rsidP="00365869">
      <w:pPr>
        <w:spacing w:after="0" w:line="240" w:lineRule="auto"/>
        <w:rPr>
          <w:rFonts w:asciiTheme="minorHAnsi" w:hAnsiTheme="minorHAnsi" w:cstheme="minorHAnsi"/>
          <w:bCs/>
          <w:sz w:val="24"/>
          <w:szCs w:val="24"/>
          <w:lang w:eastAsia="lt-LT"/>
        </w:rPr>
      </w:pPr>
      <w:r w:rsidRPr="00C75E53">
        <w:rPr>
          <w:rFonts w:asciiTheme="minorHAnsi" w:hAnsiTheme="minorHAnsi" w:cstheme="minorHAnsi"/>
          <w:bCs/>
          <w:sz w:val="24"/>
          <w:szCs w:val="24"/>
          <w:lang w:eastAsia="lt-LT"/>
        </w:rPr>
        <w:t>Verslininkams aktuali informacija siunčiama jiems tiesiogiai el. paštu, skelbiama  Švietimo centro svetainėje.</w:t>
      </w:r>
    </w:p>
    <w:p w14:paraId="6C50913E" w14:textId="77777777" w:rsidR="00317C90" w:rsidRPr="00C75E53" w:rsidRDefault="00317C90" w:rsidP="00317C90">
      <w:pPr>
        <w:spacing w:after="0" w:line="240" w:lineRule="auto"/>
        <w:jc w:val="both"/>
        <w:rPr>
          <w:rFonts w:asciiTheme="minorHAnsi" w:hAnsiTheme="minorHAnsi" w:cstheme="minorHAnsi"/>
          <w:bCs/>
          <w:sz w:val="24"/>
          <w:szCs w:val="24"/>
          <w:lang w:eastAsia="lt-LT"/>
        </w:rPr>
      </w:pPr>
    </w:p>
    <w:p w14:paraId="090852F2" w14:textId="77777777" w:rsidR="001109F1" w:rsidRPr="00C75E53" w:rsidRDefault="001109F1" w:rsidP="001109F1">
      <w:pPr>
        <w:shd w:val="clear" w:color="auto" w:fill="76923C"/>
        <w:spacing w:line="240" w:lineRule="auto"/>
        <w:jc w:val="both"/>
        <w:rPr>
          <w:rFonts w:asciiTheme="minorHAnsi" w:hAnsiTheme="minorHAnsi" w:cstheme="minorHAnsi"/>
          <w:b/>
          <w:color w:val="FFFFFF" w:themeColor="background1"/>
          <w:sz w:val="24"/>
          <w:szCs w:val="24"/>
          <w:lang w:val="lt-LT"/>
        </w:rPr>
      </w:pPr>
      <w:r w:rsidRPr="00C75E53">
        <w:rPr>
          <w:rFonts w:asciiTheme="minorHAnsi" w:hAnsiTheme="minorHAnsi" w:cstheme="minorHAnsi"/>
          <w:b/>
          <w:color w:val="FFFFFF" w:themeColor="background1"/>
          <w:sz w:val="24"/>
          <w:szCs w:val="24"/>
          <w:lang w:val="lt-LT"/>
        </w:rPr>
        <w:t>5.4. Trečiojo amžiaus universiteto veikla</w:t>
      </w:r>
    </w:p>
    <w:p w14:paraId="1AF56209" w14:textId="4A6915B0" w:rsidR="007C2BB5" w:rsidRPr="00C75E53" w:rsidRDefault="007C2BB5" w:rsidP="007C2BB5">
      <w:pPr>
        <w:spacing w:line="240" w:lineRule="auto"/>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Centre 2013-11-19 įsteigtas Lazdijų trečiojo amžiaus universitetas (toliau - TAU). TAU - savanoriška visuomeninė organizacija prie VšĮ Lazdijų švietimo centro, vienijanti vyresnio amžiaus žmones, neturinti juridinio asmens statuso ir veikianti švietimo, socialinėje, kultūros ir kitose srityse.</w:t>
      </w:r>
    </w:p>
    <w:p w14:paraId="52BEBAAD" w14:textId="77777777" w:rsidR="007C2BB5" w:rsidRPr="00C75E53" w:rsidRDefault="007C2BB5" w:rsidP="007C2BB5">
      <w:pPr>
        <w:spacing w:after="0" w:line="240" w:lineRule="auto"/>
        <w:jc w:val="both"/>
        <w:rPr>
          <w:rFonts w:asciiTheme="minorHAnsi" w:hAnsiTheme="minorHAnsi" w:cstheme="minorHAnsi"/>
          <w:b/>
          <w:sz w:val="24"/>
          <w:szCs w:val="24"/>
          <w:lang w:val="lt-LT"/>
        </w:rPr>
      </w:pPr>
      <w:r w:rsidRPr="00C75E53">
        <w:rPr>
          <w:rFonts w:asciiTheme="minorHAnsi" w:hAnsiTheme="minorHAnsi" w:cstheme="minorHAnsi"/>
          <w:b/>
          <w:sz w:val="24"/>
          <w:szCs w:val="24"/>
          <w:lang w:val="lt-LT"/>
        </w:rPr>
        <w:t>TAU tikslai ir uždaviniai:</w:t>
      </w:r>
    </w:p>
    <w:p w14:paraId="7A0C5CA8" w14:textId="77777777" w:rsidR="007C2BB5" w:rsidRPr="00C75E53" w:rsidRDefault="007C2BB5" w:rsidP="007C2BB5">
      <w:pPr>
        <w:numPr>
          <w:ilvl w:val="0"/>
          <w:numId w:val="3"/>
        </w:numPr>
        <w:tabs>
          <w:tab w:val="left" w:pos="284"/>
        </w:tabs>
        <w:spacing w:after="0" w:line="240" w:lineRule="auto"/>
        <w:ind w:left="0" w:firstLine="0"/>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Sudaryti sąlygas vyresnio amžiaus žmonėms mokytis bendraujant ir bendradarbiaujant, skleisti profesinės, kultūrinės bei visuomeninės veiklos patirtį;</w:t>
      </w:r>
    </w:p>
    <w:p w14:paraId="474B82C1" w14:textId="77777777" w:rsidR="007C2BB5" w:rsidRPr="00C75E53" w:rsidRDefault="007C2BB5" w:rsidP="007C2BB5">
      <w:pPr>
        <w:numPr>
          <w:ilvl w:val="0"/>
          <w:numId w:val="3"/>
        </w:numPr>
        <w:spacing w:after="0" w:line="240" w:lineRule="auto"/>
        <w:ind w:left="284" w:hanging="284"/>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Skatinti prasmingą skirtingų kartų žmonių bendravimą;</w:t>
      </w:r>
    </w:p>
    <w:p w14:paraId="36E40B58" w14:textId="77777777" w:rsidR="007C2BB5" w:rsidRPr="00C75E53" w:rsidRDefault="007C2BB5" w:rsidP="007C2BB5">
      <w:pPr>
        <w:numPr>
          <w:ilvl w:val="0"/>
          <w:numId w:val="3"/>
        </w:numPr>
        <w:spacing w:after="0" w:line="240" w:lineRule="auto"/>
        <w:ind w:left="284" w:hanging="284"/>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Bendrauti su kitomis draugijomis, bendrijomis ir nevyriausybinėmis organizacijomis;</w:t>
      </w:r>
    </w:p>
    <w:p w14:paraId="6593F1A7" w14:textId="77777777" w:rsidR="007C2BB5" w:rsidRPr="00C75E53" w:rsidRDefault="007C2BB5" w:rsidP="007C2BB5">
      <w:pPr>
        <w:numPr>
          <w:ilvl w:val="0"/>
          <w:numId w:val="3"/>
        </w:numPr>
        <w:tabs>
          <w:tab w:val="left" w:pos="284"/>
        </w:tabs>
        <w:spacing w:after="0" w:line="240" w:lineRule="auto"/>
        <w:ind w:left="0" w:firstLine="0"/>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 xml:space="preserve">Skatinti vyresnio amžiaus žmones aktyviam fiziniam ir dvasiniam gyvenimui, kelti žinių bei kultūros lygį. </w:t>
      </w:r>
    </w:p>
    <w:p w14:paraId="77AA86D4" w14:textId="77777777" w:rsidR="007C2BB5" w:rsidRPr="00C75E53" w:rsidRDefault="007C2BB5" w:rsidP="007C2BB5">
      <w:pPr>
        <w:tabs>
          <w:tab w:val="left" w:pos="284"/>
        </w:tabs>
        <w:spacing w:after="0" w:line="240" w:lineRule="auto"/>
        <w:jc w:val="both"/>
        <w:rPr>
          <w:rFonts w:asciiTheme="minorHAnsi" w:hAnsiTheme="minorHAnsi" w:cstheme="minorHAnsi"/>
          <w:sz w:val="24"/>
          <w:szCs w:val="24"/>
          <w:lang w:val="lt-LT"/>
        </w:rPr>
      </w:pPr>
    </w:p>
    <w:p w14:paraId="64037A2F" w14:textId="6915FE60" w:rsidR="007C2BB5" w:rsidRPr="00C75E53" w:rsidRDefault="00BB1080" w:rsidP="007C2BB5">
      <w:pPr>
        <w:spacing w:line="240" w:lineRule="auto"/>
        <w:jc w:val="both"/>
        <w:rPr>
          <w:rFonts w:asciiTheme="minorHAnsi" w:hAnsiTheme="minorHAnsi" w:cstheme="minorHAnsi"/>
          <w:sz w:val="24"/>
          <w:szCs w:val="24"/>
          <w:lang w:val="lt-LT"/>
        </w:rPr>
      </w:pPr>
      <w:r>
        <w:rPr>
          <w:rFonts w:asciiTheme="minorHAnsi" w:hAnsiTheme="minorHAnsi" w:cstheme="minorHAnsi"/>
          <w:sz w:val="24"/>
          <w:szCs w:val="24"/>
          <w:lang w:val="lt-LT"/>
        </w:rPr>
        <w:t>2016 m. spalio mėn.</w:t>
      </w:r>
      <w:r w:rsidR="007C2BB5" w:rsidRPr="00C75E53">
        <w:rPr>
          <w:rFonts w:asciiTheme="minorHAnsi" w:hAnsiTheme="minorHAnsi" w:cstheme="minorHAnsi"/>
          <w:sz w:val="24"/>
          <w:szCs w:val="24"/>
          <w:lang w:val="lt-LT"/>
        </w:rPr>
        <w:t xml:space="preserve"> TAU pradėjo savo veiklą Veisiejų filiale, kur yra 32 nariai</w:t>
      </w:r>
      <w:r>
        <w:rPr>
          <w:rFonts w:asciiTheme="minorHAnsi" w:hAnsiTheme="minorHAnsi" w:cstheme="minorHAnsi"/>
          <w:sz w:val="24"/>
          <w:szCs w:val="24"/>
          <w:lang w:val="lt-LT"/>
        </w:rPr>
        <w:t xml:space="preserve"> - klausytojai.</w:t>
      </w:r>
    </w:p>
    <w:p w14:paraId="747350FC" w14:textId="13E06CE8" w:rsidR="007C2BB5" w:rsidRPr="00C75E53" w:rsidRDefault="007C2BB5" w:rsidP="007C2BB5">
      <w:pPr>
        <w:spacing w:line="240" w:lineRule="auto"/>
        <w:jc w:val="both"/>
        <w:rPr>
          <w:rFonts w:asciiTheme="minorHAnsi" w:hAnsiTheme="minorHAnsi" w:cstheme="minorHAnsi"/>
          <w:b/>
          <w:sz w:val="24"/>
          <w:szCs w:val="24"/>
          <w:lang w:val="lt-LT"/>
        </w:rPr>
      </w:pPr>
      <w:r w:rsidRPr="00C75E53">
        <w:rPr>
          <w:rFonts w:asciiTheme="minorHAnsi" w:hAnsiTheme="minorHAnsi" w:cstheme="minorHAnsi"/>
          <w:b/>
          <w:sz w:val="24"/>
          <w:szCs w:val="24"/>
          <w:lang w:val="lt-LT"/>
        </w:rPr>
        <w:t>2016 m. organizuoti šie renginiai:</w:t>
      </w:r>
    </w:p>
    <w:p w14:paraId="06F6D3AE" w14:textId="333B779D" w:rsidR="007C2BB5" w:rsidRPr="00C75E53" w:rsidRDefault="007C2BB5" w:rsidP="007C2BB5">
      <w:pPr>
        <w:spacing w:line="240" w:lineRule="auto"/>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 xml:space="preserve">- </w:t>
      </w:r>
      <w:r w:rsidRPr="00891852">
        <w:rPr>
          <w:rFonts w:asciiTheme="minorHAnsi" w:hAnsiTheme="minorHAnsi" w:cstheme="minorHAnsi"/>
          <w:b/>
          <w:sz w:val="24"/>
          <w:szCs w:val="24"/>
          <w:lang w:val="lt-LT"/>
        </w:rPr>
        <w:t>24 paskaitos</w:t>
      </w:r>
      <w:r w:rsidRPr="00C75E53">
        <w:rPr>
          <w:rFonts w:asciiTheme="minorHAnsi" w:hAnsiTheme="minorHAnsi" w:cstheme="minorHAnsi"/>
          <w:sz w:val="24"/>
          <w:szCs w:val="24"/>
          <w:lang w:val="lt-LT"/>
        </w:rPr>
        <w:t xml:space="preserve">, </w:t>
      </w:r>
      <w:r w:rsidRPr="00891852">
        <w:rPr>
          <w:rFonts w:asciiTheme="minorHAnsi" w:hAnsiTheme="minorHAnsi" w:cstheme="minorHAnsi"/>
          <w:b/>
          <w:sz w:val="24"/>
          <w:szCs w:val="24"/>
          <w:lang w:val="lt-LT"/>
        </w:rPr>
        <w:t>diskusijos</w:t>
      </w:r>
      <w:r w:rsidR="00BB1080">
        <w:rPr>
          <w:rFonts w:asciiTheme="minorHAnsi" w:hAnsiTheme="minorHAnsi" w:cstheme="minorHAnsi"/>
          <w:sz w:val="24"/>
          <w:szCs w:val="24"/>
          <w:lang w:val="lt-LT"/>
        </w:rPr>
        <w:t xml:space="preserve"> </w:t>
      </w:r>
      <w:r w:rsidRPr="00C75E53">
        <w:rPr>
          <w:rFonts w:asciiTheme="minorHAnsi" w:hAnsiTheme="minorHAnsi" w:cstheme="minorHAnsi"/>
          <w:sz w:val="24"/>
          <w:szCs w:val="24"/>
          <w:lang w:val="lt-LT"/>
        </w:rPr>
        <w:t>(,,Psichologijos ir dvasingumo ryšys bei vieta žmogaus gyvenime“, ,,Etnografinis palikimas“, „Viešosios politikos analizė: ką valdžia daro, kodėl ji tai daro, kaip ji tai daro ir kokią tai turi reikšmę“, ,,Lietuvos istorija“, ,,Lietuvos Didžioji kunigaikštystė vidura</w:t>
      </w:r>
      <w:r w:rsidR="00BB1080">
        <w:rPr>
          <w:rFonts w:asciiTheme="minorHAnsi" w:hAnsiTheme="minorHAnsi" w:cstheme="minorHAnsi"/>
          <w:sz w:val="24"/>
          <w:szCs w:val="24"/>
          <w:lang w:val="lt-LT"/>
        </w:rPr>
        <w:t>mžiais“,  ,,Lazdijai tarpukario</w:t>
      </w:r>
      <w:r w:rsidRPr="00C75E53">
        <w:rPr>
          <w:rFonts w:asciiTheme="minorHAnsi" w:hAnsiTheme="minorHAnsi" w:cstheme="minorHAnsi"/>
          <w:sz w:val="24"/>
          <w:szCs w:val="24"/>
          <w:lang w:val="lt-LT"/>
        </w:rPr>
        <w:t xml:space="preserve"> metais“, ,,Naujausi farmacijos pasiekimai“, ,,Apie genetiką ir geneologiją“, ,,Asmenybės ribos, kaip jas apginti“, ,,Kaip nepasiklyst</w:t>
      </w:r>
      <w:r w:rsidR="00BB1080">
        <w:rPr>
          <w:rFonts w:asciiTheme="minorHAnsi" w:hAnsiTheme="minorHAnsi" w:cstheme="minorHAnsi"/>
          <w:sz w:val="24"/>
          <w:szCs w:val="24"/>
          <w:lang w:val="lt-LT"/>
        </w:rPr>
        <w:t>i rinkiminių pažadų sūkuryje“,</w:t>
      </w:r>
      <w:r w:rsidRPr="00C75E53">
        <w:rPr>
          <w:rFonts w:asciiTheme="minorHAnsi" w:hAnsiTheme="minorHAnsi" w:cstheme="minorHAnsi"/>
          <w:sz w:val="24"/>
          <w:szCs w:val="24"/>
          <w:lang w:val="lt-LT"/>
        </w:rPr>
        <w:t xml:space="preserve"> ,,Keturi kasdienio gyvenimo būdai“, ,,Saulės mūšio (1236 m.) transformacijos istorinės atminties konstravime: nuo fakto iki tautinės mitologijos“, „Kur rasti motyvacijos veikti</w:t>
      </w:r>
      <w:r w:rsidR="00BB1080">
        <w:rPr>
          <w:rFonts w:asciiTheme="minorHAnsi" w:hAnsiTheme="minorHAnsi" w:cstheme="minorHAnsi"/>
          <w:sz w:val="24"/>
          <w:szCs w:val="24"/>
          <w:lang w:val="lt-LT"/>
        </w:rPr>
        <w:t xml:space="preserve">“, ,,Laimės indeksas mokymosi </w:t>
      </w:r>
      <w:r w:rsidRPr="00C75E53">
        <w:rPr>
          <w:rFonts w:asciiTheme="minorHAnsi" w:hAnsiTheme="minorHAnsi" w:cstheme="minorHAnsi"/>
          <w:sz w:val="24"/>
          <w:szCs w:val="24"/>
          <w:lang w:val="lt-LT"/>
        </w:rPr>
        <w:t>visą gyvenimą kontekste“, „Sveikas ir laimingas žmogus“, ,,Sveikatos stiprinimas natūraliais būdais“ ir t.t. )</w:t>
      </w:r>
    </w:p>
    <w:p w14:paraId="46235EB3" w14:textId="77777777" w:rsidR="007C2BB5" w:rsidRPr="00C75E53" w:rsidRDefault="007C2BB5" w:rsidP="007C2BB5">
      <w:pPr>
        <w:spacing w:line="240" w:lineRule="auto"/>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 xml:space="preserve"> - </w:t>
      </w:r>
      <w:r w:rsidRPr="00891852">
        <w:rPr>
          <w:rFonts w:asciiTheme="minorHAnsi" w:hAnsiTheme="minorHAnsi" w:cstheme="minorHAnsi"/>
          <w:b/>
          <w:sz w:val="24"/>
          <w:szCs w:val="24"/>
          <w:lang w:val="lt-LT"/>
        </w:rPr>
        <w:t>Kūrybinės dirbtuvės</w:t>
      </w:r>
      <w:r w:rsidRPr="00C75E53">
        <w:rPr>
          <w:rFonts w:asciiTheme="minorHAnsi" w:hAnsiTheme="minorHAnsi" w:cstheme="minorHAnsi"/>
          <w:sz w:val="24"/>
          <w:szCs w:val="24"/>
          <w:lang w:val="lt-LT"/>
        </w:rPr>
        <w:t xml:space="preserve"> ir jų metu sukurtų darbų parodos;</w:t>
      </w:r>
    </w:p>
    <w:p w14:paraId="55F4E479" w14:textId="11262D46" w:rsidR="007C2BB5" w:rsidRPr="00C75E53" w:rsidRDefault="007C2BB5" w:rsidP="007C2BB5">
      <w:pPr>
        <w:spacing w:line="240" w:lineRule="auto"/>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 xml:space="preserve">- </w:t>
      </w:r>
      <w:r w:rsidR="00891852">
        <w:rPr>
          <w:rFonts w:asciiTheme="minorHAnsi" w:hAnsiTheme="minorHAnsi" w:cstheme="minorHAnsi"/>
          <w:b/>
          <w:sz w:val="24"/>
          <w:szCs w:val="24"/>
          <w:lang w:val="lt-LT"/>
        </w:rPr>
        <w:t>E</w:t>
      </w:r>
      <w:r w:rsidRPr="00891852">
        <w:rPr>
          <w:rFonts w:asciiTheme="minorHAnsi" w:hAnsiTheme="minorHAnsi" w:cstheme="minorHAnsi"/>
          <w:b/>
          <w:sz w:val="24"/>
          <w:szCs w:val="24"/>
          <w:lang w:val="lt-LT"/>
        </w:rPr>
        <w:t>dukacinės išvykos</w:t>
      </w:r>
      <w:r w:rsidRPr="00C75E53">
        <w:rPr>
          <w:rFonts w:asciiTheme="minorHAnsi" w:hAnsiTheme="minorHAnsi" w:cstheme="minorHAnsi"/>
          <w:sz w:val="24"/>
          <w:szCs w:val="24"/>
          <w:lang w:val="lt-LT"/>
        </w:rPr>
        <w:t xml:space="preserve">( Kauno muzikinis teatras, miuziklas ,,Grafas Montekristas“, edukacinė išvyka į Kauną (Pažaislio vienuolynas, Botanikos sodas, kiti lankytini objektai), </w:t>
      </w:r>
      <w:r w:rsidR="00BB1080">
        <w:rPr>
          <w:rFonts w:asciiTheme="minorHAnsi" w:hAnsiTheme="minorHAnsi" w:cstheme="minorHAnsi"/>
          <w:sz w:val="24"/>
          <w:szCs w:val="24"/>
          <w:lang w:val="lt-LT"/>
        </w:rPr>
        <w:t>edukacinė išvyka</w:t>
      </w:r>
      <w:r w:rsidRPr="00C75E53">
        <w:rPr>
          <w:rFonts w:asciiTheme="minorHAnsi" w:hAnsiTheme="minorHAnsi" w:cstheme="minorHAnsi"/>
          <w:sz w:val="24"/>
          <w:szCs w:val="24"/>
          <w:lang w:val="lt-LT"/>
        </w:rPr>
        <w:t xml:space="preserve"> po Vidurio Lietuvą)</w:t>
      </w:r>
    </w:p>
    <w:p w14:paraId="2EEDE1EE" w14:textId="431FFDDC" w:rsidR="007C2BB5" w:rsidRPr="00C75E53" w:rsidRDefault="007C2BB5" w:rsidP="007C2BB5">
      <w:pPr>
        <w:spacing w:line="240" w:lineRule="auto"/>
        <w:jc w:val="both"/>
        <w:rPr>
          <w:rFonts w:asciiTheme="minorHAnsi" w:hAnsiTheme="minorHAnsi" w:cstheme="minorHAnsi"/>
          <w:sz w:val="24"/>
          <w:szCs w:val="24"/>
          <w:lang w:val="lt-LT"/>
        </w:rPr>
      </w:pPr>
      <w:r w:rsidRPr="00C75E53">
        <w:rPr>
          <w:rFonts w:asciiTheme="minorHAnsi" w:hAnsiTheme="minorHAnsi" w:cstheme="minorHAnsi"/>
          <w:sz w:val="24"/>
          <w:szCs w:val="24"/>
          <w:lang w:val="lt-LT"/>
        </w:rPr>
        <w:t>-</w:t>
      </w:r>
      <w:r w:rsidRPr="00C75E53">
        <w:rPr>
          <w:rFonts w:asciiTheme="minorHAnsi" w:hAnsiTheme="minorHAnsi" w:cstheme="minorHAnsi"/>
        </w:rPr>
        <w:t xml:space="preserve"> </w:t>
      </w:r>
      <w:r w:rsidR="00BB1080">
        <w:rPr>
          <w:rFonts w:asciiTheme="minorHAnsi" w:hAnsiTheme="minorHAnsi" w:cstheme="minorHAnsi"/>
          <w:b/>
          <w:sz w:val="24"/>
          <w:szCs w:val="24"/>
          <w:lang w:val="lt-LT"/>
        </w:rPr>
        <w:t xml:space="preserve">Fizinio aktyvymo </w:t>
      </w:r>
      <w:r w:rsidRPr="00891852">
        <w:rPr>
          <w:rFonts w:asciiTheme="minorHAnsi" w:hAnsiTheme="minorHAnsi" w:cstheme="minorHAnsi"/>
          <w:b/>
          <w:sz w:val="24"/>
          <w:szCs w:val="24"/>
          <w:lang w:val="lt-LT"/>
        </w:rPr>
        <w:t>praktinės veiklos</w:t>
      </w:r>
      <w:r w:rsidRPr="00C75E53">
        <w:rPr>
          <w:rFonts w:asciiTheme="minorHAnsi" w:hAnsiTheme="minorHAnsi" w:cstheme="minorHAnsi"/>
          <w:sz w:val="24"/>
          <w:szCs w:val="24"/>
          <w:lang w:val="lt-LT"/>
        </w:rPr>
        <w:t xml:space="preserve">; </w:t>
      </w:r>
    </w:p>
    <w:p w14:paraId="7701377B" w14:textId="26676F45" w:rsidR="007C2BB5" w:rsidRPr="00C75E53" w:rsidRDefault="00891852" w:rsidP="007C2BB5">
      <w:pPr>
        <w:spacing w:line="240" w:lineRule="auto"/>
        <w:jc w:val="both"/>
        <w:rPr>
          <w:rFonts w:asciiTheme="minorHAnsi" w:hAnsiTheme="minorHAnsi" w:cstheme="minorHAnsi"/>
          <w:sz w:val="24"/>
          <w:szCs w:val="24"/>
          <w:lang w:val="lt-LT"/>
        </w:rPr>
      </w:pPr>
      <w:r>
        <w:rPr>
          <w:rFonts w:asciiTheme="minorHAnsi" w:hAnsiTheme="minorHAnsi" w:cstheme="minorHAnsi"/>
          <w:b/>
          <w:sz w:val="24"/>
          <w:szCs w:val="24"/>
          <w:lang w:val="lt-LT"/>
        </w:rPr>
        <w:t>- K</w:t>
      </w:r>
      <w:r w:rsidR="007C2BB5" w:rsidRPr="00891852">
        <w:rPr>
          <w:rFonts w:asciiTheme="minorHAnsi" w:hAnsiTheme="minorHAnsi" w:cstheme="minorHAnsi"/>
          <w:b/>
          <w:sz w:val="24"/>
          <w:szCs w:val="24"/>
          <w:lang w:val="lt-LT"/>
        </w:rPr>
        <w:t>iti renginiai</w:t>
      </w:r>
      <w:r w:rsidR="007C2BB5" w:rsidRPr="00C75E53">
        <w:rPr>
          <w:rFonts w:asciiTheme="minorHAnsi" w:hAnsiTheme="minorHAnsi" w:cstheme="minorHAnsi"/>
          <w:sz w:val="24"/>
          <w:szCs w:val="24"/>
          <w:lang w:val="lt-LT"/>
        </w:rPr>
        <w:t xml:space="preserve"> (</w:t>
      </w:r>
      <w:r w:rsidR="00BB1080">
        <w:rPr>
          <w:rFonts w:asciiTheme="minorHAnsi" w:hAnsiTheme="minorHAnsi" w:cstheme="minorHAnsi"/>
          <w:sz w:val="24"/>
          <w:szCs w:val="24"/>
          <w:lang w:val="lt-LT"/>
        </w:rPr>
        <w:t xml:space="preserve">Etninės </w:t>
      </w:r>
      <w:r w:rsidR="007C2BB5" w:rsidRPr="00C75E53">
        <w:rPr>
          <w:rFonts w:asciiTheme="minorHAnsi" w:hAnsiTheme="minorHAnsi" w:cstheme="minorHAnsi"/>
          <w:sz w:val="24"/>
          <w:szCs w:val="24"/>
          <w:lang w:val="lt-LT"/>
        </w:rPr>
        <w:t>kultūros rytmetis ,,Kaimo bendruomenės ir šeimos papročiai“, Naujametinis rytmetis ir t.t.)</w:t>
      </w:r>
    </w:p>
    <w:p w14:paraId="04BA6997" w14:textId="67CCCAB7" w:rsidR="007C2BB5" w:rsidRPr="00C75E53" w:rsidRDefault="00BB1080" w:rsidP="000F035A">
      <w:pPr>
        <w:spacing w:after="0" w:line="240" w:lineRule="auto"/>
        <w:jc w:val="both"/>
        <w:rPr>
          <w:rFonts w:asciiTheme="minorHAnsi" w:hAnsiTheme="minorHAnsi" w:cstheme="minorHAnsi"/>
          <w:sz w:val="24"/>
          <w:szCs w:val="24"/>
          <w:lang w:val="lt-LT"/>
        </w:rPr>
      </w:pPr>
      <w:r>
        <w:rPr>
          <w:rFonts w:asciiTheme="minorHAnsi" w:hAnsiTheme="minorHAnsi" w:cstheme="minorHAnsi"/>
          <w:sz w:val="24"/>
          <w:szCs w:val="24"/>
          <w:lang w:val="lt-LT"/>
        </w:rPr>
        <w:t xml:space="preserve">- veikė </w:t>
      </w:r>
      <w:r w:rsidR="007C2BB5" w:rsidRPr="00891852">
        <w:rPr>
          <w:rFonts w:asciiTheme="minorHAnsi" w:hAnsiTheme="minorHAnsi" w:cstheme="minorHAnsi"/>
          <w:b/>
          <w:sz w:val="24"/>
          <w:szCs w:val="24"/>
          <w:lang w:val="lt-LT"/>
        </w:rPr>
        <w:t>TAU ansamblis</w:t>
      </w:r>
      <w:r w:rsidR="007C2BB5" w:rsidRPr="00C75E53">
        <w:rPr>
          <w:rFonts w:asciiTheme="minorHAnsi" w:hAnsiTheme="minorHAnsi" w:cstheme="minorHAnsi"/>
          <w:sz w:val="24"/>
          <w:szCs w:val="24"/>
          <w:lang w:val="lt-LT"/>
        </w:rPr>
        <w:t>, kurio repeticijos vyksta kas savai</w:t>
      </w:r>
      <w:r>
        <w:rPr>
          <w:rFonts w:asciiTheme="minorHAnsi" w:hAnsiTheme="minorHAnsi" w:cstheme="minorHAnsi"/>
          <w:sz w:val="24"/>
          <w:szCs w:val="24"/>
          <w:lang w:val="lt-LT"/>
        </w:rPr>
        <w:t>tę. Ansamblis dalyvavo Lietuvos</w:t>
      </w:r>
      <w:r w:rsidR="007C2BB5" w:rsidRPr="00C75E53">
        <w:rPr>
          <w:rFonts w:asciiTheme="minorHAnsi" w:hAnsiTheme="minorHAnsi" w:cstheme="minorHAnsi"/>
          <w:sz w:val="24"/>
          <w:szCs w:val="24"/>
          <w:lang w:val="lt-LT"/>
        </w:rPr>
        <w:t xml:space="preserve"> Senjorų chorų</w:t>
      </w:r>
      <w:r>
        <w:rPr>
          <w:rFonts w:asciiTheme="minorHAnsi" w:hAnsiTheme="minorHAnsi" w:cstheme="minorHAnsi"/>
          <w:sz w:val="24"/>
          <w:szCs w:val="24"/>
          <w:lang w:val="lt-LT"/>
        </w:rPr>
        <w:t xml:space="preserve"> ir ansamblių festivalyje,,Jei </w:t>
      </w:r>
      <w:r w:rsidR="007C2BB5" w:rsidRPr="00C75E53">
        <w:rPr>
          <w:rFonts w:asciiTheme="minorHAnsi" w:hAnsiTheme="minorHAnsi" w:cstheme="minorHAnsi"/>
          <w:sz w:val="24"/>
          <w:szCs w:val="24"/>
          <w:lang w:val="lt-LT"/>
        </w:rPr>
        <w:t>daina širdy – esame jauni“.</w:t>
      </w:r>
    </w:p>
    <w:p w14:paraId="25B5BAF9" w14:textId="77777777" w:rsidR="0041519C" w:rsidRPr="00C75E53" w:rsidRDefault="0041519C" w:rsidP="000F035A">
      <w:pPr>
        <w:tabs>
          <w:tab w:val="left" w:pos="284"/>
        </w:tabs>
        <w:spacing w:after="0" w:line="240" w:lineRule="auto"/>
        <w:ind w:left="142" w:hanging="142"/>
        <w:rPr>
          <w:rFonts w:asciiTheme="minorHAnsi" w:hAnsiTheme="minorHAnsi" w:cstheme="minorHAnsi"/>
        </w:rPr>
      </w:pPr>
    </w:p>
    <w:p w14:paraId="47D2ABA9" w14:textId="77777777" w:rsidR="00565D1A" w:rsidRPr="00C75E53" w:rsidRDefault="000F5498" w:rsidP="00CF7BC2">
      <w:pPr>
        <w:shd w:val="clear" w:color="auto" w:fill="76923C"/>
        <w:spacing w:before="100" w:beforeAutospacing="1" w:after="100" w:afterAutospacing="1" w:line="240" w:lineRule="auto"/>
        <w:jc w:val="both"/>
        <w:rPr>
          <w:rFonts w:asciiTheme="minorHAnsi" w:hAnsiTheme="minorHAnsi" w:cstheme="minorHAnsi"/>
          <w:b/>
          <w:color w:val="FFFFFF" w:themeColor="background1"/>
          <w:sz w:val="24"/>
          <w:szCs w:val="24"/>
          <w:lang w:eastAsia="lt-LT"/>
        </w:rPr>
      </w:pPr>
      <w:r w:rsidRPr="00C75E53">
        <w:rPr>
          <w:rFonts w:asciiTheme="minorHAnsi" w:hAnsiTheme="minorHAnsi" w:cstheme="minorHAnsi"/>
          <w:b/>
          <w:color w:val="FFFFFF" w:themeColor="background1"/>
          <w:sz w:val="24"/>
          <w:szCs w:val="24"/>
          <w:lang w:eastAsia="lt-LT"/>
        </w:rPr>
        <w:t>5.</w:t>
      </w:r>
      <w:r w:rsidR="005C2487" w:rsidRPr="00C75E53">
        <w:rPr>
          <w:rFonts w:asciiTheme="minorHAnsi" w:hAnsiTheme="minorHAnsi" w:cstheme="minorHAnsi"/>
          <w:b/>
          <w:color w:val="FFFFFF" w:themeColor="background1"/>
          <w:sz w:val="24"/>
          <w:szCs w:val="24"/>
          <w:lang w:eastAsia="lt-LT"/>
        </w:rPr>
        <w:t>5</w:t>
      </w:r>
      <w:r w:rsidRPr="00C75E53">
        <w:rPr>
          <w:rFonts w:asciiTheme="minorHAnsi" w:hAnsiTheme="minorHAnsi" w:cstheme="minorHAnsi"/>
          <w:b/>
          <w:color w:val="FFFFFF" w:themeColor="background1"/>
          <w:sz w:val="24"/>
          <w:szCs w:val="24"/>
          <w:lang w:eastAsia="lt-LT"/>
        </w:rPr>
        <w:t xml:space="preserve">. </w:t>
      </w:r>
      <w:r w:rsidR="00565D1A" w:rsidRPr="00C75E53">
        <w:rPr>
          <w:rFonts w:asciiTheme="minorHAnsi" w:hAnsiTheme="minorHAnsi" w:cstheme="minorHAnsi"/>
          <w:b/>
          <w:color w:val="FFFFFF" w:themeColor="background1"/>
          <w:sz w:val="24"/>
          <w:szCs w:val="24"/>
          <w:lang w:eastAsia="lt-LT"/>
        </w:rPr>
        <w:t>Daugiabučių namų atnaujinimo (modernizavimo) programos administravimas</w:t>
      </w:r>
    </w:p>
    <w:p w14:paraId="353DE78A" w14:textId="77777777" w:rsidR="00692888" w:rsidRPr="0085699E" w:rsidRDefault="00692888" w:rsidP="00692888">
      <w:pPr>
        <w:overflowPunct w:val="0"/>
        <w:autoSpaceDE w:val="0"/>
        <w:autoSpaceDN w:val="0"/>
        <w:adjustRightInd w:val="0"/>
        <w:spacing w:after="0" w:line="240" w:lineRule="auto"/>
        <w:jc w:val="both"/>
        <w:rPr>
          <w:rFonts w:ascii="Calibri" w:hAnsi="Calibri"/>
          <w:sz w:val="24"/>
          <w:szCs w:val="24"/>
          <w:lang w:val="lt-LT" w:bidi="ar-SA"/>
        </w:rPr>
      </w:pPr>
      <w:r w:rsidRPr="0085699E">
        <w:rPr>
          <w:rFonts w:ascii="Calibri" w:hAnsi="Calibri"/>
          <w:sz w:val="24"/>
          <w:szCs w:val="24"/>
          <w:lang w:val="lt-LT" w:bidi="ar-SA"/>
        </w:rPr>
        <w:t>2013 m. birželio mėn. 28 d. Lazdijų rajono savivaldybės tarybos sprendimu Nr. 5-TS-801 Centras paskirtas Lazdijų rajono savivaldybės energinio efektyvumo didinimo daugiabučiuose namuose programos įgyvendinimo administratoriumi. Programos tikslas - sumažinti daugiausiai šiluminės energijos suvartojančiuose daugiabučiuose namuose suvartojamos šiluminės energijos sąnaudas, gerinti Lazdijų rajono savivaldybės estetinį vaizdą ir gyvenamąją aplinką.</w:t>
      </w:r>
    </w:p>
    <w:p w14:paraId="22E87020" w14:textId="77777777" w:rsidR="00692888" w:rsidRPr="0085699E" w:rsidRDefault="00692888" w:rsidP="00692888">
      <w:pPr>
        <w:overflowPunct w:val="0"/>
        <w:autoSpaceDE w:val="0"/>
        <w:autoSpaceDN w:val="0"/>
        <w:adjustRightInd w:val="0"/>
        <w:spacing w:after="0" w:line="240" w:lineRule="auto"/>
        <w:jc w:val="both"/>
        <w:rPr>
          <w:rFonts w:ascii="Calibri" w:hAnsi="Calibri"/>
          <w:sz w:val="24"/>
          <w:szCs w:val="24"/>
          <w:lang w:val="lt-LT" w:bidi="ar-SA"/>
        </w:rPr>
      </w:pPr>
    </w:p>
    <w:p w14:paraId="4A22510B" w14:textId="28B03B3A" w:rsidR="00692888" w:rsidRPr="00D143AE" w:rsidRDefault="00692888" w:rsidP="00692888">
      <w:pPr>
        <w:overflowPunct w:val="0"/>
        <w:autoSpaceDE w:val="0"/>
        <w:autoSpaceDN w:val="0"/>
        <w:adjustRightInd w:val="0"/>
        <w:spacing w:after="0" w:line="240" w:lineRule="auto"/>
        <w:jc w:val="both"/>
        <w:rPr>
          <w:rFonts w:ascii="Calibri" w:hAnsi="Calibri"/>
          <w:sz w:val="24"/>
          <w:szCs w:val="24"/>
          <w:lang w:val="lt-LT" w:bidi="ar-SA"/>
        </w:rPr>
      </w:pPr>
      <w:r>
        <w:rPr>
          <w:rFonts w:ascii="Calibri" w:hAnsi="Calibri"/>
          <w:sz w:val="24"/>
          <w:szCs w:val="24"/>
          <w:lang w:val="lt-LT" w:bidi="ar-SA"/>
        </w:rPr>
        <w:t xml:space="preserve">2016 m. Centras organizavo ir </w:t>
      </w:r>
      <w:r w:rsidRPr="00D143AE">
        <w:rPr>
          <w:rFonts w:ascii="Calibri" w:hAnsi="Calibri"/>
          <w:color w:val="000000" w:themeColor="text1"/>
          <w:sz w:val="24"/>
          <w:szCs w:val="24"/>
          <w:lang w:val="lt-LT" w:bidi="ar-SA"/>
        </w:rPr>
        <w:t>vykdė 18 daugiabučių namų atnaujinimo (modernizavimo</w:t>
      </w:r>
      <w:r>
        <w:rPr>
          <w:rFonts w:ascii="Calibri" w:hAnsi="Calibri"/>
          <w:color w:val="000000" w:themeColor="text1"/>
          <w:sz w:val="24"/>
          <w:szCs w:val="24"/>
          <w:lang w:val="lt-LT" w:bidi="ar-SA"/>
        </w:rPr>
        <w:t>) statybos rangos darbus. Baigta</w:t>
      </w:r>
      <w:r w:rsidRPr="00D143AE">
        <w:rPr>
          <w:rFonts w:ascii="Calibri" w:hAnsi="Calibri"/>
          <w:color w:val="000000" w:themeColor="text1"/>
          <w:sz w:val="24"/>
          <w:szCs w:val="24"/>
          <w:lang w:val="lt-LT" w:bidi="ar-SA"/>
        </w:rPr>
        <w:t xml:space="preserve"> atnaujinti (modernizuoti) 14 daugiabučių </w:t>
      </w:r>
      <w:r>
        <w:rPr>
          <w:rFonts w:ascii="Calibri" w:hAnsi="Calibri"/>
          <w:sz w:val="24"/>
          <w:szCs w:val="24"/>
          <w:lang w:val="lt-LT" w:bidi="ar-SA"/>
        </w:rPr>
        <w:t xml:space="preserve">namų. Daugelyje užbaigtų namų vykdomas kredito, paimto daugiabučiams namams atnaujinti (modernizuoti), grąžinimo administravimas. </w:t>
      </w:r>
    </w:p>
    <w:p w14:paraId="218BEF89" w14:textId="77777777" w:rsidR="00692888" w:rsidRPr="00A01A4B" w:rsidRDefault="00692888" w:rsidP="00692888">
      <w:pPr>
        <w:overflowPunct w:val="0"/>
        <w:autoSpaceDE w:val="0"/>
        <w:autoSpaceDN w:val="0"/>
        <w:adjustRightInd w:val="0"/>
        <w:spacing w:after="0" w:line="240" w:lineRule="auto"/>
        <w:jc w:val="both"/>
        <w:rPr>
          <w:rFonts w:ascii="Calibri" w:hAnsi="Calibri"/>
          <w:sz w:val="24"/>
          <w:szCs w:val="24"/>
          <w:lang w:val="lt-LT" w:bidi="ar-SA"/>
        </w:rPr>
      </w:pPr>
    </w:p>
    <w:p w14:paraId="10711AC3" w14:textId="77777777" w:rsidR="00692888" w:rsidRPr="00A01A4B" w:rsidRDefault="00692888" w:rsidP="00692888">
      <w:pPr>
        <w:overflowPunct w:val="0"/>
        <w:autoSpaceDE w:val="0"/>
        <w:autoSpaceDN w:val="0"/>
        <w:adjustRightInd w:val="0"/>
        <w:spacing w:after="0" w:line="240" w:lineRule="auto"/>
        <w:jc w:val="both"/>
        <w:rPr>
          <w:rFonts w:ascii="Calibri" w:hAnsi="Calibri"/>
          <w:sz w:val="24"/>
          <w:szCs w:val="24"/>
          <w:lang w:val="lt-LT" w:bidi="ar-SA"/>
        </w:rPr>
      </w:pPr>
      <w:r w:rsidRPr="00A01A4B">
        <w:rPr>
          <w:rFonts w:ascii="Calibri" w:hAnsi="Calibri"/>
          <w:sz w:val="24"/>
          <w:szCs w:val="24"/>
          <w:lang w:val="lt-LT" w:bidi="ar-SA"/>
        </w:rPr>
        <w:t>Veikia internetinis puslapis skirtas padėti gyventojams rasti su daugiabučių namų atnaujinimu (modernizavimu) susijusią informaciją.</w:t>
      </w:r>
      <w:r>
        <w:rPr>
          <w:rFonts w:ascii="Calibri" w:hAnsi="Calibri"/>
          <w:sz w:val="24"/>
          <w:szCs w:val="24"/>
          <w:lang w:val="lt-LT" w:bidi="ar-SA"/>
        </w:rPr>
        <w:t xml:space="preserve"> Adresas: </w:t>
      </w:r>
      <w:hyperlink r:id="rId11" w:history="1">
        <w:r w:rsidRPr="00A01A4B">
          <w:rPr>
            <w:rFonts w:ascii="Calibri" w:hAnsi="Calibri"/>
            <w:sz w:val="24"/>
            <w:szCs w:val="24"/>
            <w:u w:val="single"/>
            <w:lang w:val="lt-LT" w:bidi="ar-SA"/>
          </w:rPr>
          <w:t>http://www.sc.lazdijai.lt/renovacija/</w:t>
        </w:r>
      </w:hyperlink>
      <w:r w:rsidRPr="00A01A4B">
        <w:rPr>
          <w:rFonts w:ascii="Calibri" w:hAnsi="Calibri"/>
          <w:sz w:val="24"/>
          <w:szCs w:val="24"/>
          <w:lang w:val="lt-LT" w:bidi="ar-SA"/>
        </w:rPr>
        <w:t xml:space="preserve"> .</w:t>
      </w:r>
    </w:p>
    <w:p w14:paraId="132ED995" w14:textId="77777777" w:rsidR="00EF6B01" w:rsidRPr="00C75E53" w:rsidRDefault="00EF6B01" w:rsidP="00CF7BC2">
      <w:pPr>
        <w:overflowPunct w:val="0"/>
        <w:autoSpaceDE w:val="0"/>
        <w:autoSpaceDN w:val="0"/>
        <w:adjustRightInd w:val="0"/>
        <w:spacing w:after="0" w:line="240" w:lineRule="auto"/>
        <w:jc w:val="both"/>
        <w:rPr>
          <w:rFonts w:asciiTheme="minorHAnsi" w:hAnsiTheme="minorHAnsi" w:cstheme="minorHAnsi"/>
          <w:sz w:val="24"/>
          <w:szCs w:val="24"/>
          <w:lang w:val="lt-LT" w:bidi="ar-SA"/>
        </w:rPr>
      </w:pPr>
    </w:p>
    <w:p w14:paraId="075DF616" w14:textId="77777777" w:rsidR="00133B67" w:rsidRPr="00C75E53" w:rsidRDefault="000F5498" w:rsidP="00CF7BC2">
      <w:pPr>
        <w:shd w:val="clear" w:color="auto" w:fill="76923C"/>
        <w:spacing w:line="240" w:lineRule="auto"/>
        <w:jc w:val="both"/>
        <w:rPr>
          <w:rFonts w:asciiTheme="minorHAnsi" w:hAnsiTheme="minorHAnsi" w:cstheme="minorHAnsi"/>
          <w:b/>
          <w:color w:val="FFFFFF"/>
          <w:sz w:val="24"/>
          <w:szCs w:val="24"/>
          <w:lang w:val="lt-LT"/>
        </w:rPr>
      </w:pPr>
      <w:r w:rsidRPr="00C75E53">
        <w:rPr>
          <w:rFonts w:asciiTheme="minorHAnsi" w:hAnsiTheme="minorHAnsi" w:cstheme="minorHAnsi"/>
          <w:b/>
          <w:color w:val="FFFFFF"/>
          <w:sz w:val="24"/>
          <w:szCs w:val="24"/>
          <w:lang w:val="lt-LT"/>
        </w:rPr>
        <w:t xml:space="preserve">6. </w:t>
      </w:r>
      <w:r w:rsidR="00133B67" w:rsidRPr="00C75E53">
        <w:rPr>
          <w:rFonts w:asciiTheme="minorHAnsi" w:hAnsiTheme="minorHAnsi" w:cstheme="minorHAnsi"/>
          <w:b/>
          <w:color w:val="FFFFFF"/>
          <w:sz w:val="24"/>
          <w:szCs w:val="24"/>
          <w:lang w:val="lt-LT"/>
        </w:rPr>
        <w:t xml:space="preserve">MOKYMOSI APLINKOS </w:t>
      </w:r>
    </w:p>
    <w:p w14:paraId="3AB64C03" w14:textId="77777777" w:rsidR="00133B67" w:rsidRPr="00C75E53" w:rsidRDefault="007D0C85" w:rsidP="00CF7BC2">
      <w:pPr>
        <w:spacing w:before="100" w:beforeAutospacing="1" w:after="100" w:afterAutospacing="1" w:line="240" w:lineRule="auto"/>
        <w:jc w:val="both"/>
        <w:rPr>
          <w:rFonts w:asciiTheme="minorHAnsi" w:hAnsiTheme="minorHAnsi" w:cstheme="minorHAnsi"/>
          <w:b/>
          <w:bCs/>
          <w:sz w:val="24"/>
          <w:szCs w:val="24"/>
          <w:lang w:eastAsia="lt-LT"/>
        </w:rPr>
      </w:pPr>
      <w:r w:rsidRPr="00C75E53">
        <w:rPr>
          <w:rFonts w:asciiTheme="minorHAnsi" w:hAnsiTheme="minorHAnsi" w:cstheme="minorHAnsi"/>
          <w:sz w:val="24"/>
          <w:szCs w:val="24"/>
          <w:lang w:val="lt-LT" w:eastAsia="lt-LT"/>
        </w:rPr>
        <w:t>C</w:t>
      </w:r>
      <w:r w:rsidR="00133B67" w:rsidRPr="00C75E53">
        <w:rPr>
          <w:rFonts w:asciiTheme="minorHAnsi" w:hAnsiTheme="minorHAnsi" w:cstheme="minorHAnsi"/>
          <w:sz w:val="24"/>
          <w:szCs w:val="24"/>
          <w:lang w:val="lt-LT" w:eastAsia="lt-LT"/>
        </w:rPr>
        <w:t xml:space="preserve">entre yra biblioteka. </w:t>
      </w:r>
      <w:r w:rsidR="00BD5F56" w:rsidRPr="00C75E53">
        <w:rPr>
          <w:rFonts w:asciiTheme="minorHAnsi" w:hAnsiTheme="minorHAnsi" w:cstheme="minorHAnsi"/>
          <w:sz w:val="24"/>
          <w:szCs w:val="24"/>
          <w:lang w:val="lt-LT"/>
        </w:rPr>
        <w:t>Kaupiamos knygos,</w:t>
      </w:r>
      <w:r w:rsidR="00133B67" w:rsidRPr="00C75E53">
        <w:rPr>
          <w:rFonts w:asciiTheme="minorHAnsi" w:hAnsiTheme="minorHAnsi" w:cstheme="minorHAnsi"/>
          <w:sz w:val="24"/>
          <w:szCs w:val="24"/>
          <w:lang w:val="lt-LT"/>
        </w:rPr>
        <w:t xml:space="preserve"> metodinė literatūra, mokomosios programos ir kita medžiaga apie švietimą, ugdymo proceso organizavimą, mokymosi ir studijų galimybes, profesijas, kvalifikacijas, darbo rinką, informacija apie verslo kūrimo ir vystymo galimybes ir kt. </w:t>
      </w:r>
      <w:r w:rsidR="003E16F3" w:rsidRPr="00C75E53">
        <w:rPr>
          <w:rFonts w:asciiTheme="minorHAnsi" w:hAnsiTheme="minorHAnsi" w:cstheme="minorHAnsi"/>
          <w:sz w:val="24"/>
          <w:szCs w:val="24"/>
        </w:rPr>
        <w:t>Visi C</w:t>
      </w:r>
      <w:r w:rsidR="00133B67" w:rsidRPr="00C75E53">
        <w:rPr>
          <w:rFonts w:asciiTheme="minorHAnsi" w:hAnsiTheme="minorHAnsi" w:cstheme="minorHAnsi"/>
          <w:sz w:val="24"/>
          <w:szCs w:val="24"/>
        </w:rPr>
        <w:t xml:space="preserve">entro klientai turi galimybę pasinaudoti sukaupta medžiaga, leidiniais. </w:t>
      </w:r>
    </w:p>
    <w:p w14:paraId="7E8ED465" w14:textId="6D7F0F7B" w:rsidR="00133B67" w:rsidRPr="00C75E53" w:rsidRDefault="00133B67" w:rsidP="00CF7BC2">
      <w:pPr>
        <w:spacing w:before="100" w:beforeAutospacing="1" w:after="100" w:afterAutospacing="1" w:line="240" w:lineRule="auto"/>
        <w:jc w:val="both"/>
        <w:rPr>
          <w:rFonts w:asciiTheme="minorHAnsi" w:hAnsiTheme="minorHAnsi" w:cstheme="minorHAnsi"/>
          <w:b/>
          <w:bCs/>
          <w:sz w:val="24"/>
          <w:szCs w:val="24"/>
          <w:lang w:eastAsia="lt-LT"/>
        </w:rPr>
      </w:pPr>
      <w:r w:rsidRPr="00C75E53">
        <w:rPr>
          <w:rFonts w:asciiTheme="minorHAnsi" w:hAnsiTheme="minorHAnsi" w:cstheme="minorHAnsi"/>
          <w:sz w:val="24"/>
          <w:szCs w:val="24"/>
        </w:rPr>
        <w:t xml:space="preserve">Iš viso bibliotekos fonduose yra </w:t>
      </w:r>
      <w:r w:rsidR="00B5092F" w:rsidRPr="00C75E53">
        <w:rPr>
          <w:rFonts w:asciiTheme="minorHAnsi" w:hAnsiTheme="minorHAnsi" w:cstheme="minorHAnsi"/>
          <w:sz w:val="24"/>
          <w:szCs w:val="24"/>
        </w:rPr>
        <w:t xml:space="preserve">virš </w:t>
      </w:r>
      <w:r w:rsidR="00692888" w:rsidRPr="00692888">
        <w:rPr>
          <w:rFonts w:asciiTheme="minorHAnsi" w:hAnsiTheme="minorHAnsi" w:cstheme="minorHAnsi"/>
          <w:sz w:val="24"/>
          <w:szCs w:val="24"/>
        </w:rPr>
        <w:t>650</w:t>
      </w:r>
      <w:r w:rsidRPr="00692888">
        <w:rPr>
          <w:rFonts w:asciiTheme="minorHAnsi" w:hAnsiTheme="minorHAnsi" w:cstheme="minorHAnsi"/>
          <w:sz w:val="24"/>
          <w:szCs w:val="24"/>
        </w:rPr>
        <w:t xml:space="preserve"> </w:t>
      </w:r>
      <w:r w:rsidRPr="00C75E53">
        <w:rPr>
          <w:rFonts w:asciiTheme="minorHAnsi" w:hAnsiTheme="minorHAnsi" w:cstheme="minorHAnsi"/>
          <w:sz w:val="24"/>
          <w:szCs w:val="24"/>
        </w:rPr>
        <w:t xml:space="preserve">pavadinimų leidinių. </w:t>
      </w:r>
      <w:r w:rsidRPr="00C75E53">
        <w:rPr>
          <w:rFonts w:asciiTheme="minorHAnsi" w:hAnsiTheme="minorHAnsi" w:cstheme="minorHAnsi"/>
          <w:bCs/>
          <w:sz w:val="24"/>
          <w:szCs w:val="24"/>
          <w:lang w:eastAsia="lt-LT"/>
        </w:rPr>
        <w:t>B</w:t>
      </w:r>
      <w:r w:rsidRPr="00C75E53">
        <w:rPr>
          <w:rFonts w:asciiTheme="minorHAnsi" w:hAnsiTheme="minorHAnsi" w:cstheme="minorHAnsi"/>
          <w:sz w:val="24"/>
          <w:szCs w:val="24"/>
        </w:rPr>
        <w:t>iblioteka naudojosi pedagogai, studentai, švietimo specialistai, verslininkai ir k</w:t>
      </w:r>
      <w:r w:rsidR="00BD5F56" w:rsidRPr="00C75E53">
        <w:rPr>
          <w:rFonts w:asciiTheme="minorHAnsi" w:hAnsiTheme="minorHAnsi" w:cstheme="minorHAnsi"/>
          <w:sz w:val="24"/>
          <w:szCs w:val="24"/>
        </w:rPr>
        <w:t>iti Lazdijų rajono savivaldybės</w:t>
      </w:r>
      <w:r w:rsidRPr="00C75E53">
        <w:rPr>
          <w:rFonts w:asciiTheme="minorHAnsi" w:hAnsiTheme="minorHAnsi" w:cstheme="minorHAnsi"/>
          <w:sz w:val="24"/>
          <w:szCs w:val="24"/>
        </w:rPr>
        <w:t xml:space="preserve"> gyventojai.</w:t>
      </w:r>
    </w:p>
    <w:p w14:paraId="48772791" w14:textId="0F96579C" w:rsidR="00133B67" w:rsidRPr="00C75E53" w:rsidRDefault="00133B67" w:rsidP="00CF7BC2">
      <w:pPr>
        <w:spacing w:line="240" w:lineRule="auto"/>
        <w:jc w:val="both"/>
        <w:rPr>
          <w:rFonts w:asciiTheme="minorHAnsi" w:hAnsiTheme="minorHAnsi" w:cstheme="minorHAnsi"/>
          <w:sz w:val="24"/>
          <w:szCs w:val="24"/>
          <w:lang w:eastAsia="lt-LT"/>
        </w:rPr>
      </w:pPr>
      <w:r w:rsidRPr="00C75E53">
        <w:rPr>
          <w:rFonts w:asciiTheme="minorHAnsi" w:hAnsiTheme="minorHAnsi" w:cstheme="minorHAnsi"/>
          <w:sz w:val="24"/>
          <w:szCs w:val="24"/>
          <w:lang w:eastAsia="lt-LT"/>
        </w:rPr>
        <w:t>Bibliot</w:t>
      </w:r>
      <w:r w:rsidR="003E16F3" w:rsidRPr="00C75E53">
        <w:rPr>
          <w:rFonts w:asciiTheme="minorHAnsi" w:hAnsiTheme="minorHAnsi" w:cstheme="minorHAnsi"/>
          <w:sz w:val="24"/>
          <w:szCs w:val="24"/>
          <w:lang w:eastAsia="lt-LT"/>
        </w:rPr>
        <w:t xml:space="preserve">ekoje yra kaupiama geriausia ir </w:t>
      </w:r>
      <w:r w:rsidRPr="00C75E53">
        <w:rPr>
          <w:rFonts w:asciiTheme="minorHAnsi" w:hAnsiTheme="minorHAnsi" w:cstheme="minorHAnsi"/>
          <w:sz w:val="24"/>
          <w:szCs w:val="24"/>
          <w:lang w:eastAsia="lt-LT"/>
        </w:rPr>
        <w:t>pažangiausia patir</w:t>
      </w:r>
      <w:r w:rsidR="00BD5F56" w:rsidRPr="00C75E53">
        <w:rPr>
          <w:rFonts w:asciiTheme="minorHAnsi" w:hAnsiTheme="minorHAnsi" w:cstheme="minorHAnsi"/>
          <w:sz w:val="24"/>
          <w:szCs w:val="24"/>
          <w:lang w:eastAsia="lt-LT"/>
        </w:rPr>
        <w:t>tis, sėkmės istorijos, taip pat</w:t>
      </w:r>
      <w:r w:rsidR="00BB1080">
        <w:rPr>
          <w:rFonts w:asciiTheme="minorHAnsi" w:hAnsiTheme="minorHAnsi" w:cstheme="minorHAnsi"/>
          <w:sz w:val="24"/>
          <w:szCs w:val="24"/>
          <w:lang w:eastAsia="lt-LT"/>
        </w:rPr>
        <w:t xml:space="preserve"> vykusių mokymo programų</w:t>
      </w:r>
      <w:r w:rsidRPr="00C75E53">
        <w:rPr>
          <w:rFonts w:asciiTheme="minorHAnsi" w:hAnsiTheme="minorHAnsi" w:cstheme="minorHAnsi"/>
          <w:sz w:val="24"/>
          <w:szCs w:val="24"/>
          <w:lang w:eastAsia="lt-LT"/>
        </w:rPr>
        <w:t xml:space="preserve"> metodinė medžiaga. Medžiaga</w:t>
      </w:r>
      <w:r w:rsidR="00BB1080">
        <w:rPr>
          <w:rFonts w:asciiTheme="minorHAnsi" w:hAnsiTheme="minorHAnsi" w:cstheme="minorHAnsi"/>
          <w:sz w:val="24"/>
          <w:szCs w:val="24"/>
          <w:lang w:eastAsia="lt-LT"/>
        </w:rPr>
        <w:t xml:space="preserve"> kaupiama </w:t>
      </w:r>
      <w:r w:rsidR="00BD5F56" w:rsidRPr="00C75E53">
        <w:rPr>
          <w:rFonts w:asciiTheme="minorHAnsi" w:hAnsiTheme="minorHAnsi" w:cstheme="minorHAnsi"/>
          <w:sz w:val="24"/>
          <w:szCs w:val="24"/>
          <w:lang w:eastAsia="lt-LT"/>
        </w:rPr>
        <w:t xml:space="preserve">popierinių arba </w:t>
      </w:r>
      <w:r w:rsidRPr="00C75E53">
        <w:rPr>
          <w:rFonts w:asciiTheme="minorHAnsi" w:hAnsiTheme="minorHAnsi" w:cstheme="minorHAnsi"/>
          <w:sz w:val="24"/>
          <w:szCs w:val="24"/>
          <w:lang w:eastAsia="lt-LT"/>
        </w:rPr>
        <w:t>elektroninių laikmenų forma. Bibliotekoje nėra atskiro darbuotojo. </w:t>
      </w:r>
    </w:p>
    <w:p w14:paraId="1E35CFB4" w14:textId="0B390A39" w:rsidR="00133B67" w:rsidRPr="00C75E53" w:rsidRDefault="00133B67" w:rsidP="00CF7BC2">
      <w:pPr>
        <w:spacing w:line="240" w:lineRule="auto"/>
        <w:jc w:val="both"/>
        <w:rPr>
          <w:rFonts w:asciiTheme="minorHAnsi" w:hAnsiTheme="minorHAnsi" w:cstheme="minorHAnsi"/>
          <w:sz w:val="24"/>
          <w:szCs w:val="24"/>
          <w:lang w:val="en-GB" w:eastAsia="lt-LT"/>
        </w:rPr>
      </w:pPr>
      <w:r w:rsidRPr="00C75E53">
        <w:rPr>
          <w:rFonts w:asciiTheme="minorHAnsi" w:hAnsiTheme="minorHAnsi" w:cstheme="minorHAnsi"/>
          <w:sz w:val="24"/>
          <w:szCs w:val="24"/>
          <w:lang w:eastAsia="lt-LT"/>
        </w:rPr>
        <w:t>Kvalifikacijos tobulinimo renginiai vyksta konferencijų salėje ir mokymų</w:t>
      </w:r>
      <w:r w:rsidR="00BD5F56" w:rsidRPr="00C75E53">
        <w:rPr>
          <w:rFonts w:asciiTheme="minorHAnsi" w:hAnsiTheme="minorHAnsi" w:cstheme="minorHAnsi"/>
          <w:sz w:val="24"/>
          <w:szCs w:val="24"/>
          <w:lang w:eastAsia="lt-LT"/>
        </w:rPr>
        <w:t xml:space="preserve"> klasėje. Centre veikia </w:t>
      </w:r>
      <w:r w:rsidR="000372A3" w:rsidRPr="00692888">
        <w:rPr>
          <w:rFonts w:asciiTheme="minorHAnsi" w:hAnsiTheme="minorHAnsi" w:cstheme="minorHAnsi"/>
          <w:sz w:val="24"/>
          <w:szCs w:val="24"/>
          <w:lang w:eastAsia="lt-LT"/>
        </w:rPr>
        <w:t>13</w:t>
      </w:r>
      <w:r w:rsidR="002128C7" w:rsidRPr="00C75E53">
        <w:rPr>
          <w:rFonts w:asciiTheme="minorHAnsi" w:hAnsiTheme="minorHAnsi" w:cstheme="minorHAnsi"/>
          <w:sz w:val="24"/>
          <w:szCs w:val="24"/>
          <w:lang w:eastAsia="lt-LT"/>
        </w:rPr>
        <w:t xml:space="preserve"> kompiuterių k</w:t>
      </w:r>
      <w:r w:rsidR="00F449A3" w:rsidRPr="00C75E53">
        <w:rPr>
          <w:rFonts w:asciiTheme="minorHAnsi" w:hAnsiTheme="minorHAnsi" w:cstheme="minorHAnsi"/>
          <w:sz w:val="24"/>
          <w:szCs w:val="24"/>
          <w:lang w:eastAsia="lt-LT"/>
        </w:rPr>
        <w:t xml:space="preserve">lasė su internetu. </w:t>
      </w:r>
    </w:p>
    <w:p w14:paraId="116DE0B2" w14:textId="77777777" w:rsidR="000913F8" w:rsidRPr="00C75E53" w:rsidRDefault="000913F8" w:rsidP="000F035A">
      <w:pPr>
        <w:spacing w:after="0" w:line="240" w:lineRule="auto"/>
        <w:jc w:val="both"/>
        <w:rPr>
          <w:rFonts w:asciiTheme="minorHAnsi" w:hAnsiTheme="minorHAnsi" w:cstheme="minorHAnsi"/>
          <w:bCs/>
          <w:sz w:val="24"/>
          <w:szCs w:val="24"/>
          <w:lang w:eastAsia="lt-LT"/>
        </w:rPr>
      </w:pPr>
    </w:p>
    <w:p w14:paraId="3F51B7E6" w14:textId="3A504F1C" w:rsidR="00133B67" w:rsidRPr="00C75E53" w:rsidRDefault="000F5498" w:rsidP="00CF7BC2">
      <w:pPr>
        <w:shd w:val="clear" w:color="auto" w:fill="76923C"/>
        <w:spacing w:line="240" w:lineRule="auto"/>
        <w:jc w:val="both"/>
        <w:rPr>
          <w:rFonts w:asciiTheme="minorHAnsi" w:hAnsiTheme="minorHAnsi" w:cstheme="minorHAnsi"/>
          <w:b/>
          <w:color w:val="FFFFFF"/>
          <w:sz w:val="24"/>
          <w:szCs w:val="24"/>
          <w:lang w:val="lt-LT"/>
        </w:rPr>
      </w:pPr>
      <w:r w:rsidRPr="00C75E53">
        <w:rPr>
          <w:rFonts w:asciiTheme="minorHAnsi" w:hAnsiTheme="minorHAnsi" w:cstheme="minorHAnsi"/>
          <w:b/>
          <w:color w:val="FFFFFF"/>
          <w:sz w:val="24"/>
          <w:szCs w:val="24"/>
          <w:lang w:val="lt-LT"/>
        </w:rPr>
        <w:t xml:space="preserve">7. </w:t>
      </w:r>
      <w:r w:rsidR="00BB1080">
        <w:rPr>
          <w:rFonts w:asciiTheme="minorHAnsi" w:hAnsiTheme="minorHAnsi" w:cstheme="minorHAnsi"/>
          <w:b/>
          <w:color w:val="FFFFFF"/>
          <w:sz w:val="24"/>
          <w:szCs w:val="24"/>
          <w:lang w:val="lt-LT"/>
        </w:rPr>
        <w:t>BENDRADARBIAVIMAS</w:t>
      </w:r>
    </w:p>
    <w:p w14:paraId="3D08C4FA" w14:textId="66084005" w:rsidR="00133B67" w:rsidRPr="00C75E53" w:rsidRDefault="00133B67" w:rsidP="00CF7BC2">
      <w:pPr>
        <w:spacing w:line="240" w:lineRule="auto"/>
        <w:jc w:val="both"/>
        <w:rPr>
          <w:rFonts w:asciiTheme="minorHAnsi" w:hAnsiTheme="minorHAnsi" w:cstheme="minorHAnsi"/>
          <w:b/>
          <w:bCs/>
          <w:sz w:val="24"/>
          <w:szCs w:val="24"/>
        </w:rPr>
      </w:pPr>
      <w:r w:rsidRPr="00C75E53">
        <w:rPr>
          <w:rFonts w:asciiTheme="minorHAnsi" w:hAnsiTheme="minorHAnsi" w:cstheme="minorHAnsi"/>
          <w:sz w:val="24"/>
          <w:szCs w:val="24"/>
          <w:lang w:val="lt-LT"/>
        </w:rPr>
        <w:t>Išoriniai ryšiai 201</w:t>
      </w:r>
      <w:r w:rsidR="009E1081" w:rsidRPr="00C75E53">
        <w:rPr>
          <w:rFonts w:asciiTheme="minorHAnsi" w:hAnsiTheme="minorHAnsi" w:cstheme="minorHAnsi"/>
          <w:sz w:val="24"/>
          <w:szCs w:val="24"/>
          <w:lang w:val="lt-LT"/>
        </w:rPr>
        <w:t>6</w:t>
      </w:r>
      <w:r w:rsidRPr="00C75E53">
        <w:rPr>
          <w:rFonts w:asciiTheme="minorHAnsi" w:hAnsiTheme="minorHAnsi" w:cstheme="minorHAnsi"/>
          <w:sz w:val="24"/>
          <w:szCs w:val="24"/>
          <w:lang w:val="lt-LT"/>
        </w:rPr>
        <w:t xml:space="preserve"> metais buvo plėtojami atsižv</w:t>
      </w:r>
      <w:r w:rsidR="003E16F3" w:rsidRPr="00C75E53">
        <w:rPr>
          <w:rFonts w:asciiTheme="minorHAnsi" w:hAnsiTheme="minorHAnsi" w:cstheme="minorHAnsi"/>
          <w:sz w:val="24"/>
          <w:szCs w:val="24"/>
          <w:lang w:val="lt-LT"/>
        </w:rPr>
        <w:t>elgiant į C</w:t>
      </w:r>
      <w:r w:rsidRPr="00C75E53">
        <w:rPr>
          <w:rFonts w:asciiTheme="minorHAnsi" w:hAnsiTheme="minorHAnsi" w:cstheme="minorHAnsi"/>
          <w:sz w:val="24"/>
          <w:szCs w:val="24"/>
          <w:lang w:val="lt-LT"/>
        </w:rPr>
        <w:t xml:space="preserve">entro veiklos tikslus. </w:t>
      </w:r>
      <w:r w:rsidRPr="00C75E53">
        <w:rPr>
          <w:rFonts w:asciiTheme="minorHAnsi" w:hAnsiTheme="minorHAnsi" w:cstheme="minorHAnsi"/>
          <w:sz w:val="24"/>
          <w:szCs w:val="24"/>
        </w:rPr>
        <w:t>Bendradarbiavimas su išoriniais partneriais grindžiamas formalizuotais (bendradarbiavimo sutartys) ir neformalizuotais bendradarbiavimo būdais. Vyko bendradarbiavimas su daugeliu į</w:t>
      </w:r>
      <w:r w:rsidR="00BB1080">
        <w:rPr>
          <w:rFonts w:asciiTheme="minorHAnsi" w:hAnsiTheme="minorHAnsi" w:cstheme="minorHAnsi"/>
          <w:sz w:val="24"/>
          <w:szCs w:val="24"/>
        </w:rPr>
        <w:t xml:space="preserve">staigų ir organizacijų. Bendrų </w:t>
      </w:r>
      <w:r w:rsidRPr="00C75E53">
        <w:rPr>
          <w:rFonts w:asciiTheme="minorHAnsi" w:hAnsiTheme="minorHAnsi" w:cstheme="minorHAnsi"/>
          <w:sz w:val="24"/>
          <w:szCs w:val="24"/>
        </w:rPr>
        <w:t>tikslų siekimas įgalina keistis ištekliais ir informacij</w:t>
      </w:r>
      <w:r w:rsidR="003E16F3" w:rsidRPr="00C75E53">
        <w:rPr>
          <w:rFonts w:asciiTheme="minorHAnsi" w:hAnsiTheme="minorHAnsi" w:cstheme="minorHAnsi"/>
          <w:sz w:val="24"/>
          <w:szCs w:val="24"/>
        </w:rPr>
        <w:t>a, taip didinant tiek C</w:t>
      </w:r>
      <w:r w:rsidRPr="00C75E53">
        <w:rPr>
          <w:rFonts w:asciiTheme="minorHAnsi" w:hAnsiTheme="minorHAnsi" w:cstheme="minorHAnsi"/>
          <w:sz w:val="24"/>
          <w:szCs w:val="24"/>
        </w:rPr>
        <w:t>entro, tiek kitų organizacijų veiklos efektyvumą. Partnerystė ir bendradarbiavimas su kt. institucijomis naud</w:t>
      </w:r>
      <w:r w:rsidR="003E16F3" w:rsidRPr="00C75E53">
        <w:rPr>
          <w:rFonts w:asciiTheme="minorHAnsi" w:hAnsiTheme="minorHAnsi" w:cstheme="minorHAnsi"/>
          <w:sz w:val="24"/>
          <w:szCs w:val="24"/>
        </w:rPr>
        <w:t>inga gerinant C</w:t>
      </w:r>
      <w:r w:rsidRPr="00C75E53">
        <w:rPr>
          <w:rFonts w:asciiTheme="minorHAnsi" w:hAnsiTheme="minorHAnsi" w:cstheme="minorHAnsi"/>
          <w:sz w:val="24"/>
          <w:szCs w:val="24"/>
        </w:rPr>
        <w:t>entro materialinę bazę, personalui tobulinant kvalifikaciją ir didinant klientų skaičių.</w:t>
      </w:r>
    </w:p>
    <w:p w14:paraId="14797D2B" w14:textId="261521FA" w:rsidR="00133B67" w:rsidRPr="00C75E53" w:rsidRDefault="00133B67" w:rsidP="00CF7BC2">
      <w:pPr>
        <w:spacing w:line="240" w:lineRule="auto"/>
        <w:jc w:val="both"/>
        <w:rPr>
          <w:rFonts w:asciiTheme="minorHAnsi" w:hAnsiTheme="minorHAnsi" w:cstheme="minorHAnsi"/>
          <w:sz w:val="24"/>
          <w:szCs w:val="24"/>
          <w:lang w:eastAsia="lt-LT"/>
        </w:rPr>
      </w:pPr>
      <w:r w:rsidRPr="00C75E53">
        <w:rPr>
          <w:rFonts w:asciiTheme="minorHAnsi" w:hAnsiTheme="minorHAnsi" w:cstheme="minorHAnsi"/>
          <w:sz w:val="24"/>
          <w:szCs w:val="24"/>
          <w:lang w:eastAsia="lt-LT"/>
        </w:rPr>
        <w:t>P</w:t>
      </w:r>
      <w:r w:rsidR="003E16F3" w:rsidRPr="00C75E53">
        <w:rPr>
          <w:rFonts w:asciiTheme="minorHAnsi" w:hAnsiTheme="minorHAnsi" w:cstheme="minorHAnsi"/>
          <w:sz w:val="24"/>
          <w:szCs w:val="24"/>
          <w:lang w:eastAsia="lt-LT"/>
        </w:rPr>
        <w:t xml:space="preserve">lėtojamas bendradarbiavimas su </w:t>
      </w:r>
      <w:r w:rsidR="005A6756">
        <w:rPr>
          <w:rFonts w:asciiTheme="minorHAnsi" w:hAnsiTheme="minorHAnsi" w:cstheme="minorHAnsi"/>
          <w:sz w:val="24"/>
          <w:szCs w:val="24"/>
          <w:lang w:eastAsia="lt-LT"/>
        </w:rPr>
        <w:t>švietimo įstaigomis</w:t>
      </w:r>
      <w:r w:rsidRPr="00C75E53">
        <w:rPr>
          <w:rFonts w:asciiTheme="minorHAnsi" w:hAnsiTheme="minorHAnsi" w:cstheme="minorHAnsi"/>
          <w:sz w:val="24"/>
          <w:szCs w:val="24"/>
          <w:lang w:eastAsia="lt-LT"/>
        </w:rPr>
        <w:t>, universitetais, leidyklomis, įvairi</w:t>
      </w:r>
      <w:r w:rsidR="00BD5F56" w:rsidRPr="00C75E53">
        <w:rPr>
          <w:rFonts w:asciiTheme="minorHAnsi" w:hAnsiTheme="minorHAnsi" w:cstheme="minorHAnsi"/>
          <w:sz w:val="24"/>
          <w:szCs w:val="24"/>
          <w:lang w:eastAsia="lt-LT"/>
        </w:rPr>
        <w:t xml:space="preserve">ų sričių lektoriais. Taip pat su </w:t>
      </w:r>
      <w:r w:rsidRPr="00C75E53">
        <w:rPr>
          <w:rFonts w:asciiTheme="minorHAnsi" w:hAnsiTheme="minorHAnsi" w:cstheme="minorHAnsi"/>
          <w:sz w:val="24"/>
          <w:szCs w:val="24"/>
          <w:lang w:eastAsia="lt-LT"/>
        </w:rPr>
        <w:t xml:space="preserve">Ugdymo plėtotės centru, </w:t>
      </w:r>
      <w:r w:rsidR="00B5092F" w:rsidRPr="00C75E53">
        <w:rPr>
          <w:rFonts w:asciiTheme="minorHAnsi" w:hAnsiTheme="minorHAnsi" w:cstheme="minorHAnsi"/>
          <w:sz w:val="24"/>
          <w:szCs w:val="24"/>
          <w:lang w:eastAsia="lt-LT"/>
        </w:rPr>
        <w:t xml:space="preserve">Specialiosios pedagogokos ir psichologiojos centru, </w:t>
      </w:r>
      <w:r w:rsidRPr="00C75E53">
        <w:rPr>
          <w:rFonts w:asciiTheme="minorHAnsi" w:hAnsiTheme="minorHAnsi" w:cstheme="minorHAnsi"/>
          <w:sz w:val="24"/>
          <w:szCs w:val="24"/>
          <w:lang w:eastAsia="lt-LT"/>
        </w:rPr>
        <w:t>Nacionaliniu egzaminų centru, Nacionaline mokyklų vertinimo agentūra. Organizuojant</w:t>
      </w:r>
      <w:r w:rsidR="003E16F3" w:rsidRPr="00C75E53">
        <w:rPr>
          <w:rFonts w:asciiTheme="minorHAnsi" w:hAnsiTheme="minorHAnsi" w:cstheme="minorHAnsi"/>
          <w:sz w:val="24"/>
          <w:szCs w:val="24"/>
          <w:lang w:eastAsia="lt-LT"/>
        </w:rPr>
        <w:t xml:space="preserve"> seminarus, vykdant projektus, </w:t>
      </w:r>
      <w:r w:rsidR="00BD5F56" w:rsidRPr="00C75E53">
        <w:rPr>
          <w:rFonts w:asciiTheme="minorHAnsi" w:hAnsiTheme="minorHAnsi" w:cstheme="minorHAnsi"/>
          <w:sz w:val="24"/>
          <w:szCs w:val="24"/>
          <w:lang w:eastAsia="lt-LT"/>
        </w:rPr>
        <w:t xml:space="preserve">dalijantis </w:t>
      </w:r>
      <w:r w:rsidRPr="00C75E53">
        <w:rPr>
          <w:rFonts w:asciiTheme="minorHAnsi" w:hAnsiTheme="minorHAnsi" w:cstheme="minorHAnsi"/>
          <w:sz w:val="24"/>
          <w:szCs w:val="24"/>
          <w:lang w:eastAsia="lt-LT"/>
        </w:rPr>
        <w:t>patirtimi ir informacija – su visais Lietuvos regioniniais pedagogų švietimo centrais bei suaugusiųjų švietimo asociacija,</w:t>
      </w:r>
      <w:r w:rsidR="00B5092F" w:rsidRPr="00C75E53">
        <w:rPr>
          <w:rFonts w:asciiTheme="minorHAnsi" w:hAnsiTheme="minorHAnsi" w:cstheme="minorHAnsi"/>
          <w:sz w:val="24"/>
          <w:szCs w:val="24"/>
          <w:lang w:eastAsia="lt-LT"/>
        </w:rPr>
        <w:t xml:space="preserve"> regiono pedagoginėmis psichologinėmis tarnybomis</w:t>
      </w:r>
      <w:r w:rsidRPr="00C75E53">
        <w:rPr>
          <w:rFonts w:asciiTheme="minorHAnsi" w:hAnsiTheme="minorHAnsi" w:cstheme="minorHAnsi"/>
          <w:sz w:val="24"/>
          <w:szCs w:val="24"/>
          <w:lang w:eastAsia="lt-LT"/>
        </w:rPr>
        <w:t xml:space="preserve"> taip pat verslo organizacijomis, nepriklausomais verslo konsultantais bei viet</w:t>
      </w:r>
      <w:r w:rsidR="00BD5F56" w:rsidRPr="00C75E53">
        <w:rPr>
          <w:rFonts w:asciiTheme="minorHAnsi" w:hAnsiTheme="minorHAnsi" w:cstheme="minorHAnsi"/>
          <w:sz w:val="24"/>
          <w:szCs w:val="24"/>
          <w:lang w:eastAsia="lt-LT"/>
        </w:rPr>
        <w:t>os verslo sektoriaus atstovais.</w:t>
      </w:r>
    </w:p>
    <w:p w14:paraId="13C3A601" w14:textId="77777777" w:rsidR="00B5092F" w:rsidRPr="00C75E53" w:rsidRDefault="00B5092F" w:rsidP="00CF7BC2">
      <w:pPr>
        <w:spacing w:line="240" w:lineRule="auto"/>
        <w:jc w:val="both"/>
        <w:rPr>
          <w:rFonts w:asciiTheme="minorHAnsi" w:hAnsiTheme="minorHAnsi" w:cstheme="minorHAnsi"/>
          <w:sz w:val="24"/>
          <w:szCs w:val="24"/>
          <w:lang w:eastAsia="lt-LT"/>
        </w:rPr>
      </w:pPr>
      <w:r w:rsidRPr="00C75E53">
        <w:rPr>
          <w:rFonts w:asciiTheme="minorHAnsi" w:hAnsiTheme="minorHAnsi" w:cstheme="minorHAnsi"/>
          <w:sz w:val="24"/>
          <w:szCs w:val="24"/>
          <w:lang w:eastAsia="lt-LT"/>
        </w:rPr>
        <w:t>Vykdant daugiabučių namų atnaujinimo (modernizavimo) programos administravimo funkcijas, bendradarbiaujama su Būsto energijos t</w:t>
      </w:r>
      <w:r w:rsidR="00A02515" w:rsidRPr="00C75E53">
        <w:rPr>
          <w:rFonts w:asciiTheme="minorHAnsi" w:hAnsiTheme="minorHAnsi" w:cstheme="minorHAnsi"/>
          <w:sz w:val="24"/>
          <w:szCs w:val="24"/>
          <w:lang w:eastAsia="lt-LT"/>
        </w:rPr>
        <w:t xml:space="preserve">aupymo agentūra, </w:t>
      </w:r>
      <w:r w:rsidR="00BD5F56" w:rsidRPr="00C75E53">
        <w:rPr>
          <w:rFonts w:asciiTheme="minorHAnsi" w:hAnsiTheme="minorHAnsi" w:cstheme="minorHAnsi"/>
          <w:sz w:val="24"/>
          <w:szCs w:val="24"/>
          <w:lang w:val="lt-LT" w:bidi="ar-SA"/>
        </w:rPr>
        <w:t>„</w:t>
      </w:r>
      <w:r w:rsidR="00BD5F56" w:rsidRPr="00C75E53">
        <w:rPr>
          <w:rFonts w:asciiTheme="minorHAnsi" w:hAnsiTheme="minorHAnsi" w:cstheme="minorHAnsi"/>
          <w:sz w:val="24"/>
          <w:szCs w:val="24"/>
          <w:lang w:eastAsia="lt-LT"/>
        </w:rPr>
        <w:t>Šiaulių banku</w:t>
      </w:r>
      <w:r w:rsidR="00BD5F56" w:rsidRPr="00C75E53">
        <w:rPr>
          <w:rFonts w:asciiTheme="minorHAnsi" w:hAnsiTheme="minorHAnsi" w:cstheme="minorHAnsi"/>
          <w:sz w:val="24"/>
          <w:szCs w:val="24"/>
          <w:lang w:val="lt-LT" w:bidi="ar-SA"/>
        </w:rPr>
        <w:t>“</w:t>
      </w:r>
      <w:r w:rsidR="00BD5F56" w:rsidRPr="00C75E53">
        <w:rPr>
          <w:rFonts w:asciiTheme="minorHAnsi" w:hAnsiTheme="minorHAnsi" w:cstheme="minorHAnsi"/>
          <w:sz w:val="24"/>
          <w:szCs w:val="24"/>
          <w:lang w:eastAsia="lt-LT"/>
        </w:rPr>
        <w:t xml:space="preserve"> </w:t>
      </w:r>
      <w:r w:rsidR="00A02515" w:rsidRPr="00C75E53">
        <w:rPr>
          <w:rFonts w:asciiTheme="minorHAnsi" w:hAnsiTheme="minorHAnsi" w:cstheme="minorHAnsi"/>
          <w:sz w:val="24"/>
          <w:szCs w:val="24"/>
          <w:lang w:eastAsia="lt-LT"/>
        </w:rPr>
        <w:t>ir kt. suinteresuotomis įstaigomis, organizacijomis bei asmenimis.</w:t>
      </w:r>
    </w:p>
    <w:p w14:paraId="53C41D7F" w14:textId="77777777" w:rsidR="00133B67" w:rsidRPr="00C75E53" w:rsidRDefault="00133B67" w:rsidP="00CF7BC2">
      <w:pPr>
        <w:spacing w:line="240" w:lineRule="auto"/>
        <w:jc w:val="both"/>
        <w:rPr>
          <w:rFonts w:asciiTheme="minorHAnsi" w:hAnsiTheme="minorHAnsi" w:cstheme="minorHAnsi"/>
          <w:sz w:val="24"/>
          <w:szCs w:val="24"/>
          <w:lang w:eastAsia="lt-LT"/>
        </w:rPr>
      </w:pPr>
      <w:r w:rsidRPr="00C75E53">
        <w:rPr>
          <w:rFonts w:asciiTheme="minorHAnsi" w:hAnsiTheme="minorHAnsi" w:cstheme="minorHAnsi"/>
          <w:sz w:val="24"/>
          <w:szCs w:val="24"/>
          <w:lang w:eastAsia="lt-LT"/>
        </w:rPr>
        <w:t>Bendradarbiaujama su užsienio šalių švietimo institucijomis dalijantis patirtimi, aktualia informacija, rengian</w:t>
      </w:r>
      <w:r w:rsidR="00BD5F56" w:rsidRPr="00C75E53">
        <w:rPr>
          <w:rFonts w:asciiTheme="minorHAnsi" w:hAnsiTheme="minorHAnsi" w:cstheme="minorHAnsi"/>
          <w:sz w:val="24"/>
          <w:szCs w:val="24"/>
          <w:lang w:eastAsia="lt-LT"/>
        </w:rPr>
        <w:t>t ir vykdant bendrus projektus.</w:t>
      </w:r>
    </w:p>
    <w:p w14:paraId="25AC86A0" w14:textId="77777777" w:rsidR="00B166DE" w:rsidRPr="00C75E53" w:rsidRDefault="00B166DE" w:rsidP="000F035A">
      <w:pPr>
        <w:spacing w:after="0" w:line="240" w:lineRule="auto"/>
        <w:jc w:val="both"/>
        <w:rPr>
          <w:rFonts w:asciiTheme="minorHAnsi" w:hAnsiTheme="minorHAnsi" w:cstheme="minorHAnsi"/>
          <w:sz w:val="24"/>
          <w:szCs w:val="24"/>
          <w:lang w:eastAsia="lt-LT"/>
        </w:rPr>
      </w:pPr>
    </w:p>
    <w:p w14:paraId="66B57AC5" w14:textId="77777777" w:rsidR="00004E7C" w:rsidRPr="00C75E53" w:rsidRDefault="00004E7C" w:rsidP="00004E7C">
      <w:pPr>
        <w:shd w:val="clear" w:color="auto" w:fill="76923C"/>
        <w:spacing w:line="240" w:lineRule="auto"/>
        <w:jc w:val="both"/>
        <w:rPr>
          <w:rFonts w:asciiTheme="minorHAnsi" w:hAnsiTheme="minorHAnsi" w:cstheme="minorHAnsi"/>
          <w:b/>
          <w:color w:val="FFFFFF"/>
          <w:sz w:val="24"/>
          <w:szCs w:val="24"/>
          <w:lang w:val="lt-LT"/>
        </w:rPr>
      </w:pPr>
      <w:r w:rsidRPr="00C75E53">
        <w:rPr>
          <w:rFonts w:asciiTheme="minorHAnsi" w:hAnsiTheme="minorHAnsi" w:cstheme="minorHAnsi"/>
          <w:b/>
          <w:color w:val="FFFFFF"/>
          <w:sz w:val="24"/>
          <w:szCs w:val="24"/>
          <w:lang w:val="lt-LT"/>
        </w:rPr>
        <w:t xml:space="preserve">8. DALYVAVIMAS PROJEKTUOSE </w:t>
      </w:r>
    </w:p>
    <w:p w14:paraId="5B33BED1" w14:textId="71EF893D" w:rsidR="00004E7C" w:rsidRDefault="00004E7C" w:rsidP="00004E7C">
      <w:pPr>
        <w:spacing w:before="100" w:beforeAutospacing="1" w:after="100" w:afterAutospacing="1" w:line="240" w:lineRule="auto"/>
        <w:jc w:val="both"/>
        <w:outlineLvl w:val="0"/>
        <w:rPr>
          <w:rFonts w:asciiTheme="minorHAnsi" w:hAnsiTheme="minorHAnsi" w:cstheme="minorHAnsi"/>
          <w:sz w:val="24"/>
          <w:szCs w:val="24"/>
          <w:lang w:val="lt-LT" w:eastAsia="lt-LT"/>
        </w:rPr>
      </w:pPr>
      <w:r w:rsidRPr="00C75E53">
        <w:rPr>
          <w:rFonts w:asciiTheme="minorHAnsi" w:hAnsiTheme="minorHAnsi" w:cstheme="minorHAnsi"/>
          <w:sz w:val="24"/>
          <w:szCs w:val="24"/>
          <w:lang w:val="lt-LT" w:eastAsia="lt-LT"/>
        </w:rPr>
        <w:t>Centras per projektinę veiklą siekia inovacijų, kurios tobulina pedagogų ir kitų Lazdijų rajono savivaldybės gyventojų profesines kompetencijas, suteikia galimybę dalyv</w:t>
      </w:r>
      <w:r w:rsidR="00033458">
        <w:rPr>
          <w:rFonts w:asciiTheme="minorHAnsi" w:hAnsiTheme="minorHAnsi" w:cstheme="minorHAnsi"/>
          <w:sz w:val="24"/>
          <w:szCs w:val="24"/>
          <w:lang w:val="lt-LT" w:eastAsia="lt-LT"/>
        </w:rPr>
        <w:t>auti edukaciniuose renginiuose.</w:t>
      </w:r>
    </w:p>
    <w:p w14:paraId="6B2C3D4D" w14:textId="27C69510" w:rsidR="00004E7C" w:rsidRDefault="002B002C" w:rsidP="00004E7C">
      <w:pPr>
        <w:spacing w:before="60"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i/>
          <w:sz w:val="24"/>
          <w:szCs w:val="24"/>
        </w:rPr>
        <w:t xml:space="preserve">17 lentelė. </w:t>
      </w:r>
      <w:r w:rsidR="00004E7C" w:rsidRPr="00C75E53">
        <w:rPr>
          <w:rFonts w:asciiTheme="minorHAnsi" w:hAnsiTheme="minorHAnsi" w:cstheme="minorHAnsi"/>
          <w:bCs/>
          <w:sz w:val="24"/>
          <w:szCs w:val="24"/>
          <w:lang w:val="lt-LT" w:bidi="ar-SA"/>
        </w:rPr>
        <w:t>Dalyvavimas projektuose</w:t>
      </w:r>
      <w:r w:rsidR="00DC642B" w:rsidRPr="00C75E53">
        <w:rPr>
          <w:rFonts w:asciiTheme="minorHAnsi" w:hAnsiTheme="minorHAnsi" w:cstheme="minorHAnsi"/>
          <w:bCs/>
          <w:sz w:val="24"/>
          <w:szCs w:val="24"/>
          <w:lang w:val="lt-LT" w:bidi="ar-SA"/>
        </w:rPr>
        <w:t xml:space="preserve"> 2016</w:t>
      </w:r>
      <w:r w:rsidR="00004E7C" w:rsidRPr="00C75E53">
        <w:rPr>
          <w:rFonts w:asciiTheme="minorHAnsi" w:hAnsiTheme="minorHAnsi" w:cstheme="minorHAnsi"/>
          <w:bCs/>
          <w:sz w:val="24"/>
          <w:szCs w:val="24"/>
          <w:lang w:val="lt-LT" w:bidi="ar-SA"/>
        </w:rPr>
        <w:t xml:space="preserve"> m.:</w:t>
      </w:r>
    </w:p>
    <w:p w14:paraId="142E092A" w14:textId="77777777" w:rsidR="00033458" w:rsidRPr="00C75E53" w:rsidRDefault="00033458" w:rsidP="00004E7C">
      <w:pPr>
        <w:spacing w:before="60" w:after="0" w:line="240" w:lineRule="auto"/>
        <w:jc w:val="both"/>
        <w:rPr>
          <w:rFonts w:asciiTheme="minorHAnsi" w:hAnsiTheme="minorHAnsi" w:cstheme="minorHAnsi"/>
          <w:bCs/>
          <w:sz w:val="24"/>
          <w:szCs w:val="24"/>
          <w:lang w:val="lt-LT" w:bidi="ar-SA"/>
        </w:rPr>
      </w:pPr>
    </w:p>
    <w:tbl>
      <w:tblPr>
        <w:tblW w:w="9493"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000" w:firstRow="0" w:lastRow="0" w:firstColumn="0" w:lastColumn="0" w:noHBand="0" w:noVBand="0"/>
      </w:tblPr>
      <w:tblGrid>
        <w:gridCol w:w="3955"/>
        <w:gridCol w:w="2277"/>
        <w:gridCol w:w="3261"/>
      </w:tblGrid>
      <w:tr w:rsidR="00004E7C" w:rsidRPr="00C75E53" w14:paraId="5EB05A8A" w14:textId="77777777" w:rsidTr="00034A19">
        <w:tc>
          <w:tcPr>
            <w:tcW w:w="3955" w:type="dxa"/>
            <w:shd w:val="clear" w:color="auto" w:fill="D6E3BC" w:themeFill="accent3" w:themeFillTint="66"/>
          </w:tcPr>
          <w:p w14:paraId="1B38A9F6" w14:textId="77777777" w:rsidR="00004E7C" w:rsidRPr="00C75E53" w:rsidRDefault="00004E7C" w:rsidP="00115068">
            <w:pPr>
              <w:spacing w:after="0" w:line="240" w:lineRule="auto"/>
              <w:jc w:val="both"/>
              <w:rPr>
                <w:rFonts w:asciiTheme="minorHAnsi" w:hAnsiTheme="minorHAnsi" w:cstheme="minorHAnsi"/>
                <w:b/>
                <w:bCs/>
                <w:sz w:val="24"/>
                <w:szCs w:val="24"/>
                <w:lang w:val="lt-LT" w:bidi="ar-SA"/>
              </w:rPr>
            </w:pPr>
            <w:r w:rsidRPr="00C75E53">
              <w:rPr>
                <w:rFonts w:asciiTheme="minorHAnsi" w:hAnsiTheme="minorHAnsi" w:cstheme="minorHAnsi"/>
                <w:b/>
                <w:bCs/>
                <w:sz w:val="24"/>
                <w:szCs w:val="24"/>
                <w:lang w:val="lt-LT" w:bidi="ar-SA"/>
              </w:rPr>
              <w:t>Projektai</w:t>
            </w:r>
          </w:p>
        </w:tc>
        <w:tc>
          <w:tcPr>
            <w:tcW w:w="2277" w:type="dxa"/>
            <w:shd w:val="clear" w:color="auto" w:fill="D6E3BC" w:themeFill="accent3" w:themeFillTint="66"/>
          </w:tcPr>
          <w:p w14:paraId="67DD06ED" w14:textId="77777777" w:rsidR="00004E7C" w:rsidRPr="00C75E53" w:rsidRDefault="00004E7C" w:rsidP="00115068">
            <w:pPr>
              <w:spacing w:after="0" w:line="240" w:lineRule="auto"/>
              <w:jc w:val="both"/>
              <w:rPr>
                <w:rFonts w:asciiTheme="minorHAnsi" w:hAnsiTheme="minorHAnsi" w:cstheme="minorHAnsi"/>
                <w:b/>
                <w:bCs/>
                <w:sz w:val="24"/>
                <w:szCs w:val="24"/>
                <w:lang w:val="lt-LT" w:bidi="ar-SA"/>
              </w:rPr>
            </w:pPr>
            <w:r w:rsidRPr="00C75E53">
              <w:rPr>
                <w:rFonts w:asciiTheme="minorHAnsi" w:hAnsiTheme="minorHAnsi" w:cstheme="minorHAnsi"/>
                <w:b/>
                <w:bCs/>
                <w:sz w:val="24"/>
                <w:szCs w:val="24"/>
                <w:lang w:val="lt-LT" w:bidi="ar-SA"/>
              </w:rPr>
              <w:t>Projektų skaičius</w:t>
            </w:r>
          </w:p>
        </w:tc>
        <w:tc>
          <w:tcPr>
            <w:tcW w:w="3261" w:type="dxa"/>
            <w:shd w:val="clear" w:color="auto" w:fill="D6E3BC" w:themeFill="accent3" w:themeFillTint="66"/>
          </w:tcPr>
          <w:p w14:paraId="255F93A8" w14:textId="77777777" w:rsidR="00004E7C" w:rsidRPr="00C75E53" w:rsidRDefault="00004E7C" w:rsidP="002A314A">
            <w:pPr>
              <w:spacing w:after="0" w:line="240" w:lineRule="auto"/>
              <w:rPr>
                <w:rFonts w:asciiTheme="minorHAnsi" w:hAnsiTheme="minorHAnsi" w:cstheme="minorHAnsi"/>
                <w:b/>
                <w:bCs/>
                <w:sz w:val="24"/>
                <w:szCs w:val="24"/>
                <w:lang w:val="lt-LT" w:bidi="ar-SA"/>
              </w:rPr>
            </w:pPr>
            <w:r w:rsidRPr="00C75E53">
              <w:rPr>
                <w:rFonts w:asciiTheme="minorHAnsi" w:hAnsiTheme="minorHAnsi" w:cstheme="minorHAnsi"/>
                <w:b/>
                <w:bCs/>
                <w:sz w:val="24"/>
                <w:szCs w:val="24"/>
                <w:lang w:val="lt-LT" w:bidi="ar-SA"/>
              </w:rPr>
              <w:t>Projektų partnerinių organizacijų skaičius</w:t>
            </w:r>
          </w:p>
        </w:tc>
      </w:tr>
      <w:tr w:rsidR="00004E7C" w:rsidRPr="00C75E53" w14:paraId="4FD9AD8E" w14:textId="77777777" w:rsidTr="00034A19">
        <w:tc>
          <w:tcPr>
            <w:tcW w:w="3955" w:type="dxa"/>
          </w:tcPr>
          <w:p w14:paraId="2E8E370D" w14:textId="77777777" w:rsidR="00004E7C" w:rsidRPr="00C75E53" w:rsidRDefault="00004E7C" w:rsidP="00115068">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Regioniniai ir/ar lokaliniai</w:t>
            </w:r>
          </w:p>
        </w:tc>
        <w:tc>
          <w:tcPr>
            <w:tcW w:w="2277" w:type="dxa"/>
          </w:tcPr>
          <w:p w14:paraId="20E2BC2D" w14:textId="4DBDD44B" w:rsidR="00004E7C" w:rsidRPr="00C75E53" w:rsidRDefault="00692888"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2</w:t>
            </w:r>
          </w:p>
        </w:tc>
        <w:tc>
          <w:tcPr>
            <w:tcW w:w="3261" w:type="dxa"/>
          </w:tcPr>
          <w:p w14:paraId="3559C4A5" w14:textId="6870F67B" w:rsidR="00004E7C" w:rsidRPr="00C75E53" w:rsidRDefault="00692888"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w:t>
            </w:r>
          </w:p>
        </w:tc>
      </w:tr>
      <w:tr w:rsidR="00004E7C" w:rsidRPr="00C75E53" w14:paraId="7D9E4DB3" w14:textId="77777777" w:rsidTr="00034A19">
        <w:tc>
          <w:tcPr>
            <w:tcW w:w="3955" w:type="dxa"/>
          </w:tcPr>
          <w:p w14:paraId="6CE40297" w14:textId="77777777" w:rsidR="00004E7C" w:rsidRPr="00C75E53" w:rsidRDefault="00004E7C" w:rsidP="00115068">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Šalies/nacionaliniai</w:t>
            </w:r>
          </w:p>
        </w:tc>
        <w:tc>
          <w:tcPr>
            <w:tcW w:w="2277" w:type="dxa"/>
          </w:tcPr>
          <w:p w14:paraId="02444B2D" w14:textId="0ADED5F0" w:rsidR="00004E7C" w:rsidRPr="00C75E53" w:rsidRDefault="00886E9D"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w:t>
            </w:r>
          </w:p>
        </w:tc>
        <w:tc>
          <w:tcPr>
            <w:tcW w:w="3261" w:type="dxa"/>
          </w:tcPr>
          <w:p w14:paraId="1104BB9E" w14:textId="781D06DF" w:rsidR="00004E7C" w:rsidRPr="00C75E53" w:rsidRDefault="00886E9D"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w:t>
            </w:r>
          </w:p>
        </w:tc>
      </w:tr>
      <w:tr w:rsidR="00004E7C" w:rsidRPr="00C75E53" w14:paraId="01026D20" w14:textId="77777777" w:rsidTr="00034A19">
        <w:tc>
          <w:tcPr>
            <w:tcW w:w="3955" w:type="dxa"/>
          </w:tcPr>
          <w:p w14:paraId="3D17D0CD" w14:textId="77777777" w:rsidR="00004E7C" w:rsidRPr="00C75E53" w:rsidRDefault="00004E7C" w:rsidP="00115068">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Tarptautiniai</w:t>
            </w:r>
          </w:p>
        </w:tc>
        <w:tc>
          <w:tcPr>
            <w:tcW w:w="2277" w:type="dxa"/>
          </w:tcPr>
          <w:p w14:paraId="55B21D37" w14:textId="4335201B" w:rsidR="00004E7C" w:rsidRPr="00C75E53" w:rsidRDefault="00886E9D"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1</w:t>
            </w:r>
          </w:p>
        </w:tc>
        <w:tc>
          <w:tcPr>
            <w:tcW w:w="3261" w:type="dxa"/>
          </w:tcPr>
          <w:p w14:paraId="2D17B188" w14:textId="3B4BBC21" w:rsidR="00004E7C" w:rsidRPr="00C75E53" w:rsidRDefault="00886E9D"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2</w:t>
            </w:r>
          </w:p>
        </w:tc>
      </w:tr>
      <w:tr w:rsidR="00004E7C" w:rsidRPr="00C75E53" w14:paraId="29DE23D8" w14:textId="77777777" w:rsidTr="00034A19">
        <w:tc>
          <w:tcPr>
            <w:tcW w:w="3955" w:type="dxa"/>
          </w:tcPr>
          <w:p w14:paraId="55211960" w14:textId="77777777" w:rsidR="00004E7C" w:rsidRPr="00C75E53" w:rsidRDefault="00004E7C" w:rsidP="00115068">
            <w:pPr>
              <w:spacing w:after="0" w:line="240" w:lineRule="auto"/>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Europos Sąjungos struktūrinių fondų projektai</w:t>
            </w:r>
          </w:p>
        </w:tc>
        <w:tc>
          <w:tcPr>
            <w:tcW w:w="2277" w:type="dxa"/>
          </w:tcPr>
          <w:p w14:paraId="71D74CEB" w14:textId="763E4F54" w:rsidR="00004E7C" w:rsidRPr="00C75E53" w:rsidRDefault="00886E9D"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w:t>
            </w:r>
          </w:p>
        </w:tc>
        <w:tc>
          <w:tcPr>
            <w:tcW w:w="3261" w:type="dxa"/>
          </w:tcPr>
          <w:p w14:paraId="6BAEBEE4" w14:textId="532E88D2" w:rsidR="00004E7C" w:rsidRPr="00C75E53" w:rsidRDefault="00886E9D"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w:t>
            </w:r>
          </w:p>
        </w:tc>
      </w:tr>
      <w:tr w:rsidR="00004E7C" w:rsidRPr="00C75E53" w14:paraId="0E2CCD7E" w14:textId="77777777" w:rsidTr="00034A19">
        <w:tc>
          <w:tcPr>
            <w:tcW w:w="3955" w:type="dxa"/>
            <w:shd w:val="clear" w:color="auto" w:fill="D6E3BC" w:themeFill="accent3" w:themeFillTint="66"/>
          </w:tcPr>
          <w:p w14:paraId="4A11E86A" w14:textId="77777777" w:rsidR="00004E7C" w:rsidRPr="00C75E53" w:rsidRDefault="00004E7C" w:rsidP="00115068">
            <w:pPr>
              <w:spacing w:after="0" w:line="240" w:lineRule="auto"/>
              <w:jc w:val="both"/>
              <w:rPr>
                <w:rFonts w:asciiTheme="minorHAnsi" w:hAnsiTheme="minorHAnsi" w:cstheme="minorHAnsi"/>
                <w:bCs/>
                <w:sz w:val="24"/>
                <w:szCs w:val="24"/>
                <w:lang w:val="lt-LT" w:bidi="ar-SA"/>
              </w:rPr>
            </w:pPr>
            <w:r w:rsidRPr="00C75E53">
              <w:rPr>
                <w:rFonts w:asciiTheme="minorHAnsi" w:hAnsiTheme="minorHAnsi" w:cstheme="minorHAnsi"/>
                <w:bCs/>
                <w:sz w:val="24"/>
                <w:szCs w:val="24"/>
                <w:lang w:val="lt-LT" w:bidi="ar-SA"/>
              </w:rPr>
              <w:t>Iš viso</w:t>
            </w:r>
          </w:p>
        </w:tc>
        <w:tc>
          <w:tcPr>
            <w:tcW w:w="2277" w:type="dxa"/>
            <w:shd w:val="clear" w:color="auto" w:fill="D6E3BC" w:themeFill="accent3" w:themeFillTint="66"/>
          </w:tcPr>
          <w:p w14:paraId="2C0E0745" w14:textId="707D4AA1" w:rsidR="00004E7C" w:rsidRPr="00C75E53" w:rsidRDefault="00D33FFF"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3</w:t>
            </w:r>
          </w:p>
        </w:tc>
        <w:tc>
          <w:tcPr>
            <w:tcW w:w="3261" w:type="dxa"/>
            <w:shd w:val="clear" w:color="auto" w:fill="D6E3BC" w:themeFill="accent3" w:themeFillTint="66"/>
          </w:tcPr>
          <w:p w14:paraId="3139B6F6" w14:textId="525CEECA" w:rsidR="00004E7C" w:rsidRPr="00C75E53" w:rsidRDefault="00D33FFF" w:rsidP="00115068">
            <w:pPr>
              <w:spacing w:after="0" w:line="240" w:lineRule="auto"/>
              <w:jc w:val="both"/>
              <w:rPr>
                <w:rFonts w:asciiTheme="minorHAnsi" w:hAnsiTheme="minorHAnsi" w:cstheme="minorHAnsi"/>
                <w:bCs/>
                <w:sz w:val="24"/>
                <w:szCs w:val="24"/>
                <w:lang w:val="lt-LT" w:bidi="ar-SA"/>
              </w:rPr>
            </w:pPr>
            <w:r>
              <w:rPr>
                <w:rFonts w:asciiTheme="minorHAnsi" w:hAnsiTheme="minorHAnsi" w:cstheme="minorHAnsi"/>
                <w:bCs/>
                <w:sz w:val="24"/>
                <w:szCs w:val="24"/>
                <w:lang w:val="lt-LT" w:bidi="ar-SA"/>
              </w:rPr>
              <w:t>2</w:t>
            </w:r>
          </w:p>
        </w:tc>
      </w:tr>
    </w:tbl>
    <w:p w14:paraId="67D4113F" w14:textId="77777777" w:rsidR="00004E7C" w:rsidRPr="00C75E53" w:rsidRDefault="00004E7C" w:rsidP="00004E7C">
      <w:pPr>
        <w:spacing w:after="120" w:line="240" w:lineRule="auto"/>
        <w:jc w:val="both"/>
        <w:rPr>
          <w:rFonts w:asciiTheme="minorHAnsi" w:hAnsiTheme="minorHAnsi" w:cstheme="minorHAnsi"/>
          <w:sz w:val="24"/>
          <w:szCs w:val="24"/>
          <w:lang w:val="lt-LT" w:bidi="ar-SA"/>
        </w:rPr>
      </w:pPr>
    </w:p>
    <w:p w14:paraId="4DA679C0" w14:textId="661332B5" w:rsidR="00004E7C" w:rsidRPr="00C75E53" w:rsidRDefault="00004E7C" w:rsidP="00004E7C">
      <w:pPr>
        <w:spacing w:after="120" w:line="240" w:lineRule="auto"/>
        <w:jc w:val="both"/>
        <w:rPr>
          <w:rFonts w:asciiTheme="minorHAnsi" w:hAnsiTheme="minorHAnsi" w:cstheme="minorHAnsi"/>
          <w:sz w:val="24"/>
          <w:szCs w:val="24"/>
          <w:lang w:val="lt-LT" w:bidi="ar-SA"/>
        </w:rPr>
      </w:pPr>
      <w:r w:rsidRPr="00C75E53">
        <w:rPr>
          <w:rFonts w:asciiTheme="minorHAnsi" w:hAnsiTheme="minorHAnsi" w:cstheme="minorHAnsi"/>
          <w:sz w:val="24"/>
          <w:szCs w:val="24"/>
          <w:lang w:val="lt-LT" w:bidi="ar-SA"/>
        </w:rPr>
        <w:t>Švietimo centr</w:t>
      </w:r>
      <w:r w:rsidR="002A314A" w:rsidRPr="00C75E53">
        <w:rPr>
          <w:rFonts w:asciiTheme="minorHAnsi" w:hAnsiTheme="minorHAnsi" w:cstheme="minorHAnsi"/>
          <w:sz w:val="24"/>
          <w:szCs w:val="24"/>
          <w:lang w:val="lt-LT" w:bidi="ar-SA"/>
        </w:rPr>
        <w:t xml:space="preserve">as </w:t>
      </w:r>
      <w:r w:rsidRPr="00C75E53">
        <w:rPr>
          <w:rFonts w:asciiTheme="minorHAnsi" w:hAnsiTheme="minorHAnsi" w:cstheme="minorHAnsi"/>
          <w:sz w:val="24"/>
          <w:szCs w:val="24"/>
          <w:lang w:val="lt-LT" w:bidi="ar-SA"/>
        </w:rPr>
        <w:t>vykdo pačių parengtus projektus, vykdo projektus kaip partneris, skleidžia informaciją apie projektus, padeda rasti partnerius, konsultuoja rengiant ir vykdant projektus.</w:t>
      </w:r>
    </w:p>
    <w:p w14:paraId="4AA14634" w14:textId="77777777" w:rsidR="007C2BB5" w:rsidRPr="00C75E53" w:rsidRDefault="007C2BB5" w:rsidP="007C2BB5">
      <w:pPr>
        <w:shd w:val="clear" w:color="auto" w:fill="76923C"/>
        <w:spacing w:before="100" w:beforeAutospacing="1" w:after="100" w:afterAutospacing="1" w:line="240" w:lineRule="auto"/>
        <w:jc w:val="both"/>
        <w:rPr>
          <w:rFonts w:asciiTheme="minorHAnsi" w:hAnsiTheme="minorHAnsi" w:cstheme="minorHAnsi"/>
          <w:b/>
          <w:color w:val="FFFFFF"/>
          <w:sz w:val="24"/>
          <w:szCs w:val="24"/>
          <w:lang w:eastAsia="lt-LT"/>
        </w:rPr>
      </w:pPr>
      <w:r w:rsidRPr="00C75E53">
        <w:rPr>
          <w:rFonts w:asciiTheme="minorHAnsi" w:hAnsiTheme="minorHAnsi" w:cstheme="minorHAnsi"/>
          <w:b/>
          <w:color w:val="FFFFFF"/>
          <w:sz w:val="24"/>
          <w:szCs w:val="24"/>
          <w:lang w:eastAsia="lt-LT"/>
        </w:rPr>
        <w:t>Regioniniai ir lokaliniai projektai</w:t>
      </w:r>
    </w:p>
    <w:p w14:paraId="280F0AF0" w14:textId="79E95EA1" w:rsidR="007C2BB5" w:rsidRPr="00C75E53" w:rsidRDefault="007C2BB5" w:rsidP="006E00EB">
      <w:pPr>
        <w:spacing w:line="240" w:lineRule="auto"/>
        <w:ind w:right="282"/>
        <w:jc w:val="both"/>
        <w:rPr>
          <w:rFonts w:asciiTheme="minorHAnsi" w:hAnsiTheme="minorHAnsi" w:cstheme="minorHAnsi"/>
          <w:b/>
          <w:sz w:val="24"/>
          <w:szCs w:val="24"/>
        </w:rPr>
      </w:pPr>
      <w:r w:rsidRPr="00C75E53">
        <w:rPr>
          <w:rFonts w:asciiTheme="minorHAnsi" w:hAnsiTheme="minorHAnsi" w:cstheme="minorHAnsi"/>
          <w:b/>
          <w:sz w:val="24"/>
          <w:szCs w:val="24"/>
        </w:rPr>
        <w:t>Projektas ,,Senjorų sveikatos stiprinimas”</w:t>
      </w:r>
      <w:r w:rsidRPr="00C75E53">
        <w:rPr>
          <w:rFonts w:asciiTheme="minorHAnsi" w:hAnsiTheme="minorHAnsi" w:cstheme="minorHAnsi"/>
        </w:rPr>
        <w:t xml:space="preserve"> </w:t>
      </w:r>
      <w:r w:rsidR="00033458">
        <w:rPr>
          <w:rFonts w:asciiTheme="minorHAnsi" w:hAnsiTheme="minorHAnsi" w:cstheme="minorHAnsi"/>
          <w:sz w:val="24"/>
          <w:szCs w:val="24"/>
        </w:rPr>
        <w:t>įgyvendintas</w:t>
      </w:r>
      <w:r w:rsidRPr="00C75E53">
        <w:rPr>
          <w:rFonts w:asciiTheme="minorHAnsi" w:hAnsiTheme="minorHAnsi" w:cstheme="minorHAnsi"/>
          <w:sz w:val="24"/>
          <w:szCs w:val="24"/>
        </w:rPr>
        <w:t xml:space="preserve"> Lazdijų rajono savivaldybės Visuomenės </w:t>
      </w:r>
      <w:r w:rsidR="00033458">
        <w:rPr>
          <w:rFonts w:asciiTheme="minorHAnsi" w:hAnsiTheme="minorHAnsi" w:cstheme="minorHAnsi"/>
          <w:sz w:val="24"/>
          <w:szCs w:val="24"/>
        </w:rPr>
        <w:t xml:space="preserve">sveikatos rėmimo </w:t>
      </w:r>
      <w:r w:rsidRPr="00C75E53">
        <w:rPr>
          <w:rFonts w:asciiTheme="minorHAnsi" w:hAnsiTheme="minorHAnsi" w:cstheme="minorHAnsi"/>
          <w:sz w:val="24"/>
          <w:szCs w:val="24"/>
        </w:rPr>
        <w:t>specialiosios programos lėšomis.</w:t>
      </w:r>
    </w:p>
    <w:p w14:paraId="64236F0E" w14:textId="41BAC9B3" w:rsidR="007C2BB5" w:rsidRPr="00C75E53" w:rsidRDefault="00033458" w:rsidP="006E00EB">
      <w:pPr>
        <w:jc w:val="both"/>
        <w:rPr>
          <w:rFonts w:asciiTheme="minorHAnsi" w:hAnsiTheme="minorHAnsi" w:cstheme="minorHAnsi"/>
          <w:sz w:val="24"/>
          <w:szCs w:val="24"/>
        </w:rPr>
      </w:pPr>
      <w:r>
        <w:rPr>
          <w:rFonts w:asciiTheme="minorHAnsi" w:hAnsiTheme="minorHAnsi" w:cstheme="minorHAnsi"/>
          <w:sz w:val="24"/>
          <w:szCs w:val="24"/>
        </w:rPr>
        <w:t>Projekto</w:t>
      </w:r>
      <w:r w:rsidR="007C2BB5" w:rsidRPr="00C75E53">
        <w:rPr>
          <w:rFonts w:asciiTheme="minorHAnsi" w:hAnsiTheme="minorHAnsi" w:cstheme="minorHAnsi"/>
          <w:sz w:val="24"/>
          <w:szCs w:val="24"/>
        </w:rPr>
        <w:t xml:space="preserve"> tikslas - įtakoti vyresnio amžiaus žmonių sveiką sen</w:t>
      </w:r>
      <w:r>
        <w:rPr>
          <w:rFonts w:asciiTheme="minorHAnsi" w:hAnsiTheme="minorHAnsi" w:cstheme="minorHAnsi"/>
          <w:sz w:val="24"/>
          <w:szCs w:val="24"/>
        </w:rPr>
        <w:t xml:space="preserve">ėjimą, palaikyti bei stiprinti </w:t>
      </w:r>
      <w:r w:rsidR="007C2BB5" w:rsidRPr="00C75E53">
        <w:rPr>
          <w:rFonts w:asciiTheme="minorHAnsi" w:hAnsiTheme="minorHAnsi" w:cstheme="minorHAnsi"/>
          <w:sz w:val="24"/>
          <w:szCs w:val="24"/>
        </w:rPr>
        <w:t>jų psichinę ir fizinę sveikatą. Projek</w:t>
      </w:r>
      <w:r>
        <w:rPr>
          <w:rFonts w:asciiTheme="minorHAnsi" w:hAnsiTheme="minorHAnsi" w:cstheme="minorHAnsi"/>
          <w:sz w:val="24"/>
          <w:szCs w:val="24"/>
        </w:rPr>
        <w:t>tu taip pat siekiama</w:t>
      </w:r>
      <w:r w:rsidR="007C2BB5" w:rsidRPr="00C75E53">
        <w:rPr>
          <w:rFonts w:asciiTheme="minorHAnsi" w:hAnsiTheme="minorHAnsi" w:cstheme="minorHAnsi"/>
          <w:sz w:val="24"/>
          <w:szCs w:val="24"/>
        </w:rPr>
        <w:t xml:space="preserve"> skatinti vyresnio amžiaus žmones rūpintis savo sveikata bei ugdytis sveikos gyvensenos įgūdžius, atsisakant žalingų įpročių.</w:t>
      </w:r>
    </w:p>
    <w:p w14:paraId="3E684C12" w14:textId="77777777" w:rsidR="007C2BB5" w:rsidRPr="00C75E53" w:rsidRDefault="007C2BB5" w:rsidP="006E00EB">
      <w:pPr>
        <w:jc w:val="both"/>
        <w:rPr>
          <w:rFonts w:asciiTheme="minorHAnsi" w:hAnsiTheme="minorHAnsi" w:cstheme="minorHAnsi"/>
          <w:sz w:val="24"/>
          <w:szCs w:val="24"/>
        </w:rPr>
      </w:pPr>
      <w:r w:rsidRPr="00C75E53">
        <w:rPr>
          <w:rFonts w:asciiTheme="minorHAnsi" w:hAnsiTheme="minorHAnsi" w:cstheme="minorHAnsi"/>
          <w:sz w:val="24"/>
          <w:szCs w:val="24"/>
        </w:rPr>
        <w:t xml:space="preserve">Projekto metu vykdytos veiklos: </w:t>
      </w:r>
    </w:p>
    <w:p w14:paraId="423B1C2A" w14:textId="6A9868AF" w:rsidR="007C2BB5" w:rsidRPr="00C75E53" w:rsidRDefault="00033458" w:rsidP="006E00EB">
      <w:pPr>
        <w:jc w:val="both"/>
        <w:rPr>
          <w:rFonts w:asciiTheme="minorHAnsi" w:hAnsiTheme="minorHAnsi" w:cstheme="minorHAnsi"/>
          <w:sz w:val="24"/>
          <w:szCs w:val="24"/>
        </w:rPr>
      </w:pPr>
      <w:r>
        <w:rPr>
          <w:rFonts w:asciiTheme="minorHAnsi" w:hAnsiTheme="minorHAnsi" w:cstheme="minorHAnsi"/>
          <w:sz w:val="24"/>
          <w:szCs w:val="24"/>
        </w:rPr>
        <w:t xml:space="preserve">1. </w:t>
      </w:r>
      <w:r w:rsidR="007C2BB5" w:rsidRPr="00C75E53">
        <w:rPr>
          <w:rFonts w:asciiTheme="minorHAnsi" w:hAnsiTheme="minorHAnsi" w:cstheme="minorHAnsi"/>
          <w:sz w:val="24"/>
          <w:szCs w:val="24"/>
        </w:rPr>
        <w:t>Buvo organizuotos fizinio aktyvumo veiklos - nuo 2016 m. spalio 11 d. iki gruodžio 13 d. v</w:t>
      </w:r>
      <w:r>
        <w:rPr>
          <w:rFonts w:asciiTheme="minorHAnsi" w:hAnsiTheme="minorHAnsi" w:cstheme="minorHAnsi"/>
          <w:sz w:val="24"/>
          <w:szCs w:val="24"/>
        </w:rPr>
        <w:t>yko kassavaitiniai užsiėmimai (</w:t>
      </w:r>
      <w:r w:rsidR="007C2BB5" w:rsidRPr="00C75E53">
        <w:rPr>
          <w:rFonts w:asciiTheme="minorHAnsi" w:hAnsiTheme="minorHAnsi" w:cstheme="minorHAnsi"/>
          <w:sz w:val="24"/>
          <w:szCs w:val="24"/>
        </w:rPr>
        <w:t>8 užsiėmimai po 2 val.). Dalyvavo</w:t>
      </w:r>
      <w:r>
        <w:rPr>
          <w:rFonts w:asciiTheme="minorHAnsi" w:hAnsiTheme="minorHAnsi" w:cstheme="minorHAnsi"/>
          <w:sz w:val="24"/>
          <w:szCs w:val="24"/>
        </w:rPr>
        <w:t xml:space="preserve"> 23 senjorai. Šios veiklos buvo</w:t>
      </w:r>
      <w:r w:rsidR="007C2BB5" w:rsidRPr="00C75E53">
        <w:rPr>
          <w:rFonts w:asciiTheme="minorHAnsi" w:hAnsiTheme="minorHAnsi" w:cstheme="minorHAnsi"/>
          <w:sz w:val="24"/>
          <w:szCs w:val="24"/>
        </w:rPr>
        <w:t xml:space="preserve"> skirtos fizinės ir psichinės sveikatos stiprinim</w:t>
      </w:r>
      <w:r>
        <w:rPr>
          <w:rFonts w:asciiTheme="minorHAnsi" w:hAnsiTheme="minorHAnsi" w:cstheme="minorHAnsi"/>
          <w:sz w:val="24"/>
          <w:szCs w:val="24"/>
        </w:rPr>
        <w:t>ui, žalingų įpročių prevencijai</w:t>
      </w:r>
      <w:r w:rsidR="007C2BB5" w:rsidRPr="00C75E53">
        <w:rPr>
          <w:rFonts w:asciiTheme="minorHAnsi" w:hAnsiTheme="minorHAnsi" w:cstheme="minorHAnsi"/>
          <w:sz w:val="24"/>
          <w:szCs w:val="24"/>
        </w:rPr>
        <w:t>.</w:t>
      </w:r>
    </w:p>
    <w:p w14:paraId="70B457FD" w14:textId="1CBE6378" w:rsidR="007C2BB5" w:rsidRPr="00C75E53" w:rsidRDefault="007C2BB5" w:rsidP="006E00EB">
      <w:pPr>
        <w:jc w:val="both"/>
        <w:rPr>
          <w:rFonts w:asciiTheme="minorHAnsi" w:hAnsiTheme="minorHAnsi" w:cstheme="minorHAnsi"/>
          <w:sz w:val="24"/>
          <w:szCs w:val="24"/>
        </w:rPr>
      </w:pPr>
      <w:r w:rsidRPr="00C75E53">
        <w:rPr>
          <w:rFonts w:asciiTheme="minorHAnsi" w:hAnsiTheme="minorHAnsi" w:cstheme="minorHAnsi"/>
          <w:sz w:val="24"/>
          <w:szCs w:val="24"/>
        </w:rPr>
        <w:t>2. Vyko b</w:t>
      </w:r>
      <w:r w:rsidR="00033458">
        <w:rPr>
          <w:rFonts w:asciiTheme="minorHAnsi" w:hAnsiTheme="minorHAnsi" w:cstheme="minorHAnsi"/>
          <w:sz w:val="24"/>
          <w:szCs w:val="24"/>
        </w:rPr>
        <w:t xml:space="preserve">aigiamasis projekto renginys – </w:t>
      </w:r>
      <w:r w:rsidRPr="00C75E53">
        <w:rPr>
          <w:rFonts w:asciiTheme="minorHAnsi" w:hAnsiTheme="minorHAnsi" w:cstheme="minorHAnsi"/>
          <w:sz w:val="24"/>
          <w:szCs w:val="24"/>
        </w:rPr>
        <w:t>rytmetis ,,Būk sveikas“ ( trukmė 3 ak. va</w:t>
      </w:r>
      <w:r w:rsidR="00033458">
        <w:rPr>
          <w:rFonts w:asciiTheme="minorHAnsi" w:hAnsiTheme="minorHAnsi" w:cstheme="minorHAnsi"/>
          <w:sz w:val="24"/>
          <w:szCs w:val="24"/>
        </w:rPr>
        <w:t>l.). Dalyvavo 24 senjorai. Buvo</w:t>
      </w:r>
      <w:r w:rsidRPr="00C75E53">
        <w:rPr>
          <w:rFonts w:asciiTheme="minorHAnsi" w:hAnsiTheme="minorHAnsi" w:cstheme="minorHAnsi"/>
          <w:sz w:val="24"/>
          <w:szCs w:val="24"/>
        </w:rPr>
        <w:t xml:space="preserve"> aptartos projekto veiklos, rezultatai, numatytas </w:t>
      </w:r>
      <w:r w:rsidR="00033458">
        <w:rPr>
          <w:rFonts w:asciiTheme="minorHAnsi" w:hAnsiTheme="minorHAnsi" w:cstheme="minorHAnsi"/>
          <w:sz w:val="24"/>
          <w:szCs w:val="24"/>
        </w:rPr>
        <w:t>sveikatinimo veiklų tęstinumas,</w:t>
      </w:r>
      <w:r w:rsidRPr="00C75E53">
        <w:rPr>
          <w:rFonts w:asciiTheme="minorHAnsi" w:hAnsiTheme="minorHAnsi" w:cstheme="minorHAnsi"/>
          <w:sz w:val="24"/>
          <w:szCs w:val="24"/>
        </w:rPr>
        <w:t xml:space="preserve"> taip pat vyko diskusija apie sve</w:t>
      </w:r>
      <w:r w:rsidR="00033458">
        <w:rPr>
          <w:rFonts w:asciiTheme="minorHAnsi" w:hAnsiTheme="minorHAnsi" w:cstheme="minorHAnsi"/>
          <w:sz w:val="24"/>
          <w:szCs w:val="24"/>
        </w:rPr>
        <w:t>iką maitinimąsi, sveiko maisto degustacija prie sveiko maisto stalo,</w:t>
      </w:r>
      <w:r w:rsidRPr="00C75E53">
        <w:rPr>
          <w:rFonts w:asciiTheme="minorHAnsi" w:hAnsiTheme="minorHAnsi" w:cstheme="minorHAnsi"/>
          <w:sz w:val="24"/>
          <w:szCs w:val="24"/>
        </w:rPr>
        <w:t xml:space="preserve"> receptų pr</w:t>
      </w:r>
      <w:r w:rsidR="00033458">
        <w:rPr>
          <w:rFonts w:asciiTheme="minorHAnsi" w:hAnsiTheme="minorHAnsi" w:cstheme="minorHAnsi"/>
          <w:sz w:val="24"/>
          <w:szCs w:val="24"/>
        </w:rPr>
        <w:t>istatymas.</w:t>
      </w:r>
    </w:p>
    <w:p w14:paraId="51A071DB" w14:textId="77777777" w:rsidR="007C2BB5" w:rsidRPr="00C75E53" w:rsidRDefault="007C2BB5" w:rsidP="006E00EB">
      <w:pPr>
        <w:jc w:val="both"/>
        <w:rPr>
          <w:rFonts w:asciiTheme="minorHAnsi" w:hAnsiTheme="minorHAnsi" w:cstheme="minorHAnsi"/>
          <w:sz w:val="24"/>
          <w:szCs w:val="24"/>
        </w:rPr>
      </w:pPr>
      <w:r w:rsidRPr="00C75E53">
        <w:rPr>
          <w:rFonts w:asciiTheme="minorHAnsi" w:hAnsiTheme="minorHAnsi" w:cstheme="minorHAnsi"/>
          <w:sz w:val="24"/>
          <w:szCs w:val="24"/>
        </w:rPr>
        <w:t>Projekto veikloms finansuoti panaudotos visos Lazdijų rajono savivaldybės administracijos skirtos lėšos – 150,00 Eur.</w:t>
      </w:r>
    </w:p>
    <w:p w14:paraId="133CBC99" w14:textId="77777777" w:rsidR="007C2BB5" w:rsidRPr="00C75E53" w:rsidRDefault="007C2BB5" w:rsidP="000F035A">
      <w:pPr>
        <w:spacing w:after="0" w:line="240" w:lineRule="auto"/>
        <w:ind w:right="284"/>
        <w:jc w:val="both"/>
        <w:rPr>
          <w:rFonts w:asciiTheme="minorHAnsi" w:hAnsiTheme="minorHAnsi" w:cstheme="minorHAnsi"/>
          <w:b/>
          <w:sz w:val="24"/>
          <w:szCs w:val="24"/>
        </w:rPr>
      </w:pPr>
    </w:p>
    <w:p w14:paraId="66943FA1" w14:textId="70E423E9" w:rsidR="009F2CA7" w:rsidRPr="00C75E53" w:rsidRDefault="004918F6"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b/>
          <w:sz w:val="24"/>
          <w:szCs w:val="24"/>
        </w:rPr>
        <w:t>Projektas</w:t>
      </w:r>
      <w:r w:rsidR="009F2CA7" w:rsidRPr="00C75E53">
        <w:rPr>
          <w:rFonts w:asciiTheme="minorHAnsi" w:hAnsiTheme="minorHAnsi" w:cstheme="minorHAnsi"/>
          <w:b/>
          <w:sz w:val="24"/>
          <w:szCs w:val="24"/>
        </w:rPr>
        <w:t xml:space="preserve"> „Kas skrynion sudėta“,</w:t>
      </w:r>
      <w:r w:rsidRPr="00C75E53">
        <w:rPr>
          <w:rFonts w:asciiTheme="minorHAnsi" w:hAnsiTheme="minorHAnsi" w:cstheme="minorHAnsi"/>
          <w:sz w:val="24"/>
          <w:szCs w:val="24"/>
        </w:rPr>
        <w:t xml:space="preserve"> įgyvendintas Lazdijų rajono savivaldybės Etn</w:t>
      </w:r>
      <w:r w:rsidR="00033458">
        <w:rPr>
          <w:rFonts w:asciiTheme="minorHAnsi" w:hAnsiTheme="minorHAnsi" w:cstheme="minorHAnsi"/>
          <w:sz w:val="24"/>
          <w:szCs w:val="24"/>
        </w:rPr>
        <w:t xml:space="preserve">inės kultūros projektų rėmimo </w:t>
      </w:r>
      <w:r w:rsidRPr="00C75E53">
        <w:rPr>
          <w:rFonts w:asciiTheme="minorHAnsi" w:hAnsiTheme="minorHAnsi" w:cstheme="minorHAnsi"/>
          <w:sz w:val="24"/>
          <w:szCs w:val="24"/>
        </w:rPr>
        <w:t>lėšomis.</w:t>
      </w:r>
    </w:p>
    <w:p w14:paraId="6059DEF9" w14:textId="447BB28A" w:rsidR="009F2CA7" w:rsidRPr="00C75E53" w:rsidRDefault="00033458" w:rsidP="006E00EB">
      <w:pPr>
        <w:spacing w:line="240" w:lineRule="auto"/>
        <w:ind w:right="282"/>
        <w:jc w:val="both"/>
        <w:rPr>
          <w:rFonts w:asciiTheme="minorHAnsi" w:hAnsiTheme="minorHAnsi" w:cstheme="minorHAnsi"/>
          <w:sz w:val="24"/>
          <w:szCs w:val="24"/>
        </w:rPr>
      </w:pPr>
      <w:r>
        <w:rPr>
          <w:rFonts w:asciiTheme="minorHAnsi" w:hAnsiTheme="minorHAnsi" w:cstheme="minorHAnsi"/>
          <w:sz w:val="24"/>
          <w:szCs w:val="24"/>
        </w:rPr>
        <w:t xml:space="preserve">Projekto tikslas - </w:t>
      </w:r>
      <w:r w:rsidR="009F2CA7" w:rsidRPr="00C75E53">
        <w:rPr>
          <w:rFonts w:asciiTheme="minorHAnsi" w:hAnsiTheme="minorHAnsi" w:cstheme="minorHAnsi"/>
          <w:sz w:val="24"/>
          <w:szCs w:val="24"/>
        </w:rPr>
        <w:t xml:space="preserve">tenkinti rajono bendruomenės narių savišvietos poreikius ugdant sąmoningą pilietį, savo krašto patriotą, kultūros puoselėtoją, puoselėjant etninę kultūrą. </w:t>
      </w:r>
    </w:p>
    <w:p w14:paraId="36F93BB3" w14:textId="22903B39" w:rsidR="004918F6" w:rsidRPr="00C75E53" w:rsidRDefault="004918F6"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sz w:val="24"/>
          <w:szCs w:val="24"/>
        </w:rPr>
        <w:t>Projekto veiklos:</w:t>
      </w:r>
    </w:p>
    <w:p w14:paraId="72CBEE57" w14:textId="63AE7632" w:rsidR="009F2CA7" w:rsidRPr="00C75E53" w:rsidRDefault="009F2CA7"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sz w:val="24"/>
          <w:szCs w:val="24"/>
        </w:rPr>
        <w:t>Įgyvendinant projek</w:t>
      </w:r>
      <w:r w:rsidR="004918F6" w:rsidRPr="00C75E53">
        <w:rPr>
          <w:rFonts w:asciiTheme="minorHAnsi" w:hAnsiTheme="minorHAnsi" w:cstheme="minorHAnsi"/>
          <w:sz w:val="24"/>
          <w:szCs w:val="24"/>
        </w:rPr>
        <w:t>tą „Kas skrynion nesudėta“</w:t>
      </w:r>
      <w:r w:rsidRPr="00C75E53">
        <w:rPr>
          <w:rFonts w:asciiTheme="minorHAnsi" w:hAnsiTheme="minorHAnsi" w:cstheme="minorHAnsi"/>
          <w:sz w:val="24"/>
          <w:szCs w:val="24"/>
        </w:rPr>
        <w:t xml:space="preserve">metu buvo organizuojami trys kvalifikacijos tobulinimo seminarai Lazdijų rajono bendruomenei ir pedagogams (etninės kultūros ugdytojų metodinio būrelio nariams, etnokultūros būrelių vadovams, dalykų mokytojams) ir kitiems darbuotojams, dirbantiems etninės kultūros puoselėjimo srityje. </w:t>
      </w:r>
    </w:p>
    <w:p w14:paraId="1483716D" w14:textId="6ECD1D2D" w:rsidR="009F2CA7" w:rsidRPr="00C75E53" w:rsidRDefault="009F2CA7"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sz w:val="24"/>
          <w:szCs w:val="24"/>
        </w:rPr>
        <w:t>Artėjant tautinio kostiumo metams, 2016-11-15 buvo organiz</w:t>
      </w:r>
      <w:r w:rsidR="004918F6" w:rsidRPr="00C75E53">
        <w:rPr>
          <w:rFonts w:asciiTheme="minorHAnsi" w:hAnsiTheme="minorHAnsi" w:cstheme="minorHAnsi"/>
          <w:sz w:val="24"/>
          <w:szCs w:val="24"/>
        </w:rPr>
        <w:t xml:space="preserve">uotas seminaras „Dzūkų tautinis </w:t>
      </w:r>
      <w:r w:rsidRPr="00C75E53">
        <w:rPr>
          <w:rFonts w:asciiTheme="minorHAnsi" w:hAnsiTheme="minorHAnsi" w:cstheme="minorHAnsi"/>
          <w:sz w:val="24"/>
          <w:szCs w:val="24"/>
        </w:rPr>
        <w:t>kostiumas“, kurį vedė Teresė Jurkuvienė, Lietuvos nacionalinio kultūros centro Tautodailės posk</w:t>
      </w:r>
      <w:r w:rsidR="00033458">
        <w:rPr>
          <w:rFonts w:asciiTheme="minorHAnsi" w:hAnsiTheme="minorHAnsi" w:cstheme="minorHAnsi"/>
          <w:sz w:val="24"/>
          <w:szCs w:val="24"/>
        </w:rPr>
        <w:t xml:space="preserve">yrio vadovė, vyr. specialistė. </w:t>
      </w:r>
      <w:r w:rsidRPr="00C75E53">
        <w:rPr>
          <w:rFonts w:asciiTheme="minorHAnsi" w:hAnsiTheme="minorHAnsi" w:cstheme="minorHAnsi"/>
          <w:sz w:val="24"/>
          <w:szCs w:val="24"/>
        </w:rPr>
        <w:t xml:space="preserve">Seminare dalyvavo 35 dalyviai. </w:t>
      </w:r>
    </w:p>
    <w:p w14:paraId="11A312C8" w14:textId="0A08DCC0" w:rsidR="009F2CA7" w:rsidRPr="00C75E53" w:rsidRDefault="009F2CA7"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sz w:val="24"/>
          <w:szCs w:val="24"/>
        </w:rPr>
        <w:t>Antrasis seminaras „Lietuvių tradiciniai tautodailės simboliai</w:t>
      </w:r>
      <w:r w:rsidR="004918F6" w:rsidRPr="00C75E53">
        <w:rPr>
          <w:rFonts w:asciiTheme="minorHAnsi" w:hAnsiTheme="minorHAnsi" w:cstheme="minorHAnsi"/>
          <w:sz w:val="24"/>
          <w:szCs w:val="24"/>
        </w:rPr>
        <w:t>, jų reikšmė ir interpretacija“</w:t>
      </w:r>
      <w:r w:rsidRPr="00C75E53">
        <w:rPr>
          <w:rFonts w:asciiTheme="minorHAnsi" w:hAnsiTheme="minorHAnsi" w:cstheme="minorHAnsi"/>
          <w:sz w:val="24"/>
          <w:szCs w:val="24"/>
        </w:rPr>
        <w:t>vyko 2016-12-07. Seminarą vedė Lietuvos istorijos instituto Etnologijos ir antropologijos skyriaus mokslo darbuotojas Vytautas Tumėnas. Seminare dalyvavo 20 dalyvių.</w:t>
      </w:r>
    </w:p>
    <w:p w14:paraId="38142E44" w14:textId="747A80C2" w:rsidR="009F2CA7" w:rsidRPr="00C75E53" w:rsidRDefault="009F2CA7"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sz w:val="24"/>
          <w:szCs w:val="24"/>
        </w:rPr>
        <w:t>Trečiasis seminaras „Žiemos šventės“ vyko 2016-12-13 Lazdijų Motiejaus Gustaičio gimnazijoje. Seminarą</w:t>
      </w:r>
      <w:r w:rsidR="00033458">
        <w:rPr>
          <w:rFonts w:asciiTheme="minorHAnsi" w:hAnsiTheme="minorHAnsi" w:cstheme="minorHAnsi"/>
          <w:sz w:val="24"/>
          <w:szCs w:val="24"/>
        </w:rPr>
        <w:t xml:space="preserve"> vedė Birutė Vžesniauskienė ir </w:t>
      </w:r>
      <w:r w:rsidRPr="00C75E53">
        <w:rPr>
          <w:rFonts w:asciiTheme="minorHAnsi" w:hAnsiTheme="minorHAnsi" w:cstheme="minorHAnsi"/>
          <w:sz w:val="24"/>
          <w:szCs w:val="24"/>
        </w:rPr>
        <w:t>Vida Kvaraciejienė, Lazdijų Motiejaus Gustaičio gimnazijos mokytojos metodininkės. Pirmoji seminaro dalis buvo teorinė, o antroji seminaro dalis vyko kartu su mokiniais švenčiant Šv. Liucijos dieną – šviesos dieną.</w:t>
      </w:r>
    </w:p>
    <w:p w14:paraId="793FB599" w14:textId="77777777" w:rsidR="009F2CA7" w:rsidRPr="00C75E53" w:rsidRDefault="009F2CA7" w:rsidP="006E00EB">
      <w:pPr>
        <w:spacing w:line="240" w:lineRule="auto"/>
        <w:ind w:right="282"/>
        <w:jc w:val="both"/>
        <w:rPr>
          <w:rFonts w:asciiTheme="minorHAnsi" w:hAnsiTheme="minorHAnsi" w:cstheme="minorHAnsi"/>
          <w:sz w:val="24"/>
          <w:szCs w:val="24"/>
        </w:rPr>
      </w:pPr>
      <w:r w:rsidRPr="00C75E53">
        <w:rPr>
          <w:rFonts w:asciiTheme="minorHAnsi" w:hAnsiTheme="minorHAnsi" w:cstheme="minorHAnsi"/>
          <w:sz w:val="24"/>
          <w:szCs w:val="24"/>
        </w:rPr>
        <w:t>Šis seminarų ciklas padėjo mokytojams rasti etnokultūros ir mokomųjų dalykų sąsajas, pastebėti integravimo galimybes, sudominti mokinius mokomuoju dalyku per etnokultūrinį kontekstą, skatinti etnokultūros perimamumą.</w:t>
      </w:r>
    </w:p>
    <w:p w14:paraId="138C57DC" w14:textId="3912B4DF" w:rsidR="007C2BB5" w:rsidRDefault="009F2CA7" w:rsidP="000F035A">
      <w:pPr>
        <w:spacing w:after="0" w:line="240" w:lineRule="auto"/>
        <w:ind w:right="284"/>
        <w:jc w:val="both"/>
        <w:rPr>
          <w:rFonts w:asciiTheme="minorHAnsi" w:hAnsiTheme="minorHAnsi" w:cstheme="minorHAnsi"/>
          <w:sz w:val="24"/>
          <w:szCs w:val="24"/>
        </w:rPr>
      </w:pPr>
      <w:r w:rsidRPr="00C75E53">
        <w:rPr>
          <w:rFonts w:asciiTheme="minorHAnsi" w:hAnsiTheme="minorHAnsi" w:cstheme="minorHAnsi"/>
          <w:sz w:val="24"/>
          <w:szCs w:val="24"/>
        </w:rPr>
        <w:t>Projekto veikloms finansuoti panaudotos visos Lazdijų rajono administracijos skirtos lėšos – 650,00 eurų.</w:t>
      </w:r>
    </w:p>
    <w:p w14:paraId="1DB1A315" w14:textId="77777777" w:rsidR="00300BD6" w:rsidRPr="00C75E53" w:rsidRDefault="00300BD6" w:rsidP="000F035A">
      <w:pPr>
        <w:spacing w:after="0" w:line="240" w:lineRule="auto"/>
        <w:ind w:right="284"/>
        <w:jc w:val="both"/>
        <w:rPr>
          <w:rFonts w:asciiTheme="minorHAnsi" w:hAnsiTheme="minorHAnsi" w:cstheme="minorHAnsi"/>
          <w:b/>
          <w:sz w:val="24"/>
          <w:szCs w:val="24"/>
        </w:rPr>
      </w:pPr>
    </w:p>
    <w:p w14:paraId="0A134BB9" w14:textId="77777777" w:rsidR="007C2BB5" w:rsidRPr="00C75E53" w:rsidRDefault="007C2BB5" w:rsidP="007C2BB5">
      <w:pPr>
        <w:shd w:val="clear" w:color="auto" w:fill="76923C"/>
        <w:spacing w:before="100" w:beforeAutospacing="1" w:after="100" w:afterAutospacing="1" w:line="240" w:lineRule="auto"/>
        <w:rPr>
          <w:rFonts w:asciiTheme="minorHAnsi" w:hAnsiTheme="minorHAnsi" w:cstheme="minorHAnsi"/>
          <w:b/>
          <w:color w:val="FFFFFF"/>
          <w:sz w:val="24"/>
          <w:szCs w:val="24"/>
          <w:lang w:eastAsia="lt-LT"/>
        </w:rPr>
      </w:pPr>
      <w:r w:rsidRPr="00C75E53">
        <w:rPr>
          <w:rFonts w:asciiTheme="minorHAnsi" w:hAnsiTheme="minorHAnsi" w:cstheme="minorHAnsi"/>
          <w:b/>
          <w:color w:val="FFFFFF"/>
          <w:sz w:val="24"/>
          <w:szCs w:val="24"/>
          <w:lang w:eastAsia="lt-LT"/>
        </w:rPr>
        <w:t>Tarptautiniai projektai</w:t>
      </w:r>
    </w:p>
    <w:p w14:paraId="214C9F8C" w14:textId="77777777" w:rsidR="007C2BB5" w:rsidRPr="00C75E53" w:rsidRDefault="007C2BB5" w:rsidP="006E00EB">
      <w:pPr>
        <w:spacing w:before="100" w:beforeAutospacing="1" w:after="100" w:afterAutospacing="1" w:line="240" w:lineRule="auto"/>
        <w:jc w:val="both"/>
        <w:rPr>
          <w:rFonts w:asciiTheme="minorHAnsi" w:hAnsiTheme="minorHAnsi" w:cstheme="minorHAnsi"/>
          <w:sz w:val="24"/>
          <w:szCs w:val="24"/>
          <w:lang w:val="lt-LT" w:eastAsia="lt-LT" w:bidi="ar-SA"/>
        </w:rPr>
      </w:pPr>
      <w:r w:rsidRPr="00C75E53">
        <w:rPr>
          <w:rFonts w:asciiTheme="minorHAnsi" w:hAnsiTheme="minorHAnsi" w:cstheme="minorHAnsi"/>
          <w:b/>
          <w:sz w:val="24"/>
          <w:szCs w:val="24"/>
          <w:lang w:val="lt-LT" w:eastAsia="lt-LT" w:bidi="ar-SA"/>
        </w:rPr>
        <w:t>Projektas ,,Help and be helped” („Padėk ir gauk pagalbą</w:t>
      </w:r>
      <w:r w:rsidRPr="00C75E53">
        <w:rPr>
          <w:rFonts w:asciiTheme="minorHAnsi" w:hAnsiTheme="minorHAnsi" w:cstheme="minorHAnsi"/>
          <w:sz w:val="24"/>
          <w:szCs w:val="24"/>
          <w:lang w:val="lt-LT" w:eastAsia="lt-LT" w:bidi="ar-SA"/>
        </w:rPr>
        <w:t>“), Nr. 2014-1-LT01-KA201-000552. Tai  Erasmus+ Comenius programos Strateginių partnerysčių projektas finansuojamas Švietimo mainų paramos fondo. Projekto koordinatorius Lazdijų rajono savivaldybės administracijos Švietimo, kultūros ir sporto skyrius, vietiniai projekto partneriai: VšĮ Lazdijų švietimo centras ir  Lazdijų Motiejaus Gustaičio gimnazija, kurie dalyvauja vietinėse ir tarptautinėse projekto veiklose. Pagrindinis partneris Turkijoje- Gebze rajono Švietimo direktoratas.</w:t>
      </w:r>
      <w:r w:rsidRPr="00C75E53">
        <w:rPr>
          <w:rFonts w:asciiTheme="minorHAnsi" w:hAnsiTheme="minorHAnsi" w:cstheme="minorHAnsi"/>
        </w:rPr>
        <w:t xml:space="preserve"> </w:t>
      </w:r>
      <w:r w:rsidRPr="00C75E53">
        <w:rPr>
          <w:rFonts w:asciiTheme="minorHAnsi" w:hAnsiTheme="minorHAnsi" w:cstheme="minorHAnsi"/>
          <w:sz w:val="24"/>
          <w:szCs w:val="24"/>
          <w:lang w:val="lt-LT" w:eastAsia="lt-LT" w:bidi="ar-SA"/>
        </w:rPr>
        <w:t>Kartu su Turkijos partneriais mokyklose buvo sukurta savanoriškos švietimo pagalbos specialiųjų ugdymosi poreikių turintiems mokiniams modelis, sistema, kuri padės šiems mokiniams pasiekti didesnę ugdymosi sėkmę ir geresnę integraciją į mokyklos bendruomenę bei visuomenę. Projekto veiklos vyko 2014-2016 m.</w:t>
      </w:r>
    </w:p>
    <w:p w14:paraId="092B5C96" w14:textId="77777777" w:rsidR="00033458" w:rsidRDefault="00033458" w:rsidP="007C2BB5">
      <w:pPr>
        <w:spacing w:before="100" w:beforeAutospacing="1" w:after="100" w:afterAutospacing="1"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 xml:space="preserve">2016 </w:t>
      </w:r>
      <w:r w:rsidR="007C2BB5" w:rsidRPr="00C75E53">
        <w:rPr>
          <w:rFonts w:asciiTheme="minorHAnsi" w:hAnsiTheme="minorHAnsi" w:cstheme="minorHAnsi"/>
          <w:sz w:val="24"/>
          <w:szCs w:val="24"/>
          <w:lang w:val="lt-LT" w:eastAsia="lt-LT" w:bidi="ar-SA"/>
        </w:rPr>
        <w:t>m. projekto veiklos:</w:t>
      </w:r>
    </w:p>
    <w:p w14:paraId="3282AF93" w14:textId="77777777" w:rsidR="00033458" w:rsidRDefault="007C2BB5" w:rsidP="0003345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1. Susitikimai su savanorių komanda;</w:t>
      </w:r>
    </w:p>
    <w:p w14:paraId="3B786233" w14:textId="77777777" w:rsidR="00033458" w:rsidRDefault="007C2BB5" w:rsidP="0003345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2. Tarptautiniai projekto dalyvių susitikimai;</w:t>
      </w:r>
    </w:p>
    <w:p w14:paraId="12B93E7C" w14:textId="77777777" w:rsidR="00033458" w:rsidRDefault="007C2BB5" w:rsidP="00033458">
      <w:pPr>
        <w:spacing w:after="0" w:line="240" w:lineRule="auto"/>
        <w:rPr>
          <w:rFonts w:asciiTheme="minorHAnsi" w:hAnsiTheme="minorHAnsi" w:cstheme="minorHAnsi"/>
          <w:sz w:val="24"/>
          <w:szCs w:val="24"/>
          <w:lang w:val="lt-LT" w:eastAsia="lt-LT" w:bidi="ar-SA"/>
        </w:rPr>
      </w:pPr>
      <w:r w:rsidRPr="00C75E53">
        <w:rPr>
          <w:rFonts w:asciiTheme="minorHAnsi" w:hAnsiTheme="minorHAnsi" w:cstheme="minorHAnsi"/>
          <w:sz w:val="24"/>
          <w:szCs w:val="24"/>
          <w:lang w:val="lt-LT" w:eastAsia="lt-LT" w:bidi="ar-SA"/>
        </w:rPr>
        <w:t xml:space="preserve">3. Išleistas leidinys </w:t>
      </w:r>
      <w:r w:rsidRPr="00C75E53">
        <w:rPr>
          <w:rFonts w:asciiTheme="minorHAnsi" w:hAnsiTheme="minorHAnsi" w:cstheme="minorHAnsi"/>
        </w:rPr>
        <w:t xml:space="preserve"> </w:t>
      </w:r>
      <w:r w:rsidRPr="00C75E53">
        <w:rPr>
          <w:rFonts w:asciiTheme="minorHAnsi" w:hAnsiTheme="minorHAnsi" w:cstheme="minorHAnsi"/>
          <w:sz w:val="24"/>
          <w:szCs w:val="24"/>
          <w:lang w:val="lt-LT" w:eastAsia="lt-LT" w:bidi="ar-SA"/>
        </w:rPr>
        <w:t>„Savanorystė - mokymosi pažangumo ir įtraukiojo ugdymo mokykloje stiprinimui“;</w:t>
      </w:r>
    </w:p>
    <w:p w14:paraId="13917F33" w14:textId="2E5A5FDB" w:rsidR="007C2BB5" w:rsidRDefault="00033458" w:rsidP="00033458">
      <w:pPr>
        <w:spacing w:after="0" w:line="240" w:lineRule="auto"/>
        <w:rPr>
          <w:rFonts w:asciiTheme="minorHAnsi" w:hAnsiTheme="minorHAnsi" w:cstheme="minorHAnsi"/>
          <w:sz w:val="24"/>
          <w:szCs w:val="24"/>
          <w:lang w:val="lt-LT" w:eastAsia="lt-LT" w:bidi="ar-SA"/>
        </w:rPr>
      </w:pPr>
      <w:r>
        <w:rPr>
          <w:rFonts w:asciiTheme="minorHAnsi" w:hAnsiTheme="minorHAnsi" w:cstheme="minorHAnsi"/>
          <w:sz w:val="24"/>
          <w:szCs w:val="24"/>
          <w:lang w:val="lt-LT" w:eastAsia="lt-LT" w:bidi="ar-SA"/>
        </w:rPr>
        <w:t xml:space="preserve">4. Vyko tarptautinis </w:t>
      </w:r>
      <w:r w:rsidR="007C2BB5" w:rsidRPr="00C75E53">
        <w:rPr>
          <w:rFonts w:asciiTheme="minorHAnsi" w:hAnsiTheme="minorHAnsi" w:cstheme="minorHAnsi"/>
          <w:sz w:val="24"/>
          <w:szCs w:val="24"/>
          <w:lang w:val="lt-LT" w:eastAsia="lt-LT" w:bidi="ar-SA"/>
        </w:rPr>
        <w:t xml:space="preserve">projekto baigiamasis renginys. </w:t>
      </w:r>
    </w:p>
    <w:p w14:paraId="5C1C2D6C" w14:textId="74186C90" w:rsidR="000F035A" w:rsidRDefault="000F035A" w:rsidP="00033458">
      <w:pPr>
        <w:spacing w:after="0" w:line="240" w:lineRule="auto"/>
        <w:rPr>
          <w:rFonts w:asciiTheme="minorHAnsi" w:hAnsiTheme="minorHAnsi" w:cstheme="minorHAnsi"/>
          <w:sz w:val="24"/>
          <w:szCs w:val="24"/>
          <w:lang w:val="lt-LT" w:eastAsia="lt-LT" w:bidi="ar-SA"/>
        </w:rPr>
      </w:pPr>
    </w:p>
    <w:p w14:paraId="4FC989FD" w14:textId="77777777" w:rsidR="007C2BB5" w:rsidRPr="00C75E53" w:rsidRDefault="007C2BB5" w:rsidP="007C2BB5">
      <w:pPr>
        <w:shd w:val="clear" w:color="auto" w:fill="76923C"/>
        <w:spacing w:before="100" w:beforeAutospacing="1" w:after="100" w:afterAutospacing="1" w:line="240" w:lineRule="auto"/>
        <w:rPr>
          <w:rFonts w:asciiTheme="minorHAnsi" w:hAnsiTheme="minorHAnsi" w:cstheme="minorHAnsi"/>
          <w:b/>
          <w:color w:val="FFFFFF"/>
          <w:sz w:val="24"/>
          <w:szCs w:val="24"/>
          <w:lang w:eastAsia="lt-LT"/>
        </w:rPr>
      </w:pPr>
      <w:r w:rsidRPr="00C75E53">
        <w:rPr>
          <w:rFonts w:asciiTheme="minorHAnsi" w:hAnsiTheme="minorHAnsi" w:cstheme="minorHAnsi"/>
          <w:b/>
          <w:color w:val="FFFFFF"/>
          <w:sz w:val="24"/>
          <w:szCs w:val="24"/>
          <w:lang w:eastAsia="lt-LT"/>
        </w:rPr>
        <w:t>2016  m. Švietimo centro parengti, bet negavę paramos projektai</w:t>
      </w:r>
    </w:p>
    <w:p w14:paraId="26382D82" w14:textId="26EFD395" w:rsidR="006E00EB" w:rsidRDefault="007C2BB5" w:rsidP="006E00EB">
      <w:pPr>
        <w:jc w:val="both"/>
        <w:rPr>
          <w:rFonts w:asciiTheme="minorHAnsi" w:hAnsiTheme="minorHAnsi" w:cstheme="minorHAnsi"/>
          <w:sz w:val="24"/>
          <w:szCs w:val="24"/>
        </w:rPr>
      </w:pPr>
      <w:r w:rsidRPr="00A54496">
        <w:rPr>
          <w:rFonts w:asciiTheme="minorHAnsi" w:hAnsiTheme="minorHAnsi" w:cstheme="minorHAnsi"/>
          <w:sz w:val="24"/>
          <w:szCs w:val="24"/>
        </w:rPr>
        <w:t>Parengtas ir pateiktas</w:t>
      </w:r>
      <w:r w:rsidR="00033458">
        <w:rPr>
          <w:rFonts w:asciiTheme="minorHAnsi" w:hAnsiTheme="minorHAnsi" w:cstheme="minorHAnsi"/>
          <w:sz w:val="24"/>
          <w:szCs w:val="24"/>
        </w:rPr>
        <w:t xml:space="preserve"> Švietimo mainų paramos fondui </w:t>
      </w:r>
      <w:r w:rsidRPr="00A54496">
        <w:rPr>
          <w:rFonts w:asciiTheme="minorHAnsi" w:hAnsiTheme="minorHAnsi" w:cstheme="minorHAnsi"/>
          <w:sz w:val="24"/>
          <w:szCs w:val="24"/>
        </w:rPr>
        <w:t xml:space="preserve">mobilumo mokymosi tikslais </w:t>
      </w:r>
      <w:r w:rsidRPr="00A54496">
        <w:rPr>
          <w:rFonts w:asciiTheme="minorHAnsi" w:hAnsiTheme="minorHAnsi" w:cstheme="minorHAnsi"/>
          <w:b/>
          <w:sz w:val="24"/>
          <w:szCs w:val="24"/>
        </w:rPr>
        <w:t>pro</w:t>
      </w:r>
      <w:r w:rsidR="00033458">
        <w:rPr>
          <w:rFonts w:asciiTheme="minorHAnsi" w:hAnsiTheme="minorHAnsi" w:cstheme="minorHAnsi"/>
          <w:b/>
          <w:sz w:val="24"/>
          <w:szCs w:val="24"/>
        </w:rPr>
        <w:t>jektas ,,Opa opa</w:t>
      </w:r>
      <w:r w:rsidRPr="00A54496">
        <w:rPr>
          <w:rFonts w:asciiTheme="minorHAnsi" w:hAnsiTheme="minorHAnsi" w:cstheme="minorHAnsi"/>
          <w:b/>
          <w:sz w:val="24"/>
          <w:szCs w:val="24"/>
        </w:rPr>
        <w:t xml:space="preserve"> į Europą!”. </w:t>
      </w:r>
      <w:r w:rsidRPr="00A54496">
        <w:rPr>
          <w:rFonts w:asciiTheme="minorHAnsi" w:hAnsiTheme="minorHAnsi" w:cstheme="minorHAnsi"/>
          <w:sz w:val="24"/>
          <w:szCs w:val="24"/>
        </w:rPr>
        <w:t xml:space="preserve">Projekto biudžetas 36432 Eur.                                                                                         </w:t>
      </w:r>
    </w:p>
    <w:p w14:paraId="01BF8D2D" w14:textId="1029807F" w:rsidR="007C2BB5" w:rsidRPr="00A54496" w:rsidRDefault="007C2BB5" w:rsidP="006E00EB">
      <w:pPr>
        <w:jc w:val="both"/>
        <w:rPr>
          <w:rFonts w:asciiTheme="minorHAnsi" w:hAnsiTheme="minorHAnsi" w:cstheme="minorHAnsi"/>
          <w:sz w:val="24"/>
          <w:szCs w:val="24"/>
        </w:rPr>
      </w:pPr>
      <w:r w:rsidRPr="00A54496">
        <w:rPr>
          <w:rFonts w:asciiTheme="minorHAnsi" w:hAnsiTheme="minorHAnsi" w:cstheme="minorHAnsi"/>
          <w:sz w:val="24"/>
          <w:szCs w:val="24"/>
        </w:rPr>
        <w:t>Projektas įvertintas kaip tinkamas finansuot</w:t>
      </w:r>
      <w:r w:rsidR="00033458">
        <w:rPr>
          <w:rFonts w:asciiTheme="minorHAnsi" w:hAnsiTheme="minorHAnsi" w:cstheme="minorHAnsi"/>
          <w:sz w:val="24"/>
          <w:szCs w:val="24"/>
        </w:rPr>
        <w:t xml:space="preserve">i, tačiau dėl nepakankamo lėšų </w:t>
      </w:r>
      <w:r w:rsidRPr="00A54496">
        <w:rPr>
          <w:rFonts w:asciiTheme="minorHAnsi" w:hAnsiTheme="minorHAnsi" w:cstheme="minorHAnsi"/>
          <w:sz w:val="24"/>
          <w:szCs w:val="24"/>
        </w:rPr>
        <w:t>kiekio, finansavimas neskirtas</w:t>
      </w:r>
      <w:r w:rsidR="00033458">
        <w:rPr>
          <w:rFonts w:asciiTheme="minorHAnsi" w:hAnsiTheme="minorHAnsi" w:cstheme="minorHAnsi"/>
          <w:sz w:val="24"/>
          <w:szCs w:val="24"/>
        </w:rPr>
        <w:t>.</w:t>
      </w:r>
    </w:p>
    <w:p w14:paraId="2C9797CB" w14:textId="071D625A" w:rsidR="007C2BB5" w:rsidRPr="00A54496" w:rsidRDefault="007C2BB5" w:rsidP="006E00EB">
      <w:pPr>
        <w:jc w:val="both"/>
        <w:rPr>
          <w:rFonts w:asciiTheme="minorHAnsi" w:hAnsiTheme="minorHAnsi" w:cstheme="minorHAnsi"/>
          <w:sz w:val="24"/>
          <w:szCs w:val="24"/>
        </w:rPr>
      </w:pPr>
      <w:r w:rsidRPr="00A54496">
        <w:rPr>
          <w:rFonts w:asciiTheme="minorHAnsi" w:hAnsiTheme="minorHAnsi" w:cstheme="minorHAnsi"/>
          <w:sz w:val="24"/>
          <w:szCs w:val="24"/>
        </w:rPr>
        <w:t xml:space="preserve">Parengta ir pateikta Kvalifikacijų ir profesinio mokymo plėtros centrui paraiška gauti lėšų </w:t>
      </w:r>
      <w:r w:rsidRPr="00A54496">
        <w:rPr>
          <w:rFonts w:asciiTheme="minorHAnsi" w:hAnsiTheme="minorHAnsi" w:cstheme="minorHAnsi"/>
          <w:b/>
          <w:sz w:val="24"/>
          <w:szCs w:val="24"/>
        </w:rPr>
        <w:t>neformaliojo suaugusiųjų švietimo programai ,,Bend</w:t>
      </w:r>
      <w:r w:rsidR="00A54496" w:rsidRPr="00A54496">
        <w:rPr>
          <w:rFonts w:asciiTheme="minorHAnsi" w:hAnsiTheme="minorHAnsi" w:cstheme="minorHAnsi"/>
          <w:b/>
          <w:sz w:val="24"/>
          <w:szCs w:val="24"/>
        </w:rPr>
        <w:t>r</w:t>
      </w:r>
      <w:r w:rsidRPr="00A54496">
        <w:rPr>
          <w:rFonts w:asciiTheme="minorHAnsi" w:hAnsiTheme="minorHAnsi" w:cstheme="minorHAnsi"/>
          <w:b/>
          <w:sz w:val="24"/>
          <w:szCs w:val="24"/>
          <w:lang w:val="lt-LT"/>
        </w:rPr>
        <w:t>ųjų kompetencijų tobulinimas</w:t>
      </w:r>
      <w:r w:rsidR="00033458">
        <w:rPr>
          <w:rFonts w:asciiTheme="minorHAnsi" w:hAnsiTheme="minorHAnsi" w:cstheme="minorHAnsi"/>
          <w:b/>
          <w:sz w:val="24"/>
          <w:szCs w:val="24"/>
        </w:rPr>
        <w:t xml:space="preserve">”. </w:t>
      </w:r>
      <w:r w:rsidRPr="00A54496">
        <w:rPr>
          <w:rFonts w:asciiTheme="minorHAnsi" w:hAnsiTheme="minorHAnsi" w:cstheme="minorHAnsi"/>
          <w:sz w:val="24"/>
          <w:szCs w:val="24"/>
        </w:rPr>
        <w:t>Prog</w:t>
      </w:r>
      <w:r w:rsidR="00A54496">
        <w:rPr>
          <w:rFonts w:asciiTheme="minorHAnsi" w:hAnsiTheme="minorHAnsi" w:cstheme="minorHAnsi"/>
          <w:sz w:val="24"/>
          <w:szCs w:val="24"/>
        </w:rPr>
        <w:t xml:space="preserve">ramos tikslas – </w:t>
      </w:r>
      <w:r w:rsidR="00033458">
        <w:rPr>
          <w:rFonts w:asciiTheme="minorHAnsi" w:hAnsiTheme="minorHAnsi" w:cstheme="minorHAnsi"/>
          <w:sz w:val="24"/>
          <w:szCs w:val="24"/>
        </w:rPr>
        <w:t xml:space="preserve">suteikti suaugusiems </w:t>
      </w:r>
      <w:r w:rsidRPr="00A54496">
        <w:rPr>
          <w:rFonts w:asciiTheme="minorHAnsi" w:hAnsiTheme="minorHAnsi" w:cstheme="minorHAnsi"/>
          <w:sz w:val="24"/>
          <w:szCs w:val="24"/>
        </w:rPr>
        <w:t>asmenims bendrųjų kompetenci</w:t>
      </w:r>
      <w:r w:rsidR="00033458">
        <w:rPr>
          <w:rFonts w:asciiTheme="minorHAnsi" w:hAnsiTheme="minorHAnsi" w:cstheme="minorHAnsi"/>
          <w:sz w:val="24"/>
          <w:szCs w:val="24"/>
        </w:rPr>
        <w:t xml:space="preserve">jų, būtinų </w:t>
      </w:r>
      <w:r w:rsidRPr="00A54496">
        <w:rPr>
          <w:rFonts w:asciiTheme="minorHAnsi" w:hAnsiTheme="minorHAnsi" w:cstheme="minorHAnsi"/>
          <w:sz w:val="24"/>
          <w:szCs w:val="24"/>
        </w:rPr>
        <w:t>asmeninei saviraiškai, aktyviam pilietiškumui, socialinei įtraukčiai ir dalyvavimui darbo rinkoje. Paraiškos biudžetas 9879,50 Eur. Programai finansavimas neskirtas.</w:t>
      </w:r>
    </w:p>
    <w:p w14:paraId="13AA85FB" w14:textId="0BC42520" w:rsidR="00886E9D" w:rsidRDefault="00033458" w:rsidP="000F035A">
      <w:pPr>
        <w:spacing w:after="0"/>
        <w:jc w:val="both"/>
        <w:rPr>
          <w:rFonts w:asciiTheme="minorHAnsi" w:hAnsiTheme="minorHAnsi" w:cstheme="minorHAnsi"/>
          <w:sz w:val="24"/>
          <w:szCs w:val="24"/>
        </w:rPr>
      </w:pPr>
      <w:r>
        <w:rPr>
          <w:rFonts w:asciiTheme="minorHAnsi" w:hAnsiTheme="minorHAnsi" w:cstheme="minorHAnsi"/>
          <w:sz w:val="24"/>
          <w:szCs w:val="24"/>
        </w:rPr>
        <w:t xml:space="preserve">Parengta ir pateikta </w:t>
      </w:r>
      <w:r w:rsidR="00886E9D" w:rsidRPr="00D33FFF">
        <w:rPr>
          <w:rFonts w:asciiTheme="minorHAnsi" w:hAnsiTheme="minorHAnsi" w:cstheme="minorHAnsi"/>
          <w:sz w:val="24"/>
          <w:szCs w:val="24"/>
        </w:rPr>
        <w:t>paraiška finansavimui gauti pagal 2009-2014 m. Europos ekonominės erdvės finansinio mechanzimo programos LT08 „EEE stipendijų programa“ Kvietimą Nr.2. Paraiškos kodas EEE-LT08-ŠMM-01-K-02-011</w:t>
      </w:r>
      <w:r w:rsidR="00A54496" w:rsidRPr="00D33FFF">
        <w:rPr>
          <w:rFonts w:asciiTheme="minorHAnsi" w:hAnsiTheme="minorHAnsi" w:cstheme="minorHAnsi"/>
          <w:sz w:val="24"/>
          <w:szCs w:val="24"/>
        </w:rPr>
        <w:t>.</w:t>
      </w:r>
      <w:r w:rsidR="00886E9D" w:rsidRPr="00D33FFF">
        <w:rPr>
          <w:rFonts w:asciiTheme="minorHAnsi" w:hAnsiTheme="minorHAnsi" w:cstheme="minorHAnsi"/>
          <w:sz w:val="24"/>
          <w:szCs w:val="24"/>
        </w:rPr>
        <w:t xml:space="preserve"> Projekto pavadinimas </w:t>
      </w:r>
      <w:r w:rsidR="00886E9D" w:rsidRPr="00D33FFF">
        <w:rPr>
          <w:rFonts w:asciiTheme="minorHAnsi" w:hAnsiTheme="minorHAnsi" w:cstheme="minorHAnsi"/>
          <w:b/>
          <w:sz w:val="24"/>
          <w:szCs w:val="24"/>
        </w:rPr>
        <w:t>“Pokyčių lyderystės gebėjimų ugdymas bendrojo ugdymo organizatoriams ir pedagogams”</w:t>
      </w:r>
      <w:r w:rsidR="00A54496" w:rsidRPr="00D33FFF">
        <w:rPr>
          <w:rFonts w:asciiTheme="minorHAnsi" w:hAnsiTheme="minorHAnsi" w:cstheme="minorHAnsi"/>
          <w:b/>
          <w:sz w:val="24"/>
          <w:szCs w:val="24"/>
        </w:rPr>
        <w:t>.</w:t>
      </w:r>
      <w:r w:rsidR="00886E9D" w:rsidRPr="00D33FFF">
        <w:rPr>
          <w:rFonts w:asciiTheme="minorHAnsi" w:hAnsiTheme="minorHAnsi" w:cstheme="minorHAnsi"/>
          <w:sz w:val="24"/>
          <w:szCs w:val="24"/>
        </w:rPr>
        <w:t xml:space="preserve"> Prašoma paramos lėšų suma</w:t>
      </w:r>
      <w:r w:rsidR="00886E9D" w:rsidRPr="00D33FFF">
        <w:rPr>
          <w:rFonts w:asciiTheme="minorHAnsi" w:hAnsiTheme="minorHAnsi" w:cstheme="minorHAnsi"/>
          <w:b/>
          <w:sz w:val="24"/>
          <w:szCs w:val="24"/>
        </w:rPr>
        <w:t xml:space="preserve"> </w:t>
      </w:r>
      <w:r w:rsidR="00886E9D" w:rsidRPr="00D33FFF">
        <w:rPr>
          <w:rFonts w:asciiTheme="minorHAnsi" w:hAnsiTheme="minorHAnsi" w:cstheme="minorHAnsi"/>
          <w:sz w:val="24"/>
          <w:szCs w:val="24"/>
        </w:rPr>
        <w:t>91 976,30 Eur</w:t>
      </w:r>
      <w:r w:rsidR="00A54496" w:rsidRPr="00D33FFF">
        <w:rPr>
          <w:rFonts w:asciiTheme="minorHAnsi" w:hAnsiTheme="minorHAnsi" w:cstheme="minorHAnsi"/>
          <w:sz w:val="24"/>
          <w:szCs w:val="24"/>
        </w:rPr>
        <w:t>. Projektui finansavimas neskirtas.</w:t>
      </w:r>
    </w:p>
    <w:p w14:paraId="3C3D45CD" w14:textId="77777777" w:rsidR="00300BD6" w:rsidRPr="00D33FFF" w:rsidRDefault="00300BD6" w:rsidP="000F035A">
      <w:pPr>
        <w:spacing w:after="0" w:line="240" w:lineRule="auto"/>
        <w:rPr>
          <w:rFonts w:asciiTheme="minorHAnsi" w:hAnsiTheme="minorHAnsi" w:cstheme="minorHAnsi"/>
          <w:sz w:val="24"/>
          <w:szCs w:val="24"/>
        </w:rPr>
      </w:pPr>
    </w:p>
    <w:bookmarkEnd w:id="1"/>
    <w:p w14:paraId="2ED2EC7D" w14:textId="272FCA8A" w:rsidR="009344D5" w:rsidRPr="00C75E53" w:rsidRDefault="000F5498" w:rsidP="000F035A">
      <w:pPr>
        <w:shd w:val="clear" w:color="auto" w:fill="76923C"/>
        <w:spacing w:after="0" w:line="240" w:lineRule="auto"/>
        <w:jc w:val="both"/>
        <w:rPr>
          <w:rFonts w:asciiTheme="minorHAnsi" w:hAnsiTheme="minorHAnsi" w:cstheme="minorHAnsi"/>
          <w:b/>
          <w:color w:val="FFFFFF"/>
          <w:sz w:val="24"/>
          <w:szCs w:val="24"/>
          <w:lang w:eastAsia="lt-LT"/>
        </w:rPr>
      </w:pPr>
      <w:r w:rsidRPr="00C75E53">
        <w:rPr>
          <w:rFonts w:asciiTheme="minorHAnsi" w:hAnsiTheme="minorHAnsi" w:cstheme="minorHAnsi"/>
          <w:b/>
          <w:bCs/>
          <w:color w:val="FFFFFF"/>
          <w:sz w:val="24"/>
          <w:szCs w:val="24"/>
        </w:rPr>
        <w:t xml:space="preserve">9. </w:t>
      </w:r>
      <w:r w:rsidR="00CC3192" w:rsidRPr="00C75E53">
        <w:rPr>
          <w:rFonts w:asciiTheme="minorHAnsi" w:hAnsiTheme="minorHAnsi" w:cstheme="minorHAnsi"/>
          <w:b/>
          <w:bCs/>
          <w:color w:val="FFFFFF"/>
          <w:sz w:val="24"/>
          <w:szCs w:val="24"/>
        </w:rPr>
        <w:t>201</w:t>
      </w:r>
      <w:r w:rsidR="00DC642B" w:rsidRPr="00C75E53">
        <w:rPr>
          <w:rFonts w:asciiTheme="minorHAnsi" w:hAnsiTheme="minorHAnsi" w:cstheme="minorHAnsi"/>
          <w:b/>
          <w:bCs/>
          <w:color w:val="FFFFFF"/>
          <w:sz w:val="24"/>
          <w:szCs w:val="24"/>
          <w:lang w:val="lt-LT"/>
        </w:rPr>
        <w:t>6</w:t>
      </w:r>
      <w:r w:rsidR="00CC3192" w:rsidRPr="00C75E53">
        <w:rPr>
          <w:rFonts w:asciiTheme="minorHAnsi" w:hAnsiTheme="minorHAnsi" w:cstheme="minorHAnsi"/>
          <w:b/>
          <w:bCs/>
          <w:color w:val="FFFFFF"/>
          <w:sz w:val="24"/>
          <w:szCs w:val="24"/>
        </w:rPr>
        <w:t xml:space="preserve"> M. VEIKLOS APIBENDRINIMAS</w:t>
      </w:r>
    </w:p>
    <w:p w14:paraId="6CC744A9" w14:textId="151C179C" w:rsidR="000E442C" w:rsidRPr="00C75E53" w:rsidRDefault="00CC3192" w:rsidP="00CF7BC2">
      <w:pPr>
        <w:spacing w:before="100" w:beforeAutospacing="1" w:after="100" w:afterAutospacing="1" w:line="240" w:lineRule="auto"/>
        <w:jc w:val="both"/>
        <w:rPr>
          <w:rFonts w:asciiTheme="minorHAnsi" w:hAnsiTheme="minorHAnsi" w:cstheme="minorHAnsi"/>
          <w:spacing w:val="-1"/>
          <w:sz w:val="24"/>
          <w:szCs w:val="24"/>
          <w:lang w:val="lt-LT"/>
        </w:rPr>
      </w:pPr>
      <w:r w:rsidRPr="00C75E53">
        <w:rPr>
          <w:rFonts w:asciiTheme="minorHAnsi" w:hAnsiTheme="minorHAnsi" w:cstheme="minorHAnsi"/>
          <w:sz w:val="24"/>
          <w:szCs w:val="24"/>
          <w:lang w:val="lt-LT" w:eastAsia="lt-LT"/>
        </w:rPr>
        <w:t>201</w:t>
      </w:r>
      <w:r w:rsidR="00DC642B" w:rsidRPr="00C75E53">
        <w:rPr>
          <w:rFonts w:asciiTheme="minorHAnsi" w:hAnsiTheme="minorHAnsi" w:cstheme="minorHAnsi"/>
          <w:sz w:val="24"/>
          <w:szCs w:val="24"/>
          <w:lang w:val="lt-LT" w:eastAsia="lt-LT"/>
        </w:rPr>
        <w:t>6</w:t>
      </w:r>
      <w:r w:rsidR="00445F68" w:rsidRPr="00C75E53">
        <w:rPr>
          <w:rFonts w:asciiTheme="minorHAnsi" w:hAnsiTheme="minorHAnsi" w:cstheme="minorHAnsi"/>
          <w:sz w:val="24"/>
          <w:szCs w:val="24"/>
          <w:lang w:val="lt-LT" w:eastAsia="lt-LT"/>
        </w:rPr>
        <w:t xml:space="preserve"> </w:t>
      </w:r>
      <w:r w:rsidR="003E16F3" w:rsidRPr="00C75E53">
        <w:rPr>
          <w:rFonts w:asciiTheme="minorHAnsi" w:hAnsiTheme="minorHAnsi" w:cstheme="minorHAnsi"/>
          <w:sz w:val="24"/>
          <w:szCs w:val="24"/>
          <w:lang w:val="lt-LT" w:eastAsia="lt-LT"/>
        </w:rPr>
        <w:t>m. C</w:t>
      </w:r>
      <w:r w:rsidR="00BD5F56" w:rsidRPr="00C75E53">
        <w:rPr>
          <w:rFonts w:asciiTheme="minorHAnsi" w:hAnsiTheme="minorHAnsi" w:cstheme="minorHAnsi"/>
          <w:sz w:val="24"/>
          <w:szCs w:val="24"/>
          <w:lang w:val="lt-LT" w:eastAsia="lt-LT"/>
        </w:rPr>
        <w:t xml:space="preserve">entras kūrė ir įgyvendino mokymosi aplinkas, skirtas </w:t>
      </w:r>
      <w:r w:rsidRPr="00C75E53">
        <w:rPr>
          <w:rFonts w:asciiTheme="minorHAnsi" w:hAnsiTheme="minorHAnsi" w:cstheme="minorHAnsi"/>
          <w:sz w:val="24"/>
          <w:szCs w:val="24"/>
          <w:lang w:val="lt-LT" w:eastAsia="lt-LT"/>
        </w:rPr>
        <w:t>švietimo</w:t>
      </w:r>
      <w:r w:rsidR="00445F68" w:rsidRPr="00C75E53">
        <w:rPr>
          <w:rFonts w:asciiTheme="minorHAnsi" w:hAnsiTheme="minorHAnsi" w:cstheme="minorHAnsi"/>
          <w:sz w:val="24"/>
          <w:szCs w:val="24"/>
          <w:lang w:val="lt-LT" w:eastAsia="lt-LT"/>
        </w:rPr>
        <w:t xml:space="preserve">, verslo, kultūros </w:t>
      </w:r>
      <w:r w:rsidR="00033458">
        <w:rPr>
          <w:rFonts w:asciiTheme="minorHAnsi" w:hAnsiTheme="minorHAnsi" w:cstheme="minorHAnsi"/>
          <w:sz w:val="24"/>
          <w:szCs w:val="24"/>
          <w:lang w:val="lt-LT" w:eastAsia="lt-LT"/>
        </w:rPr>
        <w:t>ir kitų</w:t>
      </w:r>
      <w:r w:rsidRPr="00C75E53">
        <w:rPr>
          <w:rFonts w:asciiTheme="minorHAnsi" w:hAnsiTheme="minorHAnsi" w:cstheme="minorHAnsi"/>
          <w:sz w:val="24"/>
          <w:szCs w:val="24"/>
          <w:lang w:val="lt-LT" w:eastAsia="lt-LT"/>
        </w:rPr>
        <w:t xml:space="preserve"> </w:t>
      </w:r>
      <w:r w:rsidR="00104E05" w:rsidRPr="00C75E53">
        <w:rPr>
          <w:rFonts w:asciiTheme="minorHAnsi" w:hAnsiTheme="minorHAnsi" w:cstheme="minorHAnsi"/>
          <w:sz w:val="24"/>
          <w:szCs w:val="24"/>
          <w:lang w:val="lt-LT" w:eastAsia="lt-LT"/>
        </w:rPr>
        <w:t>įstaigų</w:t>
      </w:r>
      <w:r w:rsidRPr="00C75E53">
        <w:rPr>
          <w:rFonts w:asciiTheme="minorHAnsi" w:hAnsiTheme="minorHAnsi" w:cstheme="minorHAnsi"/>
          <w:sz w:val="24"/>
          <w:szCs w:val="24"/>
          <w:lang w:val="lt-LT" w:eastAsia="lt-LT"/>
        </w:rPr>
        <w:t xml:space="preserve"> ir jų bendruomenių narių šiuolaikinių kompetencijų tobulinimui, t.y. rengė kvalifikacijos tobulinimo programas ir projektus, organizavo kvalifikaci</w:t>
      </w:r>
      <w:r w:rsidR="00BD5F56" w:rsidRPr="00C75E53">
        <w:rPr>
          <w:rFonts w:asciiTheme="minorHAnsi" w:hAnsiTheme="minorHAnsi" w:cstheme="minorHAnsi"/>
          <w:sz w:val="24"/>
          <w:szCs w:val="24"/>
          <w:lang w:val="lt-LT" w:eastAsia="lt-LT"/>
        </w:rPr>
        <w:t xml:space="preserve">jos tobulinimo renginius, tyrė </w:t>
      </w:r>
      <w:r w:rsidRPr="00C75E53">
        <w:rPr>
          <w:rFonts w:asciiTheme="minorHAnsi" w:hAnsiTheme="minorHAnsi" w:cstheme="minorHAnsi"/>
          <w:sz w:val="24"/>
          <w:szCs w:val="24"/>
          <w:lang w:val="lt-LT" w:eastAsia="lt-LT"/>
        </w:rPr>
        <w:t>kvalifikacijos tobulinim</w:t>
      </w:r>
      <w:r w:rsidR="00BD5F56" w:rsidRPr="00C75E53">
        <w:rPr>
          <w:rFonts w:asciiTheme="minorHAnsi" w:hAnsiTheme="minorHAnsi" w:cstheme="minorHAnsi"/>
          <w:sz w:val="24"/>
          <w:szCs w:val="24"/>
          <w:lang w:val="lt-LT" w:eastAsia="lt-LT"/>
        </w:rPr>
        <w:t xml:space="preserve">o poreikius, paklausą, skatino ir diegė </w:t>
      </w:r>
      <w:r w:rsidRPr="00C75E53">
        <w:rPr>
          <w:rFonts w:asciiTheme="minorHAnsi" w:hAnsiTheme="minorHAnsi" w:cstheme="minorHAnsi"/>
          <w:sz w:val="24"/>
          <w:szCs w:val="24"/>
          <w:lang w:val="lt-LT" w:eastAsia="lt-LT"/>
        </w:rPr>
        <w:t>pažangias iniciatyvas, padedančias suaugu</w:t>
      </w:r>
      <w:r w:rsidR="00BD5F56" w:rsidRPr="00C75E53">
        <w:rPr>
          <w:rFonts w:asciiTheme="minorHAnsi" w:hAnsiTheme="minorHAnsi" w:cstheme="minorHAnsi"/>
          <w:sz w:val="24"/>
          <w:szCs w:val="24"/>
          <w:lang w:val="lt-LT" w:eastAsia="lt-LT"/>
        </w:rPr>
        <w:t xml:space="preserve">siesiems tobulinti profesinį </w:t>
      </w:r>
      <w:r w:rsidRPr="00C75E53">
        <w:rPr>
          <w:rFonts w:asciiTheme="minorHAnsi" w:hAnsiTheme="minorHAnsi" w:cstheme="minorHAnsi"/>
          <w:sz w:val="24"/>
          <w:szCs w:val="24"/>
          <w:lang w:val="lt-LT" w:eastAsia="lt-LT"/>
        </w:rPr>
        <w:t>meistriškumą, aktyvinti ugdymo proc</w:t>
      </w:r>
      <w:r w:rsidR="00BD5F56" w:rsidRPr="00C75E53">
        <w:rPr>
          <w:rFonts w:asciiTheme="minorHAnsi" w:hAnsiTheme="minorHAnsi" w:cstheme="minorHAnsi"/>
          <w:sz w:val="24"/>
          <w:szCs w:val="24"/>
          <w:lang w:val="lt-LT" w:eastAsia="lt-LT"/>
        </w:rPr>
        <w:t xml:space="preserve">esą, konsultavo programų, </w:t>
      </w:r>
      <w:r w:rsidRPr="00C75E53">
        <w:rPr>
          <w:rFonts w:asciiTheme="minorHAnsi" w:hAnsiTheme="minorHAnsi" w:cstheme="minorHAnsi"/>
          <w:sz w:val="24"/>
          <w:szCs w:val="24"/>
          <w:lang w:val="lt-LT" w:eastAsia="lt-LT"/>
        </w:rPr>
        <w:t>projektų rengimo ir kit</w:t>
      </w:r>
      <w:r w:rsidR="00BD5F56" w:rsidRPr="00C75E53">
        <w:rPr>
          <w:rFonts w:asciiTheme="minorHAnsi" w:hAnsiTheme="minorHAnsi" w:cstheme="minorHAnsi"/>
          <w:sz w:val="24"/>
          <w:szCs w:val="24"/>
          <w:lang w:val="lt-LT" w:eastAsia="lt-LT"/>
        </w:rPr>
        <w:t xml:space="preserve">ais klausimais, bendradarbiavo </w:t>
      </w:r>
      <w:r w:rsidRPr="00C75E53">
        <w:rPr>
          <w:rFonts w:asciiTheme="minorHAnsi" w:hAnsiTheme="minorHAnsi" w:cstheme="minorHAnsi"/>
          <w:sz w:val="24"/>
          <w:szCs w:val="24"/>
          <w:lang w:val="lt-LT" w:eastAsia="lt-LT"/>
        </w:rPr>
        <w:t>su kitomis šalies bei užsienio neformaliojo suaugusiųjų švietimo, kvalifikacijos tobulinimo</w:t>
      </w:r>
      <w:r w:rsidR="007007A6" w:rsidRPr="00C75E53">
        <w:rPr>
          <w:rFonts w:asciiTheme="minorHAnsi" w:hAnsiTheme="minorHAnsi" w:cstheme="minorHAnsi"/>
          <w:sz w:val="24"/>
          <w:szCs w:val="24"/>
          <w:lang w:val="lt-LT" w:eastAsia="lt-LT"/>
        </w:rPr>
        <w:t>, švietimo pagalbos</w:t>
      </w:r>
      <w:r w:rsidRPr="00C75E53">
        <w:rPr>
          <w:rFonts w:asciiTheme="minorHAnsi" w:hAnsiTheme="minorHAnsi" w:cstheme="minorHAnsi"/>
          <w:sz w:val="24"/>
          <w:szCs w:val="24"/>
          <w:lang w:val="lt-LT" w:eastAsia="lt-LT"/>
        </w:rPr>
        <w:t xml:space="preserve"> institucijomis, kaupė technines ir metodines priemones, literatūrą ir sudarė galimybę jomis naudotis švietimo ir kitoms </w:t>
      </w:r>
      <w:r w:rsidR="00104E05" w:rsidRPr="00C75E53">
        <w:rPr>
          <w:rFonts w:asciiTheme="minorHAnsi" w:hAnsiTheme="minorHAnsi" w:cstheme="minorHAnsi"/>
          <w:sz w:val="24"/>
          <w:szCs w:val="24"/>
          <w:lang w:val="lt-LT" w:eastAsia="lt-LT"/>
        </w:rPr>
        <w:t>įstaigoms</w:t>
      </w:r>
      <w:r w:rsidRPr="00C75E53">
        <w:rPr>
          <w:rFonts w:asciiTheme="minorHAnsi" w:hAnsiTheme="minorHAnsi" w:cstheme="minorHAnsi"/>
          <w:sz w:val="24"/>
          <w:szCs w:val="24"/>
          <w:lang w:val="lt-LT" w:eastAsia="lt-LT"/>
        </w:rPr>
        <w:t>. Sėkming</w:t>
      </w:r>
      <w:r w:rsidR="003E16F3" w:rsidRPr="00C75E53">
        <w:rPr>
          <w:rFonts w:asciiTheme="minorHAnsi" w:hAnsiTheme="minorHAnsi" w:cstheme="minorHAnsi"/>
          <w:sz w:val="24"/>
          <w:szCs w:val="24"/>
          <w:lang w:val="lt-LT" w:eastAsia="lt-LT"/>
        </w:rPr>
        <w:t xml:space="preserve">ai ir aktyviai vykdė </w:t>
      </w:r>
      <w:r w:rsidR="009D30DB" w:rsidRPr="00C75E53">
        <w:rPr>
          <w:rFonts w:asciiTheme="minorHAnsi" w:hAnsiTheme="minorHAnsi" w:cstheme="minorHAnsi"/>
          <w:sz w:val="24"/>
          <w:szCs w:val="24"/>
          <w:lang w:val="lt-LT" w:eastAsia="lt-LT"/>
        </w:rPr>
        <w:t>projektinę</w:t>
      </w:r>
      <w:r w:rsidRPr="00C75E53">
        <w:rPr>
          <w:rFonts w:asciiTheme="minorHAnsi" w:hAnsiTheme="minorHAnsi" w:cstheme="minorHAnsi"/>
          <w:sz w:val="24"/>
          <w:szCs w:val="24"/>
          <w:lang w:val="lt-LT" w:eastAsia="lt-LT"/>
        </w:rPr>
        <w:t xml:space="preserve"> veiklą.</w:t>
      </w:r>
    </w:p>
    <w:p w14:paraId="33A1EBA6" w14:textId="77777777" w:rsidR="00BD6556" w:rsidRPr="00C75E53" w:rsidRDefault="003E16F3" w:rsidP="00CF7BC2">
      <w:pPr>
        <w:tabs>
          <w:tab w:val="left" w:pos="567"/>
        </w:tabs>
        <w:spacing w:after="0" w:line="240" w:lineRule="auto"/>
        <w:jc w:val="both"/>
        <w:rPr>
          <w:rFonts w:asciiTheme="minorHAnsi" w:eastAsia="Lucida Sans Unicode" w:hAnsiTheme="minorHAnsi" w:cstheme="minorHAnsi"/>
          <w:kern w:val="1"/>
          <w:sz w:val="24"/>
          <w:szCs w:val="24"/>
          <w:lang w:val="lt-LT" w:bidi="ar-SA"/>
        </w:rPr>
      </w:pPr>
      <w:r w:rsidRPr="00C75E53">
        <w:rPr>
          <w:rFonts w:asciiTheme="minorHAnsi" w:eastAsia="Lucida Sans Unicode" w:hAnsiTheme="minorHAnsi" w:cstheme="minorHAnsi"/>
          <w:kern w:val="1"/>
          <w:sz w:val="24"/>
          <w:szCs w:val="24"/>
          <w:lang w:val="lt-LT" w:bidi="ar-SA"/>
        </w:rPr>
        <w:t>C</w:t>
      </w:r>
      <w:r w:rsidR="00BD6556" w:rsidRPr="00C75E53">
        <w:rPr>
          <w:rFonts w:asciiTheme="minorHAnsi" w:eastAsia="Lucida Sans Unicode" w:hAnsiTheme="minorHAnsi" w:cstheme="minorHAnsi"/>
          <w:kern w:val="1"/>
          <w:sz w:val="24"/>
          <w:szCs w:val="24"/>
          <w:lang w:val="lt-LT" w:bidi="ar-SA"/>
        </w:rPr>
        <w:t>entras teikė švietimo pagalbą Lazdijų rajono savivaldybės teritorijoje gyvenantiems vaikams, bendrojo ugdymo mokyklų ir profesinio mokymo įstaigų mokiniams, tėvams (globėjams, rūpintojams) ir švietimo įstaigoms, jų vadovams, pavaduotojams ugdymui, mokytojams, švietimo pag</w:t>
      </w:r>
      <w:r w:rsidRPr="00C75E53">
        <w:rPr>
          <w:rFonts w:asciiTheme="minorHAnsi" w:eastAsia="Lucida Sans Unicode" w:hAnsiTheme="minorHAnsi" w:cstheme="minorHAnsi"/>
          <w:kern w:val="1"/>
          <w:sz w:val="24"/>
          <w:szCs w:val="24"/>
          <w:lang w:val="lt-LT" w:bidi="ar-SA"/>
        </w:rPr>
        <w:t>albą teikiantiems specialistams</w:t>
      </w:r>
      <w:r w:rsidR="00BD5F56" w:rsidRPr="00C75E53">
        <w:rPr>
          <w:rFonts w:asciiTheme="minorHAnsi" w:eastAsia="Lucida Sans Unicode" w:hAnsiTheme="minorHAnsi" w:cstheme="minorHAnsi"/>
          <w:kern w:val="1"/>
          <w:sz w:val="24"/>
          <w:szCs w:val="24"/>
          <w:lang w:val="lt-LT" w:bidi="ar-SA"/>
        </w:rPr>
        <w:t>.</w:t>
      </w:r>
    </w:p>
    <w:p w14:paraId="65DA1AA4" w14:textId="77777777" w:rsidR="00BD6556" w:rsidRPr="00C75E53" w:rsidRDefault="00BD6556" w:rsidP="00CF7BC2">
      <w:pPr>
        <w:tabs>
          <w:tab w:val="left" w:pos="567"/>
        </w:tabs>
        <w:spacing w:after="0" w:line="240" w:lineRule="auto"/>
        <w:jc w:val="both"/>
        <w:rPr>
          <w:rFonts w:asciiTheme="minorHAnsi" w:eastAsia="Lucida Sans Unicode" w:hAnsiTheme="minorHAnsi" w:cstheme="minorHAnsi"/>
          <w:kern w:val="1"/>
          <w:sz w:val="24"/>
          <w:szCs w:val="24"/>
          <w:lang w:val="lt-LT" w:bidi="ar-SA"/>
        </w:rPr>
      </w:pPr>
    </w:p>
    <w:p w14:paraId="7B3CEF86" w14:textId="77768BB9" w:rsidR="00780ACC" w:rsidRPr="00C75E53" w:rsidRDefault="005C2487" w:rsidP="00CF7BC2">
      <w:pPr>
        <w:spacing w:after="0" w:line="240" w:lineRule="auto"/>
        <w:jc w:val="both"/>
        <w:rPr>
          <w:rFonts w:asciiTheme="minorHAnsi" w:hAnsiTheme="minorHAnsi" w:cstheme="minorHAnsi"/>
          <w:sz w:val="24"/>
          <w:szCs w:val="24"/>
        </w:rPr>
      </w:pPr>
      <w:r w:rsidRPr="00C75E53">
        <w:rPr>
          <w:rFonts w:asciiTheme="minorHAnsi" w:hAnsiTheme="minorHAnsi" w:cstheme="minorHAnsi"/>
          <w:sz w:val="24"/>
          <w:szCs w:val="24"/>
        </w:rPr>
        <w:t xml:space="preserve">Nuo 2011 m. </w:t>
      </w:r>
      <w:r w:rsidR="006C0702" w:rsidRPr="00C75E53">
        <w:rPr>
          <w:rFonts w:asciiTheme="minorHAnsi" w:hAnsiTheme="minorHAnsi" w:cstheme="minorHAnsi"/>
          <w:sz w:val="24"/>
          <w:szCs w:val="24"/>
        </w:rPr>
        <w:t>C</w:t>
      </w:r>
      <w:r w:rsidR="00780ACC" w:rsidRPr="00C75E53">
        <w:rPr>
          <w:rFonts w:asciiTheme="minorHAnsi" w:hAnsiTheme="minorHAnsi" w:cstheme="minorHAnsi"/>
          <w:sz w:val="24"/>
          <w:szCs w:val="24"/>
        </w:rPr>
        <w:t>entras įtrauktas į Valstybės tarnautojų kvalifikacijos tobulinimo įstaigų sąrašą.</w:t>
      </w:r>
      <w:r w:rsidR="006C0702" w:rsidRPr="00C75E53">
        <w:rPr>
          <w:rFonts w:asciiTheme="minorHAnsi" w:hAnsiTheme="minorHAnsi" w:cstheme="minorHAnsi"/>
          <w:sz w:val="24"/>
          <w:szCs w:val="24"/>
        </w:rPr>
        <w:t xml:space="preserve"> </w:t>
      </w:r>
      <w:r w:rsidR="00780ACC" w:rsidRPr="00C75E53">
        <w:rPr>
          <w:rFonts w:asciiTheme="minorHAnsi" w:hAnsiTheme="minorHAnsi" w:cstheme="minorHAnsi"/>
          <w:sz w:val="24"/>
          <w:szCs w:val="24"/>
        </w:rPr>
        <w:t xml:space="preserve">(Lietuvos Respublikos vidaus reikalų ministro </w:t>
      </w:r>
      <w:r w:rsidR="00BD5F56" w:rsidRPr="00C75E53">
        <w:rPr>
          <w:rFonts w:asciiTheme="minorHAnsi" w:hAnsiTheme="minorHAnsi" w:cstheme="minorHAnsi"/>
          <w:sz w:val="24"/>
          <w:szCs w:val="24"/>
        </w:rPr>
        <w:t xml:space="preserve">2011-03-15 įsakymas Nr. </w:t>
      </w:r>
      <w:r w:rsidR="003E16F3" w:rsidRPr="00C75E53">
        <w:rPr>
          <w:rFonts w:asciiTheme="minorHAnsi" w:hAnsiTheme="minorHAnsi" w:cstheme="minorHAnsi"/>
          <w:sz w:val="24"/>
          <w:szCs w:val="24"/>
        </w:rPr>
        <w:t>1V-201</w:t>
      </w:r>
      <w:r w:rsidR="00780ACC" w:rsidRPr="00C75E53">
        <w:rPr>
          <w:rFonts w:asciiTheme="minorHAnsi" w:hAnsiTheme="minorHAnsi" w:cstheme="minorHAnsi"/>
          <w:sz w:val="24"/>
          <w:szCs w:val="24"/>
        </w:rPr>
        <w:t>)</w:t>
      </w:r>
      <w:r w:rsidR="006C0702" w:rsidRPr="00C75E53">
        <w:rPr>
          <w:rFonts w:asciiTheme="minorHAnsi" w:hAnsiTheme="minorHAnsi" w:cstheme="minorHAnsi"/>
          <w:sz w:val="24"/>
          <w:szCs w:val="24"/>
        </w:rPr>
        <w:t xml:space="preserve"> 201</w:t>
      </w:r>
      <w:r w:rsidR="00D24105" w:rsidRPr="00C75E53">
        <w:rPr>
          <w:rFonts w:asciiTheme="minorHAnsi" w:hAnsiTheme="minorHAnsi" w:cstheme="minorHAnsi"/>
          <w:sz w:val="24"/>
          <w:szCs w:val="24"/>
        </w:rPr>
        <w:t>4</w:t>
      </w:r>
      <w:r w:rsidR="006C0702" w:rsidRPr="00C75E53">
        <w:rPr>
          <w:rFonts w:asciiTheme="minorHAnsi" w:hAnsiTheme="minorHAnsi" w:cstheme="minorHAnsi"/>
          <w:sz w:val="24"/>
          <w:szCs w:val="24"/>
        </w:rPr>
        <w:t xml:space="preserve"> m. Valstybės tarnybos departamente įr</w:t>
      </w:r>
      <w:r w:rsidR="00A54496">
        <w:rPr>
          <w:rFonts w:asciiTheme="minorHAnsi" w:hAnsiTheme="minorHAnsi" w:cstheme="minorHAnsi"/>
          <w:sz w:val="24"/>
          <w:szCs w:val="24"/>
        </w:rPr>
        <w:t>egistruotos</w:t>
      </w:r>
      <w:r w:rsidR="003E16F3" w:rsidRPr="00C75E53">
        <w:rPr>
          <w:rFonts w:asciiTheme="minorHAnsi" w:hAnsiTheme="minorHAnsi" w:cstheme="minorHAnsi"/>
          <w:sz w:val="24"/>
          <w:szCs w:val="24"/>
        </w:rPr>
        <w:t xml:space="preserve"> </w:t>
      </w:r>
      <w:r w:rsidR="00A54496" w:rsidRPr="00A54496">
        <w:rPr>
          <w:rFonts w:asciiTheme="minorHAnsi" w:hAnsiTheme="minorHAnsi" w:cstheme="minorHAnsi"/>
          <w:sz w:val="24"/>
          <w:szCs w:val="24"/>
        </w:rPr>
        <w:t>1</w:t>
      </w:r>
      <w:r w:rsidR="00A54496">
        <w:rPr>
          <w:rFonts w:asciiTheme="minorHAnsi" w:hAnsiTheme="minorHAnsi" w:cstheme="minorHAnsi"/>
          <w:sz w:val="24"/>
          <w:szCs w:val="24"/>
        </w:rPr>
        <w:t>1</w:t>
      </w:r>
      <w:r w:rsidR="003E16F3" w:rsidRPr="00C75E53">
        <w:rPr>
          <w:rFonts w:asciiTheme="minorHAnsi" w:hAnsiTheme="minorHAnsi" w:cstheme="minorHAnsi"/>
          <w:sz w:val="24"/>
          <w:szCs w:val="24"/>
        </w:rPr>
        <w:t xml:space="preserve"> C</w:t>
      </w:r>
      <w:r w:rsidR="00A54496">
        <w:rPr>
          <w:rFonts w:asciiTheme="minorHAnsi" w:hAnsiTheme="minorHAnsi" w:cstheme="minorHAnsi"/>
          <w:sz w:val="24"/>
          <w:szCs w:val="24"/>
        </w:rPr>
        <w:t>entro parengtų</w:t>
      </w:r>
      <w:r w:rsidR="006C0702" w:rsidRPr="00C75E53">
        <w:rPr>
          <w:rFonts w:asciiTheme="minorHAnsi" w:hAnsiTheme="minorHAnsi" w:cstheme="minorHAnsi"/>
          <w:sz w:val="24"/>
          <w:szCs w:val="24"/>
        </w:rPr>
        <w:t xml:space="preserve"> valsybės tarnautojų kvali</w:t>
      </w:r>
      <w:r w:rsidR="00A54496">
        <w:rPr>
          <w:rFonts w:asciiTheme="minorHAnsi" w:hAnsiTheme="minorHAnsi" w:cstheme="minorHAnsi"/>
          <w:sz w:val="24"/>
          <w:szCs w:val="24"/>
        </w:rPr>
        <w:t>fikacijos tobulinimo programų</w:t>
      </w:r>
      <w:r w:rsidR="00BD5F56" w:rsidRPr="00C75E53">
        <w:rPr>
          <w:rFonts w:asciiTheme="minorHAnsi" w:hAnsiTheme="minorHAnsi" w:cstheme="minorHAnsi"/>
          <w:sz w:val="24"/>
          <w:szCs w:val="24"/>
        </w:rPr>
        <w:t>.</w:t>
      </w:r>
    </w:p>
    <w:p w14:paraId="6BBDE1BC" w14:textId="77777777" w:rsidR="00780ACC" w:rsidRPr="00C75E53" w:rsidRDefault="00780ACC" w:rsidP="00CF7BC2">
      <w:pPr>
        <w:spacing w:after="0" w:line="240" w:lineRule="auto"/>
        <w:jc w:val="both"/>
        <w:rPr>
          <w:rFonts w:asciiTheme="minorHAnsi" w:hAnsiTheme="minorHAnsi" w:cstheme="minorHAnsi"/>
          <w:b/>
          <w:sz w:val="24"/>
          <w:szCs w:val="24"/>
        </w:rPr>
      </w:pPr>
    </w:p>
    <w:p w14:paraId="6E89E573" w14:textId="77777777" w:rsidR="000E442C" w:rsidRPr="00C75E53" w:rsidRDefault="00BD5F56" w:rsidP="00CF7BC2">
      <w:pPr>
        <w:shd w:val="clear" w:color="auto" w:fill="FFFFFF"/>
        <w:tabs>
          <w:tab w:val="left" w:pos="1276"/>
        </w:tabs>
        <w:spacing w:line="240" w:lineRule="auto"/>
        <w:jc w:val="both"/>
        <w:rPr>
          <w:rFonts w:asciiTheme="minorHAnsi" w:hAnsiTheme="minorHAnsi" w:cstheme="minorHAnsi"/>
          <w:spacing w:val="-1"/>
          <w:sz w:val="24"/>
          <w:szCs w:val="24"/>
        </w:rPr>
      </w:pPr>
      <w:r w:rsidRPr="00C75E53">
        <w:rPr>
          <w:rFonts w:asciiTheme="minorHAnsi" w:hAnsiTheme="minorHAnsi" w:cstheme="minorHAnsi"/>
          <w:spacing w:val="-1"/>
          <w:sz w:val="24"/>
          <w:szCs w:val="24"/>
        </w:rPr>
        <w:t>C</w:t>
      </w:r>
      <w:r w:rsidR="000E442C" w:rsidRPr="00C75E53">
        <w:rPr>
          <w:rFonts w:asciiTheme="minorHAnsi" w:hAnsiTheme="minorHAnsi" w:cstheme="minorHAnsi"/>
          <w:spacing w:val="-1"/>
          <w:sz w:val="24"/>
          <w:szCs w:val="24"/>
        </w:rPr>
        <w:t>entro veikla vyko planingai, kryptingai. Buvo nuolat analizuojama esama situacija ir numatomi artimi veiklos tikslai bei perspektyvos. Sutelktas kompetentingas personalas, gebantis kvalifikuotai atlikti centro funkcijas. Nepasiekus rezultato aptariamos nesėkmės priežastys, veiklos tobulinimo galimybės. Vyksta nuolatinė veiklų refleksija, darbuot</w:t>
      </w:r>
      <w:r w:rsidR="0028259E" w:rsidRPr="00C75E53">
        <w:rPr>
          <w:rFonts w:asciiTheme="minorHAnsi" w:hAnsiTheme="minorHAnsi" w:cstheme="minorHAnsi"/>
          <w:spacing w:val="-1"/>
          <w:sz w:val="24"/>
          <w:szCs w:val="24"/>
        </w:rPr>
        <w:t>ojų kvalifikacijos tobulinimas.</w:t>
      </w:r>
    </w:p>
    <w:p w14:paraId="3B346C3B" w14:textId="77777777" w:rsidR="00CC3192" w:rsidRPr="00C75E53" w:rsidRDefault="00547C07" w:rsidP="00CF7BC2">
      <w:pPr>
        <w:spacing w:line="240" w:lineRule="auto"/>
        <w:jc w:val="both"/>
        <w:rPr>
          <w:rFonts w:asciiTheme="minorHAnsi" w:hAnsiTheme="minorHAnsi" w:cstheme="minorHAnsi"/>
          <w:i/>
          <w:sz w:val="24"/>
          <w:szCs w:val="24"/>
          <w:lang w:eastAsia="lt-LT"/>
        </w:rPr>
      </w:pPr>
      <w:r w:rsidRPr="00C75E53">
        <w:rPr>
          <w:rFonts w:asciiTheme="minorHAnsi" w:hAnsiTheme="minorHAnsi" w:cstheme="minorHAnsi"/>
          <w:i/>
          <w:sz w:val="24"/>
          <w:szCs w:val="24"/>
          <w:lang w:eastAsia="lt-LT"/>
        </w:rPr>
        <w:t xml:space="preserve">Ataskaitą </w:t>
      </w:r>
      <w:r w:rsidR="00CC3192" w:rsidRPr="00C75E53">
        <w:rPr>
          <w:rFonts w:asciiTheme="minorHAnsi" w:hAnsiTheme="minorHAnsi" w:cstheme="minorHAnsi"/>
          <w:i/>
          <w:sz w:val="24"/>
          <w:szCs w:val="24"/>
          <w:lang w:eastAsia="lt-LT"/>
        </w:rPr>
        <w:t xml:space="preserve">parengė </w:t>
      </w:r>
      <w:r w:rsidR="00030F95" w:rsidRPr="00C75E53">
        <w:rPr>
          <w:rFonts w:asciiTheme="minorHAnsi" w:hAnsiTheme="minorHAnsi" w:cstheme="minorHAnsi"/>
          <w:i/>
          <w:sz w:val="24"/>
          <w:szCs w:val="24"/>
          <w:lang w:eastAsia="lt-LT"/>
        </w:rPr>
        <w:t xml:space="preserve">VšĮ </w:t>
      </w:r>
      <w:r w:rsidR="0089736D" w:rsidRPr="00C75E53">
        <w:rPr>
          <w:rFonts w:asciiTheme="minorHAnsi" w:hAnsiTheme="minorHAnsi" w:cstheme="minorHAnsi"/>
          <w:i/>
          <w:sz w:val="24"/>
          <w:szCs w:val="24"/>
          <w:lang w:eastAsia="lt-LT"/>
        </w:rPr>
        <w:t>Lazdijų</w:t>
      </w:r>
      <w:r w:rsidR="00CC3192" w:rsidRPr="00C75E53">
        <w:rPr>
          <w:rFonts w:asciiTheme="minorHAnsi" w:hAnsiTheme="minorHAnsi" w:cstheme="minorHAnsi"/>
          <w:i/>
          <w:sz w:val="24"/>
          <w:szCs w:val="24"/>
          <w:lang w:eastAsia="lt-LT"/>
        </w:rPr>
        <w:t xml:space="preserve"> švietimo centro direktorė Eglė Mačionienė. Statistini</w:t>
      </w:r>
      <w:r w:rsidR="00CD44D3" w:rsidRPr="00C75E53">
        <w:rPr>
          <w:rFonts w:asciiTheme="minorHAnsi" w:hAnsiTheme="minorHAnsi" w:cstheme="minorHAnsi"/>
          <w:i/>
          <w:sz w:val="24"/>
          <w:szCs w:val="24"/>
          <w:lang w:eastAsia="lt-LT"/>
        </w:rPr>
        <w:t>us duomenis atask</w:t>
      </w:r>
      <w:r w:rsidR="00030F95" w:rsidRPr="00C75E53">
        <w:rPr>
          <w:rFonts w:asciiTheme="minorHAnsi" w:hAnsiTheme="minorHAnsi" w:cstheme="minorHAnsi"/>
          <w:i/>
          <w:sz w:val="24"/>
          <w:szCs w:val="24"/>
          <w:lang w:eastAsia="lt-LT"/>
        </w:rPr>
        <w:t>aitai pateikė C</w:t>
      </w:r>
      <w:r w:rsidR="00CD44D3" w:rsidRPr="00C75E53">
        <w:rPr>
          <w:rFonts w:asciiTheme="minorHAnsi" w:hAnsiTheme="minorHAnsi" w:cstheme="minorHAnsi"/>
          <w:i/>
          <w:sz w:val="24"/>
          <w:szCs w:val="24"/>
          <w:lang w:eastAsia="lt-LT"/>
        </w:rPr>
        <w:t>entro darbuotojai.</w:t>
      </w:r>
    </w:p>
    <w:p w14:paraId="6528EC39" w14:textId="77777777" w:rsidR="000372A3" w:rsidRPr="00C75E53" w:rsidRDefault="000372A3" w:rsidP="00CF7BC2">
      <w:pPr>
        <w:spacing w:line="240" w:lineRule="auto"/>
        <w:jc w:val="both"/>
        <w:rPr>
          <w:rStyle w:val="Grietas"/>
          <w:rFonts w:asciiTheme="minorHAnsi" w:hAnsiTheme="minorHAnsi" w:cstheme="minorHAnsi"/>
          <w:sz w:val="24"/>
          <w:szCs w:val="24"/>
        </w:rPr>
      </w:pPr>
      <w:r w:rsidRPr="00C75E53">
        <w:rPr>
          <w:rStyle w:val="Grietas"/>
          <w:rFonts w:asciiTheme="minorHAnsi" w:hAnsiTheme="minorHAnsi" w:cstheme="minorHAnsi"/>
          <w:sz w:val="24"/>
          <w:szCs w:val="24"/>
        </w:rPr>
        <w:tab/>
      </w:r>
      <w:r w:rsidRPr="00C75E53">
        <w:rPr>
          <w:rStyle w:val="Grietas"/>
          <w:rFonts w:asciiTheme="minorHAnsi" w:hAnsiTheme="minorHAnsi" w:cstheme="minorHAnsi"/>
          <w:sz w:val="24"/>
          <w:szCs w:val="24"/>
        </w:rPr>
        <w:tab/>
      </w:r>
      <w:r w:rsidRPr="00C75E53">
        <w:rPr>
          <w:rStyle w:val="Grietas"/>
          <w:rFonts w:asciiTheme="minorHAnsi" w:hAnsiTheme="minorHAnsi" w:cstheme="minorHAnsi"/>
          <w:sz w:val="24"/>
          <w:szCs w:val="24"/>
        </w:rPr>
        <w:tab/>
      </w:r>
      <w:r w:rsidRPr="00C75E53">
        <w:rPr>
          <w:rStyle w:val="Grietas"/>
          <w:rFonts w:asciiTheme="minorHAnsi" w:hAnsiTheme="minorHAnsi" w:cstheme="minorHAnsi"/>
          <w:sz w:val="24"/>
          <w:szCs w:val="24"/>
        </w:rPr>
        <w:tab/>
      </w:r>
      <w:r w:rsidRPr="00C75E53">
        <w:rPr>
          <w:rStyle w:val="Grietas"/>
          <w:rFonts w:asciiTheme="minorHAnsi" w:hAnsiTheme="minorHAnsi" w:cstheme="minorHAnsi"/>
          <w:sz w:val="24"/>
          <w:szCs w:val="24"/>
        </w:rPr>
        <w:tab/>
      </w:r>
      <w:r w:rsidRPr="00C75E53">
        <w:rPr>
          <w:rStyle w:val="Grietas"/>
          <w:rFonts w:asciiTheme="minorHAnsi" w:hAnsiTheme="minorHAnsi" w:cstheme="minorHAnsi"/>
          <w:sz w:val="24"/>
          <w:szCs w:val="24"/>
        </w:rPr>
        <w:tab/>
      </w:r>
    </w:p>
    <w:p w14:paraId="6DFB29E9" w14:textId="77777777" w:rsidR="00030F95" w:rsidRPr="00C75E53" w:rsidRDefault="00030F95" w:rsidP="00B166DE">
      <w:pPr>
        <w:spacing w:after="0" w:line="240" w:lineRule="auto"/>
        <w:jc w:val="both"/>
        <w:rPr>
          <w:rStyle w:val="Grietas"/>
          <w:rFonts w:asciiTheme="minorHAnsi" w:hAnsiTheme="minorHAnsi" w:cstheme="minorHAnsi"/>
          <w:b w:val="0"/>
          <w:color w:val="auto"/>
          <w:sz w:val="24"/>
          <w:szCs w:val="24"/>
        </w:rPr>
      </w:pPr>
      <w:r w:rsidRPr="00C75E53">
        <w:rPr>
          <w:rStyle w:val="Grietas"/>
          <w:rFonts w:asciiTheme="minorHAnsi" w:hAnsiTheme="minorHAnsi" w:cstheme="minorHAnsi"/>
          <w:b w:val="0"/>
          <w:color w:val="auto"/>
          <w:sz w:val="24"/>
          <w:szCs w:val="24"/>
        </w:rPr>
        <w:t>Direktorė Eglė Mačionienė</w:t>
      </w:r>
      <w:r w:rsidR="0089736D" w:rsidRPr="00C75E53">
        <w:rPr>
          <w:rStyle w:val="Grietas"/>
          <w:rFonts w:asciiTheme="minorHAnsi" w:hAnsiTheme="minorHAnsi" w:cstheme="minorHAnsi"/>
          <w:b w:val="0"/>
          <w:color w:val="auto"/>
          <w:sz w:val="24"/>
          <w:szCs w:val="24"/>
        </w:rPr>
        <w:t xml:space="preserve">  </w:t>
      </w:r>
    </w:p>
    <w:sectPr w:rsidR="00030F95" w:rsidRPr="00C75E53" w:rsidSect="00566E0E">
      <w:headerReference w:type="default" r:id="rId12"/>
      <w:footerReference w:type="default" r:id="rId13"/>
      <w:pgSz w:w="11906" w:h="16838"/>
      <w:pgMar w:top="1134" w:right="567" w:bottom="1134" w:left="1701" w:header="567" w:footer="567" w:gutter="0"/>
      <w:pgBorders w:offsetFrom="page">
        <w:top w:val="dotted" w:sz="4" w:space="24" w:color="D9D9D9"/>
        <w:left w:val="dotted" w:sz="4" w:space="24" w:color="D9D9D9"/>
        <w:bottom w:val="dotted" w:sz="4" w:space="24" w:color="D9D9D9"/>
        <w:right w:val="dotted" w:sz="4" w:space="24" w:color="D9D9D9"/>
      </w:pgBorders>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916B" w14:textId="77777777" w:rsidR="00BC5A13" w:rsidRDefault="00BC5A13" w:rsidP="00D931AF">
      <w:r>
        <w:separator/>
      </w:r>
    </w:p>
  </w:endnote>
  <w:endnote w:type="continuationSeparator" w:id="0">
    <w:p w14:paraId="5FF2EFD5" w14:textId="77777777" w:rsidR="00BC5A13" w:rsidRDefault="00BC5A13" w:rsidP="00D9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6F0A" w14:textId="7DB0D12C" w:rsidR="00B909C4" w:rsidRDefault="00B909C4">
    <w:pPr>
      <w:pStyle w:val="Porat"/>
      <w:pBdr>
        <w:top w:val="single" w:sz="24" w:space="5" w:color="9BBB59"/>
      </w:pBdr>
      <w:jc w:val="right"/>
      <w:rPr>
        <w:i/>
        <w:iCs/>
        <w:color w:val="8C8C8C"/>
      </w:rPr>
    </w:pPr>
    <w:r>
      <w:rPr>
        <w:i/>
        <w:iCs/>
        <w:lang w:val="en-US"/>
      </w:rPr>
      <w:t xml:space="preserve">VšĮ Lazdijų švietimo centro </w:t>
    </w:r>
    <w:r w:rsidRPr="002129CE">
      <w:rPr>
        <w:i/>
        <w:iCs/>
        <w:lang w:val="en-US"/>
      </w:rPr>
      <w:t>201</w:t>
    </w:r>
    <w:r>
      <w:rPr>
        <w:i/>
        <w:iCs/>
        <w:lang w:val="en-US"/>
      </w:rPr>
      <w:t>6</w:t>
    </w:r>
    <w:r w:rsidRPr="002129CE">
      <w:rPr>
        <w:i/>
        <w:iCs/>
        <w:lang w:val="en-US"/>
      </w:rPr>
      <w:t xml:space="preserve"> m. </w:t>
    </w:r>
    <w:r>
      <w:rPr>
        <w:i/>
        <w:iCs/>
        <w:lang w:val="en-US"/>
      </w:rPr>
      <w:t>veiklos ataskaita</w:t>
    </w:r>
  </w:p>
  <w:p w14:paraId="1DD4BE3B" w14:textId="77777777" w:rsidR="00B909C4" w:rsidRPr="002129CE" w:rsidRDefault="00B909C4" w:rsidP="002129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EF5F" w14:textId="77777777" w:rsidR="00BC5A13" w:rsidRDefault="00BC5A13" w:rsidP="00D931AF">
      <w:r>
        <w:separator/>
      </w:r>
    </w:p>
  </w:footnote>
  <w:footnote w:type="continuationSeparator" w:id="0">
    <w:p w14:paraId="5E4A6346" w14:textId="77777777" w:rsidR="00BC5A13" w:rsidRDefault="00BC5A13" w:rsidP="00D9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888C" w14:textId="313CBF79" w:rsidR="00B909C4" w:rsidRDefault="00B909C4">
    <w:pPr>
      <w:pStyle w:val="Antrats"/>
      <w:jc w:val="right"/>
    </w:pPr>
    <w:r>
      <w:fldChar w:fldCharType="begin"/>
    </w:r>
    <w:r>
      <w:instrText xml:space="preserve"> PAGE   \* MERGEFORMAT </w:instrText>
    </w:r>
    <w:r>
      <w:fldChar w:fldCharType="separate"/>
    </w:r>
    <w:r w:rsidR="00D10A29">
      <w:rPr>
        <w:noProof/>
      </w:rPr>
      <w:t>20</w:t>
    </w:r>
    <w:r>
      <w:fldChar w:fldCharType="end"/>
    </w:r>
  </w:p>
  <w:p w14:paraId="50C53AE6" w14:textId="77777777" w:rsidR="00B909C4" w:rsidRDefault="00B909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04C7B76"/>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3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9BB752A"/>
    <w:multiLevelType w:val="hybridMultilevel"/>
    <w:tmpl w:val="445E4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CE145B"/>
    <w:multiLevelType w:val="hybridMultilevel"/>
    <w:tmpl w:val="D3784F6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94560C"/>
    <w:multiLevelType w:val="hybridMultilevel"/>
    <w:tmpl w:val="D6C022A4"/>
    <w:lvl w:ilvl="0" w:tplc="0427000F">
      <w:start w:val="1"/>
      <w:numFmt w:val="decimal"/>
      <w:lvlText w:val="%1."/>
      <w:lvlJc w:val="left"/>
      <w:pPr>
        <w:ind w:left="502"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181D5118"/>
    <w:multiLevelType w:val="hybridMultilevel"/>
    <w:tmpl w:val="D6C022A4"/>
    <w:lvl w:ilvl="0" w:tplc="0427000F">
      <w:start w:val="1"/>
      <w:numFmt w:val="decimal"/>
      <w:lvlText w:val="%1."/>
      <w:lvlJc w:val="left"/>
      <w:pPr>
        <w:ind w:left="502"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18716B88"/>
    <w:multiLevelType w:val="hybridMultilevel"/>
    <w:tmpl w:val="1736E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F577B31"/>
    <w:multiLevelType w:val="hybridMultilevel"/>
    <w:tmpl w:val="1A58FBB4"/>
    <w:lvl w:ilvl="0" w:tplc="05669BC4">
      <w:start w:val="3"/>
      <w:numFmt w:val="bullet"/>
      <w:lvlText w:val="-"/>
      <w:lvlJc w:val="left"/>
      <w:pPr>
        <w:ind w:left="720" w:hanging="360"/>
      </w:pPr>
      <w:rPr>
        <w:rFonts w:ascii="Times New Roman" w:eastAsia="Times New Roman" w:hAnsi="Times New Roman" w:cs="Times New Roman" w:hint="default"/>
        <w:b/>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AF726E"/>
    <w:multiLevelType w:val="hybridMultilevel"/>
    <w:tmpl w:val="7C2E6628"/>
    <w:lvl w:ilvl="0" w:tplc="95766588">
      <w:numFmt w:val="bullet"/>
      <w:lvlText w:val="-"/>
      <w:lvlJc w:val="left"/>
      <w:pPr>
        <w:ind w:left="1290" w:hanging="840"/>
      </w:pPr>
      <w:rPr>
        <w:rFonts w:ascii="Calibri" w:eastAsia="Times New Roman" w:hAnsi="Calibri" w:cs="Calibri"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0" w15:restartNumberingAfterBreak="0">
    <w:nsid w:val="255F739A"/>
    <w:multiLevelType w:val="hybridMultilevel"/>
    <w:tmpl w:val="5A12D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13A409F"/>
    <w:multiLevelType w:val="hybridMultilevel"/>
    <w:tmpl w:val="8A766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B109A4"/>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D23E7B"/>
    <w:multiLevelType w:val="hybridMultilevel"/>
    <w:tmpl w:val="5540CA18"/>
    <w:lvl w:ilvl="0" w:tplc="04270005">
      <w:start w:val="1"/>
      <w:numFmt w:val="bullet"/>
      <w:lvlText w:val=""/>
      <w:lvlJc w:val="left"/>
      <w:pPr>
        <w:ind w:left="1408" w:hanging="840"/>
      </w:pPr>
      <w:rPr>
        <w:rFonts w:ascii="Wingdings" w:hAnsi="Wingdings"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4" w15:restartNumberingAfterBreak="0">
    <w:nsid w:val="3DDF4970"/>
    <w:multiLevelType w:val="hybridMultilevel"/>
    <w:tmpl w:val="87CAF828"/>
    <w:lvl w:ilvl="0" w:tplc="FC90D87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79563B8"/>
    <w:multiLevelType w:val="hybridMultilevel"/>
    <w:tmpl w:val="BD783306"/>
    <w:lvl w:ilvl="0" w:tplc="0427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E3635E"/>
    <w:multiLevelType w:val="hybridMultilevel"/>
    <w:tmpl w:val="919EFC92"/>
    <w:lvl w:ilvl="0" w:tplc="0427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1EB31F0"/>
    <w:multiLevelType w:val="hybridMultilevel"/>
    <w:tmpl w:val="164810E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8" w15:restartNumberingAfterBreak="0">
    <w:nsid w:val="649B54C5"/>
    <w:multiLevelType w:val="hybridMultilevel"/>
    <w:tmpl w:val="09ECFCF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64D8098D"/>
    <w:multiLevelType w:val="hybridMultilevel"/>
    <w:tmpl w:val="4BAC7E76"/>
    <w:lvl w:ilvl="0" w:tplc="FC90D87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C26FDC"/>
    <w:multiLevelType w:val="hybridMultilevel"/>
    <w:tmpl w:val="59E89CD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6D4E096C"/>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F4C0B8F"/>
    <w:multiLevelType w:val="hybridMultilevel"/>
    <w:tmpl w:val="1F9C0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2446411"/>
    <w:multiLevelType w:val="hybridMultilevel"/>
    <w:tmpl w:val="A6E8B4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7E293F08"/>
    <w:multiLevelType w:val="hybridMultilevel"/>
    <w:tmpl w:val="7BBC6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7"/>
  </w:num>
  <w:num w:numId="4">
    <w:abstractNumId w:val="10"/>
  </w:num>
  <w:num w:numId="5">
    <w:abstractNumId w:val="16"/>
  </w:num>
  <w:num w:numId="6">
    <w:abstractNumId w:val="17"/>
  </w:num>
  <w:num w:numId="7">
    <w:abstractNumId w:val="14"/>
  </w:num>
  <w:num w:numId="8">
    <w:abstractNumId w:val="24"/>
  </w:num>
  <w:num w:numId="9">
    <w:abstractNumId w:val="18"/>
  </w:num>
  <w:num w:numId="10">
    <w:abstractNumId w:val="23"/>
  </w:num>
  <w:num w:numId="11">
    <w:abstractNumId w:val="12"/>
  </w:num>
  <w:num w:numId="12">
    <w:abstractNumId w:val="22"/>
  </w:num>
  <w:num w:numId="13">
    <w:abstractNumId w:val="21"/>
  </w:num>
  <w:num w:numId="14">
    <w:abstractNumId w:val="8"/>
  </w:num>
  <w:num w:numId="15">
    <w:abstractNumId w:val="6"/>
  </w:num>
  <w:num w:numId="16">
    <w:abstractNumId w:val="5"/>
  </w:num>
  <w:num w:numId="17">
    <w:abstractNumId w:val="4"/>
  </w:num>
  <w:num w:numId="18">
    <w:abstractNumId w:val="0"/>
  </w:num>
  <w:num w:numId="19">
    <w:abstractNumId w:val="19"/>
  </w:num>
  <w:num w:numId="20">
    <w:abstractNumId w:val="15"/>
  </w:num>
  <w:num w:numId="21">
    <w:abstractNumId w:val="3"/>
  </w:num>
  <w:num w:numId="22">
    <w:abstractNumId w:val="9"/>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6"/>
    <w:rsid w:val="000018FC"/>
    <w:rsid w:val="00001F27"/>
    <w:rsid w:val="000029DF"/>
    <w:rsid w:val="00002F82"/>
    <w:rsid w:val="00004E7C"/>
    <w:rsid w:val="000052AB"/>
    <w:rsid w:val="00012F61"/>
    <w:rsid w:val="00015CE1"/>
    <w:rsid w:val="00016179"/>
    <w:rsid w:val="00016FAB"/>
    <w:rsid w:val="00020632"/>
    <w:rsid w:val="00020B6A"/>
    <w:rsid w:val="00020D8E"/>
    <w:rsid w:val="000222F8"/>
    <w:rsid w:val="000225FF"/>
    <w:rsid w:val="000248C0"/>
    <w:rsid w:val="0002585E"/>
    <w:rsid w:val="000279D8"/>
    <w:rsid w:val="000302C0"/>
    <w:rsid w:val="00030B9A"/>
    <w:rsid w:val="00030F95"/>
    <w:rsid w:val="00032E47"/>
    <w:rsid w:val="00033458"/>
    <w:rsid w:val="00034A19"/>
    <w:rsid w:val="00037018"/>
    <w:rsid w:val="000372A3"/>
    <w:rsid w:val="00040635"/>
    <w:rsid w:val="00042098"/>
    <w:rsid w:val="00051E6C"/>
    <w:rsid w:val="00053F10"/>
    <w:rsid w:val="0005518B"/>
    <w:rsid w:val="000569B8"/>
    <w:rsid w:val="000668E4"/>
    <w:rsid w:val="000721C5"/>
    <w:rsid w:val="00072225"/>
    <w:rsid w:val="00081660"/>
    <w:rsid w:val="000825AD"/>
    <w:rsid w:val="00084E74"/>
    <w:rsid w:val="00085A65"/>
    <w:rsid w:val="000913F8"/>
    <w:rsid w:val="0009431D"/>
    <w:rsid w:val="00095991"/>
    <w:rsid w:val="000A6EF3"/>
    <w:rsid w:val="000A74B9"/>
    <w:rsid w:val="000B0D4D"/>
    <w:rsid w:val="000B5E27"/>
    <w:rsid w:val="000C1F56"/>
    <w:rsid w:val="000D07EE"/>
    <w:rsid w:val="000D4088"/>
    <w:rsid w:val="000D4A3B"/>
    <w:rsid w:val="000E442C"/>
    <w:rsid w:val="000F035A"/>
    <w:rsid w:val="000F1E7A"/>
    <w:rsid w:val="000F3C95"/>
    <w:rsid w:val="000F5498"/>
    <w:rsid w:val="00104E05"/>
    <w:rsid w:val="001109F1"/>
    <w:rsid w:val="0011145A"/>
    <w:rsid w:val="00115068"/>
    <w:rsid w:val="0011660C"/>
    <w:rsid w:val="00117EC9"/>
    <w:rsid w:val="0012001F"/>
    <w:rsid w:val="00127105"/>
    <w:rsid w:val="00132A47"/>
    <w:rsid w:val="00133B67"/>
    <w:rsid w:val="00136C1A"/>
    <w:rsid w:val="0014257C"/>
    <w:rsid w:val="00142B17"/>
    <w:rsid w:val="00143A6A"/>
    <w:rsid w:val="0015124C"/>
    <w:rsid w:val="00154FD3"/>
    <w:rsid w:val="0016178F"/>
    <w:rsid w:val="001648FD"/>
    <w:rsid w:val="001669C2"/>
    <w:rsid w:val="00170572"/>
    <w:rsid w:val="00171C42"/>
    <w:rsid w:val="00172D53"/>
    <w:rsid w:val="00176839"/>
    <w:rsid w:val="00181999"/>
    <w:rsid w:val="00183587"/>
    <w:rsid w:val="00190D4E"/>
    <w:rsid w:val="00190E12"/>
    <w:rsid w:val="00190FFB"/>
    <w:rsid w:val="00192ACD"/>
    <w:rsid w:val="0019479C"/>
    <w:rsid w:val="001965EB"/>
    <w:rsid w:val="001A0934"/>
    <w:rsid w:val="001A3BCE"/>
    <w:rsid w:val="001A63FF"/>
    <w:rsid w:val="001A6C34"/>
    <w:rsid w:val="001A73C4"/>
    <w:rsid w:val="001B0976"/>
    <w:rsid w:val="001B3A43"/>
    <w:rsid w:val="001D0BD4"/>
    <w:rsid w:val="001D3662"/>
    <w:rsid w:val="001E4C23"/>
    <w:rsid w:val="001E517D"/>
    <w:rsid w:val="001E69B6"/>
    <w:rsid w:val="001E79FB"/>
    <w:rsid w:val="00200485"/>
    <w:rsid w:val="002038B6"/>
    <w:rsid w:val="00206741"/>
    <w:rsid w:val="00206C9C"/>
    <w:rsid w:val="0020735F"/>
    <w:rsid w:val="00207DC6"/>
    <w:rsid w:val="002128C7"/>
    <w:rsid w:val="002129CE"/>
    <w:rsid w:val="00212BB8"/>
    <w:rsid w:val="00217815"/>
    <w:rsid w:val="00236FC3"/>
    <w:rsid w:val="00246B40"/>
    <w:rsid w:val="0024728B"/>
    <w:rsid w:val="00263089"/>
    <w:rsid w:val="00265B09"/>
    <w:rsid w:val="0026786C"/>
    <w:rsid w:val="00276EAD"/>
    <w:rsid w:val="00277C4A"/>
    <w:rsid w:val="0028259E"/>
    <w:rsid w:val="00283182"/>
    <w:rsid w:val="00290C8D"/>
    <w:rsid w:val="00292E28"/>
    <w:rsid w:val="00293D67"/>
    <w:rsid w:val="0029418E"/>
    <w:rsid w:val="00295A7C"/>
    <w:rsid w:val="002A314A"/>
    <w:rsid w:val="002A31BC"/>
    <w:rsid w:val="002B002C"/>
    <w:rsid w:val="002B6E12"/>
    <w:rsid w:val="002C70BB"/>
    <w:rsid w:val="002F256B"/>
    <w:rsid w:val="00300BD6"/>
    <w:rsid w:val="00303780"/>
    <w:rsid w:val="003057E7"/>
    <w:rsid w:val="00306045"/>
    <w:rsid w:val="003104D3"/>
    <w:rsid w:val="00317C90"/>
    <w:rsid w:val="00320AA3"/>
    <w:rsid w:val="003220FE"/>
    <w:rsid w:val="00330309"/>
    <w:rsid w:val="00333A3D"/>
    <w:rsid w:val="00337F3E"/>
    <w:rsid w:val="00342992"/>
    <w:rsid w:val="00350D6B"/>
    <w:rsid w:val="00365869"/>
    <w:rsid w:val="00373955"/>
    <w:rsid w:val="00374DF5"/>
    <w:rsid w:val="00375492"/>
    <w:rsid w:val="003819BC"/>
    <w:rsid w:val="00383E1E"/>
    <w:rsid w:val="00384850"/>
    <w:rsid w:val="003A4F5E"/>
    <w:rsid w:val="003A6B62"/>
    <w:rsid w:val="003B16A0"/>
    <w:rsid w:val="003C1A45"/>
    <w:rsid w:val="003C673B"/>
    <w:rsid w:val="003D138D"/>
    <w:rsid w:val="003D498A"/>
    <w:rsid w:val="003D5074"/>
    <w:rsid w:val="003E16F3"/>
    <w:rsid w:val="003E3EA9"/>
    <w:rsid w:val="003F28E3"/>
    <w:rsid w:val="003F77B2"/>
    <w:rsid w:val="003F7C22"/>
    <w:rsid w:val="00403117"/>
    <w:rsid w:val="00403297"/>
    <w:rsid w:val="00414B15"/>
    <w:rsid w:val="0041519C"/>
    <w:rsid w:val="004163A1"/>
    <w:rsid w:val="004224C1"/>
    <w:rsid w:val="00423C9A"/>
    <w:rsid w:val="00427DFD"/>
    <w:rsid w:val="004374DF"/>
    <w:rsid w:val="004375A8"/>
    <w:rsid w:val="004439B0"/>
    <w:rsid w:val="00444043"/>
    <w:rsid w:val="004445AB"/>
    <w:rsid w:val="00445F68"/>
    <w:rsid w:val="00454913"/>
    <w:rsid w:val="0046123B"/>
    <w:rsid w:val="004625B9"/>
    <w:rsid w:val="00463153"/>
    <w:rsid w:val="00466D9B"/>
    <w:rsid w:val="00475A53"/>
    <w:rsid w:val="00483CCA"/>
    <w:rsid w:val="00484F90"/>
    <w:rsid w:val="00485E3E"/>
    <w:rsid w:val="004871B1"/>
    <w:rsid w:val="004918F6"/>
    <w:rsid w:val="00494C3B"/>
    <w:rsid w:val="00495CB6"/>
    <w:rsid w:val="004A25A3"/>
    <w:rsid w:val="004A34AE"/>
    <w:rsid w:val="004A3BDF"/>
    <w:rsid w:val="004A3EBA"/>
    <w:rsid w:val="004A5511"/>
    <w:rsid w:val="004A6839"/>
    <w:rsid w:val="004B0B58"/>
    <w:rsid w:val="004B3886"/>
    <w:rsid w:val="004B43BD"/>
    <w:rsid w:val="004C0253"/>
    <w:rsid w:val="004C062F"/>
    <w:rsid w:val="004C2122"/>
    <w:rsid w:val="004C6B46"/>
    <w:rsid w:val="004C6CFE"/>
    <w:rsid w:val="004C7ADC"/>
    <w:rsid w:val="004D123D"/>
    <w:rsid w:val="004E09FB"/>
    <w:rsid w:val="004E40EA"/>
    <w:rsid w:val="004E4209"/>
    <w:rsid w:val="004E475D"/>
    <w:rsid w:val="004F7F35"/>
    <w:rsid w:val="00501982"/>
    <w:rsid w:val="00505FC1"/>
    <w:rsid w:val="00507293"/>
    <w:rsid w:val="005109F2"/>
    <w:rsid w:val="00513397"/>
    <w:rsid w:val="0052165C"/>
    <w:rsid w:val="005301BB"/>
    <w:rsid w:val="00530606"/>
    <w:rsid w:val="00537C02"/>
    <w:rsid w:val="00541C10"/>
    <w:rsid w:val="00544A8C"/>
    <w:rsid w:val="005452A3"/>
    <w:rsid w:val="00547524"/>
    <w:rsid w:val="00547C07"/>
    <w:rsid w:val="00551E1F"/>
    <w:rsid w:val="005527EC"/>
    <w:rsid w:val="00555486"/>
    <w:rsid w:val="00555D5C"/>
    <w:rsid w:val="005634C4"/>
    <w:rsid w:val="00565D1A"/>
    <w:rsid w:val="00566E0E"/>
    <w:rsid w:val="005745C3"/>
    <w:rsid w:val="00582BF7"/>
    <w:rsid w:val="0059563D"/>
    <w:rsid w:val="00597523"/>
    <w:rsid w:val="005A1BFF"/>
    <w:rsid w:val="005A26BE"/>
    <w:rsid w:val="005A2F45"/>
    <w:rsid w:val="005A3769"/>
    <w:rsid w:val="005A6756"/>
    <w:rsid w:val="005A7EC9"/>
    <w:rsid w:val="005B16E7"/>
    <w:rsid w:val="005B3531"/>
    <w:rsid w:val="005C2012"/>
    <w:rsid w:val="005C243C"/>
    <w:rsid w:val="005C2487"/>
    <w:rsid w:val="005C3ECA"/>
    <w:rsid w:val="005C5918"/>
    <w:rsid w:val="005D480B"/>
    <w:rsid w:val="005D60DC"/>
    <w:rsid w:val="005E1D56"/>
    <w:rsid w:val="005E7EBF"/>
    <w:rsid w:val="005F246B"/>
    <w:rsid w:val="005F5F11"/>
    <w:rsid w:val="0060029B"/>
    <w:rsid w:val="00600991"/>
    <w:rsid w:val="00600A1B"/>
    <w:rsid w:val="00602058"/>
    <w:rsid w:val="00603020"/>
    <w:rsid w:val="00603EC2"/>
    <w:rsid w:val="006176C1"/>
    <w:rsid w:val="00620CA8"/>
    <w:rsid w:val="00625477"/>
    <w:rsid w:val="00627A0C"/>
    <w:rsid w:val="00627D5C"/>
    <w:rsid w:val="00631C68"/>
    <w:rsid w:val="00632B8D"/>
    <w:rsid w:val="0064255E"/>
    <w:rsid w:val="0064286B"/>
    <w:rsid w:val="006472F2"/>
    <w:rsid w:val="0065645D"/>
    <w:rsid w:val="00660BFE"/>
    <w:rsid w:val="006630AC"/>
    <w:rsid w:val="0066332A"/>
    <w:rsid w:val="00663625"/>
    <w:rsid w:val="00663BE2"/>
    <w:rsid w:val="00665034"/>
    <w:rsid w:val="00665767"/>
    <w:rsid w:val="006730BD"/>
    <w:rsid w:val="00675D37"/>
    <w:rsid w:val="00676198"/>
    <w:rsid w:val="00681A18"/>
    <w:rsid w:val="00687066"/>
    <w:rsid w:val="006913CF"/>
    <w:rsid w:val="0069146D"/>
    <w:rsid w:val="00692888"/>
    <w:rsid w:val="00695EF9"/>
    <w:rsid w:val="006A4983"/>
    <w:rsid w:val="006A7EAF"/>
    <w:rsid w:val="006B4AC4"/>
    <w:rsid w:val="006B66AA"/>
    <w:rsid w:val="006B74DE"/>
    <w:rsid w:val="006C0702"/>
    <w:rsid w:val="006C1CBA"/>
    <w:rsid w:val="006C38C1"/>
    <w:rsid w:val="006C3AE5"/>
    <w:rsid w:val="006D75FB"/>
    <w:rsid w:val="006D777E"/>
    <w:rsid w:val="006E00EB"/>
    <w:rsid w:val="006E18A6"/>
    <w:rsid w:val="006E1F38"/>
    <w:rsid w:val="006E77E9"/>
    <w:rsid w:val="006F0C56"/>
    <w:rsid w:val="006F1515"/>
    <w:rsid w:val="006F3911"/>
    <w:rsid w:val="006F6F95"/>
    <w:rsid w:val="007007A6"/>
    <w:rsid w:val="00700BCB"/>
    <w:rsid w:val="00705312"/>
    <w:rsid w:val="00706C8B"/>
    <w:rsid w:val="00713291"/>
    <w:rsid w:val="007133C8"/>
    <w:rsid w:val="007154C6"/>
    <w:rsid w:val="00715925"/>
    <w:rsid w:val="00720BDA"/>
    <w:rsid w:val="00720C64"/>
    <w:rsid w:val="00721966"/>
    <w:rsid w:val="007262D9"/>
    <w:rsid w:val="00730CA9"/>
    <w:rsid w:val="00731187"/>
    <w:rsid w:val="00732802"/>
    <w:rsid w:val="00742436"/>
    <w:rsid w:val="007463C8"/>
    <w:rsid w:val="007464E6"/>
    <w:rsid w:val="00747DD8"/>
    <w:rsid w:val="007616AE"/>
    <w:rsid w:val="007647F8"/>
    <w:rsid w:val="00766116"/>
    <w:rsid w:val="0076629D"/>
    <w:rsid w:val="00766A8F"/>
    <w:rsid w:val="00770AEC"/>
    <w:rsid w:val="00770E40"/>
    <w:rsid w:val="007718DA"/>
    <w:rsid w:val="00772D26"/>
    <w:rsid w:val="007747F9"/>
    <w:rsid w:val="00775FEB"/>
    <w:rsid w:val="00777F76"/>
    <w:rsid w:val="00780ACC"/>
    <w:rsid w:val="0078125B"/>
    <w:rsid w:val="007826B4"/>
    <w:rsid w:val="007859A7"/>
    <w:rsid w:val="007875F9"/>
    <w:rsid w:val="00787A18"/>
    <w:rsid w:val="007928E0"/>
    <w:rsid w:val="007A2143"/>
    <w:rsid w:val="007A58CD"/>
    <w:rsid w:val="007A623C"/>
    <w:rsid w:val="007A6921"/>
    <w:rsid w:val="007B095D"/>
    <w:rsid w:val="007B09F6"/>
    <w:rsid w:val="007B40C7"/>
    <w:rsid w:val="007B4CE2"/>
    <w:rsid w:val="007B6547"/>
    <w:rsid w:val="007C0FAE"/>
    <w:rsid w:val="007C2BB5"/>
    <w:rsid w:val="007C4BE7"/>
    <w:rsid w:val="007C5D2B"/>
    <w:rsid w:val="007C668F"/>
    <w:rsid w:val="007D0C85"/>
    <w:rsid w:val="007D0E85"/>
    <w:rsid w:val="007D192A"/>
    <w:rsid w:val="007E2397"/>
    <w:rsid w:val="007E434F"/>
    <w:rsid w:val="007E4478"/>
    <w:rsid w:val="007E7447"/>
    <w:rsid w:val="007E7AA6"/>
    <w:rsid w:val="007F0613"/>
    <w:rsid w:val="0080240E"/>
    <w:rsid w:val="008151C7"/>
    <w:rsid w:val="0082641F"/>
    <w:rsid w:val="008277F4"/>
    <w:rsid w:val="0082790C"/>
    <w:rsid w:val="00827E6F"/>
    <w:rsid w:val="00833C68"/>
    <w:rsid w:val="00841FA0"/>
    <w:rsid w:val="0084472D"/>
    <w:rsid w:val="00847B01"/>
    <w:rsid w:val="00850E4E"/>
    <w:rsid w:val="008520A9"/>
    <w:rsid w:val="00855E6E"/>
    <w:rsid w:val="00856235"/>
    <w:rsid w:val="0085699E"/>
    <w:rsid w:val="00857D54"/>
    <w:rsid w:val="00864B3E"/>
    <w:rsid w:val="00865EA6"/>
    <w:rsid w:val="008712B4"/>
    <w:rsid w:val="008724DE"/>
    <w:rsid w:val="00874D48"/>
    <w:rsid w:val="00875868"/>
    <w:rsid w:val="008770E5"/>
    <w:rsid w:val="00877DB0"/>
    <w:rsid w:val="00883A26"/>
    <w:rsid w:val="00886E9D"/>
    <w:rsid w:val="00887857"/>
    <w:rsid w:val="00891852"/>
    <w:rsid w:val="0089736D"/>
    <w:rsid w:val="00897949"/>
    <w:rsid w:val="008A0FEB"/>
    <w:rsid w:val="008A406C"/>
    <w:rsid w:val="008A7917"/>
    <w:rsid w:val="008B42B4"/>
    <w:rsid w:val="008B5464"/>
    <w:rsid w:val="008B766A"/>
    <w:rsid w:val="008C01AB"/>
    <w:rsid w:val="008C463B"/>
    <w:rsid w:val="008C796B"/>
    <w:rsid w:val="008D5D79"/>
    <w:rsid w:val="008D6C45"/>
    <w:rsid w:val="008E1AC6"/>
    <w:rsid w:val="008F09A2"/>
    <w:rsid w:val="008F107F"/>
    <w:rsid w:val="008F13A8"/>
    <w:rsid w:val="008F3487"/>
    <w:rsid w:val="008F3CE9"/>
    <w:rsid w:val="00901308"/>
    <w:rsid w:val="00902E69"/>
    <w:rsid w:val="00903ED4"/>
    <w:rsid w:val="009153DC"/>
    <w:rsid w:val="0092210C"/>
    <w:rsid w:val="0092359D"/>
    <w:rsid w:val="00923D36"/>
    <w:rsid w:val="0092410D"/>
    <w:rsid w:val="009336B0"/>
    <w:rsid w:val="009344D5"/>
    <w:rsid w:val="00934628"/>
    <w:rsid w:val="00941B02"/>
    <w:rsid w:val="0094300C"/>
    <w:rsid w:val="00944355"/>
    <w:rsid w:val="0094732C"/>
    <w:rsid w:val="00954F75"/>
    <w:rsid w:val="00956E41"/>
    <w:rsid w:val="00957FCD"/>
    <w:rsid w:val="0096179D"/>
    <w:rsid w:val="00971427"/>
    <w:rsid w:val="00971ADF"/>
    <w:rsid w:val="00973E6E"/>
    <w:rsid w:val="009740CD"/>
    <w:rsid w:val="0097420C"/>
    <w:rsid w:val="00974FA8"/>
    <w:rsid w:val="00977185"/>
    <w:rsid w:val="0098019A"/>
    <w:rsid w:val="00982856"/>
    <w:rsid w:val="0098361C"/>
    <w:rsid w:val="009A0965"/>
    <w:rsid w:val="009A5487"/>
    <w:rsid w:val="009A6484"/>
    <w:rsid w:val="009A7582"/>
    <w:rsid w:val="009A7EB3"/>
    <w:rsid w:val="009B2D63"/>
    <w:rsid w:val="009C028F"/>
    <w:rsid w:val="009C1CAC"/>
    <w:rsid w:val="009D20C8"/>
    <w:rsid w:val="009D2C5F"/>
    <w:rsid w:val="009D30DB"/>
    <w:rsid w:val="009D5991"/>
    <w:rsid w:val="009E0049"/>
    <w:rsid w:val="009E0C0E"/>
    <w:rsid w:val="009E1081"/>
    <w:rsid w:val="009E1542"/>
    <w:rsid w:val="009E19BB"/>
    <w:rsid w:val="009E347A"/>
    <w:rsid w:val="009E6CDE"/>
    <w:rsid w:val="009E7BC2"/>
    <w:rsid w:val="009F2719"/>
    <w:rsid w:val="009F2CA7"/>
    <w:rsid w:val="009F6E73"/>
    <w:rsid w:val="00A01A4B"/>
    <w:rsid w:val="00A02515"/>
    <w:rsid w:val="00A117F1"/>
    <w:rsid w:val="00A142C7"/>
    <w:rsid w:val="00A1626A"/>
    <w:rsid w:val="00A21270"/>
    <w:rsid w:val="00A25BD9"/>
    <w:rsid w:val="00A25F38"/>
    <w:rsid w:val="00A2627F"/>
    <w:rsid w:val="00A31965"/>
    <w:rsid w:val="00A33159"/>
    <w:rsid w:val="00A33ADD"/>
    <w:rsid w:val="00A354B5"/>
    <w:rsid w:val="00A35D9D"/>
    <w:rsid w:val="00A451BA"/>
    <w:rsid w:val="00A468D3"/>
    <w:rsid w:val="00A52B05"/>
    <w:rsid w:val="00A54496"/>
    <w:rsid w:val="00A548FA"/>
    <w:rsid w:val="00A56A80"/>
    <w:rsid w:val="00A93FD7"/>
    <w:rsid w:val="00A964B7"/>
    <w:rsid w:val="00AA19A5"/>
    <w:rsid w:val="00AA1DCD"/>
    <w:rsid w:val="00AA3371"/>
    <w:rsid w:val="00AA3804"/>
    <w:rsid w:val="00AA5C45"/>
    <w:rsid w:val="00AB2AF4"/>
    <w:rsid w:val="00AB5E9C"/>
    <w:rsid w:val="00AB69A1"/>
    <w:rsid w:val="00AC2BFF"/>
    <w:rsid w:val="00AC50E8"/>
    <w:rsid w:val="00AC67A6"/>
    <w:rsid w:val="00AC7567"/>
    <w:rsid w:val="00AD028B"/>
    <w:rsid w:val="00AD3C9C"/>
    <w:rsid w:val="00AD471B"/>
    <w:rsid w:val="00AD47F1"/>
    <w:rsid w:val="00AE2EC2"/>
    <w:rsid w:val="00AE4BF1"/>
    <w:rsid w:val="00AE74B9"/>
    <w:rsid w:val="00AF0D69"/>
    <w:rsid w:val="00AF36BF"/>
    <w:rsid w:val="00AF4C51"/>
    <w:rsid w:val="00B022D7"/>
    <w:rsid w:val="00B02C5C"/>
    <w:rsid w:val="00B045C7"/>
    <w:rsid w:val="00B1365F"/>
    <w:rsid w:val="00B16273"/>
    <w:rsid w:val="00B166DE"/>
    <w:rsid w:val="00B2111D"/>
    <w:rsid w:val="00B23186"/>
    <w:rsid w:val="00B247DE"/>
    <w:rsid w:val="00B24839"/>
    <w:rsid w:val="00B27E7C"/>
    <w:rsid w:val="00B30991"/>
    <w:rsid w:val="00B3470E"/>
    <w:rsid w:val="00B34ECC"/>
    <w:rsid w:val="00B34FE5"/>
    <w:rsid w:val="00B4031B"/>
    <w:rsid w:val="00B42D41"/>
    <w:rsid w:val="00B47381"/>
    <w:rsid w:val="00B5092F"/>
    <w:rsid w:val="00B53305"/>
    <w:rsid w:val="00B62CC1"/>
    <w:rsid w:val="00B63151"/>
    <w:rsid w:val="00B66C3D"/>
    <w:rsid w:val="00B67EA6"/>
    <w:rsid w:val="00B73C8B"/>
    <w:rsid w:val="00B76564"/>
    <w:rsid w:val="00B77727"/>
    <w:rsid w:val="00B77D00"/>
    <w:rsid w:val="00B818A6"/>
    <w:rsid w:val="00B8392A"/>
    <w:rsid w:val="00B8432A"/>
    <w:rsid w:val="00B85119"/>
    <w:rsid w:val="00B909C4"/>
    <w:rsid w:val="00BA0BA5"/>
    <w:rsid w:val="00BA360A"/>
    <w:rsid w:val="00BA5998"/>
    <w:rsid w:val="00BB1080"/>
    <w:rsid w:val="00BB3E4E"/>
    <w:rsid w:val="00BC083A"/>
    <w:rsid w:val="00BC50F5"/>
    <w:rsid w:val="00BC5A13"/>
    <w:rsid w:val="00BC7103"/>
    <w:rsid w:val="00BD3246"/>
    <w:rsid w:val="00BD5F56"/>
    <w:rsid w:val="00BD6556"/>
    <w:rsid w:val="00BE52B4"/>
    <w:rsid w:val="00BF053E"/>
    <w:rsid w:val="00BF0A13"/>
    <w:rsid w:val="00BF5F78"/>
    <w:rsid w:val="00BF7990"/>
    <w:rsid w:val="00BF7E33"/>
    <w:rsid w:val="00C04818"/>
    <w:rsid w:val="00C071E1"/>
    <w:rsid w:val="00C1725D"/>
    <w:rsid w:val="00C2114A"/>
    <w:rsid w:val="00C21304"/>
    <w:rsid w:val="00C24CBA"/>
    <w:rsid w:val="00C257EC"/>
    <w:rsid w:val="00C5004B"/>
    <w:rsid w:val="00C52FB6"/>
    <w:rsid w:val="00C54C66"/>
    <w:rsid w:val="00C60D7F"/>
    <w:rsid w:val="00C6112F"/>
    <w:rsid w:val="00C623C0"/>
    <w:rsid w:val="00C62A87"/>
    <w:rsid w:val="00C7218C"/>
    <w:rsid w:val="00C75A02"/>
    <w:rsid w:val="00C75E53"/>
    <w:rsid w:val="00C767C0"/>
    <w:rsid w:val="00C7776C"/>
    <w:rsid w:val="00C84469"/>
    <w:rsid w:val="00C85030"/>
    <w:rsid w:val="00C8694E"/>
    <w:rsid w:val="00C95FB8"/>
    <w:rsid w:val="00C97072"/>
    <w:rsid w:val="00CA0366"/>
    <w:rsid w:val="00CA164B"/>
    <w:rsid w:val="00CB47D9"/>
    <w:rsid w:val="00CB5F75"/>
    <w:rsid w:val="00CC3192"/>
    <w:rsid w:val="00CD0A46"/>
    <w:rsid w:val="00CD44D3"/>
    <w:rsid w:val="00CD4516"/>
    <w:rsid w:val="00CE23A4"/>
    <w:rsid w:val="00CE405B"/>
    <w:rsid w:val="00CF2105"/>
    <w:rsid w:val="00CF5A1B"/>
    <w:rsid w:val="00CF7BC2"/>
    <w:rsid w:val="00D00A16"/>
    <w:rsid w:val="00D0345B"/>
    <w:rsid w:val="00D04BCE"/>
    <w:rsid w:val="00D10A29"/>
    <w:rsid w:val="00D21512"/>
    <w:rsid w:val="00D23DA4"/>
    <w:rsid w:val="00D24105"/>
    <w:rsid w:val="00D26F75"/>
    <w:rsid w:val="00D3014A"/>
    <w:rsid w:val="00D30C7C"/>
    <w:rsid w:val="00D3319B"/>
    <w:rsid w:val="00D33FFF"/>
    <w:rsid w:val="00D37D1C"/>
    <w:rsid w:val="00D46663"/>
    <w:rsid w:val="00D500CF"/>
    <w:rsid w:val="00D53BEE"/>
    <w:rsid w:val="00D5419E"/>
    <w:rsid w:val="00D56B53"/>
    <w:rsid w:val="00D601F0"/>
    <w:rsid w:val="00D60CE3"/>
    <w:rsid w:val="00D64731"/>
    <w:rsid w:val="00D6537A"/>
    <w:rsid w:val="00D67427"/>
    <w:rsid w:val="00D739BB"/>
    <w:rsid w:val="00D8310E"/>
    <w:rsid w:val="00D83F1E"/>
    <w:rsid w:val="00D87FE0"/>
    <w:rsid w:val="00D91345"/>
    <w:rsid w:val="00D931AF"/>
    <w:rsid w:val="00D937A2"/>
    <w:rsid w:val="00D9715E"/>
    <w:rsid w:val="00DA25FA"/>
    <w:rsid w:val="00DA6D2E"/>
    <w:rsid w:val="00DB3EE9"/>
    <w:rsid w:val="00DC39E8"/>
    <w:rsid w:val="00DC642B"/>
    <w:rsid w:val="00DD16F7"/>
    <w:rsid w:val="00DD1978"/>
    <w:rsid w:val="00DD3D91"/>
    <w:rsid w:val="00DD3E48"/>
    <w:rsid w:val="00DE2395"/>
    <w:rsid w:val="00DE2A2D"/>
    <w:rsid w:val="00DE2B07"/>
    <w:rsid w:val="00DE765E"/>
    <w:rsid w:val="00DF2FFA"/>
    <w:rsid w:val="00DF3000"/>
    <w:rsid w:val="00DF57ED"/>
    <w:rsid w:val="00E00AAE"/>
    <w:rsid w:val="00E032D5"/>
    <w:rsid w:val="00E0545C"/>
    <w:rsid w:val="00E163FD"/>
    <w:rsid w:val="00E2204B"/>
    <w:rsid w:val="00E25DA1"/>
    <w:rsid w:val="00E34FE3"/>
    <w:rsid w:val="00E3733C"/>
    <w:rsid w:val="00E4158F"/>
    <w:rsid w:val="00E4182D"/>
    <w:rsid w:val="00E44743"/>
    <w:rsid w:val="00E44C02"/>
    <w:rsid w:val="00E452C3"/>
    <w:rsid w:val="00E50FB6"/>
    <w:rsid w:val="00E53F16"/>
    <w:rsid w:val="00E54110"/>
    <w:rsid w:val="00E547C0"/>
    <w:rsid w:val="00E55CFA"/>
    <w:rsid w:val="00E67116"/>
    <w:rsid w:val="00E70703"/>
    <w:rsid w:val="00E7582E"/>
    <w:rsid w:val="00E76502"/>
    <w:rsid w:val="00E77203"/>
    <w:rsid w:val="00E80419"/>
    <w:rsid w:val="00E821F3"/>
    <w:rsid w:val="00E840A7"/>
    <w:rsid w:val="00E84EAB"/>
    <w:rsid w:val="00E92A23"/>
    <w:rsid w:val="00E96B5A"/>
    <w:rsid w:val="00EA1A73"/>
    <w:rsid w:val="00EA4F48"/>
    <w:rsid w:val="00EA6B84"/>
    <w:rsid w:val="00EA7D24"/>
    <w:rsid w:val="00EB7655"/>
    <w:rsid w:val="00EC04D9"/>
    <w:rsid w:val="00EC2767"/>
    <w:rsid w:val="00ED1C08"/>
    <w:rsid w:val="00ED647A"/>
    <w:rsid w:val="00EE6B20"/>
    <w:rsid w:val="00EF0686"/>
    <w:rsid w:val="00EF0ED1"/>
    <w:rsid w:val="00EF5B07"/>
    <w:rsid w:val="00EF6B01"/>
    <w:rsid w:val="00F0723F"/>
    <w:rsid w:val="00F1027B"/>
    <w:rsid w:val="00F118DA"/>
    <w:rsid w:val="00F15A81"/>
    <w:rsid w:val="00F1656D"/>
    <w:rsid w:val="00F1727F"/>
    <w:rsid w:val="00F1790C"/>
    <w:rsid w:val="00F2023C"/>
    <w:rsid w:val="00F21F8D"/>
    <w:rsid w:val="00F262D0"/>
    <w:rsid w:val="00F27817"/>
    <w:rsid w:val="00F30AB4"/>
    <w:rsid w:val="00F30F00"/>
    <w:rsid w:val="00F44004"/>
    <w:rsid w:val="00F440C6"/>
    <w:rsid w:val="00F449A3"/>
    <w:rsid w:val="00F5004F"/>
    <w:rsid w:val="00F504F3"/>
    <w:rsid w:val="00F64387"/>
    <w:rsid w:val="00F648A0"/>
    <w:rsid w:val="00F67CA0"/>
    <w:rsid w:val="00F713EA"/>
    <w:rsid w:val="00F74A4D"/>
    <w:rsid w:val="00F75538"/>
    <w:rsid w:val="00F76282"/>
    <w:rsid w:val="00F768A8"/>
    <w:rsid w:val="00F77557"/>
    <w:rsid w:val="00F85F37"/>
    <w:rsid w:val="00F8635F"/>
    <w:rsid w:val="00F933DA"/>
    <w:rsid w:val="00F94A84"/>
    <w:rsid w:val="00F97F25"/>
    <w:rsid w:val="00FA0879"/>
    <w:rsid w:val="00FA0C34"/>
    <w:rsid w:val="00FA120C"/>
    <w:rsid w:val="00FA3487"/>
    <w:rsid w:val="00FA6A06"/>
    <w:rsid w:val="00FB1C3C"/>
    <w:rsid w:val="00FB3429"/>
    <w:rsid w:val="00FB47B6"/>
    <w:rsid w:val="00FB4F9B"/>
    <w:rsid w:val="00FB6962"/>
    <w:rsid w:val="00FC0BCD"/>
    <w:rsid w:val="00FC13D2"/>
    <w:rsid w:val="00FC7E10"/>
    <w:rsid w:val="00FD2DB0"/>
    <w:rsid w:val="00FD3692"/>
    <w:rsid w:val="00FD7938"/>
    <w:rsid w:val="00FE082D"/>
    <w:rsid w:val="00FF0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2E12EEF"/>
  <w15:docId w15:val="{528C7B48-CF44-4D0A-A180-2E9C2CF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1270"/>
    <w:pPr>
      <w:spacing w:after="200" w:line="252" w:lineRule="auto"/>
    </w:pPr>
    <w:rPr>
      <w:sz w:val="22"/>
      <w:szCs w:val="22"/>
      <w:lang w:val="en-US" w:eastAsia="en-US" w:bidi="en-US"/>
    </w:rPr>
  </w:style>
  <w:style w:type="paragraph" w:styleId="Antrat1">
    <w:name w:val="heading 1"/>
    <w:basedOn w:val="prastasis"/>
    <w:next w:val="prastasis"/>
    <w:link w:val="Antrat1Diagrama"/>
    <w:uiPriority w:val="9"/>
    <w:qFormat/>
    <w:locked/>
    <w:rsid w:val="00445F68"/>
    <w:pPr>
      <w:pBdr>
        <w:bottom w:val="thinThickSmallGap" w:sz="12" w:space="1" w:color="943634"/>
      </w:pBdr>
      <w:spacing w:before="400"/>
      <w:jc w:val="center"/>
      <w:outlineLvl w:val="0"/>
    </w:pPr>
    <w:rPr>
      <w:caps/>
      <w:color w:val="632423"/>
      <w:spacing w:val="20"/>
      <w:sz w:val="28"/>
      <w:szCs w:val="28"/>
    </w:rPr>
  </w:style>
  <w:style w:type="paragraph" w:styleId="Antrat2">
    <w:name w:val="heading 2"/>
    <w:basedOn w:val="prastasis"/>
    <w:next w:val="prastasis"/>
    <w:link w:val="Antrat2Diagrama"/>
    <w:uiPriority w:val="9"/>
    <w:unhideWhenUsed/>
    <w:qFormat/>
    <w:locked/>
    <w:rsid w:val="00445F68"/>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
    <w:semiHidden/>
    <w:unhideWhenUsed/>
    <w:qFormat/>
    <w:locked/>
    <w:rsid w:val="00445F68"/>
    <w:pPr>
      <w:pBdr>
        <w:top w:val="dotted" w:sz="4" w:space="1" w:color="622423"/>
        <w:bottom w:val="dotted" w:sz="4" w:space="1" w:color="622423"/>
      </w:pBdr>
      <w:spacing w:before="300"/>
      <w:jc w:val="center"/>
      <w:outlineLvl w:val="2"/>
    </w:pPr>
    <w:rPr>
      <w:caps/>
      <w:color w:val="622423"/>
      <w:sz w:val="24"/>
      <w:szCs w:val="24"/>
    </w:rPr>
  </w:style>
  <w:style w:type="paragraph" w:styleId="Antrat4">
    <w:name w:val="heading 4"/>
    <w:basedOn w:val="prastasis"/>
    <w:next w:val="prastasis"/>
    <w:link w:val="Antrat4Diagrama"/>
    <w:uiPriority w:val="9"/>
    <w:semiHidden/>
    <w:unhideWhenUsed/>
    <w:qFormat/>
    <w:locked/>
    <w:rsid w:val="00445F68"/>
    <w:pPr>
      <w:pBdr>
        <w:bottom w:val="dotted" w:sz="4" w:space="1" w:color="943634"/>
      </w:pBdr>
      <w:spacing w:after="120"/>
      <w:jc w:val="center"/>
      <w:outlineLvl w:val="3"/>
    </w:pPr>
    <w:rPr>
      <w:caps/>
      <w:color w:val="622423"/>
      <w:spacing w:val="10"/>
    </w:rPr>
  </w:style>
  <w:style w:type="paragraph" w:styleId="Antrat5">
    <w:name w:val="heading 5"/>
    <w:basedOn w:val="prastasis"/>
    <w:next w:val="prastasis"/>
    <w:link w:val="Antrat5Diagrama"/>
    <w:uiPriority w:val="9"/>
    <w:semiHidden/>
    <w:unhideWhenUsed/>
    <w:qFormat/>
    <w:locked/>
    <w:rsid w:val="00445F68"/>
    <w:pPr>
      <w:spacing w:before="320" w:after="120"/>
      <w:jc w:val="center"/>
      <w:outlineLvl w:val="4"/>
    </w:pPr>
    <w:rPr>
      <w:caps/>
      <w:color w:val="622423"/>
      <w:spacing w:val="10"/>
    </w:rPr>
  </w:style>
  <w:style w:type="paragraph" w:styleId="Antrat6">
    <w:name w:val="heading 6"/>
    <w:basedOn w:val="prastasis"/>
    <w:next w:val="prastasis"/>
    <w:link w:val="Antrat6Diagrama"/>
    <w:uiPriority w:val="9"/>
    <w:semiHidden/>
    <w:unhideWhenUsed/>
    <w:qFormat/>
    <w:locked/>
    <w:rsid w:val="00445F68"/>
    <w:pPr>
      <w:spacing w:after="120"/>
      <w:jc w:val="center"/>
      <w:outlineLvl w:val="5"/>
    </w:pPr>
    <w:rPr>
      <w:caps/>
      <w:color w:val="943634"/>
      <w:spacing w:val="10"/>
    </w:rPr>
  </w:style>
  <w:style w:type="paragraph" w:styleId="Antrat7">
    <w:name w:val="heading 7"/>
    <w:basedOn w:val="prastasis"/>
    <w:next w:val="prastasis"/>
    <w:link w:val="Antrat7Diagrama"/>
    <w:uiPriority w:val="9"/>
    <w:semiHidden/>
    <w:unhideWhenUsed/>
    <w:qFormat/>
    <w:locked/>
    <w:rsid w:val="00445F68"/>
    <w:pPr>
      <w:spacing w:after="120"/>
      <w:jc w:val="center"/>
      <w:outlineLvl w:val="6"/>
    </w:pPr>
    <w:rPr>
      <w:i/>
      <w:iCs/>
      <w:caps/>
      <w:color w:val="943634"/>
      <w:spacing w:val="10"/>
    </w:rPr>
  </w:style>
  <w:style w:type="paragraph" w:styleId="Antrat8">
    <w:name w:val="heading 8"/>
    <w:basedOn w:val="prastasis"/>
    <w:next w:val="prastasis"/>
    <w:link w:val="Antrat8Diagrama"/>
    <w:uiPriority w:val="9"/>
    <w:semiHidden/>
    <w:unhideWhenUsed/>
    <w:qFormat/>
    <w:locked/>
    <w:rsid w:val="00445F68"/>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locked/>
    <w:rsid w:val="00445F68"/>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82856"/>
    <w:rPr>
      <w:rFonts w:cs="Times New Roman"/>
      <w:color w:val="0000FF"/>
      <w:u w:val="single"/>
    </w:rPr>
  </w:style>
  <w:style w:type="character" w:customStyle="1" w:styleId="tekstas">
    <w:name w:val="tekstas"/>
    <w:rsid w:val="00982856"/>
    <w:rPr>
      <w:rFonts w:cs="Times New Roman"/>
    </w:rPr>
  </w:style>
  <w:style w:type="table" w:styleId="Lentelstinklelis">
    <w:name w:val="Table Grid"/>
    <w:basedOn w:val="prastojilentel"/>
    <w:uiPriority w:val="59"/>
    <w:rsid w:val="00600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prastasis"/>
    <w:uiPriority w:val="99"/>
    <w:rsid w:val="0096179D"/>
    <w:pPr>
      <w:ind w:left="720"/>
      <w:contextualSpacing/>
    </w:pPr>
  </w:style>
  <w:style w:type="paragraph" w:customStyle="1" w:styleId="styleheading1allcapscentered">
    <w:name w:val="styleheading1allcapscentered"/>
    <w:basedOn w:val="prastasis"/>
    <w:rsid w:val="0082641F"/>
    <w:pPr>
      <w:spacing w:before="100" w:beforeAutospacing="1" w:after="100" w:afterAutospacing="1"/>
    </w:pPr>
    <w:rPr>
      <w:rFonts w:eastAsia="Calibri"/>
      <w:szCs w:val="24"/>
      <w:lang w:eastAsia="lt-LT"/>
    </w:rPr>
  </w:style>
  <w:style w:type="paragraph" w:styleId="prastasiniatinklio">
    <w:name w:val="Normal (Web)"/>
    <w:basedOn w:val="prastasis"/>
    <w:uiPriority w:val="99"/>
    <w:semiHidden/>
    <w:rsid w:val="00D91345"/>
    <w:pPr>
      <w:spacing w:before="100" w:beforeAutospacing="1" w:after="100" w:afterAutospacing="1"/>
    </w:pPr>
    <w:rPr>
      <w:rFonts w:eastAsia="Calibri"/>
      <w:szCs w:val="24"/>
      <w:lang w:eastAsia="lt-LT"/>
    </w:rPr>
  </w:style>
  <w:style w:type="character" w:styleId="Grietas">
    <w:name w:val="Strong"/>
    <w:uiPriority w:val="22"/>
    <w:qFormat/>
    <w:rsid w:val="00445F68"/>
    <w:rPr>
      <w:b/>
      <w:bCs/>
      <w:color w:val="943634"/>
      <w:spacing w:val="5"/>
    </w:rPr>
  </w:style>
  <w:style w:type="paragraph" w:styleId="Pagrindiniotekstotrauka">
    <w:name w:val="Body Text Indent"/>
    <w:basedOn w:val="prastasis"/>
    <w:link w:val="PagrindiniotekstotraukaDiagrama"/>
    <w:semiHidden/>
    <w:rsid w:val="007E4478"/>
    <w:pPr>
      <w:suppressAutoHyphens/>
      <w:jc w:val="both"/>
    </w:pPr>
    <w:rPr>
      <w:sz w:val="20"/>
      <w:szCs w:val="20"/>
      <w:lang w:val="x-none" w:eastAsia="ar-SA" w:bidi="ar-SA"/>
    </w:rPr>
  </w:style>
  <w:style w:type="character" w:customStyle="1" w:styleId="PagrindiniotekstotraukaDiagrama">
    <w:name w:val="Pagrindinio teksto įtrauka Diagrama"/>
    <w:link w:val="Pagrindiniotekstotrauka"/>
    <w:semiHidden/>
    <w:locked/>
    <w:rsid w:val="007E4478"/>
    <w:rPr>
      <w:rFonts w:eastAsia="Times New Roman" w:cs="Times New Roman"/>
      <w:sz w:val="20"/>
      <w:szCs w:val="20"/>
      <w:lang w:val="x-none" w:eastAsia="ar-SA" w:bidi="ar-SA"/>
    </w:rPr>
  </w:style>
  <w:style w:type="paragraph" w:customStyle="1" w:styleId="1Diagrama">
    <w:name w:val="1 Diagrama"/>
    <w:basedOn w:val="prastasis"/>
    <w:rsid w:val="007E4478"/>
    <w:pPr>
      <w:spacing w:after="160" w:line="240" w:lineRule="exact"/>
    </w:pPr>
    <w:rPr>
      <w:rFonts w:ascii="Verdana" w:eastAsia="Calibri" w:hAnsi="Verdana" w:cs="Verdana"/>
      <w:sz w:val="20"/>
      <w:szCs w:val="20"/>
    </w:rPr>
  </w:style>
  <w:style w:type="paragraph" w:styleId="Antrats">
    <w:name w:val="header"/>
    <w:basedOn w:val="prastasis"/>
    <w:link w:val="AntratsDiagrama"/>
    <w:uiPriority w:val="99"/>
    <w:rsid w:val="00D931AF"/>
    <w:pPr>
      <w:tabs>
        <w:tab w:val="center" w:pos="4819"/>
        <w:tab w:val="right" w:pos="9638"/>
      </w:tabs>
    </w:pPr>
    <w:rPr>
      <w:sz w:val="20"/>
      <w:szCs w:val="20"/>
      <w:lang w:val="x-none" w:eastAsia="x-none" w:bidi="ar-SA"/>
    </w:rPr>
  </w:style>
  <w:style w:type="character" w:customStyle="1" w:styleId="AntratsDiagrama">
    <w:name w:val="Antraštės Diagrama"/>
    <w:link w:val="Antrats"/>
    <w:uiPriority w:val="99"/>
    <w:locked/>
    <w:rsid w:val="00D931AF"/>
    <w:rPr>
      <w:rFonts w:cs="Times New Roman"/>
    </w:rPr>
  </w:style>
  <w:style w:type="paragraph" w:styleId="Porat">
    <w:name w:val="footer"/>
    <w:basedOn w:val="prastasis"/>
    <w:link w:val="PoratDiagrama"/>
    <w:uiPriority w:val="99"/>
    <w:rsid w:val="002129CE"/>
    <w:pPr>
      <w:tabs>
        <w:tab w:val="center" w:pos="4819"/>
        <w:tab w:val="right" w:pos="9638"/>
      </w:tabs>
    </w:pPr>
    <w:rPr>
      <w:sz w:val="20"/>
      <w:szCs w:val="20"/>
      <w:lang w:val="x-none" w:eastAsia="x-none" w:bidi="ar-SA"/>
    </w:rPr>
  </w:style>
  <w:style w:type="character" w:customStyle="1" w:styleId="PoratDiagrama">
    <w:name w:val="Poraštė Diagrama"/>
    <w:link w:val="Porat"/>
    <w:uiPriority w:val="99"/>
    <w:locked/>
    <w:rsid w:val="002129CE"/>
    <w:rPr>
      <w:sz w:val="20"/>
      <w:szCs w:val="20"/>
      <w:lang w:val="x-none" w:eastAsia="x-none" w:bidi="ar-SA"/>
    </w:rPr>
  </w:style>
  <w:style w:type="paragraph" w:styleId="Debesliotekstas">
    <w:name w:val="Balloon Text"/>
    <w:basedOn w:val="prastasis"/>
    <w:link w:val="DebesliotekstasDiagrama"/>
    <w:semiHidden/>
    <w:rsid w:val="006F3911"/>
    <w:rPr>
      <w:rFonts w:ascii="Tahoma" w:hAnsi="Tahoma"/>
      <w:sz w:val="16"/>
      <w:szCs w:val="16"/>
      <w:lang w:val="x-none" w:eastAsia="x-none" w:bidi="ar-SA"/>
    </w:rPr>
  </w:style>
  <w:style w:type="character" w:customStyle="1" w:styleId="DebesliotekstasDiagrama">
    <w:name w:val="Debesėlio tekstas Diagrama"/>
    <w:link w:val="Debesliotekstas"/>
    <w:semiHidden/>
    <w:locked/>
    <w:rsid w:val="006F3911"/>
    <w:rPr>
      <w:rFonts w:ascii="Tahoma" w:hAnsi="Tahoma" w:cs="Tahoma"/>
      <w:sz w:val="16"/>
      <w:szCs w:val="16"/>
    </w:rPr>
  </w:style>
  <w:style w:type="table" w:styleId="LentelProfesionali">
    <w:name w:val="Table Professional"/>
    <w:basedOn w:val="prastojilentel"/>
    <w:rsid w:val="00AB5E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agrindinistekstas">
    <w:name w:val="Body Text"/>
    <w:basedOn w:val="prastasis"/>
    <w:link w:val="PagrindinistekstasDiagrama"/>
    <w:unhideWhenUsed/>
    <w:rsid w:val="00FD3692"/>
    <w:pPr>
      <w:spacing w:after="120"/>
    </w:pPr>
    <w:rPr>
      <w:sz w:val="24"/>
      <w:lang w:val="x-none" w:bidi="ar-SA"/>
    </w:rPr>
  </w:style>
  <w:style w:type="character" w:customStyle="1" w:styleId="PagrindinistekstasDiagrama">
    <w:name w:val="Pagrindinis tekstas Diagrama"/>
    <w:link w:val="Pagrindinistekstas"/>
    <w:rsid w:val="00FD3692"/>
    <w:rPr>
      <w:rFonts w:eastAsia="Times New Roman"/>
      <w:sz w:val="24"/>
      <w:szCs w:val="22"/>
      <w:lang w:eastAsia="en-US"/>
    </w:rPr>
  </w:style>
  <w:style w:type="paragraph" w:styleId="Sraopastraipa">
    <w:name w:val="List Paragraph"/>
    <w:basedOn w:val="prastasis"/>
    <w:uiPriority w:val="34"/>
    <w:qFormat/>
    <w:rsid w:val="00445F68"/>
    <w:pPr>
      <w:ind w:left="720"/>
      <w:contextualSpacing/>
    </w:pPr>
  </w:style>
  <w:style w:type="paragraph" w:customStyle="1" w:styleId="tajtip">
    <w:name w:val="tajtip"/>
    <w:basedOn w:val="prastasis"/>
    <w:rsid w:val="00DE2395"/>
    <w:pPr>
      <w:spacing w:before="100" w:beforeAutospacing="1" w:after="100" w:afterAutospacing="1"/>
    </w:pPr>
    <w:rPr>
      <w:szCs w:val="24"/>
      <w:lang w:eastAsia="lt-LT"/>
    </w:rPr>
  </w:style>
  <w:style w:type="character" w:customStyle="1" w:styleId="Antrat1Diagrama">
    <w:name w:val="Antraštė 1 Diagrama"/>
    <w:link w:val="Antrat1"/>
    <w:uiPriority w:val="9"/>
    <w:rsid w:val="00445F68"/>
    <w:rPr>
      <w:rFonts w:eastAsia="Times New Roman" w:cs="Times New Roman"/>
      <w:caps/>
      <w:color w:val="632423"/>
      <w:spacing w:val="20"/>
      <w:sz w:val="28"/>
      <w:szCs w:val="28"/>
    </w:rPr>
  </w:style>
  <w:style w:type="character" w:customStyle="1" w:styleId="Antrat2Diagrama">
    <w:name w:val="Antraštė 2 Diagrama"/>
    <w:link w:val="Antrat2"/>
    <w:uiPriority w:val="9"/>
    <w:rsid w:val="00445F68"/>
    <w:rPr>
      <w:caps/>
      <w:color w:val="632423"/>
      <w:spacing w:val="15"/>
      <w:sz w:val="24"/>
      <w:szCs w:val="24"/>
    </w:rPr>
  </w:style>
  <w:style w:type="character" w:customStyle="1" w:styleId="Antrat3Diagrama">
    <w:name w:val="Antraštė 3 Diagrama"/>
    <w:link w:val="Antrat3"/>
    <w:uiPriority w:val="9"/>
    <w:semiHidden/>
    <w:rsid w:val="00445F68"/>
    <w:rPr>
      <w:rFonts w:eastAsia="Times New Roman" w:cs="Times New Roman"/>
      <w:caps/>
      <w:color w:val="622423"/>
      <w:sz w:val="24"/>
      <w:szCs w:val="24"/>
    </w:rPr>
  </w:style>
  <w:style w:type="character" w:customStyle="1" w:styleId="Antrat4Diagrama">
    <w:name w:val="Antraštė 4 Diagrama"/>
    <w:link w:val="Antrat4"/>
    <w:uiPriority w:val="9"/>
    <w:semiHidden/>
    <w:rsid w:val="00445F68"/>
    <w:rPr>
      <w:rFonts w:eastAsia="Times New Roman" w:cs="Times New Roman"/>
      <w:caps/>
      <w:color w:val="622423"/>
      <w:spacing w:val="10"/>
    </w:rPr>
  </w:style>
  <w:style w:type="character" w:customStyle="1" w:styleId="Antrat5Diagrama">
    <w:name w:val="Antraštė 5 Diagrama"/>
    <w:link w:val="Antrat5"/>
    <w:uiPriority w:val="9"/>
    <w:semiHidden/>
    <w:rsid w:val="00445F68"/>
    <w:rPr>
      <w:rFonts w:eastAsia="Times New Roman" w:cs="Times New Roman"/>
      <w:caps/>
      <w:color w:val="622423"/>
      <w:spacing w:val="10"/>
    </w:rPr>
  </w:style>
  <w:style w:type="character" w:customStyle="1" w:styleId="Antrat6Diagrama">
    <w:name w:val="Antraštė 6 Diagrama"/>
    <w:link w:val="Antrat6"/>
    <w:uiPriority w:val="9"/>
    <w:semiHidden/>
    <w:rsid w:val="00445F68"/>
    <w:rPr>
      <w:rFonts w:eastAsia="Times New Roman" w:cs="Times New Roman"/>
      <w:caps/>
      <w:color w:val="943634"/>
      <w:spacing w:val="10"/>
    </w:rPr>
  </w:style>
  <w:style w:type="character" w:customStyle="1" w:styleId="Antrat7Diagrama">
    <w:name w:val="Antraštė 7 Diagrama"/>
    <w:link w:val="Antrat7"/>
    <w:uiPriority w:val="9"/>
    <w:semiHidden/>
    <w:rsid w:val="00445F68"/>
    <w:rPr>
      <w:rFonts w:eastAsia="Times New Roman" w:cs="Times New Roman"/>
      <w:i/>
      <w:iCs/>
      <w:caps/>
      <w:color w:val="943634"/>
      <w:spacing w:val="10"/>
    </w:rPr>
  </w:style>
  <w:style w:type="character" w:customStyle="1" w:styleId="Antrat8Diagrama">
    <w:name w:val="Antraštė 8 Diagrama"/>
    <w:link w:val="Antrat8"/>
    <w:uiPriority w:val="9"/>
    <w:semiHidden/>
    <w:rsid w:val="00445F68"/>
    <w:rPr>
      <w:rFonts w:eastAsia="Times New Roman" w:cs="Times New Roman"/>
      <w:caps/>
      <w:spacing w:val="10"/>
      <w:sz w:val="20"/>
      <w:szCs w:val="20"/>
    </w:rPr>
  </w:style>
  <w:style w:type="character" w:customStyle="1" w:styleId="Antrat9Diagrama">
    <w:name w:val="Antraštė 9 Diagrama"/>
    <w:link w:val="Antrat9"/>
    <w:uiPriority w:val="9"/>
    <w:semiHidden/>
    <w:rsid w:val="00445F68"/>
    <w:rPr>
      <w:rFonts w:eastAsia="Times New Roman" w:cs="Times New Roman"/>
      <w:i/>
      <w:iCs/>
      <w:caps/>
      <w:spacing w:val="10"/>
      <w:sz w:val="20"/>
      <w:szCs w:val="20"/>
    </w:rPr>
  </w:style>
  <w:style w:type="paragraph" w:styleId="Antrat">
    <w:name w:val="caption"/>
    <w:basedOn w:val="prastasis"/>
    <w:next w:val="prastasis"/>
    <w:uiPriority w:val="35"/>
    <w:semiHidden/>
    <w:unhideWhenUsed/>
    <w:qFormat/>
    <w:locked/>
    <w:rsid w:val="00445F68"/>
    <w:rPr>
      <w:caps/>
      <w:spacing w:val="10"/>
      <w:sz w:val="18"/>
      <w:szCs w:val="18"/>
    </w:rPr>
  </w:style>
  <w:style w:type="paragraph" w:styleId="Pavadinimas">
    <w:name w:val="Title"/>
    <w:basedOn w:val="prastasis"/>
    <w:next w:val="prastasis"/>
    <w:link w:val="PavadinimasDiagrama"/>
    <w:uiPriority w:val="10"/>
    <w:qFormat/>
    <w:locked/>
    <w:rsid w:val="00445F68"/>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PavadinimasDiagrama">
    <w:name w:val="Pavadinimas Diagrama"/>
    <w:link w:val="Pavadinimas"/>
    <w:uiPriority w:val="10"/>
    <w:rsid w:val="00445F68"/>
    <w:rPr>
      <w:rFonts w:eastAsia="Times New Roman" w:cs="Times New Roman"/>
      <w:caps/>
      <w:color w:val="632423"/>
      <w:spacing w:val="50"/>
      <w:sz w:val="44"/>
      <w:szCs w:val="44"/>
    </w:rPr>
  </w:style>
  <w:style w:type="paragraph" w:styleId="Paantrat">
    <w:name w:val="Subtitle"/>
    <w:basedOn w:val="prastasis"/>
    <w:next w:val="prastasis"/>
    <w:link w:val="PaantratDiagrama"/>
    <w:uiPriority w:val="11"/>
    <w:qFormat/>
    <w:locked/>
    <w:rsid w:val="00445F68"/>
    <w:pPr>
      <w:spacing w:after="560" w:line="240" w:lineRule="auto"/>
      <w:jc w:val="center"/>
    </w:pPr>
    <w:rPr>
      <w:caps/>
      <w:spacing w:val="20"/>
      <w:sz w:val="18"/>
      <w:szCs w:val="18"/>
    </w:rPr>
  </w:style>
  <w:style w:type="character" w:customStyle="1" w:styleId="PaantratDiagrama">
    <w:name w:val="Paantraštė Diagrama"/>
    <w:link w:val="Paantrat"/>
    <w:uiPriority w:val="11"/>
    <w:rsid w:val="00445F68"/>
    <w:rPr>
      <w:rFonts w:eastAsia="Times New Roman" w:cs="Times New Roman"/>
      <w:caps/>
      <w:spacing w:val="20"/>
      <w:sz w:val="18"/>
      <w:szCs w:val="18"/>
    </w:rPr>
  </w:style>
  <w:style w:type="character" w:styleId="Emfaz">
    <w:name w:val="Emphasis"/>
    <w:uiPriority w:val="20"/>
    <w:qFormat/>
    <w:locked/>
    <w:rsid w:val="00445F68"/>
    <w:rPr>
      <w:caps/>
      <w:spacing w:val="5"/>
      <w:sz w:val="20"/>
      <w:szCs w:val="20"/>
    </w:rPr>
  </w:style>
  <w:style w:type="paragraph" w:styleId="Betarp">
    <w:name w:val="No Spacing"/>
    <w:basedOn w:val="prastasis"/>
    <w:link w:val="BetarpDiagrama"/>
    <w:uiPriority w:val="1"/>
    <w:qFormat/>
    <w:rsid w:val="00445F68"/>
    <w:pPr>
      <w:spacing w:after="0" w:line="240" w:lineRule="auto"/>
    </w:pPr>
  </w:style>
  <w:style w:type="character" w:customStyle="1" w:styleId="BetarpDiagrama">
    <w:name w:val="Be tarpų Diagrama"/>
    <w:basedOn w:val="Numatytasispastraiposriftas"/>
    <w:link w:val="Betarp"/>
    <w:uiPriority w:val="1"/>
    <w:rsid w:val="00445F68"/>
  </w:style>
  <w:style w:type="paragraph" w:styleId="Citata">
    <w:name w:val="Quote"/>
    <w:basedOn w:val="prastasis"/>
    <w:next w:val="prastasis"/>
    <w:link w:val="CitataDiagrama"/>
    <w:uiPriority w:val="29"/>
    <w:qFormat/>
    <w:rsid w:val="00445F68"/>
    <w:rPr>
      <w:i/>
      <w:iCs/>
    </w:rPr>
  </w:style>
  <w:style w:type="character" w:customStyle="1" w:styleId="CitataDiagrama">
    <w:name w:val="Citata Diagrama"/>
    <w:link w:val="Citata"/>
    <w:uiPriority w:val="29"/>
    <w:rsid w:val="00445F68"/>
    <w:rPr>
      <w:rFonts w:eastAsia="Times New Roman" w:cs="Times New Roman"/>
      <w:i/>
      <w:iCs/>
    </w:rPr>
  </w:style>
  <w:style w:type="paragraph" w:styleId="Iskirtacitata">
    <w:name w:val="Intense Quote"/>
    <w:basedOn w:val="prastasis"/>
    <w:next w:val="prastasis"/>
    <w:link w:val="IskirtacitataDiagrama"/>
    <w:uiPriority w:val="30"/>
    <w:qFormat/>
    <w:rsid w:val="00445F6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skirtacitataDiagrama">
    <w:name w:val="Išskirta citata Diagrama"/>
    <w:link w:val="Iskirtacitata"/>
    <w:uiPriority w:val="30"/>
    <w:rsid w:val="00445F68"/>
    <w:rPr>
      <w:rFonts w:eastAsia="Times New Roman" w:cs="Times New Roman"/>
      <w:caps/>
      <w:color w:val="622423"/>
      <w:spacing w:val="5"/>
      <w:sz w:val="20"/>
      <w:szCs w:val="20"/>
    </w:rPr>
  </w:style>
  <w:style w:type="character" w:customStyle="1" w:styleId="Nerykuspabrauktasis">
    <w:name w:val="Neryškus pabrauktasis"/>
    <w:uiPriority w:val="19"/>
    <w:qFormat/>
    <w:rsid w:val="00445F68"/>
    <w:rPr>
      <w:i/>
      <w:iCs/>
    </w:rPr>
  </w:style>
  <w:style w:type="character" w:customStyle="1" w:styleId="Rykuspabrauktasis">
    <w:name w:val="Ryškus pabrauktasis"/>
    <w:uiPriority w:val="21"/>
    <w:qFormat/>
    <w:rsid w:val="00445F68"/>
    <w:rPr>
      <w:i/>
      <w:iCs/>
      <w:caps/>
      <w:spacing w:val="10"/>
      <w:sz w:val="20"/>
      <w:szCs w:val="20"/>
    </w:rPr>
  </w:style>
  <w:style w:type="character" w:styleId="Nerykinuoroda">
    <w:name w:val="Subtle Reference"/>
    <w:uiPriority w:val="31"/>
    <w:qFormat/>
    <w:rsid w:val="00445F68"/>
    <w:rPr>
      <w:rFonts w:ascii="Calibri" w:eastAsia="Times New Roman" w:hAnsi="Calibri" w:cs="Times New Roman"/>
      <w:i/>
      <w:iCs/>
      <w:color w:val="622423"/>
    </w:rPr>
  </w:style>
  <w:style w:type="character" w:styleId="Rykinuoroda">
    <w:name w:val="Intense Reference"/>
    <w:uiPriority w:val="32"/>
    <w:qFormat/>
    <w:rsid w:val="00445F68"/>
    <w:rPr>
      <w:rFonts w:ascii="Calibri" w:eastAsia="Times New Roman" w:hAnsi="Calibri" w:cs="Times New Roman"/>
      <w:b/>
      <w:bCs/>
      <w:i/>
      <w:iCs/>
      <w:color w:val="622423"/>
    </w:rPr>
  </w:style>
  <w:style w:type="character" w:styleId="Knygospavadinimas">
    <w:name w:val="Book Title"/>
    <w:uiPriority w:val="33"/>
    <w:qFormat/>
    <w:rsid w:val="00445F68"/>
    <w:rPr>
      <w:caps/>
      <w:color w:val="622423"/>
      <w:spacing w:val="5"/>
      <w:u w:color="622423"/>
    </w:rPr>
  </w:style>
  <w:style w:type="paragraph" w:styleId="Turinioantrat">
    <w:name w:val="TOC Heading"/>
    <w:basedOn w:val="Antrat1"/>
    <w:next w:val="prastasis"/>
    <w:uiPriority w:val="39"/>
    <w:semiHidden/>
    <w:unhideWhenUsed/>
    <w:qFormat/>
    <w:rsid w:val="00445F68"/>
    <w:pPr>
      <w:outlineLvl w:val="9"/>
    </w:pPr>
  </w:style>
  <w:style w:type="paragraph" w:customStyle="1" w:styleId="CE490426FA1F417B964E942E3A6CE9DE">
    <w:name w:val="CE490426FA1F417B964E942E3A6CE9DE"/>
    <w:rsid w:val="008C463B"/>
    <w:pPr>
      <w:spacing w:after="200" w:line="276" w:lineRule="auto"/>
    </w:pPr>
    <w:rPr>
      <w:rFonts w:ascii="Calibri" w:hAnsi="Calibri"/>
      <w:sz w:val="22"/>
      <w:szCs w:val="22"/>
    </w:rPr>
  </w:style>
  <w:style w:type="character" w:customStyle="1" w:styleId="hps">
    <w:name w:val="hps"/>
    <w:basedOn w:val="Numatytasispastraiposriftas"/>
    <w:uiPriority w:val="99"/>
    <w:rsid w:val="006C3AE5"/>
  </w:style>
  <w:style w:type="table" w:customStyle="1" w:styleId="Lentelstinklelis1">
    <w:name w:val="Lentelės tinklelis1"/>
    <w:basedOn w:val="prastojilentel"/>
    <w:next w:val="Lentelstinklelis"/>
    <w:rsid w:val="00001F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D6537A"/>
  </w:style>
  <w:style w:type="table" w:customStyle="1" w:styleId="Lentelstinklelis2">
    <w:name w:val="Lentelės tinklelis2"/>
    <w:basedOn w:val="prastojilentel"/>
    <w:next w:val="Lentelstinklelis"/>
    <w:rsid w:val="00D653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979"/>
          <w:marRight w:val="0"/>
          <w:marTop w:val="65"/>
          <w:marBottom w:val="0"/>
          <w:divBdr>
            <w:top w:val="none" w:sz="0" w:space="0" w:color="auto"/>
            <w:left w:val="none" w:sz="0" w:space="0" w:color="auto"/>
            <w:bottom w:val="none" w:sz="0" w:space="0" w:color="auto"/>
            <w:right w:val="none" w:sz="0" w:space="0" w:color="auto"/>
          </w:divBdr>
        </w:div>
        <w:div w:id="3">
          <w:marLeft w:val="979"/>
          <w:marRight w:val="0"/>
          <w:marTop w:val="65"/>
          <w:marBottom w:val="0"/>
          <w:divBdr>
            <w:top w:val="none" w:sz="0" w:space="0" w:color="auto"/>
            <w:left w:val="none" w:sz="0" w:space="0" w:color="auto"/>
            <w:bottom w:val="none" w:sz="0" w:space="0" w:color="auto"/>
            <w:right w:val="none" w:sz="0" w:space="0" w:color="auto"/>
          </w:divBdr>
        </w:div>
        <w:div w:id="4">
          <w:marLeft w:val="979"/>
          <w:marRight w:val="0"/>
          <w:marTop w:val="65"/>
          <w:marBottom w:val="0"/>
          <w:divBdr>
            <w:top w:val="none" w:sz="0" w:space="0" w:color="auto"/>
            <w:left w:val="none" w:sz="0" w:space="0" w:color="auto"/>
            <w:bottom w:val="none" w:sz="0" w:space="0" w:color="auto"/>
            <w:right w:val="none" w:sz="0" w:space="0" w:color="auto"/>
          </w:divBdr>
        </w:div>
        <w:div w:id="5">
          <w:marLeft w:val="979"/>
          <w:marRight w:val="0"/>
          <w:marTop w:val="65"/>
          <w:marBottom w:val="0"/>
          <w:divBdr>
            <w:top w:val="none" w:sz="0" w:space="0" w:color="auto"/>
            <w:left w:val="none" w:sz="0" w:space="0" w:color="auto"/>
            <w:bottom w:val="none" w:sz="0" w:space="0" w:color="auto"/>
            <w:right w:val="none" w:sz="0" w:space="0" w:color="auto"/>
          </w:divBdr>
        </w:div>
      </w:divsChild>
    </w:div>
    <w:div w:id="28991277">
      <w:bodyDiv w:val="1"/>
      <w:marLeft w:val="0"/>
      <w:marRight w:val="0"/>
      <w:marTop w:val="0"/>
      <w:marBottom w:val="0"/>
      <w:divBdr>
        <w:top w:val="none" w:sz="0" w:space="0" w:color="auto"/>
        <w:left w:val="none" w:sz="0" w:space="0" w:color="auto"/>
        <w:bottom w:val="none" w:sz="0" w:space="0" w:color="auto"/>
        <w:right w:val="none" w:sz="0" w:space="0" w:color="auto"/>
      </w:divBdr>
    </w:div>
    <w:div w:id="306977843">
      <w:bodyDiv w:val="1"/>
      <w:marLeft w:val="0"/>
      <w:marRight w:val="0"/>
      <w:marTop w:val="0"/>
      <w:marBottom w:val="0"/>
      <w:divBdr>
        <w:top w:val="none" w:sz="0" w:space="0" w:color="auto"/>
        <w:left w:val="none" w:sz="0" w:space="0" w:color="auto"/>
        <w:bottom w:val="none" w:sz="0" w:space="0" w:color="auto"/>
        <w:right w:val="none" w:sz="0" w:space="0" w:color="auto"/>
      </w:divBdr>
    </w:div>
    <w:div w:id="865292806">
      <w:bodyDiv w:val="1"/>
      <w:marLeft w:val="0"/>
      <w:marRight w:val="0"/>
      <w:marTop w:val="0"/>
      <w:marBottom w:val="0"/>
      <w:divBdr>
        <w:top w:val="none" w:sz="0" w:space="0" w:color="auto"/>
        <w:left w:val="none" w:sz="0" w:space="0" w:color="auto"/>
        <w:bottom w:val="none" w:sz="0" w:space="0" w:color="auto"/>
        <w:right w:val="none" w:sz="0" w:space="0" w:color="auto"/>
      </w:divBdr>
    </w:div>
    <w:div w:id="1030883785">
      <w:bodyDiv w:val="1"/>
      <w:marLeft w:val="0"/>
      <w:marRight w:val="0"/>
      <w:marTop w:val="0"/>
      <w:marBottom w:val="0"/>
      <w:divBdr>
        <w:top w:val="none" w:sz="0" w:space="0" w:color="auto"/>
        <w:left w:val="none" w:sz="0" w:space="0" w:color="auto"/>
        <w:bottom w:val="none" w:sz="0" w:space="0" w:color="auto"/>
        <w:right w:val="none" w:sz="0" w:space="0" w:color="auto"/>
      </w:divBdr>
    </w:div>
    <w:div w:id="1096556458">
      <w:bodyDiv w:val="1"/>
      <w:marLeft w:val="0"/>
      <w:marRight w:val="0"/>
      <w:marTop w:val="0"/>
      <w:marBottom w:val="0"/>
      <w:divBdr>
        <w:top w:val="none" w:sz="0" w:space="0" w:color="auto"/>
        <w:left w:val="none" w:sz="0" w:space="0" w:color="auto"/>
        <w:bottom w:val="none" w:sz="0" w:space="0" w:color="auto"/>
        <w:right w:val="none" w:sz="0" w:space="0" w:color="auto"/>
      </w:divBdr>
      <w:divsChild>
        <w:div w:id="1476484708">
          <w:marLeft w:val="0"/>
          <w:marRight w:val="0"/>
          <w:marTop w:val="0"/>
          <w:marBottom w:val="0"/>
          <w:divBdr>
            <w:top w:val="none" w:sz="0" w:space="0" w:color="auto"/>
            <w:left w:val="none" w:sz="0" w:space="0" w:color="auto"/>
            <w:bottom w:val="none" w:sz="0" w:space="0" w:color="auto"/>
            <w:right w:val="none" w:sz="0" w:space="0" w:color="auto"/>
          </w:divBdr>
        </w:div>
      </w:divsChild>
    </w:div>
    <w:div w:id="1395199844">
      <w:bodyDiv w:val="1"/>
      <w:marLeft w:val="0"/>
      <w:marRight w:val="0"/>
      <w:marTop w:val="0"/>
      <w:marBottom w:val="0"/>
      <w:divBdr>
        <w:top w:val="none" w:sz="0" w:space="0" w:color="auto"/>
        <w:left w:val="none" w:sz="0" w:space="0" w:color="auto"/>
        <w:bottom w:val="none" w:sz="0" w:space="0" w:color="auto"/>
        <w:right w:val="none" w:sz="0" w:space="0" w:color="auto"/>
      </w:divBdr>
    </w:div>
    <w:div w:id="1569880966">
      <w:bodyDiv w:val="1"/>
      <w:marLeft w:val="0"/>
      <w:marRight w:val="0"/>
      <w:marTop w:val="0"/>
      <w:marBottom w:val="0"/>
      <w:divBdr>
        <w:top w:val="none" w:sz="0" w:space="0" w:color="auto"/>
        <w:left w:val="none" w:sz="0" w:space="0" w:color="auto"/>
        <w:bottom w:val="none" w:sz="0" w:space="0" w:color="auto"/>
        <w:right w:val="none" w:sz="0" w:space="0" w:color="auto"/>
      </w:divBdr>
    </w:div>
    <w:div w:id="2128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azdijai.lt/renovaci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lazdijai.lt" TargetMode="External"/><Relationship Id="rId4" Type="http://schemas.openxmlformats.org/officeDocument/2006/relationships/settings" Target="settings.xml"/><Relationship Id="rId9" Type="http://schemas.openxmlformats.org/officeDocument/2006/relationships/hyperlink" Target="mailto:sc@lazdij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9E04-B52F-42C6-96EF-976EE7FB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4796</Words>
  <Characters>34476</Characters>
  <Application>Microsoft Office Word</Application>
  <DocSecurity>4</DocSecurity>
  <Lines>287</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2010 m.  veiklos ataskaita</vt:lpstr>
      <vt:lpstr>2010 m.  veiklos ataskaita</vt:lpstr>
    </vt:vector>
  </TitlesOfParts>
  <Company>VšĮ Lazdijų švietimo centras . 2012 m. veiklos ataskaita</Company>
  <LinksUpToDate>false</LinksUpToDate>
  <CharactersWithSpaces>39194</CharactersWithSpaces>
  <SharedDoc>false</SharedDoc>
  <HLinks>
    <vt:vector size="18" baseType="variant">
      <vt:variant>
        <vt:i4>5242900</vt:i4>
      </vt:variant>
      <vt:variant>
        <vt:i4>6</vt:i4>
      </vt:variant>
      <vt:variant>
        <vt:i4>0</vt:i4>
      </vt:variant>
      <vt:variant>
        <vt:i4>5</vt:i4>
      </vt:variant>
      <vt:variant>
        <vt:lpwstr>http://www.sc.lazdijai.lt/renovacija/</vt:lpwstr>
      </vt:variant>
      <vt:variant>
        <vt:lpwstr/>
      </vt:variant>
      <vt:variant>
        <vt:i4>3342455</vt:i4>
      </vt:variant>
      <vt:variant>
        <vt:i4>3</vt:i4>
      </vt:variant>
      <vt:variant>
        <vt:i4>0</vt:i4>
      </vt:variant>
      <vt:variant>
        <vt:i4>5</vt:i4>
      </vt:variant>
      <vt:variant>
        <vt:lpwstr>http://www.sc.lazdijai.lt/</vt:lpwstr>
      </vt:variant>
      <vt:variant>
        <vt:lpwstr/>
      </vt:variant>
      <vt:variant>
        <vt:i4>3866649</vt:i4>
      </vt:variant>
      <vt:variant>
        <vt:i4>0</vt:i4>
      </vt:variant>
      <vt:variant>
        <vt:i4>0</vt:i4>
      </vt:variant>
      <vt:variant>
        <vt:i4>5</vt:i4>
      </vt:variant>
      <vt:variant>
        <vt:lpwstr>mailto:sc@lazdijai.lt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  veiklos ataskaita</dc:title>
  <dc:creator>Administrator</dc:creator>
  <cp:lastModifiedBy>Laima Jauniskiene</cp:lastModifiedBy>
  <cp:revision>2</cp:revision>
  <cp:lastPrinted>2017-04-18T11:06:00Z</cp:lastPrinted>
  <dcterms:created xsi:type="dcterms:W3CDTF">2017-04-27T11:07:00Z</dcterms:created>
  <dcterms:modified xsi:type="dcterms:W3CDTF">2017-04-27T11:07:00Z</dcterms:modified>
</cp:coreProperties>
</file>