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6FE0F" w14:textId="77777777" w:rsidR="002470A3" w:rsidRPr="00532331" w:rsidRDefault="002470A3" w:rsidP="006E5858">
      <w:pPr>
        <w:tabs>
          <w:tab w:val="left" w:pos="567"/>
          <w:tab w:val="left" w:pos="3840"/>
        </w:tabs>
        <w:spacing w:line="360" w:lineRule="auto"/>
        <w:ind w:firstLine="709"/>
        <w:rPr>
          <w:lang w:val="lt-LT"/>
        </w:rPr>
      </w:pPr>
      <w:bookmarkStart w:id="0" w:name="_GoBack"/>
      <w:bookmarkEnd w:id="0"/>
    </w:p>
    <w:p w14:paraId="6E66FE10" w14:textId="77777777" w:rsidR="002470A3" w:rsidRPr="00532331" w:rsidRDefault="002470A3" w:rsidP="006E5858">
      <w:pPr>
        <w:tabs>
          <w:tab w:val="left" w:pos="567"/>
          <w:tab w:val="left" w:pos="3840"/>
        </w:tabs>
        <w:spacing w:line="360" w:lineRule="auto"/>
        <w:ind w:firstLine="709"/>
        <w:rPr>
          <w:lang w:val="lt-LT"/>
        </w:rPr>
      </w:pPr>
    </w:p>
    <w:p w14:paraId="6E66FE11" w14:textId="77777777" w:rsidR="002470A3" w:rsidRPr="00532331" w:rsidRDefault="002470A3" w:rsidP="006E5858">
      <w:pPr>
        <w:tabs>
          <w:tab w:val="left" w:pos="567"/>
        </w:tabs>
        <w:spacing w:line="360" w:lineRule="auto"/>
        <w:ind w:firstLine="709"/>
        <w:jc w:val="center"/>
        <w:outlineLvl w:val="0"/>
        <w:rPr>
          <w:b/>
          <w:bCs/>
          <w:kern w:val="28"/>
          <w:lang w:val="lt-LT"/>
        </w:rPr>
      </w:pPr>
      <w:r w:rsidRPr="00532331">
        <w:rPr>
          <w:b/>
          <w:bCs/>
          <w:kern w:val="28"/>
          <w:lang w:val="lt-LT"/>
        </w:rPr>
        <w:t>LAZDIJŲ R. ŠVENTE</w:t>
      </w:r>
      <w:r w:rsidR="008147D2" w:rsidRPr="00532331">
        <w:rPr>
          <w:b/>
          <w:bCs/>
          <w:kern w:val="28"/>
          <w:lang w:val="lt-LT"/>
        </w:rPr>
        <w:t xml:space="preserve">ŽERIO MOKYKLOS DIREKTORIAUS </w:t>
      </w:r>
      <w:r w:rsidR="00185B39" w:rsidRPr="00185B39">
        <w:rPr>
          <w:b/>
          <w:bCs/>
          <w:kern w:val="28"/>
          <w:lang w:val="lt-LT"/>
        </w:rPr>
        <w:t>2016</w:t>
      </w:r>
      <w:r w:rsidRPr="00532331">
        <w:rPr>
          <w:b/>
          <w:bCs/>
          <w:kern w:val="28"/>
          <w:lang w:val="lt-LT"/>
        </w:rPr>
        <w:t xml:space="preserve"> METŲ</w:t>
      </w:r>
    </w:p>
    <w:p w14:paraId="6E66FE12" w14:textId="77777777" w:rsidR="002470A3" w:rsidRPr="00532331" w:rsidRDefault="002470A3" w:rsidP="006E5858">
      <w:pPr>
        <w:tabs>
          <w:tab w:val="left" w:pos="567"/>
        </w:tabs>
        <w:spacing w:line="360" w:lineRule="auto"/>
        <w:ind w:firstLine="709"/>
        <w:jc w:val="center"/>
        <w:outlineLvl w:val="0"/>
        <w:rPr>
          <w:b/>
          <w:bCs/>
          <w:kern w:val="28"/>
          <w:lang w:val="lt-LT"/>
        </w:rPr>
      </w:pPr>
      <w:r w:rsidRPr="00532331">
        <w:rPr>
          <w:b/>
          <w:bCs/>
          <w:kern w:val="28"/>
          <w:lang w:val="lt-LT"/>
        </w:rPr>
        <w:t>VEIKLOS ATASKAITA</w:t>
      </w:r>
    </w:p>
    <w:p w14:paraId="6E66FE13" w14:textId="77777777" w:rsidR="002470A3" w:rsidRPr="00532331" w:rsidRDefault="002470A3" w:rsidP="006E5858">
      <w:pPr>
        <w:spacing w:line="360" w:lineRule="auto"/>
        <w:ind w:firstLine="709"/>
        <w:rPr>
          <w:b/>
          <w:u w:val="single"/>
          <w:lang w:val="lt-LT"/>
        </w:rPr>
      </w:pPr>
    </w:p>
    <w:p w14:paraId="6E66FE14" w14:textId="77777777" w:rsidR="002470A3" w:rsidRDefault="002470A3" w:rsidP="007A0BC7">
      <w:pPr>
        <w:numPr>
          <w:ilvl w:val="0"/>
          <w:numId w:val="6"/>
        </w:numPr>
        <w:spacing w:line="360" w:lineRule="auto"/>
        <w:ind w:left="0" w:firstLine="709"/>
        <w:contextualSpacing/>
        <w:jc w:val="both"/>
        <w:rPr>
          <w:b/>
          <w:lang w:val="lt-LT"/>
        </w:rPr>
      </w:pPr>
      <w:r w:rsidRPr="00532331">
        <w:rPr>
          <w:b/>
          <w:lang w:val="lt-LT"/>
        </w:rPr>
        <w:t>Bendrosios nuostatos (švietimo įstaigos pavadinimas, kontaktai).</w:t>
      </w:r>
    </w:p>
    <w:p w14:paraId="6E66FE15" w14:textId="77777777" w:rsidR="004665A6" w:rsidRPr="00532331" w:rsidRDefault="004665A6" w:rsidP="006E5858">
      <w:pPr>
        <w:spacing w:line="360" w:lineRule="auto"/>
        <w:ind w:left="851" w:firstLine="709"/>
        <w:contextualSpacing/>
        <w:jc w:val="both"/>
        <w:rPr>
          <w:b/>
          <w:lang w:val="lt-LT"/>
        </w:rPr>
      </w:pPr>
    </w:p>
    <w:p w14:paraId="6E66FE16" w14:textId="77777777" w:rsidR="002470A3" w:rsidRPr="00532331" w:rsidRDefault="002470A3" w:rsidP="006E5858">
      <w:pPr>
        <w:tabs>
          <w:tab w:val="left" w:pos="-3686"/>
        </w:tabs>
        <w:spacing w:line="360" w:lineRule="auto"/>
        <w:ind w:firstLine="709"/>
        <w:contextualSpacing/>
        <w:jc w:val="both"/>
        <w:rPr>
          <w:u w:val="single"/>
          <w:lang w:val="lt-LT"/>
        </w:rPr>
      </w:pPr>
      <w:bookmarkStart w:id="1" w:name="OLE_LINK1"/>
      <w:r w:rsidRPr="00532331">
        <w:rPr>
          <w:lang w:val="lt-LT"/>
        </w:rPr>
        <w:t>Lazdijų r. Šventežerio mokykla. Mokyklos adresas: Dusios g. 1, Šventežerio  mstl., LT-67203, Lazdijų r.</w:t>
      </w:r>
      <w:r w:rsidR="00661A51">
        <w:rPr>
          <w:lang w:val="lt-LT"/>
        </w:rPr>
        <w:t xml:space="preserve"> sav</w:t>
      </w:r>
      <w:r w:rsidR="00B039A0">
        <w:rPr>
          <w:lang w:val="lt-LT"/>
        </w:rPr>
        <w:t>.</w:t>
      </w:r>
      <w:r w:rsidRPr="00532331">
        <w:rPr>
          <w:lang w:val="lt-LT"/>
        </w:rPr>
        <w:t xml:space="preserve">; tel. 8(318)44745, el.p. </w:t>
      </w:r>
      <w:hyperlink r:id="rId8" w:history="1">
        <w:r w:rsidRPr="00532331">
          <w:rPr>
            <w:u w:val="single"/>
            <w:lang w:val="lt-LT"/>
          </w:rPr>
          <w:t>sventezerio.mokykla@lazdijai.lt</w:t>
        </w:r>
      </w:hyperlink>
      <w:r w:rsidRPr="00532331">
        <w:rPr>
          <w:lang w:val="lt-LT"/>
        </w:rPr>
        <w:t xml:space="preserve">; internetinės svetainės adresas </w:t>
      </w:r>
      <w:hyperlink r:id="rId9" w:history="1">
        <w:r w:rsidRPr="00532331">
          <w:rPr>
            <w:u w:val="single"/>
            <w:lang w:val="lt-LT"/>
          </w:rPr>
          <w:t>www.sventezeriomokykla.lt</w:t>
        </w:r>
      </w:hyperlink>
      <w:r w:rsidRPr="00532331">
        <w:rPr>
          <w:lang w:val="lt-LT"/>
        </w:rPr>
        <w:t xml:space="preserve">. </w:t>
      </w:r>
    </w:p>
    <w:bookmarkEnd w:id="1"/>
    <w:p w14:paraId="6E66FE17" w14:textId="77777777" w:rsidR="002470A3" w:rsidRPr="00532331" w:rsidRDefault="002470A3" w:rsidP="006E5858">
      <w:pPr>
        <w:spacing w:line="360" w:lineRule="auto"/>
        <w:ind w:firstLine="709"/>
        <w:contextualSpacing/>
        <w:rPr>
          <w:b/>
          <w:lang w:val="lt-LT"/>
        </w:rPr>
      </w:pPr>
    </w:p>
    <w:p w14:paraId="6E66FE18" w14:textId="77777777" w:rsidR="002470A3" w:rsidRDefault="002470A3" w:rsidP="007A0BC7">
      <w:pPr>
        <w:pStyle w:val="Sraopastraipa"/>
        <w:numPr>
          <w:ilvl w:val="0"/>
          <w:numId w:val="6"/>
        </w:numPr>
        <w:spacing w:line="360" w:lineRule="auto"/>
        <w:ind w:left="0" w:firstLine="709"/>
        <w:jc w:val="both"/>
        <w:rPr>
          <w:rFonts w:ascii="Times New Roman" w:hAnsi="Times New Roman"/>
          <w:b/>
          <w:sz w:val="24"/>
          <w:szCs w:val="24"/>
        </w:rPr>
      </w:pPr>
      <w:r w:rsidRPr="000A2DA6">
        <w:rPr>
          <w:rFonts w:ascii="Times New Roman" w:eastAsia="Times New Roman" w:hAnsi="Times New Roman"/>
          <w:b/>
          <w:sz w:val="24"/>
          <w:szCs w:val="24"/>
          <w:lang w:eastAsia="ar-SA"/>
        </w:rPr>
        <w:t>Švie</w:t>
      </w:r>
      <w:r w:rsidRPr="00ED7206">
        <w:rPr>
          <w:rFonts w:ascii="Times New Roman" w:eastAsia="Times New Roman" w:hAnsi="Times New Roman"/>
          <w:b/>
          <w:sz w:val="24"/>
          <w:szCs w:val="24"/>
          <w:lang w:eastAsia="ar-SA"/>
        </w:rPr>
        <w:t>timo įs</w:t>
      </w:r>
      <w:r w:rsidR="007E4FDF" w:rsidRPr="00ED7206">
        <w:rPr>
          <w:rFonts w:ascii="Times New Roman" w:eastAsia="Times New Roman" w:hAnsi="Times New Roman"/>
          <w:b/>
          <w:sz w:val="24"/>
          <w:szCs w:val="24"/>
          <w:lang w:eastAsia="ar-SA"/>
        </w:rPr>
        <w:t xml:space="preserve">taigos </w:t>
      </w:r>
      <w:r w:rsidR="00972682">
        <w:rPr>
          <w:rFonts w:ascii="Times New Roman" w:eastAsia="Times New Roman" w:hAnsi="Times New Roman"/>
          <w:b/>
          <w:sz w:val="24"/>
          <w:szCs w:val="24"/>
          <w:lang w:eastAsia="ar-SA"/>
        </w:rPr>
        <w:t>strateginio plano ir 2016</w:t>
      </w:r>
      <w:r w:rsidRPr="00ED7206">
        <w:rPr>
          <w:rFonts w:ascii="Times New Roman" w:eastAsia="Times New Roman" w:hAnsi="Times New Roman"/>
          <w:b/>
          <w:sz w:val="24"/>
          <w:szCs w:val="24"/>
          <w:lang w:eastAsia="ar-SA"/>
        </w:rPr>
        <w:t xml:space="preserve"> m. veiklos tiks</w:t>
      </w:r>
      <w:r w:rsidR="00A103B7" w:rsidRPr="00ED7206">
        <w:rPr>
          <w:rFonts w:ascii="Times New Roman" w:eastAsia="Times New Roman" w:hAnsi="Times New Roman"/>
          <w:b/>
          <w:sz w:val="24"/>
          <w:szCs w:val="24"/>
          <w:lang w:eastAsia="ar-SA"/>
        </w:rPr>
        <w:t xml:space="preserve">lai, uždaviniai ir prioritetai, </w:t>
      </w:r>
      <w:r w:rsidRPr="00ED7206">
        <w:rPr>
          <w:rFonts w:ascii="Times New Roman" w:eastAsia="Times New Roman" w:hAnsi="Times New Roman"/>
          <w:b/>
          <w:sz w:val="24"/>
          <w:szCs w:val="24"/>
          <w:lang w:eastAsia="ar-SA"/>
        </w:rPr>
        <w:t>jų įgyvendinimo rezultatai</w:t>
      </w:r>
      <w:r w:rsidRPr="00532331">
        <w:rPr>
          <w:rFonts w:ascii="Times New Roman" w:hAnsi="Times New Roman"/>
          <w:b/>
          <w:sz w:val="24"/>
          <w:szCs w:val="24"/>
        </w:rPr>
        <w:t xml:space="preserve">, veiklų specifika </w:t>
      </w:r>
    </w:p>
    <w:p w14:paraId="6E66FE19" w14:textId="77777777" w:rsidR="0039773B" w:rsidRPr="00532331" w:rsidRDefault="0039773B" w:rsidP="006E5858">
      <w:pPr>
        <w:pStyle w:val="Sraopastraipa"/>
        <w:spacing w:line="360" w:lineRule="auto"/>
        <w:ind w:left="77" w:firstLine="709"/>
        <w:jc w:val="both"/>
        <w:rPr>
          <w:rFonts w:ascii="Times New Roman" w:hAnsi="Times New Roman"/>
          <w:b/>
          <w:sz w:val="24"/>
          <w:szCs w:val="24"/>
        </w:rPr>
      </w:pPr>
    </w:p>
    <w:p w14:paraId="6E66FE1A" w14:textId="77777777" w:rsidR="000A2DA6" w:rsidRDefault="00F67B67" w:rsidP="006E5858">
      <w:pPr>
        <w:suppressAutoHyphens w:val="0"/>
        <w:spacing w:line="360" w:lineRule="auto"/>
        <w:ind w:firstLine="709"/>
        <w:jc w:val="both"/>
        <w:rPr>
          <w:rFonts w:eastAsia="Calibri"/>
          <w:lang w:val="lt-LT" w:eastAsia="en-US"/>
        </w:rPr>
      </w:pPr>
      <w:r w:rsidRPr="00532331">
        <w:rPr>
          <w:lang w:val="lt-LT" w:eastAsia="en-US"/>
        </w:rPr>
        <w:t>Lazdijų r.</w:t>
      </w:r>
      <w:r>
        <w:rPr>
          <w:lang w:val="lt-LT" w:eastAsia="en-US"/>
        </w:rPr>
        <w:t xml:space="preserve"> </w:t>
      </w:r>
      <w:r w:rsidRPr="00532331">
        <w:rPr>
          <w:lang w:val="lt-LT" w:eastAsia="en-US"/>
        </w:rPr>
        <w:t>Šventežerio mokyklos</w:t>
      </w:r>
      <w:r>
        <w:rPr>
          <w:lang w:val="lt-LT" w:eastAsia="en-US"/>
        </w:rPr>
        <w:t xml:space="preserve"> 2016 veiklos planas buvo </w:t>
      </w:r>
      <w:r w:rsidRPr="00532331">
        <w:rPr>
          <w:lang w:val="lt-LT" w:eastAsia="en-US"/>
        </w:rPr>
        <w:t>parengtas remiantis Valstybės švietimo 2013</w:t>
      </w:r>
      <w:r w:rsidR="00B65871" w:rsidRPr="00B65871">
        <w:rPr>
          <w:rStyle w:val="Grietas"/>
          <w:lang w:val="lt-LT"/>
        </w:rPr>
        <w:t>–</w:t>
      </w:r>
      <w:r w:rsidRPr="00532331">
        <w:rPr>
          <w:lang w:val="lt-LT" w:eastAsia="en-US"/>
        </w:rPr>
        <w:t>2022 metų strategijomis, Lietuvos</w:t>
      </w:r>
      <w:r w:rsidR="00185B39">
        <w:rPr>
          <w:lang w:val="lt-LT" w:eastAsia="en-US"/>
        </w:rPr>
        <w:t xml:space="preserve"> Respublikos švietimo įstatymu, </w:t>
      </w:r>
      <w:r w:rsidRPr="00532331">
        <w:rPr>
          <w:lang w:val="lt-LT" w:eastAsia="en-US"/>
        </w:rPr>
        <w:t>Lietuvos Respublikos švie</w:t>
      </w:r>
      <w:r>
        <w:rPr>
          <w:lang w:val="lt-LT" w:eastAsia="en-US"/>
        </w:rPr>
        <w:t>timo ir mokslo ministerijos 2015</w:t>
      </w:r>
      <w:r w:rsidR="00B65871" w:rsidRPr="00B65871">
        <w:rPr>
          <w:rStyle w:val="Grietas"/>
          <w:lang w:val="lt-LT"/>
        </w:rPr>
        <w:t>–</w:t>
      </w:r>
      <w:r>
        <w:rPr>
          <w:lang w:val="lt-LT" w:eastAsia="en-US"/>
        </w:rPr>
        <w:t>2016</w:t>
      </w:r>
      <w:r w:rsidRPr="00532331">
        <w:rPr>
          <w:lang w:val="lt-LT" w:eastAsia="en-US"/>
        </w:rPr>
        <w:t xml:space="preserve"> m. prioritetinė</w:t>
      </w:r>
      <w:r>
        <w:rPr>
          <w:lang w:val="lt-LT" w:eastAsia="en-US"/>
        </w:rPr>
        <w:t xml:space="preserve">mis veiklos kryptimis, </w:t>
      </w:r>
      <w:r w:rsidRPr="00532331">
        <w:rPr>
          <w:lang w:val="lt-LT" w:eastAsia="en-US"/>
        </w:rPr>
        <w:t>Lazdijų rajono s</w:t>
      </w:r>
      <w:r>
        <w:rPr>
          <w:lang w:val="lt-LT" w:eastAsia="en-US"/>
        </w:rPr>
        <w:t>avivaldybės strateginiu plėtros</w:t>
      </w:r>
      <w:r w:rsidRPr="00532331">
        <w:rPr>
          <w:lang w:val="lt-LT" w:eastAsia="en-US"/>
        </w:rPr>
        <w:t xml:space="preserve"> 2011</w:t>
      </w:r>
      <w:r w:rsidR="00B65871" w:rsidRPr="00B65871">
        <w:rPr>
          <w:rStyle w:val="Grietas"/>
          <w:lang w:val="lt-LT"/>
        </w:rPr>
        <w:t>–</w:t>
      </w:r>
      <w:r w:rsidRPr="00532331">
        <w:rPr>
          <w:lang w:val="lt-LT" w:eastAsia="en-US"/>
        </w:rPr>
        <w:t>2020 metų plan</w:t>
      </w:r>
      <w:r>
        <w:rPr>
          <w:lang w:val="lt-LT" w:eastAsia="en-US"/>
        </w:rPr>
        <w:t xml:space="preserve">u, Lazdijų rajono savivaldybės </w:t>
      </w:r>
      <w:r w:rsidRPr="00532331">
        <w:rPr>
          <w:lang w:val="lt-LT" w:eastAsia="en-US"/>
        </w:rPr>
        <w:t>administracijos Švietimo, kultūros ir sporto skyriaus metin</w:t>
      </w:r>
      <w:r>
        <w:rPr>
          <w:lang w:val="lt-LT" w:eastAsia="en-US"/>
        </w:rPr>
        <w:t>iu veiklos planu, 2016</w:t>
      </w:r>
      <w:r w:rsidR="00B65871" w:rsidRPr="00B65871">
        <w:rPr>
          <w:rStyle w:val="Grietas"/>
          <w:lang w:val="lt-LT"/>
        </w:rPr>
        <w:t>–</w:t>
      </w:r>
      <w:r>
        <w:rPr>
          <w:lang w:val="lt-LT" w:eastAsia="en-US"/>
        </w:rPr>
        <w:t>2018</w:t>
      </w:r>
      <w:r w:rsidRPr="00532331">
        <w:rPr>
          <w:lang w:val="lt-LT" w:eastAsia="en-US"/>
        </w:rPr>
        <w:t xml:space="preserve"> metų </w:t>
      </w:r>
      <w:r>
        <w:rPr>
          <w:lang w:val="lt-LT" w:eastAsia="en-US"/>
        </w:rPr>
        <w:t xml:space="preserve">Lazdijų r. Šventežerio </w:t>
      </w:r>
      <w:r w:rsidRPr="00532331">
        <w:rPr>
          <w:lang w:val="lt-LT" w:eastAsia="en-US"/>
        </w:rPr>
        <w:t xml:space="preserve">mokyklos strateginiu planu, </w:t>
      </w:r>
      <w:r>
        <w:rPr>
          <w:lang w:val="lt-LT" w:eastAsia="en-US"/>
        </w:rPr>
        <w:t xml:space="preserve">Lazdijų r. Šventežerio </w:t>
      </w:r>
      <w:r w:rsidRPr="00532331">
        <w:rPr>
          <w:lang w:val="lt-LT" w:eastAsia="en-US"/>
        </w:rPr>
        <w:t>mokyklos įsive</w:t>
      </w:r>
      <w:r>
        <w:rPr>
          <w:lang w:val="lt-LT" w:eastAsia="en-US"/>
        </w:rPr>
        <w:t xml:space="preserve">rtinimo grupės išvadomis bei </w:t>
      </w:r>
      <w:r w:rsidRPr="00532331">
        <w:rPr>
          <w:lang w:val="lt-LT" w:eastAsia="en-US"/>
        </w:rPr>
        <w:t>joje numatytomis rekomendacijomis.</w:t>
      </w:r>
    </w:p>
    <w:p w14:paraId="6E66FE1B" w14:textId="77777777" w:rsidR="000A2DA6" w:rsidRDefault="00F67B67" w:rsidP="006E5858">
      <w:pPr>
        <w:suppressAutoHyphens w:val="0"/>
        <w:spacing w:line="360" w:lineRule="auto"/>
        <w:ind w:firstLine="709"/>
        <w:jc w:val="both"/>
        <w:rPr>
          <w:rFonts w:eastAsia="Calibri"/>
          <w:lang w:val="lt-LT" w:eastAsia="en-US"/>
        </w:rPr>
      </w:pPr>
      <w:r w:rsidRPr="00532331">
        <w:rPr>
          <w:lang w:val="lt-LT" w:eastAsia="en-US"/>
        </w:rPr>
        <w:t>Svarbiausias veik</w:t>
      </w:r>
      <w:r>
        <w:rPr>
          <w:lang w:val="lt-LT" w:eastAsia="en-US"/>
        </w:rPr>
        <w:t xml:space="preserve">los tikslas ir uždaviniai 2016 </w:t>
      </w:r>
      <w:r w:rsidRPr="00532331">
        <w:rPr>
          <w:lang w:val="lt-LT" w:eastAsia="en-US"/>
        </w:rPr>
        <w:t xml:space="preserve">m. išskirti atsižvelgiant į </w:t>
      </w:r>
      <w:r>
        <w:rPr>
          <w:lang w:val="lt-LT" w:eastAsia="en-US"/>
        </w:rPr>
        <w:t xml:space="preserve">Lazdijų r. Šventežerio </w:t>
      </w:r>
      <w:r w:rsidRPr="00532331">
        <w:rPr>
          <w:lang w:val="lt-LT" w:eastAsia="en-US"/>
        </w:rPr>
        <w:t>mokyklos veiklos įsivertinimo gr</w:t>
      </w:r>
      <w:r>
        <w:rPr>
          <w:lang w:val="lt-LT" w:eastAsia="en-US"/>
        </w:rPr>
        <w:t>upės pateiktas rekomendacijas, N</w:t>
      </w:r>
      <w:r w:rsidRPr="00532331">
        <w:rPr>
          <w:lang w:val="lt-LT" w:eastAsia="en-US"/>
        </w:rPr>
        <w:t>acionalinio egzaminų centro pateiktus standartizuotų testų ir PUPP rezultatus</w:t>
      </w:r>
      <w:r>
        <w:rPr>
          <w:lang w:val="lt-LT" w:eastAsia="en-US"/>
        </w:rPr>
        <w:t>, Lazdijų rajono savivaldybės</w:t>
      </w:r>
      <w:r w:rsidR="00DF1048">
        <w:rPr>
          <w:lang w:val="lt-LT" w:eastAsia="en-US"/>
        </w:rPr>
        <w:t xml:space="preserve"> </w:t>
      </w:r>
      <w:r w:rsidR="00DF1048" w:rsidRPr="00AE59F1">
        <w:rPr>
          <w:lang w:val="lt-LT" w:eastAsia="en-US"/>
        </w:rPr>
        <w:t>administracijos</w:t>
      </w:r>
      <w:r w:rsidRPr="00AE59F1">
        <w:rPr>
          <w:lang w:val="lt-LT" w:eastAsia="en-US"/>
        </w:rPr>
        <w:t xml:space="preserve"> </w:t>
      </w:r>
      <w:r>
        <w:rPr>
          <w:lang w:val="lt-LT" w:eastAsia="en-US"/>
        </w:rPr>
        <w:t>Švietimo, kultūros ir sporto skyriaus rekomendacijomis</w:t>
      </w:r>
      <w:r w:rsidRPr="00532331">
        <w:rPr>
          <w:lang w:val="lt-LT" w:eastAsia="en-US"/>
        </w:rPr>
        <w:t xml:space="preserve"> bei mokyklos išsikeltus strateginius tikslus.</w:t>
      </w:r>
    </w:p>
    <w:p w14:paraId="6E66FE1C" w14:textId="77777777" w:rsidR="000A2DA6" w:rsidRDefault="002D221D" w:rsidP="006E5858">
      <w:pPr>
        <w:suppressAutoHyphens w:val="0"/>
        <w:spacing w:line="360" w:lineRule="auto"/>
        <w:ind w:firstLine="709"/>
        <w:jc w:val="both"/>
        <w:rPr>
          <w:rFonts w:eastAsia="Calibri"/>
          <w:lang w:val="lt-LT" w:eastAsia="en-US"/>
        </w:rPr>
      </w:pPr>
      <w:r>
        <w:rPr>
          <w:lang w:val="lt-LT" w:eastAsia="en-US"/>
        </w:rPr>
        <w:t>Mokykloje parengtas 2016</w:t>
      </w:r>
      <w:r w:rsidR="00B65871">
        <w:rPr>
          <w:rStyle w:val="Grietas"/>
        </w:rPr>
        <w:t>–</w:t>
      </w:r>
      <w:r>
        <w:rPr>
          <w:lang w:val="lt-LT" w:eastAsia="en-US"/>
        </w:rPr>
        <w:t>2018 m.</w:t>
      </w:r>
      <w:r w:rsidR="00F67B67">
        <w:rPr>
          <w:lang w:val="lt-LT" w:eastAsia="en-US"/>
        </w:rPr>
        <w:t xml:space="preserve"> strateginis planas. Mokyklos strateginį 2016</w:t>
      </w:r>
      <w:r w:rsidR="00B65871" w:rsidRPr="00B65871">
        <w:rPr>
          <w:rStyle w:val="Grietas"/>
          <w:lang w:val="lt-LT"/>
        </w:rPr>
        <w:t>–</w:t>
      </w:r>
      <w:r w:rsidR="00F67B67">
        <w:rPr>
          <w:lang w:val="lt-LT" w:eastAsia="en-US"/>
        </w:rPr>
        <w:t xml:space="preserve">2018 metų planą parengė </w:t>
      </w:r>
      <w:r w:rsidR="00DF1048" w:rsidRPr="00AE59F1">
        <w:rPr>
          <w:lang w:val="lt-LT" w:eastAsia="en-US"/>
        </w:rPr>
        <w:t>darbo grupė</w:t>
      </w:r>
      <w:r w:rsidR="00C2369D" w:rsidRPr="00AE59F1">
        <w:rPr>
          <w:lang w:val="lt-LT" w:eastAsia="en-US"/>
        </w:rPr>
        <w:t>,</w:t>
      </w:r>
      <w:r w:rsidR="00DF1048" w:rsidRPr="00AE59F1">
        <w:rPr>
          <w:lang w:val="lt-LT" w:eastAsia="en-US"/>
        </w:rPr>
        <w:t xml:space="preserve"> patvirtinta mokyklos </w:t>
      </w:r>
      <w:r w:rsidR="00B65871">
        <w:rPr>
          <w:lang w:val="lt-LT" w:eastAsia="en-US"/>
        </w:rPr>
        <w:t xml:space="preserve">direktoriaus </w:t>
      </w:r>
      <w:r w:rsidR="00F67B67">
        <w:rPr>
          <w:lang w:val="lt-LT" w:eastAsia="en-US"/>
        </w:rPr>
        <w:t>2015 gruodžio 29 d. įsakymu Nr. V1-126 „ Dėl strateginio mokyklos plano 2016-2018 m. rengimo grupės sudarymo“.</w:t>
      </w:r>
    </w:p>
    <w:p w14:paraId="6E66FE1D" w14:textId="77777777" w:rsidR="000A2DA6" w:rsidRDefault="00F67B67" w:rsidP="006E5858">
      <w:pPr>
        <w:suppressAutoHyphens w:val="0"/>
        <w:spacing w:line="360" w:lineRule="auto"/>
        <w:ind w:firstLine="709"/>
        <w:jc w:val="both"/>
        <w:rPr>
          <w:rFonts w:eastAsia="Calibri"/>
          <w:lang w:val="lt-LT" w:eastAsia="en-US"/>
        </w:rPr>
      </w:pPr>
      <w:r w:rsidRPr="009D1937">
        <w:rPr>
          <w:lang w:val="lt-LT" w:eastAsia="en-US"/>
        </w:rPr>
        <w:t xml:space="preserve">Metinį Lazdijų r. Šventežerio mokyklos veiklos planą rengė 2015 m. gruodžio 29 d. </w:t>
      </w:r>
      <w:r w:rsidR="00DF1048" w:rsidRPr="00AE59F1">
        <w:rPr>
          <w:lang w:val="lt-LT" w:eastAsia="en-US"/>
        </w:rPr>
        <w:t xml:space="preserve">mokyklos </w:t>
      </w:r>
      <w:r w:rsidRPr="009D1937">
        <w:rPr>
          <w:lang w:val="lt-LT" w:eastAsia="en-US"/>
        </w:rPr>
        <w:t xml:space="preserve">direktoriaus įsakymu Nr.V1-124 „Dėl 2016 m. metinio veiklos plano rengimo grupės sudarymo“ sudaryta darbo grupė. </w:t>
      </w:r>
    </w:p>
    <w:p w14:paraId="6E66FE1E" w14:textId="77777777" w:rsidR="000A2DA6" w:rsidRDefault="00F67B67" w:rsidP="006E5858">
      <w:pPr>
        <w:suppressAutoHyphens w:val="0"/>
        <w:spacing w:line="360" w:lineRule="auto"/>
        <w:ind w:firstLine="709"/>
        <w:jc w:val="both"/>
        <w:rPr>
          <w:rFonts w:eastAsia="Calibri"/>
          <w:lang w:val="lt-LT" w:eastAsia="en-US"/>
        </w:rPr>
      </w:pPr>
      <w:r>
        <w:rPr>
          <w:lang w:val="lt-LT"/>
        </w:rPr>
        <w:t>2016</w:t>
      </w:r>
      <w:r w:rsidRPr="002A32E5">
        <w:rPr>
          <w:lang w:val="lt-LT"/>
        </w:rPr>
        <w:t xml:space="preserve"> m. Lazdijų r. Šventežerio mokyklos (toliau – Mokyklos) strateginio plano prioritetas buvo</w:t>
      </w:r>
      <w:r>
        <w:rPr>
          <w:lang w:val="lt-LT"/>
        </w:rPr>
        <w:t xml:space="preserve"> ugdymo proceso veiksmingumo užtikrinimas stebint, fiksuojant ir tobulinat kiekvieno mokinio individualią ir mokytojo vertinimo pažangą. Metiniai veiklos ir </w:t>
      </w:r>
      <w:r w:rsidR="00B65871">
        <w:rPr>
          <w:lang w:val="lt-LT"/>
        </w:rPr>
        <w:t xml:space="preserve">kiti mokyklos planai </w:t>
      </w:r>
      <w:r w:rsidR="00B65871">
        <w:rPr>
          <w:lang w:val="lt-LT"/>
        </w:rPr>
        <w:lastRenderedPageBreak/>
        <w:t xml:space="preserve">derinami </w:t>
      </w:r>
      <w:r>
        <w:rPr>
          <w:lang w:val="lt-LT"/>
        </w:rPr>
        <w:t>bendradarbiaujant su Lazdijų M</w:t>
      </w:r>
      <w:r w:rsidR="00DF1048" w:rsidRPr="00AE59F1">
        <w:rPr>
          <w:lang w:val="lt-LT"/>
        </w:rPr>
        <w:t xml:space="preserve">otiejaus </w:t>
      </w:r>
      <w:r>
        <w:rPr>
          <w:lang w:val="lt-LT"/>
        </w:rPr>
        <w:t>Gustaičio gimnazijos administracija, nes</w:t>
      </w:r>
      <w:r w:rsidRPr="002A32E5">
        <w:rPr>
          <w:lang w:val="lt-LT"/>
        </w:rPr>
        <w:t xml:space="preserve"> </w:t>
      </w:r>
      <w:r w:rsidRPr="002A32E5">
        <w:rPr>
          <w:color w:val="000000"/>
          <w:lang w:val="lt-LT" w:eastAsia="en-US"/>
        </w:rPr>
        <w:t>Laz</w:t>
      </w:r>
      <w:r>
        <w:rPr>
          <w:color w:val="000000"/>
          <w:lang w:val="lt-LT" w:eastAsia="en-US"/>
        </w:rPr>
        <w:t>dijų rajono savivaldybės taryba</w:t>
      </w:r>
      <w:r w:rsidRPr="002A32E5">
        <w:rPr>
          <w:color w:val="000000"/>
          <w:lang w:val="lt-LT" w:eastAsia="en-US"/>
        </w:rPr>
        <w:t xml:space="preserve"> </w:t>
      </w:r>
      <w:r>
        <w:rPr>
          <w:color w:val="000000"/>
          <w:lang w:val="lt-LT" w:eastAsia="en-US"/>
        </w:rPr>
        <w:t>2014 m. balandžio 4 d. sprendimu</w:t>
      </w:r>
      <w:r w:rsidRPr="002A32E5">
        <w:rPr>
          <w:color w:val="000000"/>
          <w:lang w:val="lt-LT" w:eastAsia="en-US"/>
        </w:rPr>
        <w:t xml:space="preserve"> Nr. 5TS-1056 „Dėl Lazdijų Motiejaus Gustaičio gimnazijos struktūros pertvarkymo ir </w:t>
      </w:r>
      <w:r>
        <w:rPr>
          <w:color w:val="000000"/>
          <w:lang w:val="lt-LT" w:eastAsia="en-US"/>
        </w:rPr>
        <w:t>nuostatų tvirtinimo“ pertvarkė</w:t>
      </w:r>
      <w:r w:rsidRPr="002A32E5">
        <w:rPr>
          <w:color w:val="000000"/>
          <w:lang w:val="lt-LT" w:eastAsia="en-US"/>
        </w:rPr>
        <w:t xml:space="preserve"> Lazdijų Motiejaus</w:t>
      </w:r>
      <w:r w:rsidR="00C2369D">
        <w:rPr>
          <w:color w:val="000000"/>
          <w:lang w:val="lt-LT" w:eastAsia="en-US"/>
        </w:rPr>
        <w:t xml:space="preserve"> Gustaičio gimnazijos struktūrą</w:t>
      </w:r>
      <w:r w:rsidRPr="002A32E5">
        <w:rPr>
          <w:color w:val="000000"/>
          <w:lang w:val="lt-LT" w:eastAsia="en-US"/>
        </w:rPr>
        <w:t xml:space="preserve"> nuo 2014 m. rugsėjo 1 d. įsteigiant Lazdijų Motiejaus Gustaičio gimnazijos Šventežerio vidurinio ugdymo skyrių</w:t>
      </w:r>
      <w:r>
        <w:rPr>
          <w:color w:val="000000"/>
          <w:lang w:val="lt-LT" w:eastAsia="en-US"/>
        </w:rPr>
        <w:t xml:space="preserve"> Lazdijų r. Šventežerio mokykloje</w:t>
      </w:r>
      <w:r w:rsidRPr="002A32E5">
        <w:rPr>
          <w:color w:val="000000"/>
          <w:lang w:val="lt-LT" w:eastAsia="en-US"/>
        </w:rPr>
        <w:t>.</w:t>
      </w:r>
    </w:p>
    <w:p w14:paraId="6E66FE1F" w14:textId="77777777" w:rsidR="000A2DA6" w:rsidRDefault="00F67B67" w:rsidP="006E5858">
      <w:pPr>
        <w:suppressAutoHyphens w:val="0"/>
        <w:spacing w:line="360" w:lineRule="auto"/>
        <w:ind w:firstLine="709"/>
        <w:jc w:val="both"/>
        <w:rPr>
          <w:rFonts w:eastAsia="Calibri"/>
          <w:lang w:val="lt-LT" w:eastAsia="en-US"/>
        </w:rPr>
      </w:pPr>
      <w:r w:rsidRPr="0019514C">
        <w:rPr>
          <w:lang w:val="lt-LT"/>
        </w:rPr>
        <w:t>Remdamasi 2016</w:t>
      </w:r>
      <w:r w:rsidR="00B65871" w:rsidRPr="00B65871">
        <w:rPr>
          <w:rStyle w:val="Grietas"/>
          <w:lang w:val="lt-LT"/>
        </w:rPr>
        <w:t>–</w:t>
      </w:r>
      <w:r w:rsidRPr="0019514C">
        <w:rPr>
          <w:lang w:val="lt-LT"/>
        </w:rPr>
        <w:t>2018 m. Mokyklo</w:t>
      </w:r>
      <w:r w:rsidR="00C40773">
        <w:rPr>
          <w:lang w:val="lt-LT"/>
        </w:rPr>
        <w:t xml:space="preserve">s strateginio plano prioritetu – </w:t>
      </w:r>
      <w:r w:rsidRPr="0019514C">
        <w:rPr>
          <w:lang w:val="lt-LT"/>
        </w:rPr>
        <w:t>ugdymo proceso veiksmingumo užtikrinimas stebint, fiksuojant ir tobulina</w:t>
      </w:r>
      <w:r w:rsidR="000400B1">
        <w:rPr>
          <w:lang w:val="lt-LT"/>
        </w:rPr>
        <w:t>n</w:t>
      </w:r>
      <w:r w:rsidRPr="0019514C">
        <w:rPr>
          <w:lang w:val="lt-LT"/>
        </w:rPr>
        <w:t>t kiekvieno mokinio individualią</w:t>
      </w:r>
      <w:r w:rsidR="002D221D">
        <w:rPr>
          <w:lang w:val="lt-LT"/>
        </w:rPr>
        <w:t xml:space="preserve"> ir mokytojo vertinimo pažangą,</w:t>
      </w:r>
      <w:r w:rsidRPr="0019514C">
        <w:rPr>
          <w:lang w:val="lt-LT"/>
        </w:rPr>
        <w:t xml:space="preserve"> mokyklos direktoriau</w:t>
      </w:r>
      <w:r w:rsidR="00971401">
        <w:rPr>
          <w:lang w:val="lt-LT"/>
        </w:rPr>
        <w:t>s sudaryta darbo grupė 2016 m. v</w:t>
      </w:r>
      <w:r w:rsidRPr="0019514C">
        <w:rPr>
          <w:lang w:val="lt-LT"/>
        </w:rPr>
        <w:t xml:space="preserve">eiklos plane iškėlė tikslą: </w:t>
      </w:r>
    </w:p>
    <w:p w14:paraId="6E66FE20" w14:textId="77777777" w:rsidR="000A2DA6" w:rsidRDefault="00F67B67" w:rsidP="006E5858">
      <w:pPr>
        <w:suppressAutoHyphens w:val="0"/>
        <w:spacing w:line="360" w:lineRule="auto"/>
        <w:ind w:firstLine="709"/>
        <w:jc w:val="both"/>
        <w:rPr>
          <w:rFonts w:eastAsia="Calibri"/>
          <w:lang w:val="lt-LT" w:eastAsia="en-US"/>
        </w:rPr>
      </w:pPr>
      <w:r w:rsidRPr="0019514C">
        <w:rPr>
          <w:lang w:val="lt-LT" w:eastAsia="en-US"/>
        </w:rPr>
        <w:t>Užtikrinti ugdymo proceso veiksmingumą, stebint ir fiksuojant kiekvieno mokinio individualią pažangą i</w:t>
      </w:r>
      <w:r w:rsidR="002D221D">
        <w:rPr>
          <w:lang w:val="lt-LT" w:eastAsia="en-US"/>
        </w:rPr>
        <w:t xml:space="preserve">r tobulinant kiekvieno mokytojo pažangos vertinimo </w:t>
      </w:r>
      <w:r w:rsidRPr="0019514C">
        <w:rPr>
          <w:lang w:val="lt-LT" w:eastAsia="en-US"/>
        </w:rPr>
        <w:t>planavimą.</w:t>
      </w:r>
    </w:p>
    <w:p w14:paraId="6E66FE21" w14:textId="77777777" w:rsidR="00F67B67" w:rsidRPr="000A2DA6" w:rsidRDefault="00F67B67" w:rsidP="006E5858">
      <w:pPr>
        <w:suppressAutoHyphens w:val="0"/>
        <w:spacing w:line="360" w:lineRule="auto"/>
        <w:ind w:firstLine="709"/>
        <w:jc w:val="both"/>
        <w:rPr>
          <w:rFonts w:eastAsia="Calibri"/>
          <w:lang w:val="lt-LT" w:eastAsia="en-US"/>
        </w:rPr>
      </w:pPr>
      <w:r w:rsidRPr="0019514C">
        <w:rPr>
          <w:lang w:val="lt-LT" w:eastAsia="en-US"/>
        </w:rPr>
        <w:t xml:space="preserve">Šiam tikslui pasiekti buvo iškelti trys uždaviniai: </w:t>
      </w:r>
    </w:p>
    <w:p w14:paraId="6E66FE22" w14:textId="77777777" w:rsidR="00F67B67" w:rsidRPr="00D257F2" w:rsidRDefault="00F67B67" w:rsidP="006E5858">
      <w:pPr>
        <w:spacing w:line="360" w:lineRule="auto"/>
        <w:ind w:firstLine="709"/>
        <w:jc w:val="both"/>
        <w:rPr>
          <w:lang w:val="lt-LT" w:eastAsia="en-US"/>
        </w:rPr>
      </w:pPr>
      <w:r w:rsidRPr="00D257F2">
        <w:rPr>
          <w:lang w:val="lt-LT" w:eastAsia="en-US"/>
        </w:rPr>
        <w:t>1) standartizuotų testų ir kitų duomenų panaudojimas mokyklos pažangai;</w:t>
      </w:r>
    </w:p>
    <w:p w14:paraId="6E66FE23" w14:textId="77777777" w:rsidR="00F67B67" w:rsidRPr="00D257F2" w:rsidRDefault="00F67B67" w:rsidP="006E5858">
      <w:pPr>
        <w:spacing w:line="360" w:lineRule="auto"/>
        <w:ind w:firstLine="709"/>
        <w:jc w:val="both"/>
        <w:rPr>
          <w:lang w:val="lt-LT" w:eastAsia="en-US"/>
        </w:rPr>
      </w:pPr>
      <w:r w:rsidRPr="00D257F2">
        <w:rPr>
          <w:lang w:val="lt-LT" w:eastAsia="en-US"/>
        </w:rPr>
        <w:t>2) pamokos kokybės gerinimas, skatinat kiekvieno mokinio asmeninę pažangą;</w:t>
      </w:r>
    </w:p>
    <w:p w14:paraId="6E66FE24" w14:textId="77777777" w:rsidR="00F67B67" w:rsidRPr="00D257F2" w:rsidRDefault="00F67B67" w:rsidP="006E5858">
      <w:pPr>
        <w:spacing w:line="360" w:lineRule="auto"/>
        <w:ind w:firstLine="709"/>
        <w:jc w:val="both"/>
        <w:rPr>
          <w:lang w:val="lt-LT" w:eastAsia="en-US"/>
        </w:rPr>
      </w:pPr>
      <w:r w:rsidRPr="00D257F2">
        <w:rPr>
          <w:lang w:val="lt-LT" w:eastAsia="en-US"/>
        </w:rPr>
        <w:t>3) mokytojų mokyklos projekto pokyčių mokykloje įgyvendinimas.</w:t>
      </w:r>
    </w:p>
    <w:p w14:paraId="6E66FE25" w14:textId="77777777" w:rsidR="00F67B67" w:rsidRPr="00532331" w:rsidRDefault="00F67B67" w:rsidP="006E5858">
      <w:pPr>
        <w:spacing w:line="360" w:lineRule="auto"/>
        <w:ind w:firstLine="709"/>
        <w:jc w:val="both"/>
        <w:rPr>
          <w:lang w:val="lt-LT"/>
        </w:rPr>
      </w:pPr>
      <w:r>
        <w:rPr>
          <w:lang w:val="lt-LT"/>
        </w:rPr>
        <w:t>2016</w:t>
      </w:r>
      <w:r w:rsidR="002D221D">
        <w:rPr>
          <w:lang w:val="lt-LT"/>
        </w:rPr>
        <w:t xml:space="preserve"> m.</w:t>
      </w:r>
      <w:r>
        <w:rPr>
          <w:lang w:val="lt-LT"/>
        </w:rPr>
        <w:t xml:space="preserve"> mokyklos </w:t>
      </w:r>
      <w:r w:rsidRPr="00532331">
        <w:rPr>
          <w:lang w:val="lt-LT"/>
        </w:rPr>
        <w:t xml:space="preserve">veiklos planas buvo vykdomas tikslingai, nuolat peržiūrimi ir aptariami </w:t>
      </w:r>
      <w:r>
        <w:rPr>
          <w:lang w:val="lt-LT"/>
        </w:rPr>
        <w:t xml:space="preserve">iškelti </w:t>
      </w:r>
      <w:r w:rsidRPr="00532331">
        <w:rPr>
          <w:lang w:val="lt-LT"/>
        </w:rPr>
        <w:t>uždaviniai ir jų įgyvendinimo priemonės.</w:t>
      </w:r>
    </w:p>
    <w:p w14:paraId="6E66FE26" w14:textId="77777777" w:rsidR="00F67B67" w:rsidRPr="00D257F2" w:rsidRDefault="00F67B67" w:rsidP="006E5858">
      <w:pPr>
        <w:spacing w:line="360" w:lineRule="auto"/>
        <w:ind w:firstLine="709"/>
        <w:jc w:val="both"/>
        <w:rPr>
          <w:lang w:val="lt-LT"/>
        </w:rPr>
      </w:pPr>
      <w:r w:rsidRPr="00532331">
        <w:rPr>
          <w:lang w:val="lt-LT"/>
        </w:rPr>
        <w:t xml:space="preserve">Pirmajam uždaviniui įgyvendinti – </w:t>
      </w:r>
      <w:r w:rsidRPr="00D257F2">
        <w:rPr>
          <w:lang w:val="lt-LT"/>
        </w:rPr>
        <w:t>standartizuotų testų ir kitų duomenų panaudojimas mokyklos pažangai − numatytos ir įgyvendintos pagrindinės priemonės:</w:t>
      </w:r>
    </w:p>
    <w:p w14:paraId="6E66FE27" w14:textId="77777777" w:rsidR="00F67B67" w:rsidRPr="00C929C9" w:rsidRDefault="00F67B67" w:rsidP="006E5858">
      <w:pPr>
        <w:spacing w:line="360" w:lineRule="auto"/>
        <w:ind w:firstLine="709"/>
        <w:jc w:val="both"/>
        <w:rPr>
          <w:lang w:val="lt-LT" w:eastAsia="en-US"/>
        </w:rPr>
      </w:pPr>
      <w:r w:rsidRPr="00C929C9">
        <w:rPr>
          <w:lang w:val="lt-LT"/>
        </w:rPr>
        <w:t>1) Mokyklos ir Mokytojų taryboje ir V</w:t>
      </w:r>
      <w:r w:rsidR="00B65871">
        <w:rPr>
          <w:lang w:val="lt-LT"/>
        </w:rPr>
        <w:t>isuotiniame tėvelių susirinkime</w:t>
      </w:r>
      <w:r w:rsidRPr="00C929C9">
        <w:rPr>
          <w:lang w:val="lt-LT"/>
        </w:rPr>
        <w:t xml:space="preserve"> pristatyti mokyklos dalyvavimo standarizuotų mokinių mokymosi pasiekimų vertinime nauda ne tik mokyk</w:t>
      </w:r>
      <w:r w:rsidR="00FC4BAD">
        <w:rPr>
          <w:lang w:val="lt-LT"/>
        </w:rPr>
        <w:t>l</w:t>
      </w:r>
      <w:r w:rsidRPr="00C929C9">
        <w:rPr>
          <w:lang w:val="lt-LT"/>
        </w:rPr>
        <w:t>ai, bet ir mokiniams bei tėveliams.</w:t>
      </w:r>
      <w:r w:rsidRPr="00C929C9">
        <w:rPr>
          <w:lang w:val="lt-LT" w:eastAsia="en-US"/>
        </w:rPr>
        <w:t xml:space="preserve"> </w:t>
      </w:r>
    </w:p>
    <w:p w14:paraId="6E66FE28" w14:textId="77777777" w:rsidR="00F67B67" w:rsidRPr="00C929C9" w:rsidRDefault="00F67B67" w:rsidP="006E5858">
      <w:pPr>
        <w:spacing w:line="360" w:lineRule="auto"/>
        <w:ind w:firstLine="709"/>
        <w:jc w:val="both"/>
        <w:rPr>
          <w:lang w:val="lt-LT" w:eastAsia="en-US"/>
        </w:rPr>
      </w:pPr>
      <w:r w:rsidRPr="00C929C9">
        <w:rPr>
          <w:lang w:val="lt-LT" w:eastAsia="en-US"/>
        </w:rPr>
        <w:t>2) Pristatyta išsami 2016 m. standartizuotų testų analizė ir palyginimas su 2013</w:t>
      </w:r>
      <w:r w:rsidR="00DF1048">
        <w:rPr>
          <w:lang w:val="lt-LT" w:eastAsia="en-US"/>
        </w:rPr>
        <w:t xml:space="preserve"> m.</w:t>
      </w:r>
      <w:r w:rsidRPr="00C929C9">
        <w:rPr>
          <w:lang w:val="lt-LT" w:eastAsia="en-US"/>
        </w:rPr>
        <w:t>, 2014</w:t>
      </w:r>
      <w:r w:rsidR="00DF1048">
        <w:rPr>
          <w:lang w:val="lt-LT" w:eastAsia="en-US"/>
        </w:rPr>
        <w:t xml:space="preserve"> m.</w:t>
      </w:r>
      <w:r w:rsidRPr="00C929C9">
        <w:rPr>
          <w:lang w:val="lt-LT" w:eastAsia="en-US"/>
        </w:rPr>
        <w:t xml:space="preserve"> ir 2015 m. rezultatais. </w:t>
      </w:r>
    </w:p>
    <w:p w14:paraId="6E66FE29" w14:textId="77777777" w:rsidR="00F67B67" w:rsidRPr="00C929C9" w:rsidRDefault="00F67B67" w:rsidP="006E5858">
      <w:pPr>
        <w:spacing w:line="360" w:lineRule="auto"/>
        <w:ind w:firstLine="709"/>
        <w:jc w:val="both"/>
        <w:rPr>
          <w:lang w:val="lt-LT" w:eastAsia="en-US"/>
        </w:rPr>
      </w:pPr>
      <w:r w:rsidRPr="00C929C9">
        <w:rPr>
          <w:lang w:val="lt-LT" w:eastAsia="en-US"/>
        </w:rPr>
        <w:t xml:space="preserve">3) Pristatyti mokyklos ugdymo rezultatai, egzaminų, trimestro ir standartizuotų testų ir PUPP analizė. </w:t>
      </w:r>
    </w:p>
    <w:p w14:paraId="6E66FE2A" w14:textId="77777777" w:rsidR="00F67B67" w:rsidRPr="00C929C9" w:rsidRDefault="00F67B67" w:rsidP="006E5858">
      <w:pPr>
        <w:spacing w:line="360" w:lineRule="auto"/>
        <w:ind w:firstLine="709"/>
        <w:jc w:val="both"/>
        <w:rPr>
          <w:lang w:val="lt-LT" w:eastAsia="en-US"/>
        </w:rPr>
      </w:pPr>
      <w:r w:rsidRPr="00C929C9">
        <w:rPr>
          <w:lang w:val="lt-LT" w:eastAsia="en-US"/>
        </w:rPr>
        <w:t>4) Pravesta apskrito stalo diskusija Mokinių taryboje apie</w:t>
      </w:r>
      <w:r w:rsidR="002D221D">
        <w:rPr>
          <w:lang w:val="lt-LT" w:eastAsia="en-US"/>
        </w:rPr>
        <w:t xml:space="preserve"> standartizuotų testų analizės </w:t>
      </w:r>
      <w:r w:rsidRPr="00C929C9">
        <w:rPr>
          <w:lang w:val="lt-LT" w:eastAsia="en-US"/>
        </w:rPr>
        <w:t>naudą kiekvienam mokiniui.</w:t>
      </w:r>
    </w:p>
    <w:p w14:paraId="6E66FE2B" w14:textId="77777777" w:rsidR="00F67B67" w:rsidRPr="00C929C9" w:rsidRDefault="00F67B67" w:rsidP="006E5858">
      <w:pPr>
        <w:spacing w:line="360" w:lineRule="auto"/>
        <w:ind w:firstLine="709"/>
        <w:jc w:val="both"/>
        <w:rPr>
          <w:lang w:val="lt-LT" w:eastAsia="en-US"/>
        </w:rPr>
      </w:pPr>
      <w:r w:rsidRPr="00C929C9">
        <w:rPr>
          <w:lang w:val="lt-LT" w:eastAsia="en-US"/>
        </w:rPr>
        <w:t>5) Mokinių taryboje ir Visuotiniame tėvelių susirinkime pristatytas projektas „Kam to reikia?“</w:t>
      </w:r>
      <w:r>
        <w:rPr>
          <w:lang w:val="lt-LT" w:eastAsia="en-US"/>
        </w:rPr>
        <w:t xml:space="preserve"> </w:t>
      </w:r>
    </w:p>
    <w:p w14:paraId="6E66FE2C" w14:textId="77777777" w:rsidR="00F67B67" w:rsidRPr="007D6B37" w:rsidRDefault="002D221D" w:rsidP="006E5858">
      <w:pPr>
        <w:spacing w:line="360" w:lineRule="auto"/>
        <w:ind w:firstLine="709"/>
        <w:jc w:val="both"/>
        <w:rPr>
          <w:lang w:val="lt-LT" w:eastAsia="en-US"/>
        </w:rPr>
      </w:pPr>
      <w:r>
        <w:rPr>
          <w:lang w:val="lt-LT" w:eastAsia="en-US"/>
        </w:rPr>
        <w:t xml:space="preserve">6) </w:t>
      </w:r>
      <w:r w:rsidR="00F67B67" w:rsidRPr="007D6B37">
        <w:rPr>
          <w:lang w:val="lt-LT" w:eastAsia="en-US"/>
        </w:rPr>
        <w:t>Peržiūrėti Mokyklo</w:t>
      </w:r>
      <w:r w:rsidR="00DF1048">
        <w:rPr>
          <w:lang w:val="lt-LT" w:eastAsia="en-US"/>
        </w:rPr>
        <w:t>s pažangos stebėsenos rodikliai.</w:t>
      </w:r>
    </w:p>
    <w:p w14:paraId="6E66FE2D" w14:textId="77777777" w:rsidR="00F67B67" w:rsidRPr="007D6B37" w:rsidRDefault="002D221D" w:rsidP="006E5858">
      <w:pPr>
        <w:spacing w:line="360" w:lineRule="auto"/>
        <w:ind w:firstLine="709"/>
        <w:jc w:val="both"/>
        <w:rPr>
          <w:lang w:val="lt-LT" w:eastAsia="en-US"/>
        </w:rPr>
      </w:pPr>
      <w:r>
        <w:rPr>
          <w:lang w:val="lt-LT" w:eastAsia="en-US"/>
        </w:rPr>
        <w:t xml:space="preserve">7) </w:t>
      </w:r>
      <w:r w:rsidR="00F67B67" w:rsidRPr="007D6B37">
        <w:rPr>
          <w:lang w:val="lt-LT" w:eastAsia="en-US"/>
        </w:rPr>
        <w:t>Numatytas priemonių planas mokyklos nelankymui dėl nepateisinamų priežasčių mažinimui;</w:t>
      </w:r>
    </w:p>
    <w:p w14:paraId="6E66FE2E" w14:textId="77777777" w:rsidR="00F67B67" w:rsidRDefault="00F67B67" w:rsidP="006E5858">
      <w:pPr>
        <w:spacing w:line="360" w:lineRule="auto"/>
        <w:ind w:firstLine="709"/>
        <w:jc w:val="both"/>
        <w:rPr>
          <w:lang w:val="lt-LT"/>
        </w:rPr>
      </w:pPr>
      <w:r w:rsidRPr="00532331">
        <w:rPr>
          <w:lang w:val="lt-LT"/>
        </w:rPr>
        <w:t xml:space="preserve">Antrajam uždaviniui įgyvendinti </w:t>
      </w:r>
      <w:r w:rsidR="002D221D">
        <w:rPr>
          <w:lang w:val="lt-LT"/>
        </w:rPr>
        <w:t xml:space="preserve">– </w:t>
      </w:r>
      <w:r w:rsidRPr="007D6B37">
        <w:rPr>
          <w:lang w:val="lt-LT" w:eastAsia="en-US"/>
        </w:rPr>
        <w:t xml:space="preserve">pamokos kokybės gerinimas, skatinat kiekvieno mokinio asmeninę pažangą </w:t>
      </w:r>
      <w:r w:rsidRPr="00532331">
        <w:rPr>
          <w:lang w:val="lt-LT" w:eastAsia="en-US"/>
        </w:rPr>
        <w:t xml:space="preserve">− </w:t>
      </w:r>
      <w:r w:rsidRPr="00532331">
        <w:rPr>
          <w:lang w:val="lt-LT"/>
        </w:rPr>
        <w:t xml:space="preserve">numatytos </w:t>
      </w:r>
      <w:r w:rsidR="00AE59F1">
        <w:rPr>
          <w:lang w:val="lt-LT"/>
        </w:rPr>
        <w:t>ir pasirinktos</w:t>
      </w:r>
      <w:r>
        <w:rPr>
          <w:lang w:val="lt-LT"/>
        </w:rPr>
        <w:t xml:space="preserve"> </w:t>
      </w:r>
      <w:r w:rsidRPr="00532331">
        <w:rPr>
          <w:lang w:val="lt-LT"/>
        </w:rPr>
        <w:t xml:space="preserve">pagrindinės </w:t>
      </w:r>
      <w:r>
        <w:rPr>
          <w:lang w:val="lt-LT"/>
        </w:rPr>
        <w:t>priemonės:</w:t>
      </w:r>
    </w:p>
    <w:p w14:paraId="6E66FE2F" w14:textId="77777777" w:rsidR="00F67B67" w:rsidRPr="00897BCB" w:rsidRDefault="002D221D" w:rsidP="006E5858">
      <w:pPr>
        <w:spacing w:line="360" w:lineRule="auto"/>
        <w:ind w:firstLine="709"/>
        <w:jc w:val="both"/>
        <w:rPr>
          <w:lang w:val="lt-LT"/>
        </w:rPr>
      </w:pPr>
      <w:r>
        <w:rPr>
          <w:lang w:val="lt-LT"/>
        </w:rPr>
        <w:lastRenderedPageBreak/>
        <w:t xml:space="preserve">1) </w:t>
      </w:r>
      <w:r w:rsidR="00F67B67" w:rsidRPr="00897BCB">
        <w:rPr>
          <w:lang w:val="lt-LT"/>
        </w:rPr>
        <w:t>Mokyto</w:t>
      </w:r>
      <w:r>
        <w:rPr>
          <w:lang w:val="lt-LT"/>
        </w:rPr>
        <w:t>jų metodinėje taryboje aptartas</w:t>
      </w:r>
      <w:r w:rsidR="00F67B67" w:rsidRPr="00897BCB">
        <w:rPr>
          <w:lang w:val="lt-LT"/>
        </w:rPr>
        <w:t xml:space="preserve"> individualios kiekvieno mokinio pažangos ir skatinimo priemonių planas mokykloje 2016 m. </w:t>
      </w:r>
    </w:p>
    <w:p w14:paraId="6E66FE30" w14:textId="77777777" w:rsidR="00F67B67" w:rsidRPr="00897BCB" w:rsidRDefault="00F67B67" w:rsidP="006E5858">
      <w:pPr>
        <w:spacing w:line="360" w:lineRule="auto"/>
        <w:ind w:firstLine="709"/>
        <w:jc w:val="both"/>
        <w:rPr>
          <w:lang w:val="lt-LT"/>
        </w:rPr>
      </w:pPr>
      <w:r w:rsidRPr="00897BCB">
        <w:rPr>
          <w:lang w:val="lt-LT"/>
        </w:rPr>
        <w:t>2</w:t>
      </w:r>
      <w:r w:rsidR="002D221D">
        <w:rPr>
          <w:lang w:val="lt-LT"/>
        </w:rPr>
        <w:t xml:space="preserve">) </w:t>
      </w:r>
      <w:r w:rsidRPr="00897BCB">
        <w:rPr>
          <w:lang w:val="lt-LT"/>
        </w:rPr>
        <w:t xml:space="preserve">Kiekvienas dalyko mokytojas IQESONLINE platforma gegužės mėnesio pabaigoje įsivertino savo darbą ir šiuos rezultatus pristatė Mokyklos ir Mokytojų taryboje. </w:t>
      </w:r>
    </w:p>
    <w:p w14:paraId="6E66FE31" w14:textId="77777777" w:rsidR="00F67B67" w:rsidRPr="00897BCB" w:rsidRDefault="00FB46ED" w:rsidP="006E5858">
      <w:pPr>
        <w:spacing w:line="360" w:lineRule="auto"/>
        <w:ind w:firstLine="709"/>
        <w:jc w:val="both"/>
        <w:rPr>
          <w:lang w:val="lt-LT"/>
        </w:rPr>
      </w:pPr>
      <w:r>
        <w:rPr>
          <w:lang w:val="lt-LT"/>
        </w:rPr>
        <w:t xml:space="preserve">3) </w:t>
      </w:r>
      <w:r w:rsidR="00F67B67" w:rsidRPr="00897BCB">
        <w:rPr>
          <w:lang w:val="lt-LT"/>
        </w:rPr>
        <w:t xml:space="preserve">Kiekvienoje klasėje su kiekvienu tėveliu ir mokiniu aptartas individualios mokinio pažangos ir stebėsenos aplankas. </w:t>
      </w:r>
    </w:p>
    <w:p w14:paraId="6E66FE32" w14:textId="77777777" w:rsidR="00F67B67" w:rsidRPr="00897BCB" w:rsidRDefault="00F67B67" w:rsidP="006E5858">
      <w:pPr>
        <w:spacing w:line="360" w:lineRule="auto"/>
        <w:ind w:firstLine="709"/>
        <w:jc w:val="both"/>
        <w:rPr>
          <w:lang w:val="lt-LT"/>
        </w:rPr>
      </w:pPr>
      <w:r w:rsidRPr="00897BCB">
        <w:rPr>
          <w:lang w:val="lt-LT"/>
        </w:rPr>
        <w:t xml:space="preserve">4) Pravestas seminaras rajono mokytojams </w:t>
      </w:r>
      <w:r w:rsidR="00654781">
        <w:rPr>
          <w:lang w:val="lt-LT"/>
        </w:rPr>
        <w:t>„</w:t>
      </w:r>
      <w:r w:rsidRPr="00897BCB">
        <w:rPr>
          <w:lang w:val="lt-LT"/>
        </w:rPr>
        <w:t>Į mokin</w:t>
      </w:r>
      <w:r w:rsidR="00C40773">
        <w:rPr>
          <w:lang w:val="lt-LT"/>
        </w:rPr>
        <w:t>į orientuotas pamokos uždavinys –</w:t>
      </w:r>
      <w:r w:rsidRPr="00897BCB">
        <w:rPr>
          <w:lang w:val="lt-LT"/>
        </w:rPr>
        <w:t xml:space="preserve"> sėkmingos pamokos požymis”.</w:t>
      </w:r>
    </w:p>
    <w:p w14:paraId="6E66FE33" w14:textId="77777777" w:rsidR="00F67B67" w:rsidRPr="00897BCB" w:rsidRDefault="00F67B67" w:rsidP="006E5858">
      <w:pPr>
        <w:spacing w:line="360" w:lineRule="auto"/>
        <w:ind w:firstLine="709"/>
        <w:jc w:val="both"/>
        <w:rPr>
          <w:lang w:val="lt-LT"/>
        </w:rPr>
      </w:pPr>
      <w:r w:rsidRPr="00897BCB">
        <w:rPr>
          <w:lang w:val="lt-LT"/>
        </w:rPr>
        <w:t xml:space="preserve">5) Įgyvendintas projektas </w:t>
      </w:r>
      <w:r w:rsidR="00B65871">
        <w:rPr>
          <w:lang w:val="lt-LT"/>
        </w:rPr>
        <w:t>„</w:t>
      </w:r>
      <w:r w:rsidR="00AE59F1" w:rsidRPr="00AE59F1">
        <w:rPr>
          <w:lang w:val="lt-LT"/>
        </w:rPr>
        <w:t>Mokslinčių klubas“</w:t>
      </w:r>
      <w:r w:rsidR="00FC4BAD">
        <w:rPr>
          <w:lang w:val="lt-LT"/>
        </w:rPr>
        <w:t>,</w:t>
      </w:r>
      <w:r w:rsidR="00AE59F1" w:rsidRPr="00AE59F1">
        <w:rPr>
          <w:lang w:val="lt-LT"/>
        </w:rPr>
        <w:t xml:space="preserve"> </w:t>
      </w:r>
      <w:r w:rsidRPr="00897BCB">
        <w:rPr>
          <w:lang w:val="lt-LT"/>
        </w:rPr>
        <w:t>skirtas gabiems mokiniams.</w:t>
      </w:r>
    </w:p>
    <w:p w14:paraId="6E66FE34" w14:textId="77777777" w:rsidR="00F67B67" w:rsidRPr="00897BCB" w:rsidRDefault="00B65871" w:rsidP="006E5858">
      <w:pPr>
        <w:spacing w:line="360" w:lineRule="auto"/>
        <w:ind w:firstLine="709"/>
        <w:jc w:val="both"/>
        <w:rPr>
          <w:lang w:val="lt-LT"/>
        </w:rPr>
      </w:pPr>
      <w:r>
        <w:rPr>
          <w:lang w:val="lt-LT"/>
        </w:rPr>
        <w:t xml:space="preserve">6) Mokinių tėvai </w:t>
      </w:r>
      <w:r w:rsidR="00F67B67" w:rsidRPr="00897BCB">
        <w:rPr>
          <w:lang w:val="lt-LT"/>
        </w:rPr>
        <w:t>vedė pamokas mokinimas lapkričio mėnesį.</w:t>
      </w:r>
    </w:p>
    <w:p w14:paraId="6E66FE35" w14:textId="77777777" w:rsidR="00F67B67" w:rsidRPr="00897BCB" w:rsidRDefault="00F67B67" w:rsidP="006E5858">
      <w:pPr>
        <w:spacing w:line="360" w:lineRule="auto"/>
        <w:ind w:firstLine="709"/>
        <w:jc w:val="both"/>
        <w:rPr>
          <w:lang w:val="lt-LT"/>
        </w:rPr>
      </w:pPr>
      <w:r w:rsidRPr="00897BCB">
        <w:rPr>
          <w:lang w:val="lt-LT"/>
        </w:rPr>
        <w:t>7) Mokytojų metodinėje taryboje pristatyti 21 pamokos kokybės ir darbo su gabiais mokiniais rezultatai ir mokytojų vertinimo planavimas.</w:t>
      </w:r>
    </w:p>
    <w:p w14:paraId="6E66FE36" w14:textId="77777777" w:rsidR="00F67B67" w:rsidRPr="00897BCB" w:rsidRDefault="00F67B67" w:rsidP="006E5858">
      <w:pPr>
        <w:spacing w:line="360" w:lineRule="auto"/>
        <w:ind w:firstLine="709"/>
        <w:jc w:val="both"/>
        <w:rPr>
          <w:lang w:val="lt-LT"/>
        </w:rPr>
      </w:pPr>
      <w:r w:rsidRPr="00897BCB">
        <w:rPr>
          <w:lang w:val="lt-LT"/>
        </w:rPr>
        <w:t>8) Mokinio individualios pažangos stebėjimui ir mokytojo pažangos vertinimo planavimui tobulinti sukurta MIPSS komanda.</w:t>
      </w:r>
    </w:p>
    <w:p w14:paraId="6E66FE37" w14:textId="77777777" w:rsidR="00F67B67" w:rsidRPr="00777E78" w:rsidRDefault="007C644B" w:rsidP="006E5858">
      <w:pPr>
        <w:spacing w:line="360" w:lineRule="auto"/>
        <w:ind w:firstLine="709"/>
        <w:jc w:val="both"/>
        <w:rPr>
          <w:lang w:val="lt-LT"/>
        </w:rPr>
      </w:pPr>
      <w:r>
        <w:rPr>
          <w:lang w:val="lt-LT"/>
        </w:rPr>
        <w:t>Trečiajam uždaviniui pasiekti</w:t>
      </w:r>
      <w:r w:rsidR="00F67B67" w:rsidRPr="00532331">
        <w:rPr>
          <w:lang w:val="lt-LT"/>
        </w:rPr>
        <w:t xml:space="preserve"> </w:t>
      </w:r>
      <w:r w:rsidR="00F67B67" w:rsidRPr="00D257F2">
        <w:rPr>
          <w:lang w:val="lt-LT"/>
        </w:rPr>
        <w:t>– Įsijungti į neformalaus</w:t>
      </w:r>
      <w:r w:rsidR="00AE59F1">
        <w:rPr>
          <w:lang w:val="lt-LT"/>
        </w:rPr>
        <w:t xml:space="preserve"> ugdymo programas ir </w:t>
      </w:r>
      <w:r w:rsidR="00F67B67" w:rsidRPr="00D257F2">
        <w:rPr>
          <w:lang w:val="lt-LT"/>
        </w:rPr>
        <w:t xml:space="preserve"> Mokytojų mokyklos projektą </w:t>
      </w:r>
      <w:r w:rsidR="00F67B67" w:rsidRPr="00777E78">
        <w:rPr>
          <w:lang w:val="lt-LT"/>
        </w:rPr>
        <w:t xml:space="preserve">– </w:t>
      </w:r>
      <w:r w:rsidR="00777E78" w:rsidRPr="00777E78">
        <w:rPr>
          <w:lang w:val="lt-LT"/>
        </w:rPr>
        <w:t>vykdytos šios veiklos:</w:t>
      </w:r>
    </w:p>
    <w:p w14:paraId="6E66FE38" w14:textId="77777777" w:rsidR="00F67B67" w:rsidRPr="00005365" w:rsidRDefault="00F67B67" w:rsidP="006E5858">
      <w:pPr>
        <w:spacing w:line="360" w:lineRule="auto"/>
        <w:ind w:firstLine="709"/>
        <w:jc w:val="both"/>
        <w:rPr>
          <w:lang w:val="lt-LT"/>
        </w:rPr>
      </w:pPr>
      <w:r w:rsidRPr="00005365">
        <w:rPr>
          <w:lang w:val="lt-LT"/>
        </w:rPr>
        <w:t>1) Susikūrė mokytojų mokyklos savanorės vadovaujamas pradinių klasių tėvelių klubas.</w:t>
      </w:r>
    </w:p>
    <w:p w14:paraId="6E66FE39" w14:textId="77777777" w:rsidR="00F67B67" w:rsidRPr="00005365" w:rsidRDefault="00F67B67" w:rsidP="006E5858">
      <w:pPr>
        <w:spacing w:line="360" w:lineRule="auto"/>
        <w:ind w:firstLine="709"/>
        <w:jc w:val="both"/>
        <w:rPr>
          <w:lang w:val="lt-LT"/>
        </w:rPr>
      </w:pPr>
      <w:r w:rsidRPr="00005365">
        <w:rPr>
          <w:lang w:val="lt-LT"/>
        </w:rPr>
        <w:t>2) Mokytojų mokyklos projektas</w:t>
      </w:r>
      <w:r w:rsidR="00654781">
        <w:rPr>
          <w:lang w:val="lt-LT"/>
        </w:rPr>
        <w:t xml:space="preserve"> </w:t>
      </w:r>
      <w:r w:rsidR="00B65871">
        <w:rPr>
          <w:lang w:val="lt-LT"/>
        </w:rPr>
        <w:t>„</w:t>
      </w:r>
      <w:r w:rsidR="00AE59F1" w:rsidRPr="00AE59F1">
        <w:rPr>
          <w:lang w:val="lt-LT"/>
        </w:rPr>
        <w:t xml:space="preserve">Mokytojų mokykla“ </w:t>
      </w:r>
      <w:r w:rsidRPr="00005365">
        <w:rPr>
          <w:lang w:val="lt-LT"/>
        </w:rPr>
        <w:t>20</w:t>
      </w:r>
      <w:r w:rsidR="00B65871">
        <w:rPr>
          <w:lang w:val="lt-LT"/>
        </w:rPr>
        <w:t>16 m. vasarą oficialiai rengėjų</w:t>
      </w:r>
      <w:r w:rsidRPr="00005365">
        <w:rPr>
          <w:lang w:val="lt-LT"/>
        </w:rPr>
        <w:t xml:space="preserve"> nutrauktas.</w:t>
      </w:r>
    </w:p>
    <w:p w14:paraId="6E66FE3A" w14:textId="77777777" w:rsidR="00F67B67" w:rsidRPr="00005365" w:rsidRDefault="00F67B67" w:rsidP="006E5858">
      <w:pPr>
        <w:spacing w:line="360" w:lineRule="auto"/>
        <w:ind w:firstLine="709"/>
        <w:jc w:val="both"/>
        <w:rPr>
          <w:lang w:val="lt-LT"/>
        </w:rPr>
      </w:pPr>
      <w:r w:rsidRPr="00005365">
        <w:rPr>
          <w:lang w:val="lt-LT"/>
        </w:rPr>
        <w:t>3) Pasirašytas ketinimų protokolas su Trakų rajono Rykantų daugiafunkciniu centru.</w:t>
      </w:r>
    </w:p>
    <w:p w14:paraId="6E66FE3B" w14:textId="77777777" w:rsidR="00F67B67" w:rsidRPr="00654781" w:rsidRDefault="00F67B67" w:rsidP="006E5858">
      <w:pPr>
        <w:spacing w:line="360" w:lineRule="auto"/>
        <w:ind w:firstLine="709"/>
        <w:jc w:val="both"/>
        <w:rPr>
          <w:color w:val="FF0000"/>
          <w:lang w:val="lt-LT"/>
        </w:rPr>
      </w:pPr>
      <w:r w:rsidRPr="00005365">
        <w:rPr>
          <w:lang w:val="lt-LT"/>
        </w:rPr>
        <w:t xml:space="preserve">4) Mokykloje įgyvendintos dvi neformaliojo vaikų švietimo programos: „Jaunųjų šaulių“ ir </w:t>
      </w:r>
      <w:r w:rsidR="00C40773">
        <w:rPr>
          <w:lang w:val="lt-LT"/>
        </w:rPr>
        <w:t xml:space="preserve"> „Tobulėk ir</w:t>
      </w:r>
      <w:r w:rsidR="00654781">
        <w:rPr>
          <w:lang w:val="lt-LT"/>
        </w:rPr>
        <w:t xml:space="preserve"> būk stiprus“</w:t>
      </w:r>
      <w:r w:rsidR="00AE59F1">
        <w:rPr>
          <w:lang w:val="lt-LT"/>
        </w:rPr>
        <w:t>. „Jaunųjų šaulių“ neformaliojo švietimo programoje aktyviai dalyvauja –</w:t>
      </w:r>
      <w:r w:rsidR="00777E78">
        <w:rPr>
          <w:lang w:val="lt-LT"/>
        </w:rPr>
        <w:t xml:space="preserve"> 17 mokinių</w:t>
      </w:r>
      <w:r w:rsidR="00AE59F1">
        <w:rPr>
          <w:lang w:val="lt-LT"/>
        </w:rPr>
        <w:t>, o „Tobulėk ir būk stiprus“ –</w:t>
      </w:r>
      <w:r w:rsidR="00777E78">
        <w:rPr>
          <w:lang w:val="lt-LT"/>
        </w:rPr>
        <w:t xml:space="preserve">  8 </w:t>
      </w:r>
      <w:r w:rsidR="00AE59F1">
        <w:rPr>
          <w:lang w:val="lt-LT"/>
        </w:rPr>
        <w:t>mokiniai.</w:t>
      </w:r>
      <w:r w:rsidR="00654781">
        <w:rPr>
          <w:lang w:val="lt-LT"/>
        </w:rPr>
        <w:t xml:space="preserve"> </w:t>
      </w:r>
    </w:p>
    <w:p w14:paraId="6E66FE3C" w14:textId="77777777" w:rsidR="002470A3" w:rsidRPr="00532331" w:rsidRDefault="002470A3" w:rsidP="006E5858">
      <w:pPr>
        <w:spacing w:line="360" w:lineRule="auto"/>
        <w:ind w:left="720" w:firstLine="709"/>
        <w:jc w:val="both"/>
        <w:rPr>
          <w:lang w:val="pl-PL"/>
        </w:rPr>
      </w:pPr>
    </w:p>
    <w:p w14:paraId="6E66FE3D" w14:textId="77777777" w:rsidR="002470A3" w:rsidRDefault="002470A3" w:rsidP="007A0BC7">
      <w:pPr>
        <w:numPr>
          <w:ilvl w:val="0"/>
          <w:numId w:val="3"/>
        </w:numPr>
        <w:spacing w:line="360" w:lineRule="auto"/>
        <w:ind w:left="0" w:firstLine="709"/>
        <w:contextualSpacing/>
        <w:jc w:val="both"/>
        <w:rPr>
          <w:b/>
          <w:bCs/>
          <w:lang w:val="lt-LT"/>
        </w:rPr>
      </w:pPr>
      <w:r w:rsidRPr="00532331">
        <w:rPr>
          <w:b/>
          <w:bCs/>
          <w:lang w:val="lt-LT"/>
        </w:rPr>
        <w:t xml:space="preserve">Švietimo įstaigos </w:t>
      </w:r>
      <w:r w:rsidRPr="00532331">
        <w:rPr>
          <w:b/>
          <w:lang w:val="lt-LT"/>
        </w:rPr>
        <w:t xml:space="preserve">veiklos kokybės </w:t>
      </w:r>
      <w:r w:rsidRPr="00532331">
        <w:rPr>
          <w:b/>
          <w:bCs/>
          <w:lang w:val="lt-LT"/>
        </w:rPr>
        <w:t>išorinis vertinimas ir įsivertinimas, rezultatai, veiklos tobulinimo veiksmų planas ir pasiekti rezultatai.</w:t>
      </w:r>
    </w:p>
    <w:p w14:paraId="6E66FE3E" w14:textId="77777777" w:rsidR="00803194" w:rsidRDefault="00803194" w:rsidP="006E5858">
      <w:pPr>
        <w:spacing w:line="360" w:lineRule="auto"/>
        <w:ind w:left="899" w:firstLine="709"/>
        <w:contextualSpacing/>
        <w:jc w:val="both"/>
        <w:rPr>
          <w:b/>
          <w:bCs/>
          <w:lang w:val="lt-LT"/>
        </w:rPr>
      </w:pPr>
    </w:p>
    <w:p w14:paraId="6E66FE3F" w14:textId="77777777" w:rsidR="00FB46ED" w:rsidRDefault="00803194" w:rsidP="006E5858">
      <w:pPr>
        <w:suppressAutoHyphens w:val="0"/>
        <w:spacing w:line="360" w:lineRule="auto"/>
        <w:ind w:firstLine="709"/>
        <w:jc w:val="both"/>
        <w:rPr>
          <w:lang w:val="lt-LT" w:eastAsia="en-US"/>
        </w:rPr>
      </w:pPr>
      <w:r w:rsidRPr="0026279B">
        <w:rPr>
          <w:lang w:val="lt-LT" w:eastAsia="en-US"/>
        </w:rPr>
        <w:t>Mokyklos vadovo 2015 m. gruodžio 29 d. įsakymu Nr. V1-125 ,,Dėl mokyklos veiklos kokybės įsivertinimo darbo</w:t>
      </w:r>
      <w:r w:rsidR="00654781">
        <w:rPr>
          <w:lang w:val="lt-LT" w:eastAsia="en-US"/>
        </w:rPr>
        <w:t xml:space="preserve"> grupės sudarymo</w:t>
      </w:r>
      <w:r w:rsidRPr="0026279B">
        <w:rPr>
          <w:lang w:val="lt-LT" w:eastAsia="en-US"/>
        </w:rPr>
        <w:t>“ buvo sudaryta Mokyklos veiklos įsivertinimo darbo grupė. Platųjį ir giluminį mokyklos veiklos kokybės įsivertinimą darbo grupė atliko naudodama IQESonlin</w:t>
      </w:r>
      <w:r w:rsidR="00654781">
        <w:rPr>
          <w:lang w:val="lt-LT" w:eastAsia="en-US"/>
        </w:rPr>
        <w:t>e programą ir NEC anketiniais (</w:t>
      </w:r>
      <w:r w:rsidRPr="0026279B">
        <w:rPr>
          <w:lang w:val="lt-LT" w:eastAsia="en-US"/>
        </w:rPr>
        <w:t xml:space="preserve">4 ir 8 kl. mokinių) duomenimis. Mokyklos veiklos kokybės aspektai buvo nagrinėjami 5-10 klasių mokinių, jų tėvų (globėjų, rūpintojų) bei dėstančių </w:t>
      </w:r>
      <w:r w:rsidRPr="00CC41A6">
        <w:rPr>
          <w:lang w:val="lt-LT" w:eastAsia="en-US"/>
        </w:rPr>
        <w:t xml:space="preserve">mokytojų, auklėtojų kontekste. Apklausoje dalyvavo </w:t>
      </w:r>
      <w:r w:rsidR="00FB46ED">
        <w:rPr>
          <w:lang w:val="lt-LT" w:eastAsia="en-US"/>
        </w:rPr>
        <w:t>97,7</w:t>
      </w:r>
      <w:r w:rsidRPr="00CC41A6">
        <w:rPr>
          <w:lang w:val="lt-LT" w:eastAsia="en-US"/>
        </w:rPr>
        <w:t xml:space="preserve"> proc</w:t>
      </w:r>
      <w:r w:rsidR="00C40773">
        <w:rPr>
          <w:lang w:val="lt-LT" w:eastAsia="en-US"/>
        </w:rPr>
        <w:t>.</w:t>
      </w:r>
      <w:r w:rsidRPr="00CC41A6">
        <w:rPr>
          <w:lang w:val="lt-LT" w:eastAsia="en-US"/>
        </w:rPr>
        <w:t xml:space="preserve"> mokinių</w:t>
      </w:r>
      <w:r w:rsidR="00E246EC" w:rsidRPr="00CC41A6">
        <w:rPr>
          <w:lang w:val="lt-LT" w:eastAsia="en-US"/>
        </w:rPr>
        <w:t xml:space="preserve">, mokytojų </w:t>
      </w:r>
      <w:r w:rsidR="00C40773">
        <w:rPr>
          <w:lang w:val="lt-LT" w:eastAsia="en-US"/>
        </w:rPr>
        <w:t xml:space="preserve">– </w:t>
      </w:r>
      <w:r w:rsidR="00E246EC" w:rsidRPr="00CC41A6">
        <w:rPr>
          <w:lang w:val="lt-LT" w:eastAsia="en-US"/>
        </w:rPr>
        <w:t>90</w:t>
      </w:r>
      <w:r w:rsidRPr="00CC41A6">
        <w:rPr>
          <w:lang w:val="lt-LT" w:eastAsia="en-US"/>
        </w:rPr>
        <w:t xml:space="preserve"> proc. ir </w:t>
      </w:r>
      <w:r w:rsidR="00E246EC" w:rsidRPr="00CC41A6">
        <w:rPr>
          <w:lang w:val="lt-LT" w:eastAsia="en-US"/>
        </w:rPr>
        <w:t>tėvų (globėjų, rūpintojų)</w:t>
      </w:r>
      <w:r w:rsidR="00C40773">
        <w:rPr>
          <w:lang w:val="lt-LT" w:eastAsia="en-US"/>
        </w:rPr>
        <w:t xml:space="preserve"> – </w:t>
      </w:r>
      <w:r w:rsidR="00E246EC" w:rsidRPr="00CC41A6">
        <w:rPr>
          <w:lang w:val="lt-LT" w:eastAsia="en-US"/>
        </w:rPr>
        <w:t>30</w:t>
      </w:r>
      <w:r w:rsidRPr="00CC41A6">
        <w:rPr>
          <w:lang w:val="lt-LT" w:eastAsia="en-US"/>
        </w:rPr>
        <w:t xml:space="preserve">,0 proc. </w:t>
      </w:r>
    </w:p>
    <w:p w14:paraId="6E66FE40" w14:textId="77777777" w:rsidR="00803194" w:rsidRPr="00CC41A6" w:rsidRDefault="00803194" w:rsidP="006E5858">
      <w:pPr>
        <w:suppressAutoHyphens w:val="0"/>
        <w:spacing w:line="360" w:lineRule="auto"/>
        <w:ind w:firstLine="709"/>
        <w:jc w:val="both"/>
        <w:rPr>
          <w:lang w:val="lt-LT" w:eastAsia="en-US"/>
        </w:rPr>
      </w:pPr>
      <w:r w:rsidRPr="00CC41A6">
        <w:rPr>
          <w:lang w:val="lt-LT" w:eastAsia="en-US"/>
        </w:rPr>
        <w:lastRenderedPageBreak/>
        <w:t>Išanalizavus mokinių, mokytoj</w:t>
      </w:r>
      <w:r w:rsidR="00B65871">
        <w:rPr>
          <w:lang w:val="lt-LT" w:eastAsia="en-US"/>
        </w:rPr>
        <w:t>ų ir tėvų (</w:t>
      </w:r>
      <w:r w:rsidR="00FC4BAD">
        <w:rPr>
          <w:lang w:val="lt-LT" w:eastAsia="en-US"/>
        </w:rPr>
        <w:t>globėjų, rūpintojų) anketine</w:t>
      </w:r>
      <w:r w:rsidRPr="00CC41A6">
        <w:rPr>
          <w:lang w:val="lt-LT" w:eastAsia="en-US"/>
        </w:rPr>
        <w:t xml:space="preserve">s apklausas, išryškėjo penkios aukščiausios vertės </w:t>
      </w:r>
      <w:r w:rsidR="00E246EC" w:rsidRPr="00CC41A6">
        <w:rPr>
          <w:lang w:val="lt-LT" w:eastAsia="en-US"/>
        </w:rPr>
        <w:t>– tai, kad mokytojai visuomet padeda, papildomai paaiškina tiems mokiniams, kuriems sunkiau sekasi mokytis. Mokytojai elgiasi visur ir visada su mokiniais d</w:t>
      </w:r>
      <w:r w:rsidR="00C83FEE">
        <w:rPr>
          <w:lang w:val="lt-LT" w:eastAsia="en-US"/>
        </w:rPr>
        <w:t>raugiškai ir pagarbiai ir tiki,</w:t>
      </w:r>
      <w:r w:rsidR="00E246EC" w:rsidRPr="00CC41A6">
        <w:rPr>
          <w:lang w:val="lt-LT" w:eastAsia="en-US"/>
        </w:rPr>
        <w:t xml:space="preserve"> kad kiekvienas mokinys gali padaryti pažangą. Be to, mokiniai no</w:t>
      </w:r>
      <w:r w:rsidR="00C83FEE">
        <w:rPr>
          <w:lang w:val="lt-LT" w:eastAsia="en-US"/>
        </w:rPr>
        <w:t>riai mokosi ir jei mokinys turi</w:t>
      </w:r>
      <w:r w:rsidR="00E246EC" w:rsidRPr="00CC41A6">
        <w:rPr>
          <w:lang w:val="lt-LT" w:eastAsia="en-US"/>
        </w:rPr>
        <w:t xml:space="preserve"> problemų, mokykl</w:t>
      </w:r>
      <w:r w:rsidR="00FB46ED">
        <w:rPr>
          <w:lang w:val="lt-LT" w:eastAsia="en-US"/>
        </w:rPr>
        <w:t>a iš karto susiekia su tėvais (</w:t>
      </w:r>
      <w:r w:rsidR="00E246EC" w:rsidRPr="00CC41A6">
        <w:rPr>
          <w:lang w:val="lt-LT" w:eastAsia="en-US"/>
        </w:rPr>
        <w:t>globėjais, rūpintojais).</w:t>
      </w:r>
    </w:p>
    <w:p w14:paraId="6E66FE41" w14:textId="77777777" w:rsidR="00E246EC" w:rsidRPr="00CC41A6" w:rsidRDefault="00E246EC" w:rsidP="006E5858">
      <w:pPr>
        <w:spacing w:line="360" w:lineRule="auto"/>
        <w:ind w:firstLine="709"/>
        <w:contextualSpacing/>
        <w:jc w:val="both"/>
        <w:rPr>
          <w:lang w:val="en-US" w:eastAsia="en-US"/>
        </w:rPr>
      </w:pPr>
      <w:r w:rsidRPr="00CC41A6">
        <w:rPr>
          <w:lang w:val="en-US" w:eastAsia="en-US"/>
        </w:rPr>
        <w:t>Respondentai įvardijo ir penkias žemiausias mokyklos vertes. Jie nurodo, kad mokykloje yra mokinių, iš kurių juokiamasi, šaipomasi. Mokykloje pasigendama šviečiamųjų užsiėmimų tė</w:t>
      </w:r>
      <w:r w:rsidR="00CC41A6" w:rsidRPr="00CC41A6">
        <w:rPr>
          <w:lang w:val="en-US" w:eastAsia="en-US"/>
        </w:rPr>
        <w:t>vams įvairi</w:t>
      </w:r>
      <w:r w:rsidR="00C83FEE">
        <w:rPr>
          <w:lang w:val="en-US" w:eastAsia="en-US"/>
        </w:rPr>
        <w:t>o</w:t>
      </w:r>
      <w:r w:rsidR="00CC41A6" w:rsidRPr="00CC41A6">
        <w:rPr>
          <w:lang w:val="en-US" w:eastAsia="en-US"/>
        </w:rPr>
        <w:t>mis vaikų ugdymo temomis, tėvai nėra aktyvūs, pamokos mokiniams neįdomios, nuobodžios. Daugeliu atvejų mokyklos mokiniai elgiasi nedrausmingai.</w:t>
      </w:r>
    </w:p>
    <w:p w14:paraId="6E66FE42" w14:textId="77777777" w:rsidR="0039773B" w:rsidRPr="00CC41A6" w:rsidRDefault="00CC41A6" w:rsidP="006E5858">
      <w:pPr>
        <w:spacing w:line="360" w:lineRule="auto"/>
        <w:ind w:firstLine="709"/>
        <w:contextualSpacing/>
        <w:jc w:val="both"/>
        <w:rPr>
          <w:b/>
          <w:bCs/>
          <w:lang w:val="lt-LT"/>
        </w:rPr>
      </w:pPr>
      <w:r w:rsidRPr="00CC41A6">
        <w:rPr>
          <w:rFonts w:eastAsiaTheme="minorHAnsi"/>
          <w:lang w:val="lt-LT" w:eastAsia="en-US"/>
        </w:rPr>
        <w:t>Išanalizavusi visus turimus duomenis,</w:t>
      </w:r>
      <w:r w:rsidRPr="00CC41A6">
        <w:rPr>
          <w:lang w:val="lt-LT" w:eastAsia="en-US"/>
        </w:rPr>
        <w:t xml:space="preserve"> Mokyklos veiklos kokybės įsivertinimo darbo grupė mokyklos strateginio planavimo k</w:t>
      </w:r>
      <w:r w:rsidR="00B65871">
        <w:rPr>
          <w:lang w:val="lt-LT" w:eastAsia="en-US"/>
        </w:rPr>
        <w:t>omandai ir veiklos plano grupei</w:t>
      </w:r>
      <w:r w:rsidRPr="00CC41A6">
        <w:rPr>
          <w:lang w:val="lt-LT" w:eastAsia="en-US"/>
        </w:rPr>
        <w:t xml:space="preserve"> pateikė savo išvadas dėl Mokyklos veiklos tobulinimo. Mokyklos veiklos kokybės įsivertinimo darbo grupė siūlė stiprinti prevencinį darbą, parengti patyčių mokykloje mažinimo strategiją, organizuoti šviečiamuosius užsiėmimus tėvams įvairiomis vaikų ugdymo temomis. Stengtis sudominti mokinį pamokoje, taikyti įvairesnius, inovatyvius mokymosi metodus. Atsižvelgti į mokinių tėvų išsakytą nuomonę, kritiką, pasiūlymus. Gerinti tarpusavio santykius su bendraklasiais ir daugiau dėmesio skirti mokinių etikai.</w:t>
      </w:r>
    </w:p>
    <w:p w14:paraId="6E66FE43" w14:textId="77777777" w:rsidR="009D3B70" w:rsidRPr="00532331" w:rsidRDefault="009D3B70" w:rsidP="006E5858">
      <w:pPr>
        <w:suppressAutoHyphens w:val="0"/>
        <w:spacing w:line="360" w:lineRule="auto"/>
        <w:ind w:firstLine="709"/>
        <w:jc w:val="both"/>
        <w:rPr>
          <w:lang w:val="lt-LT" w:eastAsia="en-US"/>
        </w:rPr>
      </w:pPr>
      <w:r w:rsidRPr="00532331">
        <w:rPr>
          <w:lang w:val="lt-LT" w:eastAsia="en-US"/>
        </w:rPr>
        <w:t xml:space="preserve">Mokyklos veiklos įsivertinimo duomenys </w:t>
      </w:r>
      <w:r w:rsidR="0039773B">
        <w:rPr>
          <w:lang w:val="lt-LT" w:eastAsia="en-US"/>
        </w:rPr>
        <w:t>išsi</w:t>
      </w:r>
      <w:r w:rsidR="00C322ED">
        <w:rPr>
          <w:lang w:val="lt-LT" w:eastAsia="en-US"/>
        </w:rPr>
        <w:t xml:space="preserve">ųsti į </w:t>
      </w:r>
      <w:r w:rsidRPr="00532331">
        <w:rPr>
          <w:lang w:val="lt-LT" w:eastAsia="en-US"/>
        </w:rPr>
        <w:t>NMVA (Nacionalinė mokyklų vertinimo agentūra).</w:t>
      </w:r>
    </w:p>
    <w:p w14:paraId="6E66FE44" w14:textId="77777777" w:rsidR="0039773B" w:rsidRPr="00532331" w:rsidRDefault="0039773B" w:rsidP="006E5858">
      <w:pPr>
        <w:spacing w:line="360" w:lineRule="auto"/>
        <w:ind w:firstLine="709"/>
        <w:jc w:val="both"/>
        <w:rPr>
          <w:lang w:val="lt-LT"/>
        </w:rPr>
      </w:pPr>
    </w:p>
    <w:p w14:paraId="6E66FE45" w14:textId="77777777" w:rsidR="002470A3" w:rsidRPr="007D50FE" w:rsidRDefault="002470A3" w:rsidP="007A0BC7">
      <w:pPr>
        <w:pStyle w:val="Sraopastraipa"/>
        <w:numPr>
          <w:ilvl w:val="0"/>
          <w:numId w:val="11"/>
        </w:numPr>
        <w:spacing w:line="360" w:lineRule="auto"/>
        <w:ind w:left="0" w:firstLine="709"/>
        <w:jc w:val="both"/>
        <w:rPr>
          <w:rFonts w:ascii="Times New Roman" w:hAnsi="Times New Roman"/>
          <w:sz w:val="24"/>
          <w:szCs w:val="24"/>
        </w:rPr>
      </w:pPr>
      <w:r w:rsidRPr="007D50FE">
        <w:rPr>
          <w:rFonts w:ascii="Times New Roman" w:eastAsia="Times New Roman" w:hAnsi="Times New Roman"/>
          <w:b/>
          <w:sz w:val="24"/>
          <w:szCs w:val="24"/>
          <w:lang w:eastAsia="ar-SA"/>
        </w:rPr>
        <w:t>Mokymosi aplinka, ugdymo proceso organizavimas</w:t>
      </w:r>
      <w:r w:rsidR="0039773B" w:rsidRPr="007D50FE">
        <w:rPr>
          <w:rFonts w:ascii="Times New Roman" w:eastAsia="Times New Roman" w:hAnsi="Times New Roman"/>
          <w:b/>
          <w:sz w:val="24"/>
          <w:szCs w:val="24"/>
          <w:lang w:eastAsia="ar-SA"/>
        </w:rPr>
        <w:t>:</w:t>
      </w:r>
    </w:p>
    <w:p w14:paraId="6E66FE46" w14:textId="77777777" w:rsidR="002470A3" w:rsidRPr="007D50FE" w:rsidRDefault="002470A3" w:rsidP="007A0BC7">
      <w:pPr>
        <w:pStyle w:val="Sraopastraipa"/>
        <w:numPr>
          <w:ilvl w:val="1"/>
          <w:numId w:val="11"/>
        </w:numPr>
        <w:spacing w:line="360" w:lineRule="auto"/>
        <w:ind w:left="0" w:firstLine="1134"/>
        <w:jc w:val="both"/>
        <w:rPr>
          <w:rFonts w:ascii="Times New Roman" w:hAnsi="Times New Roman"/>
          <w:b/>
          <w:sz w:val="24"/>
          <w:szCs w:val="24"/>
        </w:rPr>
      </w:pPr>
      <w:r w:rsidRPr="007D50FE">
        <w:rPr>
          <w:rFonts w:ascii="Times New Roman" w:hAnsi="Times New Roman"/>
          <w:b/>
          <w:sz w:val="24"/>
          <w:szCs w:val="24"/>
        </w:rPr>
        <w:t>vaikų, mokinių skaičius švietimo įstaigoje ir jo pokytis per kalendorinius metus;</w:t>
      </w:r>
    </w:p>
    <w:p w14:paraId="6E66FE47" w14:textId="77777777" w:rsidR="006E5858" w:rsidRDefault="002A5E1D" w:rsidP="006E5858">
      <w:pPr>
        <w:spacing w:line="360" w:lineRule="auto"/>
        <w:ind w:firstLine="709"/>
        <w:jc w:val="both"/>
        <w:rPr>
          <w:lang w:val="lt-LT"/>
        </w:rPr>
      </w:pPr>
      <w:r>
        <w:rPr>
          <w:lang w:val="lt-LT"/>
        </w:rPr>
        <w:t>2016</w:t>
      </w:r>
      <w:r w:rsidRPr="00532331">
        <w:rPr>
          <w:lang w:val="lt-LT"/>
        </w:rPr>
        <w:t xml:space="preserve"> m</w:t>
      </w:r>
      <w:r>
        <w:rPr>
          <w:lang w:val="lt-LT"/>
        </w:rPr>
        <w:t>. pradžioje Mokykloje mokėsi 1</w:t>
      </w:r>
      <w:r w:rsidR="00C83FEE">
        <w:rPr>
          <w:lang w:val="lt-LT"/>
        </w:rPr>
        <w:t>35 mokiniai, 2016 m. pabaigoje –</w:t>
      </w:r>
      <w:r>
        <w:rPr>
          <w:lang w:val="lt-LT"/>
        </w:rPr>
        <w:t xml:space="preserve"> 123 mokiniai. </w:t>
      </w:r>
      <w:r w:rsidRPr="00532331">
        <w:rPr>
          <w:lang w:val="lt-LT"/>
        </w:rPr>
        <w:t>Lyginant su</w:t>
      </w:r>
      <w:r>
        <w:rPr>
          <w:lang w:val="lt-LT"/>
        </w:rPr>
        <w:t xml:space="preserve"> 2015 m. M</w:t>
      </w:r>
      <w:r w:rsidRPr="00532331">
        <w:rPr>
          <w:lang w:val="lt-LT"/>
        </w:rPr>
        <w:t>ok</w:t>
      </w:r>
      <w:r w:rsidR="002A0A2E">
        <w:rPr>
          <w:lang w:val="lt-LT"/>
        </w:rPr>
        <w:t>ykloje mokinių skaičius sumažėjo</w:t>
      </w:r>
      <w:r w:rsidRPr="00532331">
        <w:rPr>
          <w:lang w:val="lt-LT"/>
        </w:rPr>
        <w:t xml:space="preserve"> </w:t>
      </w:r>
      <w:r w:rsidR="002A0A2E">
        <w:rPr>
          <w:lang w:val="lt-LT"/>
        </w:rPr>
        <w:t>1</w:t>
      </w:r>
      <w:r w:rsidRPr="00532331">
        <w:rPr>
          <w:lang w:val="lt-LT"/>
        </w:rPr>
        <w:t>2 mokini</w:t>
      </w:r>
      <w:r w:rsidR="00654781">
        <w:rPr>
          <w:lang w:val="lt-LT"/>
        </w:rPr>
        <w:t>ų</w:t>
      </w:r>
      <w:r w:rsidRPr="00532331">
        <w:rPr>
          <w:lang w:val="lt-LT"/>
        </w:rPr>
        <w:t xml:space="preserve">. </w:t>
      </w:r>
    </w:p>
    <w:p w14:paraId="6E66FE48" w14:textId="77777777" w:rsidR="002470A3" w:rsidRPr="006E5858" w:rsidRDefault="0039773B" w:rsidP="007A0BC7">
      <w:pPr>
        <w:pStyle w:val="Sraopastraipa"/>
        <w:numPr>
          <w:ilvl w:val="1"/>
          <w:numId w:val="11"/>
        </w:numPr>
        <w:spacing w:line="360" w:lineRule="auto"/>
        <w:ind w:left="0" w:firstLine="1134"/>
        <w:jc w:val="both"/>
        <w:rPr>
          <w:rFonts w:ascii="Times New Roman" w:hAnsi="Times New Roman"/>
          <w:b/>
          <w:sz w:val="24"/>
          <w:szCs w:val="24"/>
        </w:rPr>
      </w:pPr>
      <w:r w:rsidRPr="006E5858">
        <w:rPr>
          <w:rFonts w:ascii="Times New Roman" w:hAnsi="Times New Roman"/>
          <w:b/>
          <w:sz w:val="24"/>
          <w:szCs w:val="24"/>
        </w:rPr>
        <w:t xml:space="preserve"> </w:t>
      </w:r>
      <w:r w:rsidR="002470A3" w:rsidRPr="006E5858">
        <w:rPr>
          <w:rFonts w:ascii="Times New Roman" w:hAnsi="Times New Roman"/>
          <w:b/>
          <w:sz w:val="24"/>
          <w:szCs w:val="24"/>
        </w:rPr>
        <w:t>grupių, klasių komplektų skaičius per kalendorinius metus, jungtinių klasių komplektų skaičius;</w:t>
      </w:r>
    </w:p>
    <w:p w14:paraId="6E66FE49" w14:textId="77777777" w:rsidR="006E5858" w:rsidRDefault="002470A3" w:rsidP="006E5858">
      <w:pPr>
        <w:spacing w:line="360" w:lineRule="auto"/>
        <w:ind w:firstLine="709"/>
        <w:jc w:val="both"/>
        <w:rPr>
          <w:lang w:val="lt-LT"/>
        </w:rPr>
      </w:pPr>
      <w:r w:rsidRPr="00532331">
        <w:rPr>
          <w:lang w:val="lt-LT"/>
        </w:rPr>
        <w:t xml:space="preserve">Mokykloje </w:t>
      </w:r>
      <w:r w:rsidR="00F67B67">
        <w:rPr>
          <w:lang w:val="lt-LT"/>
        </w:rPr>
        <w:t>nuo 2016</w:t>
      </w:r>
      <w:r w:rsidR="00DE394F" w:rsidRPr="00532331">
        <w:rPr>
          <w:lang w:val="lt-LT"/>
        </w:rPr>
        <w:t xml:space="preserve"> metų rugsėjo 1 d. yra dvi </w:t>
      </w:r>
      <w:r w:rsidRPr="00532331">
        <w:rPr>
          <w:lang w:val="lt-LT"/>
        </w:rPr>
        <w:t>mišri</w:t>
      </w:r>
      <w:r w:rsidR="00DE394F" w:rsidRPr="00532331">
        <w:rPr>
          <w:lang w:val="lt-LT"/>
        </w:rPr>
        <w:t>os</w:t>
      </w:r>
      <w:r w:rsidRPr="00532331">
        <w:rPr>
          <w:lang w:val="lt-LT"/>
        </w:rPr>
        <w:t xml:space="preserve"> ikimokyklinė</w:t>
      </w:r>
      <w:r w:rsidR="00DE394F" w:rsidRPr="00532331">
        <w:rPr>
          <w:lang w:val="lt-LT"/>
        </w:rPr>
        <w:t>s</w:t>
      </w:r>
      <w:r w:rsidRPr="00532331">
        <w:rPr>
          <w:lang w:val="lt-LT"/>
        </w:rPr>
        <w:t xml:space="preserve"> ir priešmokyklinė</w:t>
      </w:r>
      <w:r w:rsidR="00DE394F" w:rsidRPr="00532331">
        <w:rPr>
          <w:lang w:val="lt-LT"/>
        </w:rPr>
        <w:t>s</w:t>
      </w:r>
      <w:r w:rsidRPr="00532331">
        <w:rPr>
          <w:lang w:val="lt-LT"/>
        </w:rPr>
        <w:t xml:space="preserve"> grupė</w:t>
      </w:r>
      <w:r w:rsidR="00DE394F" w:rsidRPr="00532331">
        <w:rPr>
          <w:lang w:val="lt-LT"/>
        </w:rPr>
        <w:t>s (viena iš jų Verstaminų</w:t>
      </w:r>
      <w:r w:rsidR="002212A3" w:rsidRPr="00532331">
        <w:rPr>
          <w:lang w:val="lt-LT"/>
        </w:rPr>
        <w:t xml:space="preserve"> universaliame daugiafunkciame</w:t>
      </w:r>
      <w:r w:rsidR="002A0A2E">
        <w:rPr>
          <w:lang w:val="lt-LT"/>
        </w:rPr>
        <w:t xml:space="preserve"> centre) ir 9 klasių komplektai</w:t>
      </w:r>
      <w:r w:rsidRPr="00532331">
        <w:rPr>
          <w:lang w:val="lt-LT"/>
        </w:rPr>
        <w:t xml:space="preserve">. </w:t>
      </w:r>
      <w:r w:rsidR="002A0A2E">
        <w:rPr>
          <w:lang w:val="lt-LT"/>
        </w:rPr>
        <w:t>Yra vienas j</w:t>
      </w:r>
      <w:r w:rsidRPr="00532331">
        <w:rPr>
          <w:lang w:val="lt-LT"/>
        </w:rPr>
        <w:t>ungtinių</w:t>
      </w:r>
      <w:r w:rsidR="00C83FEE">
        <w:rPr>
          <w:lang w:val="lt-LT"/>
        </w:rPr>
        <w:t xml:space="preserve"> klasių komplektas mokykloje – </w:t>
      </w:r>
      <w:r w:rsidR="002A0A2E">
        <w:rPr>
          <w:lang w:val="lt-LT"/>
        </w:rPr>
        <w:t>tai 2-3 klasių komplektas.</w:t>
      </w:r>
    </w:p>
    <w:p w14:paraId="6E66FE4A" w14:textId="77777777" w:rsidR="002470A3" w:rsidRPr="006E5858" w:rsidRDefault="002470A3" w:rsidP="007A0BC7">
      <w:pPr>
        <w:pStyle w:val="Sraopastraipa"/>
        <w:numPr>
          <w:ilvl w:val="1"/>
          <w:numId w:val="11"/>
        </w:numPr>
        <w:spacing w:line="360" w:lineRule="auto"/>
        <w:ind w:left="0" w:firstLine="1134"/>
        <w:jc w:val="both"/>
        <w:rPr>
          <w:rFonts w:ascii="Times New Roman" w:hAnsi="Times New Roman"/>
          <w:b/>
          <w:sz w:val="24"/>
          <w:szCs w:val="24"/>
        </w:rPr>
      </w:pPr>
      <w:r w:rsidRPr="006E5858">
        <w:rPr>
          <w:rFonts w:ascii="Times New Roman" w:hAnsi="Times New Roman"/>
          <w:b/>
          <w:sz w:val="24"/>
          <w:szCs w:val="24"/>
        </w:rPr>
        <w:t>klasių, grupių komplektavimas: vidutinis mokinių, vaikų skaičius klasių, grupių komplektuose;</w:t>
      </w:r>
    </w:p>
    <w:p w14:paraId="6E66FE4B" w14:textId="77777777" w:rsidR="006E5858" w:rsidRDefault="002A0A2E" w:rsidP="006E5858">
      <w:pPr>
        <w:spacing w:line="360" w:lineRule="auto"/>
        <w:ind w:firstLine="709"/>
        <w:jc w:val="both"/>
        <w:rPr>
          <w:lang w:val="lt-LT"/>
        </w:rPr>
      </w:pPr>
      <w:r>
        <w:rPr>
          <w:lang w:val="lt-LT"/>
        </w:rPr>
        <w:t>2016 m. pradžioje</w:t>
      </w:r>
      <w:r w:rsidR="00047E07" w:rsidRPr="00532331">
        <w:rPr>
          <w:lang w:val="lt-LT"/>
        </w:rPr>
        <w:t xml:space="preserve"> mišriose ikimokyklinėse ir pr</w:t>
      </w:r>
      <w:r w:rsidR="007226F5" w:rsidRPr="00532331">
        <w:rPr>
          <w:lang w:val="lt-LT"/>
        </w:rPr>
        <w:t>iešmokyklinėse grupėse mokėsi 32 mokiniai</w:t>
      </w:r>
      <w:r w:rsidR="00C83FEE">
        <w:rPr>
          <w:lang w:val="lt-LT"/>
        </w:rPr>
        <w:t>, 1-</w:t>
      </w:r>
      <w:r w:rsidR="002470A3" w:rsidRPr="00532331">
        <w:rPr>
          <w:lang w:val="lt-LT"/>
        </w:rPr>
        <w:t xml:space="preserve">4 </w:t>
      </w:r>
      <w:r w:rsidR="007226F5" w:rsidRPr="00532331">
        <w:rPr>
          <w:lang w:val="lt-LT"/>
        </w:rPr>
        <w:t xml:space="preserve">klasėse </w:t>
      </w:r>
      <w:r w:rsidR="00597458" w:rsidRPr="00532331">
        <w:rPr>
          <w:lang w:val="lt-LT"/>
        </w:rPr>
        <w:t>vidutiniškai mokėsi 7,75 mokinių</w:t>
      </w:r>
      <w:r w:rsidR="007226F5" w:rsidRPr="00532331">
        <w:rPr>
          <w:lang w:val="lt-LT"/>
        </w:rPr>
        <w:t>, 5-10 klasėse 11,7</w:t>
      </w:r>
      <w:r w:rsidR="002470A3" w:rsidRPr="00532331">
        <w:rPr>
          <w:lang w:val="lt-LT"/>
        </w:rPr>
        <w:t xml:space="preserve"> mokin</w:t>
      </w:r>
      <w:r w:rsidR="00597458" w:rsidRPr="00532331">
        <w:rPr>
          <w:lang w:val="lt-LT"/>
        </w:rPr>
        <w:t>ių</w:t>
      </w:r>
      <w:r w:rsidR="002470A3" w:rsidRPr="00532331">
        <w:rPr>
          <w:lang w:val="lt-LT"/>
        </w:rPr>
        <w:t>.</w:t>
      </w:r>
      <w:r>
        <w:rPr>
          <w:lang w:val="lt-LT"/>
        </w:rPr>
        <w:t xml:space="preserve"> 2016 m. </w:t>
      </w:r>
      <w:r>
        <w:rPr>
          <w:lang w:val="lt-LT"/>
        </w:rPr>
        <w:lastRenderedPageBreak/>
        <w:t xml:space="preserve">pabaigoje </w:t>
      </w:r>
      <w:r w:rsidRPr="00532331">
        <w:rPr>
          <w:lang w:val="lt-LT"/>
        </w:rPr>
        <w:t>mišriose ikimokyklinėse ir priešmokyklinėse grupėse mokėsi 32 mokiniai</w:t>
      </w:r>
      <w:r w:rsidR="00C83FEE">
        <w:rPr>
          <w:lang w:val="lt-LT"/>
        </w:rPr>
        <w:t>, 1-</w:t>
      </w:r>
      <w:r>
        <w:rPr>
          <w:lang w:val="lt-LT"/>
        </w:rPr>
        <w:t>4 klasėse vidu</w:t>
      </w:r>
      <w:r w:rsidR="007D50FE">
        <w:rPr>
          <w:lang w:val="lt-LT"/>
        </w:rPr>
        <w:t>tiniškai mokėsi 8,5 mokin</w:t>
      </w:r>
      <w:r>
        <w:rPr>
          <w:lang w:val="lt-LT"/>
        </w:rPr>
        <w:t>i</w:t>
      </w:r>
      <w:r w:rsidR="007D50FE">
        <w:rPr>
          <w:lang w:val="lt-LT"/>
        </w:rPr>
        <w:t>ų</w:t>
      </w:r>
      <w:r w:rsidR="00C83FEE">
        <w:rPr>
          <w:lang w:val="lt-LT"/>
        </w:rPr>
        <w:t>, 5-</w:t>
      </w:r>
      <w:r>
        <w:rPr>
          <w:lang w:val="lt-LT"/>
        </w:rPr>
        <w:t xml:space="preserve">10 klasėse 10,7 </w:t>
      </w:r>
      <w:r w:rsidR="007D50FE">
        <w:rPr>
          <w:lang w:val="lt-LT"/>
        </w:rPr>
        <w:t>mokinių.</w:t>
      </w:r>
    </w:p>
    <w:p w14:paraId="6E66FE4C" w14:textId="77777777" w:rsidR="002470A3" w:rsidRPr="006E5858" w:rsidRDefault="002D3DB9" w:rsidP="007A0BC7">
      <w:pPr>
        <w:pStyle w:val="Sraopastraipa"/>
        <w:numPr>
          <w:ilvl w:val="1"/>
          <w:numId w:val="11"/>
        </w:numPr>
        <w:spacing w:line="360" w:lineRule="auto"/>
        <w:ind w:left="0" w:firstLine="1134"/>
        <w:jc w:val="both"/>
        <w:rPr>
          <w:rFonts w:ascii="Times New Roman" w:hAnsi="Times New Roman"/>
          <w:b/>
          <w:sz w:val="24"/>
          <w:szCs w:val="24"/>
        </w:rPr>
      </w:pPr>
      <w:r w:rsidRPr="006E5858">
        <w:rPr>
          <w:rFonts w:ascii="Times New Roman" w:hAnsi="Times New Roman"/>
          <w:b/>
          <w:sz w:val="24"/>
          <w:szCs w:val="24"/>
        </w:rPr>
        <w:t xml:space="preserve"> </w:t>
      </w:r>
      <w:r w:rsidR="002470A3" w:rsidRPr="006E5858">
        <w:rPr>
          <w:rFonts w:ascii="Times New Roman" w:hAnsi="Times New Roman"/>
          <w:b/>
          <w:sz w:val="24"/>
          <w:szCs w:val="24"/>
        </w:rPr>
        <w:t xml:space="preserve">specialiųjų ugdymosi poreikių mokinių skaičius: </w:t>
      </w:r>
      <w:r w:rsidR="00D175C1" w:rsidRPr="006E5858">
        <w:rPr>
          <w:rFonts w:ascii="Times New Roman" w:hAnsi="Times New Roman"/>
          <w:b/>
          <w:sz w:val="24"/>
          <w:szCs w:val="24"/>
        </w:rPr>
        <w:t xml:space="preserve">specialiųjų pedagogų ir mokinių </w:t>
      </w:r>
      <w:r w:rsidR="002470A3" w:rsidRPr="006E5858">
        <w:rPr>
          <w:rFonts w:ascii="Times New Roman" w:hAnsi="Times New Roman"/>
          <w:b/>
          <w:sz w:val="24"/>
          <w:szCs w:val="24"/>
        </w:rPr>
        <w:t>santykis (švietimo pagalbos specialistų etatai);</w:t>
      </w:r>
    </w:p>
    <w:p w14:paraId="6E66FE4D" w14:textId="77777777" w:rsidR="007226F5" w:rsidRPr="00D73983" w:rsidRDefault="007D50FE" w:rsidP="006E5858">
      <w:pPr>
        <w:spacing w:line="360" w:lineRule="auto"/>
        <w:ind w:right="150" w:firstLine="709"/>
        <w:jc w:val="both"/>
        <w:rPr>
          <w:lang w:val="lt-LT"/>
        </w:rPr>
      </w:pPr>
      <w:r w:rsidRPr="00D73983">
        <w:rPr>
          <w:lang w:val="lt-LT"/>
        </w:rPr>
        <w:t>Mokykloje mokosi 11</w:t>
      </w:r>
      <w:r w:rsidR="007226F5" w:rsidRPr="00D73983">
        <w:rPr>
          <w:lang w:val="lt-LT"/>
        </w:rPr>
        <w:t xml:space="preserve"> specialiųjų ugdymo</w:t>
      </w:r>
      <w:r w:rsidR="00C83FEE" w:rsidRPr="00D73983">
        <w:rPr>
          <w:lang w:val="lt-LT"/>
        </w:rPr>
        <w:t>si poreikių mokinių</w:t>
      </w:r>
      <w:r w:rsidR="00CC41A6" w:rsidRPr="00D73983">
        <w:rPr>
          <w:lang w:val="lt-LT"/>
        </w:rPr>
        <w:t>. 2015</w:t>
      </w:r>
      <w:r w:rsidR="007226F5" w:rsidRPr="00D73983">
        <w:rPr>
          <w:lang w:val="lt-LT"/>
        </w:rPr>
        <w:t xml:space="preserve"> m. mokykloje mokėsi 9 speci</w:t>
      </w:r>
      <w:r w:rsidR="00597458" w:rsidRPr="00D73983">
        <w:rPr>
          <w:lang w:val="lt-LT"/>
        </w:rPr>
        <w:t>aliųjų ugdymosi poreikių mokiniai</w:t>
      </w:r>
      <w:r w:rsidR="007226F5" w:rsidRPr="00D73983">
        <w:rPr>
          <w:lang w:val="lt-LT"/>
        </w:rPr>
        <w:t>.</w:t>
      </w:r>
      <w:r w:rsidR="003D3D2F" w:rsidRPr="00D73983">
        <w:rPr>
          <w:lang w:val="lt-LT"/>
        </w:rPr>
        <w:t xml:space="preserve"> </w:t>
      </w:r>
      <w:r w:rsidR="007226F5" w:rsidRPr="00D73983">
        <w:rPr>
          <w:lang w:val="lt-LT"/>
        </w:rPr>
        <w:t>Mokykloje dirba socialinis peda</w:t>
      </w:r>
      <w:r w:rsidR="003D3D2F" w:rsidRPr="00D73983">
        <w:rPr>
          <w:lang w:val="lt-LT"/>
        </w:rPr>
        <w:t>gogas (0,5 etato), psichologas-</w:t>
      </w:r>
      <w:r w:rsidR="007226F5" w:rsidRPr="00D73983">
        <w:rPr>
          <w:lang w:val="lt-LT"/>
        </w:rPr>
        <w:t xml:space="preserve">asistentas (0,25 etato), logopedas (0,5 etato), specialusis pedagogas (0,25 etato) ir </w:t>
      </w:r>
      <w:r w:rsidRPr="00D73983">
        <w:rPr>
          <w:lang w:val="lt-LT"/>
        </w:rPr>
        <w:t>du mokytojo padėjėjai (1,0 etatas</w:t>
      </w:r>
      <w:r w:rsidR="007226F5" w:rsidRPr="00D73983">
        <w:rPr>
          <w:lang w:val="lt-LT"/>
        </w:rPr>
        <w:t>).</w:t>
      </w:r>
    </w:p>
    <w:p w14:paraId="6E66FE4E" w14:textId="77777777" w:rsidR="002470A3" w:rsidRPr="006E5858" w:rsidRDefault="002470A3" w:rsidP="007A0BC7">
      <w:pPr>
        <w:pStyle w:val="Sraopastraipa"/>
        <w:numPr>
          <w:ilvl w:val="1"/>
          <w:numId w:val="11"/>
        </w:numPr>
        <w:spacing w:line="360" w:lineRule="auto"/>
        <w:ind w:left="0" w:firstLine="1134"/>
        <w:jc w:val="both"/>
        <w:rPr>
          <w:rFonts w:ascii="Times New Roman" w:hAnsi="Times New Roman"/>
          <w:b/>
          <w:sz w:val="24"/>
          <w:szCs w:val="24"/>
        </w:rPr>
      </w:pPr>
      <w:r w:rsidRPr="006E5858">
        <w:rPr>
          <w:rFonts w:ascii="Times New Roman" w:hAnsi="Times New Roman"/>
          <w:b/>
          <w:sz w:val="24"/>
          <w:szCs w:val="24"/>
        </w:rPr>
        <w:t>išvykusių į užsienį ir sugrįžusių iš užsienio mokinių skaičius;</w:t>
      </w:r>
    </w:p>
    <w:p w14:paraId="6E66FE4F" w14:textId="77777777" w:rsidR="006E5858" w:rsidRDefault="00AC0DE1" w:rsidP="006E5858">
      <w:pPr>
        <w:spacing w:line="360" w:lineRule="auto"/>
        <w:ind w:firstLine="709"/>
        <w:jc w:val="both"/>
        <w:rPr>
          <w:lang w:val="lt-LT"/>
        </w:rPr>
      </w:pPr>
      <w:r w:rsidRPr="00AC0DE1">
        <w:rPr>
          <w:lang w:val="lt-LT"/>
        </w:rPr>
        <w:t>Į</w:t>
      </w:r>
      <w:r w:rsidR="002470A3" w:rsidRPr="00AC0DE1">
        <w:rPr>
          <w:lang w:val="lt-LT"/>
        </w:rPr>
        <w:t xml:space="preserve"> u</w:t>
      </w:r>
      <w:r w:rsidRPr="00AC0DE1">
        <w:rPr>
          <w:lang w:val="lt-LT"/>
        </w:rPr>
        <w:t>žsienį išvyko viena mokinė</w:t>
      </w:r>
      <w:r w:rsidR="002470A3" w:rsidRPr="00AC0DE1">
        <w:rPr>
          <w:lang w:val="lt-LT"/>
        </w:rPr>
        <w:t>.</w:t>
      </w:r>
    </w:p>
    <w:p w14:paraId="6E66FE50" w14:textId="77777777" w:rsidR="002470A3" w:rsidRPr="006E5858" w:rsidRDefault="002470A3" w:rsidP="007A0BC7">
      <w:pPr>
        <w:pStyle w:val="Sraopastraipa"/>
        <w:numPr>
          <w:ilvl w:val="1"/>
          <w:numId w:val="11"/>
        </w:numPr>
        <w:spacing w:line="360" w:lineRule="auto"/>
        <w:ind w:left="0" w:firstLine="1134"/>
        <w:jc w:val="both"/>
        <w:rPr>
          <w:rFonts w:ascii="Times New Roman" w:hAnsi="Times New Roman"/>
          <w:b/>
          <w:sz w:val="24"/>
          <w:szCs w:val="24"/>
        </w:rPr>
      </w:pPr>
      <w:r w:rsidRPr="006E5858">
        <w:rPr>
          <w:rFonts w:ascii="Times New Roman" w:hAnsi="Times New Roman"/>
          <w:b/>
          <w:sz w:val="24"/>
          <w:szCs w:val="24"/>
        </w:rPr>
        <w:t>pailgintos dienos grupės, jų skaičiu</w:t>
      </w:r>
      <w:r w:rsidR="00597458" w:rsidRPr="006E5858">
        <w:rPr>
          <w:rFonts w:ascii="Times New Roman" w:hAnsi="Times New Roman"/>
          <w:b/>
          <w:sz w:val="24"/>
          <w:szCs w:val="24"/>
        </w:rPr>
        <w:t>s ir mokinių skaičius jose bei</w:t>
      </w:r>
      <w:r w:rsidRPr="006E5858">
        <w:rPr>
          <w:rFonts w:ascii="Times New Roman" w:hAnsi="Times New Roman"/>
          <w:b/>
          <w:sz w:val="24"/>
          <w:szCs w:val="24"/>
        </w:rPr>
        <w:t xml:space="preserve"> veikla;</w:t>
      </w:r>
    </w:p>
    <w:p w14:paraId="6E66FE51" w14:textId="77777777" w:rsidR="002470A3" w:rsidRPr="006E5858" w:rsidRDefault="002470A3" w:rsidP="006E5858">
      <w:pPr>
        <w:spacing w:line="360" w:lineRule="auto"/>
        <w:ind w:firstLine="709"/>
        <w:jc w:val="both"/>
        <w:rPr>
          <w:lang w:val="lt-LT"/>
        </w:rPr>
      </w:pPr>
      <w:r w:rsidRPr="00532331">
        <w:rPr>
          <w:lang w:val="lt-LT"/>
        </w:rPr>
        <w:t xml:space="preserve">Mokykloje </w:t>
      </w:r>
      <w:r w:rsidR="00AC0DE1">
        <w:rPr>
          <w:lang w:val="lt-LT"/>
        </w:rPr>
        <w:t>nuo 2016 m. lapkričio 2 d. yra dvi</w:t>
      </w:r>
      <w:r w:rsidR="00596E38" w:rsidRPr="00532331">
        <w:rPr>
          <w:lang w:val="lt-LT"/>
        </w:rPr>
        <w:t xml:space="preserve"> pailgintos dienos grupė</w:t>
      </w:r>
      <w:r w:rsidR="00AC0DE1">
        <w:rPr>
          <w:lang w:val="lt-LT"/>
        </w:rPr>
        <w:t>s, jas lanko 33</w:t>
      </w:r>
      <w:r w:rsidRPr="00532331">
        <w:rPr>
          <w:lang w:val="lt-LT"/>
        </w:rPr>
        <w:t xml:space="preserve"> pradinių klasių mokin</w:t>
      </w:r>
      <w:r w:rsidR="00CC1524" w:rsidRPr="00532331">
        <w:rPr>
          <w:lang w:val="lt-LT"/>
        </w:rPr>
        <w:t>iai</w:t>
      </w:r>
      <w:r w:rsidR="00596E38" w:rsidRPr="00532331">
        <w:rPr>
          <w:lang w:val="lt-LT"/>
        </w:rPr>
        <w:t>.</w:t>
      </w:r>
      <w:r w:rsidR="005170C9" w:rsidRPr="00532331">
        <w:rPr>
          <w:lang w:val="lt-LT"/>
        </w:rPr>
        <w:t xml:space="preserve"> </w:t>
      </w:r>
      <w:r w:rsidRPr="00532331">
        <w:rPr>
          <w:lang w:val="lt-LT"/>
        </w:rPr>
        <w:t>Grupę lankantys mokiniai ne tik ruošia namų darbus, bet ir aktyviai dalyvauja kitose neformalaus ugdymo vei</w:t>
      </w:r>
      <w:r w:rsidR="00A06E7B">
        <w:rPr>
          <w:lang w:val="lt-LT"/>
        </w:rPr>
        <w:t xml:space="preserve">klose. </w:t>
      </w:r>
    </w:p>
    <w:p w14:paraId="6E66FE52" w14:textId="77777777" w:rsidR="002470A3" w:rsidRPr="006E5858" w:rsidRDefault="002470A3" w:rsidP="007A0BC7">
      <w:pPr>
        <w:pStyle w:val="Sraopastraipa"/>
        <w:numPr>
          <w:ilvl w:val="1"/>
          <w:numId w:val="11"/>
        </w:numPr>
        <w:spacing w:line="360" w:lineRule="auto"/>
        <w:ind w:left="0" w:firstLine="1134"/>
        <w:jc w:val="both"/>
        <w:rPr>
          <w:rFonts w:ascii="Times New Roman" w:hAnsi="Times New Roman"/>
          <w:b/>
          <w:sz w:val="24"/>
          <w:szCs w:val="24"/>
        </w:rPr>
      </w:pPr>
      <w:r w:rsidRPr="006E5858">
        <w:rPr>
          <w:rFonts w:ascii="Times New Roman" w:hAnsi="Times New Roman"/>
          <w:b/>
          <w:sz w:val="24"/>
          <w:szCs w:val="24"/>
        </w:rPr>
        <w:t>7-16 metų amžiaus vaikų, nelankančių mokyklos, švietimo įstaigos aptarnaujamoje teritorijoje, skaičius;</w:t>
      </w:r>
    </w:p>
    <w:p w14:paraId="6E66FE53" w14:textId="77777777" w:rsidR="006E5858" w:rsidRDefault="002470A3" w:rsidP="006E5858">
      <w:pPr>
        <w:spacing w:line="360" w:lineRule="auto"/>
        <w:ind w:firstLine="709"/>
        <w:jc w:val="both"/>
        <w:rPr>
          <w:lang w:val="lt-LT"/>
        </w:rPr>
      </w:pPr>
      <w:r w:rsidRPr="00532331">
        <w:rPr>
          <w:lang w:val="lt-LT"/>
        </w:rPr>
        <w:t>7-16 metų amžiaus vaikų, nelankančių mokyklos, švietimo įstaigos aptarnaujamoje teritorijoje nėra.</w:t>
      </w:r>
    </w:p>
    <w:p w14:paraId="6E66FE54" w14:textId="77777777" w:rsidR="002470A3" w:rsidRPr="006E5858" w:rsidRDefault="002470A3" w:rsidP="007A0BC7">
      <w:pPr>
        <w:pStyle w:val="Sraopastraipa"/>
        <w:numPr>
          <w:ilvl w:val="1"/>
          <w:numId w:val="11"/>
        </w:numPr>
        <w:spacing w:line="360" w:lineRule="auto"/>
        <w:ind w:left="0" w:firstLine="1134"/>
        <w:jc w:val="both"/>
        <w:rPr>
          <w:rFonts w:ascii="Times New Roman" w:hAnsi="Times New Roman"/>
          <w:b/>
          <w:sz w:val="24"/>
          <w:szCs w:val="24"/>
        </w:rPr>
      </w:pPr>
      <w:r w:rsidRPr="006E5858">
        <w:rPr>
          <w:rFonts w:ascii="Times New Roman" w:hAnsi="Times New Roman"/>
          <w:b/>
          <w:sz w:val="24"/>
          <w:szCs w:val="24"/>
        </w:rPr>
        <w:t>ikimokyklinis ugdymas (grupių, vaikų skaičius);</w:t>
      </w:r>
    </w:p>
    <w:p w14:paraId="6E66FE55" w14:textId="77777777" w:rsidR="009C0A95" w:rsidRDefault="009672C7" w:rsidP="009C0A95">
      <w:pPr>
        <w:spacing w:line="360" w:lineRule="auto"/>
        <w:ind w:firstLine="709"/>
        <w:jc w:val="both"/>
        <w:rPr>
          <w:lang w:val="lt-LT"/>
        </w:rPr>
      </w:pPr>
      <w:r w:rsidRPr="00532331">
        <w:rPr>
          <w:lang w:val="lt-LT"/>
        </w:rPr>
        <w:t>Mokykloje yra dvi</w:t>
      </w:r>
      <w:r w:rsidR="002470A3" w:rsidRPr="00532331">
        <w:rPr>
          <w:lang w:val="lt-LT"/>
        </w:rPr>
        <w:t xml:space="preserve"> mišri</w:t>
      </w:r>
      <w:r w:rsidRPr="00532331">
        <w:rPr>
          <w:lang w:val="lt-LT"/>
        </w:rPr>
        <w:t>os</w:t>
      </w:r>
      <w:r w:rsidR="002470A3" w:rsidRPr="00532331">
        <w:rPr>
          <w:lang w:val="lt-LT"/>
        </w:rPr>
        <w:t xml:space="preserve"> i</w:t>
      </w:r>
      <w:r w:rsidR="00596E38" w:rsidRPr="00532331">
        <w:rPr>
          <w:lang w:val="lt-LT"/>
        </w:rPr>
        <w:t>kimokyklinio</w:t>
      </w:r>
      <w:r w:rsidR="002470A3" w:rsidRPr="00532331">
        <w:rPr>
          <w:lang w:val="lt-LT"/>
        </w:rPr>
        <w:t xml:space="preserve"> ir priešmokyklin</w:t>
      </w:r>
      <w:r w:rsidR="00596E38" w:rsidRPr="00532331">
        <w:rPr>
          <w:lang w:val="lt-LT"/>
        </w:rPr>
        <w:t>io ugdymo</w:t>
      </w:r>
      <w:r w:rsidR="002470A3" w:rsidRPr="00532331">
        <w:rPr>
          <w:lang w:val="lt-LT"/>
        </w:rPr>
        <w:t xml:space="preserve"> grupė</w:t>
      </w:r>
      <w:r w:rsidR="007D50FE">
        <w:rPr>
          <w:lang w:val="lt-LT"/>
        </w:rPr>
        <w:t>s, jose lavinami 24</w:t>
      </w:r>
      <w:r w:rsidR="002470A3" w:rsidRPr="00532331">
        <w:rPr>
          <w:lang w:val="lt-LT"/>
        </w:rPr>
        <w:t xml:space="preserve"> ik</w:t>
      </w:r>
      <w:r w:rsidR="007D50FE">
        <w:rPr>
          <w:lang w:val="lt-LT"/>
        </w:rPr>
        <w:t>imokyklinio amžiaus vaikai. 2015</w:t>
      </w:r>
      <w:r w:rsidR="002470A3" w:rsidRPr="00532331">
        <w:rPr>
          <w:lang w:val="lt-LT"/>
        </w:rPr>
        <w:t xml:space="preserve"> m. ikimokyklinio amžiau</w:t>
      </w:r>
      <w:r w:rsidR="00A06E7B">
        <w:rPr>
          <w:lang w:val="lt-LT"/>
        </w:rPr>
        <w:t>s vaikų buvo dvidešimt</w:t>
      </w:r>
      <w:r w:rsidR="007D50FE">
        <w:rPr>
          <w:lang w:val="lt-LT"/>
        </w:rPr>
        <w:t xml:space="preserve"> du</w:t>
      </w:r>
      <w:r w:rsidR="002470A3" w:rsidRPr="00532331">
        <w:rPr>
          <w:lang w:val="lt-LT"/>
        </w:rPr>
        <w:t>.</w:t>
      </w:r>
    </w:p>
    <w:p w14:paraId="6E66FE56" w14:textId="77777777" w:rsidR="002470A3" w:rsidRPr="009C0A95" w:rsidRDefault="002D3DB9" w:rsidP="007A0BC7">
      <w:pPr>
        <w:pStyle w:val="Sraopastraipa"/>
        <w:numPr>
          <w:ilvl w:val="1"/>
          <w:numId w:val="11"/>
        </w:numPr>
        <w:spacing w:line="360" w:lineRule="auto"/>
        <w:ind w:left="0" w:firstLine="1134"/>
        <w:jc w:val="both"/>
        <w:rPr>
          <w:rFonts w:ascii="Times New Roman" w:hAnsi="Times New Roman"/>
          <w:b/>
          <w:sz w:val="24"/>
          <w:szCs w:val="24"/>
        </w:rPr>
      </w:pPr>
      <w:r w:rsidRPr="007A0BC7">
        <w:rPr>
          <w:rFonts w:ascii="Times New Roman" w:hAnsi="Times New Roman"/>
          <w:b/>
          <w:sz w:val="24"/>
          <w:szCs w:val="24"/>
        </w:rPr>
        <w:t xml:space="preserve"> </w:t>
      </w:r>
      <w:r w:rsidR="002470A3" w:rsidRPr="009C0A95">
        <w:rPr>
          <w:rFonts w:ascii="Times New Roman" w:hAnsi="Times New Roman"/>
          <w:b/>
          <w:sz w:val="24"/>
          <w:szCs w:val="24"/>
        </w:rPr>
        <w:t xml:space="preserve">priešmokyklinis ugdymas (grupių, vaikų skaičius); </w:t>
      </w:r>
    </w:p>
    <w:p w14:paraId="6E66FE57" w14:textId="77777777" w:rsidR="009C0A95" w:rsidRPr="009C0A95" w:rsidRDefault="009672C7" w:rsidP="009C0A95">
      <w:pPr>
        <w:spacing w:line="360" w:lineRule="auto"/>
        <w:ind w:firstLine="709"/>
        <w:jc w:val="both"/>
        <w:rPr>
          <w:lang w:val="lt-LT"/>
        </w:rPr>
      </w:pPr>
      <w:r w:rsidRPr="00532331">
        <w:rPr>
          <w:lang w:val="lt-LT"/>
        </w:rPr>
        <w:t>Mokykloje yra</w:t>
      </w:r>
      <w:r w:rsidR="007D50FE">
        <w:rPr>
          <w:lang w:val="lt-LT"/>
        </w:rPr>
        <w:t xml:space="preserve"> 8</w:t>
      </w:r>
      <w:r w:rsidR="002470A3" w:rsidRPr="00532331">
        <w:rPr>
          <w:lang w:val="lt-LT"/>
        </w:rPr>
        <w:t xml:space="preserve"> prie</w:t>
      </w:r>
      <w:r w:rsidR="00A06E7B">
        <w:rPr>
          <w:lang w:val="lt-LT"/>
        </w:rPr>
        <w:t>šmokyklinio amžiaus vaikai</w:t>
      </w:r>
      <w:r w:rsidR="007D50FE">
        <w:rPr>
          <w:lang w:val="lt-LT"/>
        </w:rPr>
        <w:t>. 2015</w:t>
      </w:r>
      <w:r w:rsidR="002470A3" w:rsidRPr="00532331">
        <w:rPr>
          <w:lang w:val="lt-LT"/>
        </w:rPr>
        <w:t xml:space="preserve"> m. priešmokyklin</w:t>
      </w:r>
      <w:r w:rsidR="007D50FE">
        <w:rPr>
          <w:lang w:val="lt-LT"/>
        </w:rPr>
        <w:t xml:space="preserve">io amžiaus vaikų </w:t>
      </w:r>
      <w:r w:rsidR="007D50FE" w:rsidRPr="009C0A95">
        <w:rPr>
          <w:lang w:val="lt-LT"/>
        </w:rPr>
        <w:t>buvo dešimt</w:t>
      </w:r>
      <w:r w:rsidR="002470A3" w:rsidRPr="009C0A95">
        <w:rPr>
          <w:lang w:val="lt-LT"/>
        </w:rPr>
        <w:t>.</w:t>
      </w:r>
    </w:p>
    <w:p w14:paraId="6E66FE58" w14:textId="77777777" w:rsidR="002470A3" w:rsidRPr="009C0A95" w:rsidRDefault="002470A3" w:rsidP="007A0BC7">
      <w:pPr>
        <w:pStyle w:val="Sraopastraipa"/>
        <w:numPr>
          <w:ilvl w:val="1"/>
          <w:numId w:val="11"/>
        </w:numPr>
        <w:spacing w:line="360" w:lineRule="auto"/>
        <w:ind w:left="0" w:firstLine="1134"/>
        <w:jc w:val="both"/>
        <w:rPr>
          <w:rFonts w:ascii="Times New Roman" w:hAnsi="Times New Roman"/>
          <w:b/>
          <w:sz w:val="24"/>
          <w:szCs w:val="24"/>
        </w:rPr>
      </w:pPr>
      <w:r w:rsidRPr="009C0A95">
        <w:rPr>
          <w:rFonts w:ascii="Times New Roman" w:hAnsi="Times New Roman"/>
          <w:b/>
          <w:sz w:val="24"/>
          <w:szCs w:val="24"/>
        </w:rPr>
        <w:t>pradinis ugdymas (mokinių skaičius pagal klases, mokinių metiniai pasiekimai, standartizuotų testų rezultatai);</w:t>
      </w:r>
    </w:p>
    <w:p w14:paraId="6E66FE59" w14:textId="77777777" w:rsidR="002470A3" w:rsidRPr="00532331" w:rsidRDefault="001113F9" w:rsidP="006E5858">
      <w:pPr>
        <w:spacing w:line="360" w:lineRule="auto"/>
        <w:ind w:firstLine="709"/>
        <w:jc w:val="both"/>
        <w:rPr>
          <w:lang w:val="lt-LT"/>
        </w:rPr>
      </w:pPr>
      <w:r>
        <w:rPr>
          <w:lang w:val="lt-LT"/>
        </w:rPr>
        <w:t>2016 m. pradžioje</w:t>
      </w:r>
      <w:r w:rsidR="0058687D" w:rsidRPr="00532331">
        <w:rPr>
          <w:lang w:val="lt-LT"/>
        </w:rPr>
        <w:t xml:space="preserve"> 1 klasė</w:t>
      </w:r>
      <w:r w:rsidR="003D3D2F">
        <w:rPr>
          <w:lang w:val="lt-LT"/>
        </w:rPr>
        <w:t>je mokėsi 5 mokiniai, 2 klasėje –</w:t>
      </w:r>
      <w:r w:rsidR="0058687D" w:rsidRPr="00532331">
        <w:rPr>
          <w:lang w:val="lt-LT"/>
        </w:rPr>
        <w:t xml:space="preserve"> 6 mokiniai, 3 klasė</w:t>
      </w:r>
      <w:r w:rsidR="003D3D2F">
        <w:rPr>
          <w:lang w:val="lt-LT"/>
        </w:rPr>
        <w:t>je – 13 mokinių, 4 klasėje – 7 mokiniai. Viso 1-4 klasėse mokėsi 31 mokinys</w:t>
      </w:r>
      <w:r w:rsidR="00002DD1" w:rsidRPr="00532331">
        <w:rPr>
          <w:lang w:val="lt-LT"/>
        </w:rPr>
        <w:t>.</w:t>
      </w:r>
      <w:r w:rsidR="007D50FE">
        <w:rPr>
          <w:lang w:val="lt-LT"/>
        </w:rPr>
        <w:t xml:space="preserve"> 2016 m. pabaigoje 1 klasėje mokėsi 9 mokiniai, 2 klasėje – 6 mokiniai, 3 klasėje – 6 mokiniai, 4 klasėje – 13 mokinių; viso 34 mokiniai</w:t>
      </w:r>
      <w:r>
        <w:rPr>
          <w:lang w:val="lt-LT"/>
        </w:rPr>
        <w:t xml:space="preserve">. </w:t>
      </w:r>
      <w:r w:rsidRPr="00532331">
        <w:rPr>
          <w:lang w:val="lt-LT"/>
        </w:rPr>
        <w:t xml:space="preserve">Per metus </w:t>
      </w:r>
      <w:r>
        <w:rPr>
          <w:lang w:val="lt-LT"/>
        </w:rPr>
        <w:t>pradinių klasių mokinių padaugėjo 3.</w:t>
      </w:r>
    </w:p>
    <w:p w14:paraId="6E66FE5A" w14:textId="77777777" w:rsidR="009C0A95" w:rsidRPr="00532331" w:rsidRDefault="009C0A95" w:rsidP="00777E78">
      <w:pPr>
        <w:spacing w:line="360" w:lineRule="auto"/>
        <w:jc w:val="both"/>
        <w:rPr>
          <w:b/>
          <w:lang w:val="lt-LT"/>
        </w:rPr>
      </w:pPr>
    </w:p>
    <w:p w14:paraId="6E66FE5B" w14:textId="77777777" w:rsidR="002470A3" w:rsidRPr="009C0A95" w:rsidRDefault="002470A3" w:rsidP="006E5858">
      <w:pPr>
        <w:spacing w:line="360" w:lineRule="auto"/>
        <w:ind w:firstLine="709"/>
        <w:jc w:val="both"/>
        <w:rPr>
          <w:b/>
          <w:bCs/>
          <w:sz w:val="26"/>
          <w:szCs w:val="26"/>
          <w:lang w:val="lt-LT"/>
        </w:rPr>
      </w:pPr>
      <w:r w:rsidRPr="009C0A95">
        <w:rPr>
          <w:b/>
          <w:bCs/>
          <w:sz w:val="26"/>
          <w:szCs w:val="26"/>
          <w:lang w:val="lt-LT"/>
        </w:rPr>
        <w:t xml:space="preserve">Pasiekimų lygis, </w:t>
      </w:r>
      <w:r w:rsidR="00584401" w:rsidRPr="009C0A95">
        <w:rPr>
          <w:b/>
          <w:bCs/>
          <w:sz w:val="26"/>
          <w:szCs w:val="26"/>
          <w:lang w:val="lt-LT"/>
        </w:rPr>
        <w:t xml:space="preserve">diagnostinių testų ir </w:t>
      </w:r>
      <w:r w:rsidRPr="009C0A95">
        <w:rPr>
          <w:b/>
          <w:bCs/>
          <w:sz w:val="26"/>
          <w:szCs w:val="26"/>
          <w:lang w:val="lt-LT"/>
        </w:rPr>
        <w:t>standartizuotų testų rezultatai</w:t>
      </w:r>
    </w:p>
    <w:p w14:paraId="6E66FE5C" w14:textId="77777777" w:rsidR="00584401" w:rsidRPr="0027626B" w:rsidRDefault="0027626B" w:rsidP="006E5858">
      <w:pPr>
        <w:spacing w:line="360" w:lineRule="auto"/>
        <w:ind w:firstLine="709"/>
        <w:jc w:val="both"/>
        <w:rPr>
          <w:bCs/>
          <w:lang w:val="lt-LT"/>
        </w:rPr>
      </w:pPr>
      <w:r w:rsidRPr="0027626B">
        <w:rPr>
          <w:bCs/>
          <w:lang w:val="lt-LT"/>
        </w:rPr>
        <w:t>Diagnostiniai testai 2 klasė</w:t>
      </w:r>
    </w:p>
    <w:p w14:paraId="6E66FE5D" w14:textId="77777777" w:rsidR="00584401" w:rsidRDefault="00584401" w:rsidP="006E5858">
      <w:pPr>
        <w:spacing w:line="360" w:lineRule="auto"/>
        <w:ind w:firstLine="709"/>
        <w:jc w:val="both"/>
        <w:rPr>
          <w:bCs/>
          <w:lang w:val="lt-LT"/>
        </w:rPr>
      </w:pPr>
    </w:p>
    <w:tbl>
      <w:tblPr>
        <w:tblW w:w="9072" w:type="dxa"/>
        <w:tblCellMar>
          <w:left w:w="0" w:type="dxa"/>
          <w:right w:w="0" w:type="dxa"/>
        </w:tblCellMar>
        <w:tblLook w:val="0420" w:firstRow="1" w:lastRow="0" w:firstColumn="0" w:lastColumn="0" w:noHBand="0" w:noVBand="1"/>
      </w:tblPr>
      <w:tblGrid>
        <w:gridCol w:w="3405"/>
        <w:gridCol w:w="1842"/>
        <w:gridCol w:w="1701"/>
        <w:gridCol w:w="2124"/>
      </w:tblGrid>
      <w:tr w:rsidR="0027626B" w:rsidRPr="00532331" w14:paraId="6E66FE5F" w14:textId="77777777" w:rsidTr="00524710">
        <w:trPr>
          <w:trHeight w:val="586"/>
        </w:trPr>
        <w:tc>
          <w:tcPr>
            <w:tcW w:w="9072"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E5E" w14:textId="77777777" w:rsidR="0027626B" w:rsidRPr="0027626B" w:rsidRDefault="00524710" w:rsidP="006E5858">
            <w:pPr>
              <w:spacing w:line="360" w:lineRule="auto"/>
              <w:ind w:firstLine="709"/>
              <w:jc w:val="center"/>
              <w:rPr>
                <w:b/>
                <w:bCs/>
                <w:kern w:val="24"/>
                <w:lang w:val="lt-LT" w:eastAsia="lt-LT"/>
              </w:rPr>
            </w:pPr>
            <w:r>
              <w:rPr>
                <w:b/>
                <w:bCs/>
                <w:kern w:val="24"/>
                <w:lang w:val="lt-LT" w:eastAsia="lt-LT"/>
              </w:rPr>
              <w:lastRenderedPageBreak/>
              <w:t>Matematika</w:t>
            </w:r>
          </w:p>
        </w:tc>
      </w:tr>
      <w:tr w:rsidR="0027626B" w:rsidRPr="00532331" w14:paraId="6E66FE62" w14:textId="77777777" w:rsidTr="00524710">
        <w:trPr>
          <w:trHeight w:val="432"/>
        </w:trPr>
        <w:tc>
          <w:tcPr>
            <w:tcW w:w="3405"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60" w14:textId="77777777" w:rsidR="0027626B" w:rsidRPr="00532331" w:rsidRDefault="0027626B" w:rsidP="006E5858">
            <w:pPr>
              <w:spacing w:line="360" w:lineRule="auto"/>
              <w:ind w:firstLine="709"/>
              <w:jc w:val="center"/>
              <w:rPr>
                <w:lang w:val="lt-LT" w:eastAsia="lt-LT"/>
              </w:rPr>
            </w:pPr>
          </w:p>
        </w:tc>
        <w:tc>
          <w:tcPr>
            <w:tcW w:w="5667"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61" w14:textId="77777777" w:rsidR="0027626B" w:rsidRPr="00532331" w:rsidRDefault="00524710" w:rsidP="006E5858">
            <w:pPr>
              <w:spacing w:line="360" w:lineRule="auto"/>
              <w:ind w:firstLine="709"/>
              <w:jc w:val="center"/>
              <w:rPr>
                <w:lang w:val="lt-LT" w:eastAsia="lt-LT"/>
              </w:rPr>
            </w:pPr>
            <w:r>
              <w:rPr>
                <w:kern w:val="24"/>
                <w:lang w:val="lt-LT" w:eastAsia="lt-LT"/>
              </w:rPr>
              <w:t xml:space="preserve">Mokinių skaičius/dalis </w:t>
            </w:r>
            <w:r w:rsidR="0027626B" w:rsidRPr="00532331">
              <w:rPr>
                <w:kern w:val="24"/>
                <w:lang w:val="lt-LT" w:eastAsia="lt-LT"/>
              </w:rPr>
              <w:t>(%)</w:t>
            </w:r>
            <w:r w:rsidR="00FB46ED">
              <w:rPr>
                <w:kern w:val="24"/>
                <w:lang w:val="lt-LT" w:eastAsia="lt-LT"/>
              </w:rPr>
              <w:t xml:space="preserve"> </w:t>
            </w:r>
            <w:r w:rsidR="0027626B" w:rsidRPr="00532331">
              <w:rPr>
                <w:kern w:val="24"/>
                <w:lang w:val="lt-LT" w:eastAsia="lt-LT"/>
              </w:rPr>
              <w:t>šalies vidurkis</w:t>
            </w:r>
          </w:p>
        </w:tc>
      </w:tr>
      <w:tr w:rsidR="0027626B" w:rsidRPr="00532331" w14:paraId="6E66FE67" w14:textId="77777777" w:rsidTr="00524710">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63" w14:textId="77777777" w:rsidR="0027626B" w:rsidRPr="00532331" w:rsidRDefault="00524710" w:rsidP="006E5858">
            <w:pPr>
              <w:spacing w:line="360" w:lineRule="auto"/>
              <w:ind w:firstLine="709"/>
              <w:jc w:val="center"/>
              <w:rPr>
                <w:lang w:val="lt-LT" w:eastAsia="lt-LT"/>
              </w:rPr>
            </w:pPr>
            <w:r>
              <w:rPr>
                <w:lang w:val="lt-LT" w:eastAsia="lt-LT"/>
              </w:rPr>
              <w:t>Didelė rizika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6E66FE64" w14:textId="77777777" w:rsidR="0027626B" w:rsidRPr="00532331" w:rsidRDefault="00524710" w:rsidP="006E5858">
            <w:pPr>
              <w:spacing w:line="360" w:lineRule="auto"/>
              <w:ind w:firstLine="709"/>
              <w:rPr>
                <w:lang w:val="lt-LT" w:eastAsia="lt-LT"/>
              </w:rPr>
            </w:pPr>
            <w:r>
              <w:rPr>
                <w:lang w:val="lt-LT" w:eastAsia="lt-LT"/>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6E66FE65" w14:textId="77777777" w:rsidR="0027626B" w:rsidRPr="00532331" w:rsidRDefault="00524710" w:rsidP="006E5858">
            <w:pPr>
              <w:spacing w:line="360" w:lineRule="auto"/>
              <w:ind w:firstLine="709"/>
              <w:rPr>
                <w:lang w:val="lt-LT" w:eastAsia="lt-LT"/>
              </w:rPr>
            </w:pPr>
            <w:r>
              <w:rPr>
                <w:lang w:val="lt-LT" w:eastAsia="lt-LT"/>
              </w:rPr>
              <w:t>16,7</w:t>
            </w:r>
          </w:p>
        </w:tc>
        <w:tc>
          <w:tcPr>
            <w:tcW w:w="212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6E66FE66" w14:textId="77777777" w:rsidR="0027626B" w:rsidRPr="00532331" w:rsidRDefault="00524710" w:rsidP="006E5858">
            <w:pPr>
              <w:spacing w:line="360" w:lineRule="auto"/>
              <w:ind w:firstLine="709"/>
              <w:rPr>
                <w:lang w:val="lt-LT" w:eastAsia="lt-LT"/>
              </w:rPr>
            </w:pPr>
            <w:r>
              <w:rPr>
                <w:lang w:val="lt-LT" w:eastAsia="lt-LT"/>
              </w:rPr>
              <w:t>10,6</w:t>
            </w:r>
          </w:p>
        </w:tc>
      </w:tr>
      <w:tr w:rsidR="0027626B" w:rsidRPr="00532331" w14:paraId="6E66FE6C" w14:textId="77777777" w:rsidTr="00524710">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68" w14:textId="77777777" w:rsidR="0027626B" w:rsidRPr="00532331" w:rsidRDefault="00524710" w:rsidP="006E5858">
            <w:pPr>
              <w:spacing w:line="360" w:lineRule="auto"/>
              <w:ind w:firstLine="709"/>
              <w:jc w:val="center"/>
              <w:rPr>
                <w:lang w:val="lt-LT" w:eastAsia="lt-LT"/>
              </w:rPr>
            </w:pPr>
            <w:r>
              <w:rPr>
                <w:kern w:val="24"/>
                <w:lang w:val="lt-LT" w:eastAsia="lt-LT"/>
              </w:rPr>
              <w:t>Nepakankamai pasirengęs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6E66FE69" w14:textId="77777777" w:rsidR="0027626B" w:rsidRPr="00532331" w:rsidRDefault="00524710" w:rsidP="006E5858">
            <w:pPr>
              <w:spacing w:line="360" w:lineRule="auto"/>
              <w:ind w:firstLine="709"/>
              <w:rPr>
                <w:lang w:val="lt-LT" w:eastAsia="lt-LT"/>
              </w:rPr>
            </w:pPr>
            <w:r>
              <w:rPr>
                <w:lang w:val="lt-LT" w:eastAsia="lt-LT"/>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6E66FE6A" w14:textId="77777777" w:rsidR="0027626B" w:rsidRPr="00532331" w:rsidRDefault="00524710" w:rsidP="006E5858">
            <w:pPr>
              <w:spacing w:line="360" w:lineRule="auto"/>
              <w:ind w:firstLine="709"/>
              <w:rPr>
                <w:lang w:val="lt-LT" w:eastAsia="lt-LT"/>
              </w:rPr>
            </w:pPr>
            <w:r>
              <w:rPr>
                <w:lang w:val="lt-LT" w:eastAsia="lt-LT"/>
              </w:rPr>
              <w:t>16,7</w:t>
            </w:r>
          </w:p>
        </w:tc>
        <w:tc>
          <w:tcPr>
            <w:tcW w:w="2124"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6E66FE6B" w14:textId="77777777" w:rsidR="0027626B" w:rsidRPr="00532331" w:rsidRDefault="00524710" w:rsidP="006E5858">
            <w:pPr>
              <w:spacing w:line="360" w:lineRule="auto"/>
              <w:ind w:firstLine="709"/>
              <w:rPr>
                <w:lang w:val="lt-LT" w:eastAsia="lt-LT"/>
              </w:rPr>
            </w:pPr>
            <w:r>
              <w:rPr>
                <w:lang w:val="lt-LT" w:eastAsia="lt-LT"/>
              </w:rPr>
              <w:t>26,9</w:t>
            </w:r>
          </w:p>
        </w:tc>
      </w:tr>
      <w:tr w:rsidR="0027626B" w:rsidRPr="00532331" w14:paraId="6E66FE71" w14:textId="77777777" w:rsidTr="00524710">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6D" w14:textId="77777777" w:rsidR="0027626B" w:rsidRPr="00532331" w:rsidRDefault="00524710" w:rsidP="006E5858">
            <w:pPr>
              <w:spacing w:line="360" w:lineRule="auto"/>
              <w:ind w:firstLine="709"/>
              <w:jc w:val="center"/>
              <w:rPr>
                <w:lang w:val="lt-LT" w:eastAsia="lt-LT"/>
              </w:rPr>
            </w:pPr>
            <w:r>
              <w:rPr>
                <w:kern w:val="24"/>
                <w:lang w:val="lt-LT" w:eastAsia="lt-LT"/>
              </w:rPr>
              <w:t>Pasirengęs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6E66FE6E" w14:textId="77777777" w:rsidR="0027626B" w:rsidRPr="00532331" w:rsidRDefault="00524710" w:rsidP="006E5858">
            <w:pPr>
              <w:spacing w:line="360" w:lineRule="auto"/>
              <w:ind w:firstLine="709"/>
              <w:rPr>
                <w:lang w:val="lt-LT" w:eastAsia="lt-LT"/>
              </w:rPr>
            </w:pPr>
            <w:r>
              <w:rPr>
                <w:lang w:val="lt-LT" w:eastAsia="lt-LT"/>
              </w:rPr>
              <w:t>4</w:t>
            </w:r>
          </w:p>
        </w:tc>
        <w:tc>
          <w:tcPr>
            <w:tcW w:w="17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6E66FE6F" w14:textId="77777777" w:rsidR="0027626B" w:rsidRPr="00532331" w:rsidRDefault="00524710" w:rsidP="006E5858">
            <w:pPr>
              <w:spacing w:line="360" w:lineRule="auto"/>
              <w:ind w:firstLine="709"/>
              <w:rPr>
                <w:lang w:val="lt-LT" w:eastAsia="lt-LT"/>
              </w:rPr>
            </w:pPr>
            <w:r>
              <w:rPr>
                <w:lang w:val="lt-LT" w:eastAsia="lt-LT"/>
              </w:rPr>
              <w:t>66,7</w:t>
            </w:r>
          </w:p>
        </w:tc>
        <w:tc>
          <w:tcPr>
            <w:tcW w:w="212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6E66FE70" w14:textId="77777777" w:rsidR="0027626B" w:rsidRPr="00532331" w:rsidRDefault="00524710" w:rsidP="006E5858">
            <w:pPr>
              <w:spacing w:line="360" w:lineRule="auto"/>
              <w:ind w:firstLine="709"/>
              <w:rPr>
                <w:lang w:val="lt-LT" w:eastAsia="lt-LT"/>
              </w:rPr>
            </w:pPr>
            <w:r>
              <w:rPr>
                <w:lang w:val="lt-LT" w:eastAsia="lt-LT"/>
              </w:rPr>
              <w:t>62,7</w:t>
            </w:r>
          </w:p>
        </w:tc>
      </w:tr>
    </w:tbl>
    <w:p w14:paraId="6E66FE72" w14:textId="77777777" w:rsidR="0027626B" w:rsidRDefault="0027626B" w:rsidP="006E5858">
      <w:pPr>
        <w:spacing w:line="360" w:lineRule="auto"/>
        <w:ind w:firstLine="709"/>
        <w:jc w:val="both"/>
        <w:rPr>
          <w:b/>
          <w:bCs/>
          <w:lang w:val="lt-LT"/>
        </w:rPr>
      </w:pPr>
    </w:p>
    <w:tbl>
      <w:tblPr>
        <w:tblW w:w="9072" w:type="dxa"/>
        <w:tblCellMar>
          <w:left w:w="0" w:type="dxa"/>
          <w:right w:w="0" w:type="dxa"/>
        </w:tblCellMar>
        <w:tblLook w:val="0420" w:firstRow="1" w:lastRow="0" w:firstColumn="0" w:lastColumn="0" w:noHBand="0" w:noVBand="1"/>
      </w:tblPr>
      <w:tblGrid>
        <w:gridCol w:w="3405"/>
        <w:gridCol w:w="1842"/>
        <w:gridCol w:w="1701"/>
        <w:gridCol w:w="2124"/>
      </w:tblGrid>
      <w:tr w:rsidR="00524710" w:rsidRPr="0027626B" w14:paraId="6E66FE74" w14:textId="77777777" w:rsidTr="00E46047">
        <w:trPr>
          <w:trHeight w:val="586"/>
        </w:trPr>
        <w:tc>
          <w:tcPr>
            <w:tcW w:w="9072"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E73" w14:textId="77777777" w:rsidR="00524710" w:rsidRPr="0027626B" w:rsidRDefault="00524710" w:rsidP="006E5858">
            <w:pPr>
              <w:spacing w:line="360" w:lineRule="auto"/>
              <w:ind w:firstLine="709"/>
              <w:jc w:val="center"/>
              <w:rPr>
                <w:b/>
                <w:bCs/>
                <w:kern w:val="24"/>
                <w:lang w:val="lt-LT" w:eastAsia="lt-LT"/>
              </w:rPr>
            </w:pPr>
            <w:r>
              <w:rPr>
                <w:b/>
                <w:bCs/>
                <w:kern w:val="24"/>
                <w:lang w:val="lt-LT" w:eastAsia="lt-LT"/>
              </w:rPr>
              <w:t>Skaitymas</w:t>
            </w:r>
          </w:p>
        </w:tc>
      </w:tr>
      <w:tr w:rsidR="00524710" w:rsidRPr="00532331" w14:paraId="6E66FE77" w14:textId="77777777" w:rsidTr="00E46047">
        <w:trPr>
          <w:trHeight w:val="432"/>
        </w:trPr>
        <w:tc>
          <w:tcPr>
            <w:tcW w:w="3405"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75" w14:textId="77777777" w:rsidR="00524710" w:rsidRPr="00532331" w:rsidRDefault="00524710" w:rsidP="006E5858">
            <w:pPr>
              <w:spacing w:line="360" w:lineRule="auto"/>
              <w:ind w:firstLine="709"/>
              <w:jc w:val="center"/>
              <w:rPr>
                <w:lang w:val="lt-LT" w:eastAsia="lt-LT"/>
              </w:rPr>
            </w:pPr>
          </w:p>
        </w:tc>
        <w:tc>
          <w:tcPr>
            <w:tcW w:w="5667"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76" w14:textId="77777777" w:rsidR="00524710" w:rsidRPr="00532331" w:rsidRDefault="00524710" w:rsidP="006E5858">
            <w:pPr>
              <w:spacing w:line="360" w:lineRule="auto"/>
              <w:ind w:firstLine="709"/>
              <w:jc w:val="center"/>
              <w:rPr>
                <w:lang w:val="lt-LT" w:eastAsia="lt-LT"/>
              </w:rPr>
            </w:pPr>
            <w:r>
              <w:rPr>
                <w:kern w:val="24"/>
                <w:lang w:val="lt-LT" w:eastAsia="lt-LT"/>
              </w:rPr>
              <w:t xml:space="preserve">Mokinių skaičius/dalis </w:t>
            </w:r>
            <w:r w:rsidRPr="00532331">
              <w:rPr>
                <w:kern w:val="24"/>
                <w:lang w:val="lt-LT" w:eastAsia="lt-LT"/>
              </w:rPr>
              <w:t>(%)</w:t>
            </w:r>
            <w:r w:rsidR="00FB46ED">
              <w:rPr>
                <w:kern w:val="24"/>
                <w:lang w:val="lt-LT" w:eastAsia="lt-LT"/>
              </w:rPr>
              <w:t xml:space="preserve"> </w:t>
            </w:r>
            <w:r w:rsidRPr="00532331">
              <w:rPr>
                <w:kern w:val="24"/>
                <w:lang w:val="lt-LT" w:eastAsia="lt-LT"/>
              </w:rPr>
              <w:t>šalies vidurkis</w:t>
            </w:r>
          </w:p>
        </w:tc>
      </w:tr>
      <w:tr w:rsidR="00524710" w:rsidRPr="00532331" w14:paraId="6E66FE7C" w14:textId="77777777" w:rsidTr="00E46047">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78" w14:textId="77777777" w:rsidR="00524710" w:rsidRPr="00532331" w:rsidRDefault="00524710" w:rsidP="006E5858">
            <w:pPr>
              <w:spacing w:line="360" w:lineRule="auto"/>
              <w:ind w:firstLine="709"/>
              <w:jc w:val="center"/>
              <w:rPr>
                <w:lang w:val="lt-LT" w:eastAsia="lt-LT"/>
              </w:rPr>
            </w:pPr>
            <w:r>
              <w:rPr>
                <w:lang w:val="lt-LT" w:eastAsia="lt-LT"/>
              </w:rPr>
              <w:t>Didelė rizika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79" w14:textId="77777777" w:rsidR="00524710" w:rsidRPr="00532331" w:rsidRDefault="00524710" w:rsidP="006E5858">
            <w:pPr>
              <w:spacing w:line="360" w:lineRule="auto"/>
              <w:ind w:firstLine="709"/>
              <w:rPr>
                <w:lang w:val="lt-LT" w:eastAsia="lt-LT"/>
              </w:rPr>
            </w:pPr>
            <w:r w:rsidRPr="00532331">
              <w:rPr>
                <w:lang w:val="lt-LT" w:eastAsia="lt-LT"/>
              </w:rPr>
              <w:t>0</w:t>
            </w:r>
          </w:p>
        </w:tc>
        <w:tc>
          <w:tcPr>
            <w:tcW w:w="17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7A" w14:textId="77777777" w:rsidR="00524710" w:rsidRPr="00532331" w:rsidRDefault="00524710" w:rsidP="006E5858">
            <w:pPr>
              <w:spacing w:line="360" w:lineRule="auto"/>
              <w:ind w:firstLine="709"/>
              <w:rPr>
                <w:lang w:val="lt-LT" w:eastAsia="lt-LT"/>
              </w:rPr>
            </w:pPr>
            <w:r w:rsidRPr="00532331">
              <w:rPr>
                <w:lang w:val="lt-LT" w:eastAsia="lt-LT"/>
              </w:rPr>
              <w:t>0,0</w:t>
            </w:r>
          </w:p>
        </w:tc>
        <w:tc>
          <w:tcPr>
            <w:tcW w:w="212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7B" w14:textId="77777777" w:rsidR="00524710" w:rsidRPr="00532331" w:rsidRDefault="00524710" w:rsidP="006E5858">
            <w:pPr>
              <w:spacing w:line="360" w:lineRule="auto"/>
              <w:ind w:firstLine="709"/>
              <w:rPr>
                <w:lang w:val="lt-LT" w:eastAsia="lt-LT"/>
              </w:rPr>
            </w:pPr>
            <w:r>
              <w:rPr>
                <w:lang w:val="lt-LT" w:eastAsia="lt-LT"/>
              </w:rPr>
              <w:t>7,8</w:t>
            </w:r>
          </w:p>
        </w:tc>
      </w:tr>
      <w:tr w:rsidR="00524710" w:rsidRPr="00532331" w14:paraId="6E66FE81" w14:textId="77777777" w:rsidTr="00E46047">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7D" w14:textId="77777777" w:rsidR="00524710" w:rsidRPr="00532331" w:rsidRDefault="00524710" w:rsidP="006E5858">
            <w:pPr>
              <w:spacing w:line="360" w:lineRule="auto"/>
              <w:ind w:firstLine="709"/>
              <w:jc w:val="center"/>
              <w:rPr>
                <w:lang w:val="lt-LT" w:eastAsia="lt-LT"/>
              </w:rPr>
            </w:pPr>
            <w:r>
              <w:rPr>
                <w:kern w:val="24"/>
                <w:lang w:val="lt-LT" w:eastAsia="lt-LT"/>
              </w:rPr>
              <w:t>Nepakankamai pasirengęs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7E" w14:textId="77777777" w:rsidR="00524710" w:rsidRPr="00532331" w:rsidRDefault="00524710" w:rsidP="006E5858">
            <w:pPr>
              <w:spacing w:line="360" w:lineRule="auto"/>
              <w:ind w:firstLine="709"/>
              <w:rPr>
                <w:lang w:val="lt-LT" w:eastAsia="lt-LT"/>
              </w:rPr>
            </w:pPr>
            <w:r>
              <w:rPr>
                <w:lang w:val="lt-LT" w:eastAsia="lt-LT"/>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7F" w14:textId="77777777" w:rsidR="00524710" w:rsidRPr="00532331" w:rsidRDefault="00524710" w:rsidP="006E5858">
            <w:pPr>
              <w:spacing w:line="360" w:lineRule="auto"/>
              <w:ind w:firstLine="709"/>
              <w:rPr>
                <w:lang w:val="lt-LT" w:eastAsia="lt-LT"/>
              </w:rPr>
            </w:pPr>
            <w:r>
              <w:rPr>
                <w:lang w:val="lt-LT" w:eastAsia="lt-LT"/>
              </w:rPr>
              <w:t>33,3</w:t>
            </w:r>
          </w:p>
        </w:tc>
        <w:tc>
          <w:tcPr>
            <w:tcW w:w="2124"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80" w14:textId="77777777" w:rsidR="00524710" w:rsidRPr="00532331" w:rsidRDefault="00524710" w:rsidP="006E5858">
            <w:pPr>
              <w:spacing w:line="360" w:lineRule="auto"/>
              <w:ind w:firstLine="709"/>
              <w:rPr>
                <w:lang w:val="lt-LT" w:eastAsia="lt-LT"/>
              </w:rPr>
            </w:pPr>
            <w:r>
              <w:rPr>
                <w:lang w:val="lt-LT" w:eastAsia="lt-LT"/>
              </w:rPr>
              <w:t>33,5</w:t>
            </w:r>
          </w:p>
        </w:tc>
      </w:tr>
      <w:tr w:rsidR="00524710" w:rsidRPr="00532331" w14:paraId="6E66FE86" w14:textId="77777777" w:rsidTr="00E46047">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82" w14:textId="77777777" w:rsidR="00524710" w:rsidRPr="00532331" w:rsidRDefault="00524710" w:rsidP="006E5858">
            <w:pPr>
              <w:spacing w:line="360" w:lineRule="auto"/>
              <w:ind w:firstLine="709"/>
              <w:jc w:val="center"/>
              <w:rPr>
                <w:lang w:val="lt-LT" w:eastAsia="lt-LT"/>
              </w:rPr>
            </w:pPr>
            <w:r>
              <w:rPr>
                <w:kern w:val="24"/>
                <w:lang w:val="lt-LT" w:eastAsia="lt-LT"/>
              </w:rPr>
              <w:t>Pasirengęs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83" w14:textId="77777777" w:rsidR="00524710" w:rsidRPr="00532331" w:rsidRDefault="00524710" w:rsidP="006E5858">
            <w:pPr>
              <w:spacing w:line="360" w:lineRule="auto"/>
              <w:ind w:firstLine="709"/>
              <w:rPr>
                <w:lang w:val="lt-LT" w:eastAsia="lt-LT"/>
              </w:rPr>
            </w:pPr>
            <w:r>
              <w:rPr>
                <w:lang w:val="lt-LT" w:eastAsia="lt-LT"/>
              </w:rPr>
              <w:t>4</w:t>
            </w:r>
          </w:p>
        </w:tc>
        <w:tc>
          <w:tcPr>
            <w:tcW w:w="17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84" w14:textId="77777777" w:rsidR="00524710" w:rsidRPr="00532331" w:rsidRDefault="00524710" w:rsidP="006E5858">
            <w:pPr>
              <w:spacing w:line="360" w:lineRule="auto"/>
              <w:ind w:firstLine="709"/>
              <w:rPr>
                <w:lang w:val="lt-LT" w:eastAsia="lt-LT"/>
              </w:rPr>
            </w:pPr>
            <w:r>
              <w:rPr>
                <w:lang w:val="lt-LT" w:eastAsia="lt-LT"/>
              </w:rPr>
              <w:t>66,7</w:t>
            </w:r>
          </w:p>
        </w:tc>
        <w:tc>
          <w:tcPr>
            <w:tcW w:w="212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85" w14:textId="77777777" w:rsidR="00524710" w:rsidRPr="00532331" w:rsidRDefault="00524710" w:rsidP="006E5858">
            <w:pPr>
              <w:spacing w:line="360" w:lineRule="auto"/>
              <w:ind w:firstLine="709"/>
              <w:rPr>
                <w:lang w:val="lt-LT" w:eastAsia="lt-LT"/>
              </w:rPr>
            </w:pPr>
            <w:r>
              <w:rPr>
                <w:lang w:val="lt-LT" w:eastAsia="lt-LT"/>
              </w:rPr>
              <w:t>58,</w:t>
            </w:r>
            <w:r w:rsidR="0098090D">
              <w:rPr>
                <w:lang w:val="lt-LT" w:eastAsia="lt-LT"/>
              </w:rPr>
              <w:t>8</w:t>
            </w:r>
          </w:p>
        </w:tc>
      </w:tr>
    </w:tbl>
    <w:p w14:paraId="6E66FE87" w14:textId="77777777" w:rsidR="00777E78" w:rsidRDefault="00777E78" w:rsidP="00777E78">
      <w:pPr>
        <w:spacing w:line="360" w:lineRule="auto"/>
        <w:jc w:val="both"/>
        <w:rPr>
          <w:b/>
          <w:bCs/>
          <w:lang w:val="lt-LT"/>
        </w:rPr>
      </w:pPr>
    </w:p>
    <w:p w14:paraId="6E66FE88" w14:textId="77777777" w:rsidR="00777E78" w:rsidRDefault="00777E78">
      <w:pPr>
        <w:suppressAutoHyphens w:val="0"/>
        <w:rPr>
          <w:b/>
          <w:bCs/>
          <w:lang w:val="lt-LT"/>
        </w:rPr>
      </w:pPr>
      <w:r>
        <w:rPr>
          <w:b/>
          <w:bCs/>
          <w:lang w:val="lt-LT"/>
        </w:rPr>
        <w:br w:type="page"/>
      </w:r>
    </w:p>
    <w:p w14:paraId="6E66FE89" w14:textId="77777777" w:rsidR="00777E78" w:rsidRDefault="00777E78" w:rsidP="00777E78">
      <w:pPr>
        <w:spacing w:line="360" w:lineRule="auto"/>
        <w:jc w:val="both"/>
        <w:rPr>
          <w:b/>
          <w:bCs/>
          <w:lang w:val="lt-LT"/>
        </w:rPr>
      </w:pPr>
    </w:p>
    <w:tbl>
      <w:tblPr>
        <w:tblW w:w="9072" w:type="dxa"/>
        <w:tblCellMar>
          <w:left w:w="0" w:type="dxa"/>
          <w:right w:w="0" w:type="dxa"/>
        </w:tblCellMar>
        <w:tblLook w:val="0420" w:firstRow="1" w:lastRow="0" w:firstColumn="0" w:lastColumn="0" w:noHBand="0" w:noVBand="1"/>
      </w:tblPr>
      <w:tblGrid>
        <w:gridCol w:w="3405"/>
        <w:gridCol w:w="1842"/>
        <w:gridCol w:w="1701"/>
        <w:gridCol w:w="2124"/>
      </w:tblGrid>
      <w:tr w:rsidR="00524710" w:rsidRPr="0027626B" w14:paraId="6E66FE8B" w14:textId="77777777" w:rsidTr="00E46047">
        <w:trPr>
          <w:trHeight w:val="586"/>
        </w:trPr>
        <w:tc>
          <w:tcPr>
            <w:tcW w:w="9072"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E8A" w14:textId="77777777" w:rsidR="00524710" w:rsidRPr="0027626B" w:rsidRDefault="0098090D" w:rsidP="006E5858">
            <w:pPr>
              <w:spacing w:line="360" w:lineRule="auto"/>
              <w:ind w:firstLine="709"/>
              <w:jc w:val="center"/>
              <w:rPr>
                <w:b/>
                <w:bCs/>
                <w:kern w:val="24"/>
                <w:lang w:val="lt-LT" w:eastAsia="lt-LT"/>
              </w:rPr>
            </w:pPr>
            <w:r>
              <w:rPr>
                <w:b/>
                <w:bCs/>
                <w:kern w:val="24"/>
                <w:lang w:val="lt-LT" w:eastAsia="lt-LT"/>
              </w:rPr>
              <w:t>Rašymas (1 dalis)</w:t>
            </w:r>
          </w:p>
        </w:tc>
      </w:tr>
      <w:tr w:rsidR="00524710" w:rsidRPr="00532331" w14:paraId="6E66FE8E" w14:textId="77777777" w:rsidTr="00E46047">
        <w:trPr>
          <w:trHeight w:val="432"/>
        </w:trPr>
        <w:tc>
          <w:tcPr>
            <w:tcW w:w="3405"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8C" w14:textId="77777777" w:rsidR="00524710" w:rsidRPr="00532331" w:rsidRDefault="00524710" w:rsidP="006E5858">
            <w:pPr>
              <w:spacing w:line="360" w:lineRule="auto"/>
              <w:ind w:firstLine="709"/>
              <w:jc w:val="center"/>
              <w:rPr>
                <w:lang w:val="lt-LT" w:eastAsia="lt-LT"/>
              </w:rPr>
            </w:pPr>
          </w:p>
        </w:tc>
        <w:tc>
          <w:tcPr>
            <w:tcW w:w="5667"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8D" w14:textId="77777777" w:rsidR="00524710" w:rsidRPr="00532331" w:rsidRDefault="00524710" w:rsidP="006E5858">
            <w:pPr>
              <w:spacing w:line="360" w:lineRule="auto"/>
              <w:ind w:firstLine="709"/>
              <w:jc w:val="center"/>
              <w:rPr>
                <w:lang w:val="lt-LT" w:eastAsia="lt-LT"/>
              </w:rPr>
            </w:pPr>
            <w:r>
              <w:rPr>
                <w:kern w:val="24"/>
                <w:lang w:val="lt-LT" w:eastAsia="lt-LT"/>
              </w:rPr>
              <w:t xml:space="preserve">Mokinių skaičius/dalis </w:t>
            </w:r>
            <w:r w:rsidRPr="00532331">
              <w:rPr>
                <w:kern w:val="24"/>
                <w:lang w:val="lt-LT" w:eastAsia="lt-LT"/>
              </w:rPr>
              <w:t>(%)</w:t>
            </w:r>
            <w:r w:rsidR="00FB46ED">
              <w:rPr>
                <w:kern w:val="24"/>
                <w:lang w:val="lt-LT" w:eastAsia="lt-LT"/>
              </w:rPr>
              <w:t xml:space="preserve"> </w:t>
            </w:r>
            <w:r w:rsidRPr="00532331">
              <w:rPr>
                <w:kern w:val="24"/>
                <w:lang w:val="lt-LT" w:eastAsia="lt-LT"/>
              </w:rPr>
              <w:t>šalies vidurkis</w:t>
            </w:r>
          </w:p>
        </w:tc>
      </w:tr>
      <w:tr w:rsidR="00524710" w:rsidRPr="00532331" w14:paraId="6E66FE93" w14:textId="77777777" w:rsidTr="00E46047">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8F" w14:textId="77777777" w:rsidR="00524710" w:rsidRPr="00532331" w:rsidRDefault="00524710" w:rsidP="006E5858">
            <w:pPr>
              <w:spacing w:line="360" w:lineRule="auto"/>
              <w:ind w:firstLine="709"/>
              <w:jc w:val="center"/>
              <w:rPr>
                <w:lang w:val="lt-LT" w:eastAsia="lt-LT"/>
              </w:rPr>
            </w:pPr>
            <w:r>
              <w:rPr>
                <w:lang w:val="lt-LT" w:eastAsia="lt-LT"/>
              </w:rPr>
              <w:t>Didelė rizika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90" w14:textId="77777777" w:rsidR="00524710" w:rsidRPr="00532331" w:rsidRDefault="00524710" w:rsidP="006E5858">
            <w:pPr>
              <w:spacing w:line="360" w:lineRule="auto"/>
              <w:ind w:firstLine="709"/>
              <w:rPr>
                <w:lang w:val="lt-LT" w:eastAsia="lt-LT"/>
              </w:rPr>
            </w:pPr>
            <w:r w:rsidRPr="00532331">
              <w:rPr>
                <w:lang w:val="lt-LT" w:eastAsia="lt-LT"/>
              </w:rPr>
              <w:t>0</w:t>
            </w:r>
          </w:p>
        </w:tc>
        <w:tc>
          <w:tcPr>
            <w:tcW w:w="17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91" w14:textId="77777777" w:rsidR="00524710" w:rsidRPr="00532331" w:rsidRDefault="00524710" w:rsidP="006E5858">
            <w:pPr>
              <w:spacing w:line="360" w:lineRule="auto"/>
              <w:ind w:firstLine="709"/>
              <w:rPr>
                <w:lang w:val="lt-LT" w:eastAsia="lt-LT"/>
              </w:rPr>
            </w:pPr>
            <w:r w:rsidRPr="00532331">
              <w:rPr>
                <w:lang w:val="lt-LT" w:eastAsia="lt-LT"/>
              </w:rPr>
              <w:t>0,0</w:t>
            </w:r>
          </w:p>
        </w:tc>
        <w:tc>
          <w:tcPr>
            <w:tcW w:w="212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92" w14:textId="77777777" w:rsidR="00524710" w:rsidRPr="00532331" w:rsidRDefault="0098090D" w:rsidP="006E5858">
            <w:pPr>
              <w:spacing w:line="360" w:lineRule="auto"/>
              <w:ind w:firstLine="709"/>
              <w:rPr>
                <w:lang w:val="lt-LT" w:eastAsia="lt-LT"/>
              </w:rPr>
            </w:pPr>
            <w:r>
              <w:rPr>
                <w:lang w:val="lt-LT" w:eastAsia="lt-LT"/>
              </w:rPr>
              <w:t>9,0</w:t>
            </w:r>
          </w:p>
        </w:tc>
      </w:tr>
      <w:tr w:rsidR="00524710" w:rsidRPr="00532331" w14:paraId="6E66FE98" w14:textId="77777777" w:rsidTr="00E46047">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94" w14:textId="77777777" w:rsidR="00524710" w:rsidRPr="00532331" w:rsidRDefault="00524710" w:rsidP="006E5858">
            <w:pPr>
              <w:spacing w:line="360" w:lineRule="auto"/>
              <w:ind w:firstLine="709"/>
              <w:jc w:val="center"/>
              <w:rPr>
                <w:lang w:val="lt-LT" w:eastAsia="lt-LT"/>
              </w:rPr>
            </w:pPr>
            <w:r>
              <w:rPr>
                <w:kern w:val="24"/>
                <w:lang w:val="lt-LT" w:eastAsia="lt-LT"/>
              </w:rPr>
              <w:t>Nepakankamai pasirengęs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95" w14:textId="77777777" w:rsidR="00524710" w:rsidRPr="00532331" w:rsidRDefault="0098090D" w:rsidP="006E5858">
            <w:pPr>
              <w:spacing w:line="360" w:lineRule="auto"/>
              <w:ind w:firstLine="709"/>
              <w:rPr>
                <w:lang w:val="lt-LT" w:eastAsia="lt-LT"/>
              </w:rPr>
            </w:pPr>
            <w:r>
              <w:rPr>
                <w:lang w:val="lt-LT" w:eastAsia="lt-LT"/>
              </w:rPr>
              <w:t>3</w:t>
            </w:r>
          </w:p>
        </w:tc>
        <w:tc>
          <w:tcPr>
            <w:tcW w:w="17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96" w14:textId="77777777" w:rsidR="00524710" w:rsidRPr="00532331" w:rsidRDefault="0098090D" w:rsidP="006E5858">
            <w:pPr>
              <w:spacing w:line="360" w:lineRule="auto"/>
              <w:ind w:firstLine="709"/>
              <w:rPr>
                <w:lang w:val="lt-LT" w:eastAsia="lt-LT"/>
              </w:rPr>
            </w:pPr>
            <w:r>
              <w:rPr>
                <w:lang w:val="lt-LT" w:eastAsia="lt-LT"/>
              </w:rPr>
              <w:t>50,0</w:t>
            </w:r>
          </w:p>
        </w:tc>
        <w:tc>
          <w:tcPr>
            <w:tcW w:w="2124"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97" w14:textId="77777777" w:rsidR="00524710" w:rsidRPr="00532331" w:rsidRDefault="0098090D" w:rsidP="006E5858">
            <w:pPr>
              <w:spacing w:line="360" w:lineRule="auto"/>
              <w:ind w:firstLine="709"/>
              <w:rPr>
                <w:lang w:val="lt-LT" w:eastAsia="lt-LT"/>
              </w:rPr>
            </w:pPr>
            <w:r>
              <w:rPr>
                <w:lang w:val="lt-LT" w:eastAsia="lt-LT"/>
              </w:rPr>
              <w:t>34,9</w:t>
            </w:r>
          </w:p>
        </w:tc>
      </w:tr>
      <w:tr w:rsidR="00524710" w:rsidRPr="00532331" w14:paraId="6E66FE9D" w14:textId="77777777" w:rsidTr="00E46047">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99" w14:textId="77777777" w:rsidR="00524710" w:rsidRPr="00532331" w:rsidRDefault="00524710" w:rsidP="006E5858">
            <w:pPr>
              <w:spacing w:line="360" w:lineRule="auto"/>
              <w:ind w:firstLine="709"/>
              <w:jc w:val="center"/>
              <w:rPr>
                <w:lang w:val="lt-LT" w:eastAsia="lt-LT"/>
              </w:rPr>
            </w:pPr>
            <w:r>
              <w:rPr>
                <w:kern w:val="24"/>
                <w:lang w:val="lt-LT" w:eastAsia="lt-LT"/>
              </w:rPr>
              <w:t>Pasirengęs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9A" w14:textId="77777777" w:rsidR="00524710" w:rsidRPr="00532331" w:rsidRDefault="0098090D" w:rsidP="006E5858">
            <w:pPr>
              <w:spacing w:line="360" w:lineRule="auto"/>
              <w:ind w:firstLine="709"/>
              <w:rPr>
                <w:lang w:val="lt-LT" w:eastAsia="lt-LT"/>
              </w:rPr>
            </w:pPr>
            <w:r>
              <w:rPr>
                <w:lang w:val="lt-LT" w:eastAsia="lt-LT"/>
              </w:rPr>
              <w:t>3</w:t>
            </w:r>
          </w:p>
        </w:tc>
        <w:tc>
          <w:tcPr>
            <w:tcW w:w="17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9B" w14:textId="77777777" w:rsidR="00524710" w:rsidRPr="00532331" w:rsidRDefault="0098090D" w:rsidP="006E5858">
            <w:pPr>
              <w:spacing w:line="360" w:lineRule="auto"/>
              <w:ind w:firstLine="709"/>
              <w:rPr>
                <w:lang w:val="lt-LT" w:eastAsia="lt-LT"/>
              </w:rPr>
            </w:pPr>
            <w:r>
              <w:rPr>
                <w:lang w:val="lt-LT" w:eastAsia="lt-LT"/>
              </w:rPr>
              <w:t>50,0</w:t>
            </w:r>
          </w:p>
        </w:tc>
        <w:tc>
          <w:tcPr>
            <w:tcW w:w="212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9C" w14:textId="77777777" w:rsidR="00524710" w:rsidRPr="00532331" w:rsidRDefault="00524710" w:rsidP="006E5858">
            <w:pPr>
              <w:spacing w:line="360" w:lineRule="auto"/>
              <w:ind w:firstLine="709"/>
              <w:rPr>
                <w:lang w:val="lt-LT" w:eastAsia="lt-LT"/>
              </w:rPr>
            </w:pPr>
            <w:r>
              <w:rPr>
                <w:lang w:val="lt-LT" w:eastAsia="lt-LT"/>
              </w:rPr>
              <w:t>5</w:t>
            </w:r>
            <w:r w:rsidR="0098090D">
              <w:rPr>
                <w:lang w:val="lt-LT" w:eastAsia="lt-LT"/>
              </w:rPr>
              <w:t>6,1</w:t>
            </w:r>
          </w:p>
        </w:tc>
      </w:tr>
    </w:tbl>
    <w:p w14:paraId="6E66FE9E" w14:textId="77777777" w:rsidR="00524710" w:rsidRDefault="00524710" w:rsidP="006E5858">
      <w:pPr>
        <w:spacing w:line="360" w:lineRule="auto"/>
        <w:ind w:firstLine="709"/>
        <w:jc w:val="both"/>
        <w:rPr>
          <w:b/>
          <w:bCs/>
          <w:lang w:val="lt-LT"/>
        </w:rPr>
      </w:pPr>
    </w:p>
    <w:tbl>
      <w:tblPr>
        <w:tblW w:w="9072" w:type="dxa"/>
        <w:tblCellMar>
          <w:left w:w="0" w:type="dxa"/>
          <w:right w:w="0" w:type="dxa"/>
        </w:tblCellMar>
        <w:tblLook w:val="0420" w:firstRow="1" w:lastRow="0" w:firstColumn="0" w:lastColumn="0" w:noHBand="0" w:noVBand="1"/>
      </w:tblPr>
      <w:tblGrid>
        <w:gridCol w:w="3405"/>
        <w:gridCol w:w="1842"/>
        <w:gridCol w:w="1701"/>
        <w:gridCol w:w="2124"/>
      </w:tblGrid>
      <w:tr w:rsidR="00524710" w:rsidRPr="0027626B" w14:paraId="6E66FEA0" w14:textId="77777777" w:rsidTr="00E46047">
        <w:trPr>
          <w:trHeight w:val="586"/>
        </w:trPr>
        <w:tc>
          <w:tcPr>
            <w:tcW w:w="9072"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E9F" w14:textId="77777777" w:rsidR="00524710" w:rsidRPr="0027626B" w:rsidRDefault="0098090D" w:rsidP="006E5858">
            <w:pPr>
              <w:spacing w:line="360" w:lineRule="auto"/>
              <w:ind w:firstLine="709"/>
              <w:jc w:val="center"/>
              <w:rPr>
                <w:b/>
                <w:bCs/>
                <w:kern w:val="24"/>
                <w:lang w:val="lt-LT" w:eastAsia="lt-LT"/>
              </w:rPr>
            </w:pPr>
            <w:r>
              <w:rPr>
                <w:b/>
                <w:bCs/>
                <w:kern w:val="24"/>
                <w:lang w:val="lt-LT" w:eastAsia="lt-LT"/>
              </w:rPr>
              <w:t>Rašymas (2 dalis)</w:t>
            </w:r>
          </w:p>
        </w:tc>
      </w:tr>
      <w:tr w:rsidR="00524710" w:rsidRPr="00532331" w14:paraId="6E66FEA3" w14:textId="77777777" w:rsidTr="00E46047">
        <w:trPr>
          <w:trHeight w:val="432"/>
        </w:trPr>
        <w:tc>
          <w:tcPr>
            <w:tcW w:w="3405"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A1" w14:textId="77777777" w:rsidR="00524710" w:rsidRPr="00532331" w:rsidRDefault="00524710" w:rsidP="006E5858">
            <w:pPr>
              <w:spacing w:line="360" w:lineRule="auto"/>
              <w:ind w:firstLine="709"/>
              <w:jc w:val="center"/>
              <w:rPr>
                <w:lang w:val="lt-LT" w:eastAsia="lt-LT"/>
              </w:rPr>
            </w:pPr>
          </w:p>
        </w:tc>
        <w:tc>
          <w:tcPr>
            <w:tcW w:w="5667"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A2" w14:textId="77777777" w:rsidR="00524710" w:rsidRPr="00532331" w:rsidRDefault="00524710" w:rsidP="006E5858">
            <w:pPr>
              <w:spacing w:line="360" w:lineRule="auto"/>
              <w:ind w:firstLine="709"/>
              <w:jc w:val="center"/>
              <w:rPr>
                <w:lang w:val="lt-LT" w:eastAsia="lt-LT"/>
              </w:rPr>
            </w:pPr>
            <w:r>
              <w:rPr>
                <w:kern w:val="24"/>
                <w:lang w:val="lt-LT" w:eastAsia="lt-LT"/>
              </w:rPr>
              <w:t xml:space="preserve">Mokinių skaičius/dalis </w:t>
            </w:r>
            <w:r w:rsidRPr="00532331">
              <w:rPr>
                <w:kern w:val="24"/>
                <w:lang w:val="lt-LT" w:eastAsia="lt-LT"/>
              </w:rPr>
              <w:t>(%)</w:t>
            </w:r>
            <w:r w:rsidR="00FB46ED">
              <w:rPr>
                <w:kern w:val="24"/>
                <w:lang w:val="lt-LT" w:eastAsia="lt-LT"/>
              </w:rPr>
              <w:t xml:space="preserve"> </w:t>
            </w:r>
            <w:r w:rsidRPr="00532331">
              <w:rPr>
                <w:kern w:val="24"/>
                <w:lang w:val="lt-LT" w:eastAsia="lt-LT"/>
              </w:rPr>
              <w:t>šalies vidurkis</w:t>
            </w:r>
          </w:p>
        </w:tc>
      </w:tr>
      <w:tr w:rsidR="00524710" w:rsidRPr="00532331" w14:paraId="6E66FEA8" w14:textId="77777777" w:rsidTr="00E46047">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A4" w14:textId="77777777" w:rsidR="00524710" w:rsidRPr="00532331" w:rsidRDefault="00524710" w:rsidP="006E5858">
            <w:pPr>
              <w:spacing w:line="360" w:lineRule="auto"/>
              <w:ind w:firstLine="709"/>
              <w:jc w:val="center"/>
              <w:rPr>
                <w:lang w:val="lt-LT" w:eastAsia="lt-LT"/>
              </w:rPr>
            </w:pPr>
            <w:r>
              <w:rPr>
                <w:lang w:val="lt-LT" w:eastAsia="lt-LT"/>
              </w:rPr>
              <w:t>Didelė rizika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A5" w14:textId="77777777" w:rsidR="00524710" w:rsidRPr="00532331" w:rsidRDefault="00524710" w:rsidP="006E5858">
            <w:pPr>
              <w:spacing w:line="360" w:lineRule="auto"/>
              <w:ind w:firstLine="709"/>
              <w:rPr>
                <w:lang w:val="lt-LT" w:eastAsia="lt-LT"/>
              </w:rPr>
            </w:pPr>
            <w:r w:rsidRPr="00532331">
              <w:rPr>
                <w:lang w:val="lt-LT" w:eastAsia="lt-LT"/>
              </w:rPr>
              <w:t>0</w:t>
            </w:r>
          </w:p>
        </w:tc>
        <w:tc>
          <w:tcPr>
            <w:tcW w:w="17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A6" w14:textId="77777777" w:rsidR="00524710" w:rsidRPr="00532331" w:rsidRDefault="00524710" w:rsidP="006E5858">
            <w:pPr>
              <w:spacing w:line="360" w:lineRule="auto"/>
              <w:ind w:firstLine="709"/>
              <w:rPr>
                <w:lang w:val="lt-LT" w:eastAsia="lt-LT"/>
              </w:rPr>
            </w:pPr>
            <w:r w:rsidRPr="00532331">
              <w:rPr>
                <w:lang w:val="lt-LT" w:eastAsia="lt-LT"/>
              </w:rPr>
              <w:t>0,0</w:t>
            </w:r>
          </w:p>
        </w:tc>
        <w:tc>
          <w:tcPr>
            <w:tcW w:w="212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A7" w14:textId="77777777" w:rsidR="00524710" w:rsidRPr="00532331" w:rsidRDefault="0098090D" w:rsidP="006E5858">
            <w:pPr>
              <w:spacing w:line="360" w:lineRule="auto"/>
              <w:ind w:firstLine="709"/>
              <w:rPr>
                <w:lang w:val="lt-LT" w:eastAsia="lt-LT"/>
              </w:rPr>
            </w:pPr>
            <w:r>
              <w:rPr>
                <w:lang w:val="lt-LT" w:eastAsia="lt-LT"/>
              </w:rPr>
              <w:t>11,1</w:t>
            </w:r>
          </w:p>
        </w:tc>
      </w:tr>
      <w:tr w:rsidR="00524710" w:rsidRPr="00532331" w14:paraId="6E66FEAD" w14:textId="77777777" w:rsidTr="00E46047">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A9" w14:textId="77777777" w:rsidR="00524710" w:rsidRPr="00532331" w:rsidRDefault="00524710" w:rsidP="006E5858">
            <w:pPr>
              <w:spacing w:line="360" w:lineRule="auto"/>
              <w:ind w:firstLine="709"/>
              <w:jc w:val="center"/>
              <w:rPr>
                <w:lang w:val="lt-LT" w:eastAsia="lt-LT"/>
              </w:rPr>
            </w:pPr>
            <w:r>
              <w:rPr>
                <w:kern w:val="24"/>
                <w:lang w:val="lt-LT" w:eastAsia="lt-LT"/>
              </w:rPr>
              <w:t>Nepakankamai pasirengęs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AA" w14:textId="77777777" w:rsidR="00524710" w:rsidRPr="00532331" w:rsidRDefault="0098090D" w:rsidP="006E5858">
            <w:pPr>
              <w:spacing w:line="360" w:lineRule="auto"/>
              <w:ind w:firstLine="709"/>
              <w:rPr>
                <w:lang w:val="lt-LT" w:eastAsia="lt-LT"/>
              </w:rPr>
            </w:pPr>
            <w:r>
              <w:rPr>
                <w:lang w:val="lt-LT" w:eastAsia="lt-LT"/>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AB" w14:textId="77777777" w:rsidR="00524710" w:rsidRPr="00532331" w:rsidRDefault="0098090D" w:rsidP="006E5858">
            <w:pPr>
              <w:spacing w:line="360" w:lineRule="auto"/>
              <w:ind w:firstLine="709"/>
              <w:rPr>
                <w:lang w:val="lt-LT" w:eastAsia="lt-LT"/>
              </w:rPr>
            </w:pPr>
            <w:r>
              <w:rPr>
                <w:lang w:val="lt-LT" w:eastAsia="lt-LT"/>
              </w:rPr>
              <w:t>33,3</w:t>
            </w:r>
          </w:p>
        </w:tc>
        <w:tc>
          <w:tcPr>
            <w:tcW w:w="2124"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AC" w14:textId="77777777" w:rsidR="00524710" w:rsidRPr="00532331" w:rsidRDefault="00524710" w:rsidP="006E5858">
            <w:pPr>
              <w:spacing w:line="360" w:lineRule="auto"/>
              <w:ind w:firstLine="709"/>
              <w:rPr>
                <w:lang w:val="lt-LT" w:eastAsia="lt-LT"/>
              </w:rPr>
            </w:pPr>
            <w:r>
              <w:rPr>
                <w:lang w:val="lt-LT" w:eastAsia="lt-LT"/>
              </w:rPr>
              <w:t>25,</w:t>
            </w:r>
            <w:r w:rsidR="0098090D">
              <w:rPr>
                <w:lang w:val="lt-LT" w:eastAsia="lt-LT"/>
              </w:rPr>
              <w:t>9</w:t>
            </w:r>
          </w:p>
        </w:tc>
      </w:tr>
      <w:tr w:rsidR="00524710" w:rsidRPr="00532331" w14:paraId="6E66FEB2" w14:textId="77777777" w:rsidTr="00E46047">
        <w:trPr>
          <w:trHeight w:val="432"/>
        </w:trPr>
        <w:tc>
          <w:tcPr>
            <w:tcW w:w="340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AE" w14:textId="77777777" w:rsidR="00524710" w:rsidRPr="00532331" w:rsidRDefault="00524710" w:rsidP="006E5858">
            <w:pPr>
              <w:spacing w:line="360" w:lineRule="auto"/>
              <w:ind w:firstLine="709"/>
              <w:jc w:val="center"/>
              <w:rPr>
                <w:lang w:val="lt-LT" w:eastAsia="lt-LT"/>
              </w:rPr>
            </w:pPr>
            <w:r>
              <w:rPr>
                <w:kern w:val="24"/>
                <w:lang w:val="lt-LT" w:eastAsia="lt-LT"/>
              </w:rPr>
              <w:t>Pasirengęs tolesniam mokymuisi</w:t>
            </w:r>
          </w:p>
        </w:tc>
        <w:tc>
          <w:tcPr>
            <w:tcW w:w="184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AF" w14:textId="77777777" w:rsidR="00524710" w:rsidRPr="00532331" w:rsidRDefault="0098090D" w:rsidP="006E5858">
            <w:pPr>
              <w:spacing w:line="360" w:lineRule="auto"/>
              <w:ind w:firstLine="709"/>
              <w:rPr>
                <w:lang w:val="lt-LT" w:eastAsia="lt-LT"/>
              </w:rPr>
            </w:pPr>
            <w:r>
              <w:rPr>
                <w:lang w:val="lt-LT" w:eastAsia="lt-LT"/>
              </w:rPr>
              <w:t>4</w:t>
            </w:r>
          </w:p>
        </w:tc>
        <w:tc>
          <w:tcPr>
            <w:tcW w:w="17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B0" w14:textId="77777777" w:rsidR="00524710" w:rsidRPr="00532331" w:rsidRDefault="0098090D" w:rsidP="006E5858">
            <w:pPr>
              <w:spacing w:line="360" w:lineRule="auto"/>
              <w:ind w:firstLine="709"/>
              <w:rPr>
                <w:lang w:val="lt-LT" w:eastAsia="lt-LT"/>
              </w:rPr>
            </w:pPr>
            <w:r>
              <w:rPr>
                <w:lang w:val="lt-LT" w:eastAsia="lt-LT"/>
              </w:rPr>
              <w:t>66,7</w:t>
            </w:r>
          </w:p>
        </w:tc>
        <w:tc>
          <w:tcPr>
            <w:tcW w:w="212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B1" w14:textId="77777777" w:rsidR="00524710" w:rsidRPr="00532331" w:rsidRDefault="0098090D" w:rsidP="006E5858">
            <w:pPr>
              <w:spacing w:line="360" w:lineRule="auto"/>
              <w:ind w:firstLine="709"/>
              <w:rPr>
                <w:lang w:val="lt-LT" w:eastAsia="lt-LT"/>
              </w:rPr>
            </w:pPr>
            <w:r>
              <w:rPr>
                <w:lang w:val="lt-LT" w:eastAsia="lt-LT"/>
              </w:rPr>
              <w:t>63,0</w:t>
            </w:r>
          </w:p>
        </w:tc>
      </w:tr>
    </w:tbl>
    <w:p w14:paraId="6E66FEB3" w14:textId="77777777" w:rsidR="00524710" w:rsidRPr="0027626B" w:rsidRDefault="00524710" w:rsidP="006E5858">
      <w:pPr>
        <w:spacing w:line="360" w:lineRule="auto"/>
        <w:ind w:firstLine="709"/>
        <w:jc w:val="both"/>
        <w:rPr>
          <w:b/>
          <w:bCs/>
          <w:lang w:val="lt-LT"/>
        </w:rPr>
      </w:pPr>
    </w:p>
    <w:p w14:paraId="6E66FEB4" w14:textId="77777777" w:rsidR="002470A3" w:rsidRPr="00532331" w:rsidRDefault="0027626B" w:rsidP="006E5858">
      <w:pPr>
        <w:spacing w:line="360" w:lineRule="auto"/>
        <w:ind w:firstLine="709"/>
        <w:jc w:val="both"/>
        <w:rPr>
          <w:bCs/>
          <w:lang w:val="lt-LT"/>
        </w:rPr>
      </w:pPr>
      <w:r>
        <w:rPr>
          <w:bCs/>
          <w:lang w:val="lt-LT"/>
        </w:rPr>
        <w:t>Standartizuoti testai 4 klasė</w:t>
      </w:r>
    </w:p>
    <w:tbl>
      <w:tblPr>
        <w:tblW w:w="9072" w:type="dxa"/>
        <w:tblCellMar>
          <w:left w:w="0" w:type="dxa"/>
          <w:right w:w="0" w:type="dxa"/>
        </w:tblCellMar>
        <w:tblLook w:val="0420" w:firstRow="1" w:lastRow="0" w:firstColumn="0" w:lastColumn="0" w:noHBand="0" w:noVBand="1"/>
      </w:tblPr>
      <w:tblGrid>
        <w:gridCol w:w="3196"/>
        <w:gridCol w:w="2891"/>
        <w:gridCol w:w="2985"/>
      </w:tblGrid>
      <w:tr w:rsidR="002470A3" w:rsidRPr="007D50FE" w14:paraId="6E66FEB6" w14:textId="77777777" w:rsidTr="007F7966">
        <w:trPr>
          <w:trHeight w:val="586"/>
        </w:trPr>
        <w:tc>
          <w:tcPr>
            <w:tcW w:w="12020" w:type="dxa"/>
            <w:gridSpan w:val="3"/>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EB5"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 xml:space="preserve">Lietuvių kalba </w:t>
            </w:r>
          </w:p>
        </w:tc>
      </w:tr>
      <w:tr w:rsidR="002470A3" w:rsidRPr="000400B1" w14:paraId="6E66FEBA" w14:textId="77777777" w:rsidTr="007F7966">
        <w:trPr>
          <w:trHeight w:val="816"/>
        </w:trPr>
        <w:tc>
          <w:tcPr>
            <w:tcW w:w="400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B7"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Pasiekimų lygis</w:t>
            </w:r>
          </w:p>
        </w:tc>
        <w:tc>
          <w:tcPr>
            <w:tcW w:w="400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B8" w14:textId="77777777" w:rsidR="002470A3" w:rsidRPr="00532331" w:rsidRDefault="002470A3" w:rsidP="006E5858">
            <w:pPr>
              <w:spacing w:line="360" w:lineRule="auto"/>
              <w:ind w:firstLine="709"/>
              <w:rPr>
                <w:lang w:val="lt-LT" w:eastAsia="lt-LT"/>
              </w:rPr>
            </w:pPr>
            <w:r w:rsidRPr="00532331">
              <w:rPr>
                <w:kern w:val="24"/>
                <w:lang w:val="lt-LT" w:eastAsia="lt-LT"/>
              </w:rPr>
              <w:t>4 klasės mokinių skaičius</w:t>
            </w:r>
          </w:p>
        </w:tc>
        <w:tc>
          <w:tcPr>
            <w:tcW w:w="400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B9" w14:textId="77777777" w:rsidR="002470A3" w:rsidRPr="00532331" w:rsidRDefault="002470A3" w:rsidP="006E5858">
            <w:pPr>
              <w:spacing w:line="360" w:lineRule="auto"/>
              <w:ind w:firstLine="709"/>
              <w:rPr>
                <w:lang w:val="lt-LT" w:eastAsia="lt-LT"/>
              </w:rPr>
            </w:pPr>
            <w:r w:rsidRPr="00532331">
              <w:rPr>
                <w:kern w:val="24"/>
                <w:lang w:val="lt-LT" w:eastAsia="lt-LT"/>
              </w:rPr>
              <w:t>Mokinių, pasiekusių atitinkamą pasiekimų lygmenį, dalis (%)</w:t>
            </w:r>
          </w:p>
        </w:tc>
      </w:tr>
      <w:tr w:rsidR="002470A3" w:rsidRPr="00532331" w14:paraId="6E66FEBE" w14:textId="77777777" w:rsidTr="007F7966">
        <w:trPr>
          <w:trHeight w:val="586"/>
        </w:trPr>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BB" w14:textId="77777777" w:rsidR="002470A3" w:rsidRPr="00532331" w:rsidRDefault="002470A3" w:rsidP="006E5858">
            <w:pPr>
              <w:spacing w:line="360" w:lineRule="auto"/>
              <w:ind w:firstLine="709"/>
              <w:jc w:val="center"/>
              <w:rPr>
                <w:lang w:val="lt-LT" w:eastAsia="lt-LT"/>
              </w:rPr>
            </w:pPr>
            <w:r w:rsidRPr="00532331">
              <w:rPr>
                <w:kern w:val="24"/>
                <w:lang w:val="lt-LT" w:eastAsia="lt-LT"/>
              </w:rPr>
              <w:t>Nepatenkinamas</w:t>
            </w:r>
          </w:p>
        </w:tc>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BC" w14:textId="77777777" w:rsidR="002470A3" w:rsidRPr="00532331" w:rsidRDefault="00FA7F5C" w:rsidP="006E5858">
            <w:pPr>
              <w:spacing w:line="360" w:lineRule="auto"/>
              <w:ind w:firstLine="709"/>
              <w:rPr>
                <w:lang w:val="lt-LT" w:eastAsia="lt-LT"/>
              </w:rPr>
            </w:pPr>
            <w:r w:rsidRPr="00532331">
              <w:rPr>
                <w:lang w:val="lt-LT" w:eastAsia="lt-LT"/>
              </w:rPr>
              <w:t>0</w:t>
            </w:r>
          </w:p>
        </w:tc>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BD" w14:textId="77777777" w:rsidR="002470A3" w:rsidRPr="00532331" w:rsidRDefault="00FA7F5C" w:rsidP="006E5858">
            <w:pPr>
              <w:spacing w:line="360" w:lineRule="auto"/>
              <w:ind w:firstLine="709"/>
              <w:rPr>
                <w:lang w:val="lt-LT" w:eastAsia="lt-LT"/>
              </w:rPr>
            </w:pPr>
            <w:r w:rsidRPr="00532331">
              <w:rPr>
                <w:lang w:val="lt-LT" w:eastAsia="lt-LT"/>
              </w:rPr>
              <w:t>0,0</w:t>
            </w:r>
          </w:p>
        </w:tc>
      </w:tr>
      <w:tr w:rsidR="002470A3" w:rsidRPr="00532331" w14:paraId="6E66FEC2" w14:textId="77777777" w:rsidTr="007F7966">
        <w:trPr>
          <w:trHeight w:val="586"/>
        </w:trPr>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BF" w14:textId="77777777" w:rsidR="002470A3" w:rsidRPr="00532331" w:rsidRDefault="002470A3" w:rsidP="006E5858">
            <w:pPr>
              <w:spacing w:line="360" w:lineRule="auto"/>
              <w:ind w:firstLine="709"/>
              <w:jc w:val="center"/>
              <w:rPr>
                <w:lang w:val="lt-LT" w:eastAsia="lt-LT"/>
              </w:rPr>
            </w:pPr>
            <w:r w:rsidRPr="00532331">
              <w:rPr>
                <w:kern w:val="24"/>
                <w:lang w:val="lt-LT" w:eastAsia="lt-LT"/>
              </w:rPr>
              <w:lastRenderedPageBreak/>
              <w:t>Patenkinamas</w:t>
            </w:r>
          </w:p>
        </w:tc>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C0" w14:textId="77777777" w:rsidR="002470A3" w:rsidRPr="00532331" w:rsidRDefault="00A2787F" w:rsidP="006E5858">
            <w:pPr>
              <w:spacing w:line="360" w:lineRule="auto"/>
              <w:ind w:firstLine="709"/>
              <w:rPr>
                <w:lang w:val="lt-LT" w:eastAsia="lt-LT"/>
              </w:rPr>
            </w:pPr>
            <w:r>
              <w:rPr>
                <w:lang w:val="lt-LT" w:eastAsia="lt-LT"/>
              </w:rPr>
              <w:t>1</w:t>
            </w:r>
          </w:p>
        </w:tc>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C1" w14:textId="77777777" w:rsidR="002470A3" w:rsidRPr="00532331" w:rsidRDefault="00A2787F" w:rsidP="006E5858">
            <w:pPr>
              <w:spacing w:line="360" w:lineRule="auto"/>
              <w:ind w:firstLine="709"/>
              <w:rPr>
                <w:lang w:val="lt-LT" w:eastAsia="lt-LT"/>
              </w:rPr>
            </w:pPr>
            <w:r>
              <w:rPr>
                <w:lang w:val="lt-LT" w:eastAsia="lt-LT"/>
              </w:rPr>
              <w:t>14,28</w:t>
            </w:r>
          </w:p>
        </w:tc>
      </w:tr>
      <w:tr w:rsidR="002470A3" w:rsidRPr="00532331" w14:paraId="6E66FEC6" w14:textId="77777777" w:rsidTr="007F7966">
        <w:trPr>
          <w:trHeight w:val="586"/>
        </w:trPr>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C3" w14:textId="77777777" w:rsidR="002470A3" w:rsidRPr="00532331" w:rsidRDefault="002470A3" w:rsidP="006E5858">
            <w:pPr>
              <w:spacing w:line="360" w:lineRule="auto"/>
              <w:ind w:firstLine="709"/>
              <w:jc w:val="center"/>
              <w:rPr>
                <w:lang w:val="lt-LT" w:eastAsia="lt-LT"/>
              </w:rPr>
            </w:pPr>
            <w:r w:rsidRPr="00532331">
              <w:rPr>
                <w:kern w:val="24"/>
                <w:lang w:val="lt-LT" w:eastAsia="lt-LT"/>
              </w:rPr>
              <w:t>Pagrindinis</w:t>
            </w:r>
          </w:p>
        </w:tc>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C4" w14:textId="77777777" w:rsidR="002470A3" w:rsidRPr="00532331" w:rsidRDefault="00A2787F" w:rsidP="006E5858">
            <w:pPr>
              <w:spacing w:line="360" w:lineRule="auto"/>
              <w:ind w:firstLine="709"/>
              <w:rPr>
                <w:lang w:val="lt-LT" w:eastAsia="lt-LT"/>
              </w:rPr>
            </w:pPr>
            <w:r>
              <w:rPr>
                <w:lang w:val="lt-LT" w:eastAsia="lt-LT"/>
              </w:rPr>
              <w:t>3</w:t>
            </w:r>
          </w:p>
        </w:tc>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C5" w14:textId="77777777" w:rsidR="002470A3" w:rsidRPr="00532331" w:rsidRDefault="00A2787F" w:rsidP="006E5858">
            <w:pPr>
              <w:spacing w:line="360" w:lineRule="auto"/>
              <w:ind w:firstLine="709"/>
              <w:rPr>
                <w:lang w:val="lt-LT" w:eastAsia="lt-LT"/>
              </w:rPr>
            </w:pPr>
            <w:r>
              <w:rPr>
                <w:lang w:val="lt-LT" w:eastAsia="lt-LT"/>
              </w:rPr>
              <w:t>42,86</w:t>
            </w:r>
          </w:p>
        </w:tc>
      </w:tr>
      <w:tr w:rsidR="002470A3" w:rsidRPr="00532331" w14:paraId="6E66FECA" w14:textId="77777777" w:rsidTr="007F7966">
        <w:trPr>
          <w:trHeight w:val="586"/>
        </w:trPr>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C7" w14:textId="77777777" w:rsidR="002470A3" w:rsidRPr="00532331" w:rsidRDefault="002470A3" w:rsidP="006E5858">
            <w:pPr>
              <w:spacing w:line="360" w:lineRule="auto"/>
              <w:ind w:firstLine="709"/>
              <w:jc w:val="center"/>
              <w:rPr>
                <w:lang w:val="lt-LT" w:eastAsia="lt-LT"/>
              </w:rPr>
            </w:pPr>
            <w:r w:rsidRPr="00532331">
              <w:rPr>
                <w:kern w:val="24"/>
                <w:lang w:val="lt-LT" w:eastAsia="lt-LT"/>
              </w:rPr>
              <w:t xml:space="preserve">Aukštesnysis </w:t>
            </w:r>
          </w:p>
        </w:tc>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C8" w14:textId="77777777" w:rsidR="002470A3" w:rsidRPr="00532331" w:rsidRDefault="00A2787F" w:rsidP="006E5858">
            <w:pPr>
              <w:spacing w:line="360" w:lineRule="auto"/>
              <w:ind w:firstLine="709"/>
              <w:rPr>
                <w:lang w:val="lt-LT" w:eastAsia="lt-LT"/>
              </w:rPr>
            </w:pPr>
            <w:r>
              <w:rPr>
                <w:lang w:val="lt-LT" w:eastAsia="lt-LT"/>
              </w:rPr>
              <w:t>3</w:t>
            </w:r>
          </w:p>
        </w:tc>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C9" w14:textId="77777777" w:rsidR="002470A3" w:rsidRPr="00532331" w:rsidRDefault="00A2787F" w:rsidP="006E5858">
            <w:pPr>
              <w:spacing w:line="360" w:lineRule="auto"/>
              <w:ind w:firstLine="709"/>
              <w:rPr>
                <w:lang w:val="lt-LT" w:eastAsia="lt-LT"/>
              </w:rPr>
            </w:pPr>
            <w:r>
              <w:rPr>
                <w:lang w:val="lt-LT" w:eastAsia="lt-LT"/>
              </w:rPr>
              <w:t>42,86</w:t>
            </w:r>
          </w:p>
        </w:tc>
      </w:tr>
    </w:tbl>
    <w:p w14:paraId="6E66FECB" w14:textId="77777777" w:rsidR="002470A3" w:rsidRPr="00532331" w:rsidRDefault="002470A3" w:rsidP="006E5858">
      <w:pPr>
        <w:spacing w:line="360" w:lineRule="auto"/>
        <w:ind w:firstLine="709"/>
        <w:rPr>
          <w:lang w:val="lt-LT"/>
        </w:rPr>
      </w:pPr>
    </w:p>
    <w:tbl>
      <w:tblPr>
        <w:tblW w:w="9072" w:type="dxa"/>
        <w:tblCellMar>
          <w:left w:w="0" w:type="dxa"/>
          <w:right w:w="0" w:type="dxa"/>
        </w:tblCellMar>
        <w:tblLook w:val="0420" w:firstRow="1" w:lastRow="0" w:firstColumn="0" w:lastColumn="0" w:noHBand="0" w:noVBand="1"/>
      </w:tblPr>
      <w:tblGrid>
        <w:gridCol w:w="3196"/>
        <w:gridCol w:w="2891"/>
        <w:gridCol w:w="2985"/>
      </w:tblGrid>
      <w:tr w:rsidR="002470A3" w:rsidRPr="00532331" w14:paraId="6E66FECD" w14:textId="77777777" w:rsidTr="007F7966">
        <w:trPr>
          <w:trHeight w:val="586"/>
        </w:trPr>
        <w:tc>
          <w:tcPr>
            <w:tcW w:w="12020" w:type="dxa"/>
            <w:gridSpan w:val="3"/>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ECC"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 xml:space="preserve">Matematika  </w:t>
            </w:r>
          </w:p>
        </w:tc>
      </w:tr>
      <w:tr w:rsidR="002470A3" w:rsidRPr="000400B1" w14:paraId="6E66FED1" w14:textId="77777777" w:rsidTr="007F7966">
        <w:trPr>
          <w:trHeight w:val="816"/>
        </w:trPr>
        <w:tc>
          <w:tcPr>
            <w:tcW w:w="400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CE"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Pasiekimų lygis</w:t>
            </w:r>
          </w:p>
        </w:tc>
        <w:tc>
          <w:tcPr>
            <w:tcW w:w="400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CF" w14:textId="77777777" w:rsidR="002470A3" w:rsidRPr="00532331" w:rsidRDefault="002470A3" w:rsidP="006E5858">
            <w:pPr>
              <w:spacing w:line="360" w:lineRule="auto"/>
              <w:ind w:firstLine="709"/>
              <w:rPr>
                <w:lang w:val="lt-LT" w:eastAsia="lt-LT"/>
              </w:rPr>
            </w:pPr>
            <w:r w:rsidRPr="00532331">
              <w:rPr>
                <w:kern w:val="24"/>
                <w:lang w:val="lt-LT" w:eastAsia="lt-LT"/>
              </w:rPr>
              <w:t>4 klasės mokinių skaičius</w:t>
            </w:r>
          </w:p>
        </w:tc>
        <w:tc>
          <w:tcPr>
            <w:tcW w:w="400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D0" w14:textId="77777777" w:rsidR="002470A3" w:rsidRPr="00532331" w:rsidRDefault="002470A3" w:rsidP="006E5858">
            <w:pPr>
              <w:spacing w:line="360" w:lineRule="auto"/>
              <w:ind w:firstLine="709"/>
              <w:rPr>
                <w:lang w:val="lt-LT" w:eastAsia="lt-LT"/>
              </w:rPr>
            </w:pPr>
            <w:r w:rsidRPr="00532331">
              <w:rPr>
                <w:kern w:val="24"/>
                <w:lang w:val="lt-LT" w:eastAsia="lt-LT"/>
              </w:rPr>
              <w:t>Mokinių, pasiekusių atitinkamą pasiekimų lygmenį, dalis (%)</w:t>
            </w:r>
          </w:p>
        </w:tc>
      </w:tr>
      <w:tr w:rsidR="002470A3" w:rsidRPr="00532331" w14:paraId="6E66FED5" w14:textId="77777777" w:rsidTr="007F7966">
        <w:trPr>
          <w:trHeight w:val="586"/>
        </w:trPr>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D2" w14:textId="77777777" w:rsidR="002470A3" w:rsidRPr="00532331" w:rsidRDefault="002470A3" w:rsidP="006E5858">
            <w:pPr>
              <w:spacing w:line="360" w:lineRule="auto"/>
              <w:ind w:firstLine="709"/>
              <w:jc w:val="center"/>
              <w:rPr>
                <w:lang w:val="lt-LT" w:eastAsia="lt-LT"/>
              </w:rPr>
            </w:pPr>
            <w:r w:rsidRPr="00532331">
              <w:rPr>
                <w:kern w:val="24"/>
                <w:lang w:val="lt-LT" w:eastAsia="lt-LT"/>
              </w:rPr>
              <w:t>Nepatenkinamas</w:t>
            </w:r>
          </w:p>
        </w:tc>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D3" w14:textId="77777777" w:rsidR="002470A3" w:rsidRPr="00532331" w:rsidRDefault="00FA7F5C" w:rsidP="006E5858">
            <w:pPr>
              <w:spacing w:line="360" w:lineRule="auto"/>
              <w:ind w:firstLine="709"/>
              <w:rPr>
                <w:lang w:val="lt-LT" w:eastAsia="lt-LT"/>
              </w:rPr>
            </w:pPr>
            <w:r w:rsidRPr="00532331">
              <w:rPr>
                <w:lang w:val="lt-LT" w:eastAsia="lt-LT"/>
              </w:rPr>
              <w:t>0</w:t>
            </w:r>
          </w:p>
        </w:tc>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D4" w14:textId="77777777" w:rsidR="002470A3" w:rsidRPr="00532331" w:rsidRDefault="00FA7F5C" w:rsidP="006E5858">
            <w:pPr>
              <w:spacing w:line="360" w:lineRule="auto"/>
              <w:ind w:firstLine="709"/>
              <w:rPr>
                <w:lang w:val="lt-LT" w:eastAsia="lt-LT"/>
              </w:rPr>
            </w:pPr>
            <w:r w:rsidRPr="00532331">
              <w:rPr>
                <w:lang w:val="lt-LT" w:eastAsia="lt-LT"/>
              </w:rPr>
              <w:t>0,0</w:t>
            </w:r>
          </w:p>
        </w:tc>
      </w:tr>
      <w:tr w:rsidR="002470A3" w:rsidRPr="00532331" w14:paraId="6E66FED9" w14:textId="77777777" w:rsidTr="007F7966">
        <w:trPr>
          <w:trHeight w:val="586"/>
        </w:trPr>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D6" w14:textId="77777777" w:rsidR="002470A3" w:rsidRPr="00532331" w:rsidRDefault="002470A3" w:rsidP="006E5858">
            <w:pPr>
              <w:spacing w:line="360" w:lineRule="auto"/>
              <w:ind w:firstLine="709"/>
              <w:jc w:val="center"/>
              <w:rPr>
                <w:lang w:val="lt-LT" w:eastAsia="lt-LT"/>
              </w:rPr>
            </w:pPr>
            <w:r w:rsidRPr="00532331">
              <w:rPr>
                <w:kern w:val="24"/>
                <w:lang w:val="lt-LT" w:eastAsia="lt-LT"/>
              </w:rPr>
              <w:t>Patenkinamas</w:t>
            </w:r>
          </w:p>
        </w:tc>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D7" w14:textId="77777777" w:rsidR="002470A3" w:rsidRPr="00532331" w:rsidRDefault="00A2787F" w:rsidP="006E5858">
            <w:pPr>
              <w:spacing w:line="360" w:lineRule="auto"/>
              <w:ind w:firstLine="709"/>
              <w:rPr>
                <w:lang w:val="lt-LT" w:eastAsia="lt-LT"/>
              </w:rPr>
            </w:pPr>
            <w:r>
              <w:rPr>
                <w:lang w:val="lt-LT" w:eastAsia="lt-LT"/>
              </w:rPr>
              <w:t>3</w:t>
            </w:r>
          </w:p>
        </w:tc>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D8" w14:textId="77777777" w:rsidR="002470A3" w:rsidRPr="00532331" w:rsidRDefault="00A2787F" w:rsidP="006E5858">
            <w:pPr>
              <w:spacing w:line="360" w:lineRule="auto"/>
              <w:ind w:firstLine="709"/>
              <w:rPr>
                <w:lang w:val="lt-LT" w:eastAsia="lt-LT"/>
              </w:rPr>
            </w:pPr>
            <w:r>
              <w:rPr>
                <w:lang w:val="lt-LT" w:eastAsia="lt-LT"/>
              </w:rPr>
              <w:t>42,86</w:t>
            </w:r>
          </w:p>
        </w:tc>
      </w:tr>
      <w:tr w:rsidR="002470A3" w:rsidRPr="00532331" w14:paraId="6E66FEDD" w14:textId="77777777" w:rsidTr="007F7966">
        <w:trPr>
          <w:trHeight w:val="586"/>
        </w:trPr>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DA" w14:textId="77777777" w:rsidR="002470A3" w:rsidRPr="00532331" w:rsidRDefault="002470A3" w:rsidP="006E5858">
            <w:pPr>
              <w:spacing w:line="360" w:lineRule="auto"/>
              <w:ind w:firstLine="709"/>
              <w:jc w:val="center"/>
              <w:rPr>
                <w:lang w:val="lt-LT" w:eastAsia="lt-LT"/>
              </w:rPr>
            </w:pPr>
            <w:r w:rsidRPr="00532331">
              <w:rPr>
                <w:kern w:val="24"/>
                <w:lang w:val="lt-LT" w:eastAsia="lt-LT"/>
              </w:rPr>
              <w:t>Pagrindinis</w:t>
            </w:r>
          </w:p>
        </w:tc>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DB" w14:textId="77777777" w:rsidR="002470A3" w:rsidRPr="00532331" w:rsidRDefault="00A2787F" w:rsidP="006E5858">
            <w:pPr>
              <w:spacing w:line="360" w:lineRule="auto"/>
              <w:ind w:firstLine="709"/>
              <w:rPr>
                <w:lang w:val="lt-LT" w:eastAsia="lt-LT"/>
              </w:rPr>
            </w:pPr>
            <w:r>
              <w:rPr>
                <w:lang w:val="lt-LT" w:eastAsia="lt-LT"/>
              </w:rPr>
              <w:t>4</w:t>
            </w:r>
          </w:p>
        </w:tc>
        <w:tc>
          <w:tcPr>
            <w:tcW w:w="40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DC" w14:textId="77777777" w:rsidR="002470A3" w:rsidRPr="00532331" w:rsidRDefault="004F3A0B" w:rsidP="006E5858">
            <w:pPr>
              <w:spacing w:line="360" w:lineRule="auto"/>
              <w:ind w:firstLine="709"/>
              <w:rPr>
                <w:lang w:val="lt-LT" w:eastAsia="lt-LT"/>
              </w:rPr>
            </w:pPr>
            <w:r w:rsidRPr="00532331">
              <w:rPr>
                <w:lang w:val="lt-LT" w:eastAsia="lt-LT"/>
              </w:rPr>
              <w:t>5</w:t>
            </w:r>
            <w:r w:rsidR="00A2787F">
              <w:rPr>
                <w:lang w:val="lt-LT" w:eastAsia="lt-LT"/>
              </w:rPr>
              <w:t>7,14</w:t>
            </w:r>
          </w:p>
        </w:tc>
      </w:tr>
      <w:tr w:rsidR="002470A3" w:rsidRPr="00532331" w14:paraId="6E66FEE1" w14:textId="77777777" w:rsidTr="007F7966">
        <w:trPr>
          <w:trHeight w:val="586"/>
        </w:trPr>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DE" w14:textId="77777777" w:rsidR="002470A3" w:rsidRPr="00532331" w:rsidRDefault="002470A3" w:rsidP="006E5858">
            <w:pPr>
              <w:spacing w:line="360" w:lineRule="auto"/>
              <w:ind w:firstLine="709"/>
              <w:jc w:val="center"/>
              <w:rPr>
                <w:lang w:val="lt-LT" w:eastAsia="lt-LT"/>
              </w:rPr>
            </w:pPr>
            <w:r w:rsidRPr="00532331">
              <w:rPr>
                <w:kern w:val="24"/>
                <w:lang w:val="lt-LT" w:eastAsia="lt-LT"/>
              </w:rPr>
              <w:t xml:space="preserve">Aukštesnysis </w:t>
            </w:r>
          </w:p>
        </w:tc>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DF" w14:textId="77777777" w:rsidR="00FA7F5C" w:rsidRPr="00532331" w:rsidRDefault="00A2787F" w:rsidP="006E5858">
            <w:pPr>
              <w:spacing w:line="360" w:lineRule="auto"/>
              <w:ind w:firstLine="709"/>
              <w:rPr>
                <w:lang w:val="lt-LT" w:eastAsia="lt-LT"/>
              </w:rPr>
            </w:pPr>
            <w:r>
              <w:rPr>
                <w:lang w:val="lt-LT" w:eastAsia="lt-LT"/>
              </w:rPr>
              <w:t>0</w:t>
            </w:r>
          </w:p>
        </w:tc>
        <w:tc>
          <w:tcPr>
            <w:tcW w:w="40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E0" w14:textId="77777777" w:rsidR="002470A3" w:rsidRPr="00532331" w:rsidRDefault="00FD5CF4" w:rsidP="006E5858">
            <w:pPr>
              <w:spacing w:line="360" w:lineRule="auto"/>
              <w:ind w:firstLine="709"/>
              <w:rPr>
                <w:lang w:val="lt-LT" w:eastAsia="lt-LT"/>
              </w:rPr>
            </w:pPr>
            <w:r>
              <w:rPr>
                <w:lang w:val="lt-LT" w:eastAsia="lt-LT"/>
              </w:rPr>
              <w:t>0,0</w:t>
            </w:r>
          </w:p>
        </w:tc>
      </w:tr>
    </w:tbl>
    <w:p w14:paraId="6E66FEE2" w14:textId="77777777" w:rsidR="002470A3" w:rsidRPr="00532331" w:rsidRDefault="002470A3" w:rsidP="006E5858">
      <w:pPr>
        <w:spacing w:line="360" w:lineRule="auto"/>
        <w:ind w:firstLine="709"/>
        <w:rPr>
          <w:lang w:val="lt-LT"/>
        </w:rPr>
      </w:pPr>
    </w:p>
    <w:tbl>
      <w:tblPr>
        <w:tblW w:w="9072" w:type="dxa"/>
        <w:tblCellMar>
          <w:left w:w="0" w:type="dxa"/>
          <w:right w:w="0" w:type="dxa"/>
        </w:tblCellMar>
        <w:tblLook w:val="0420" w:firstRow="1" w:lastRow="0" w:firstColumn="0" w:lastColumn="0" w:noHBand="0" w:noVBand="1"/>
      </w:tblPr>
      <w:tblGrid>
        <w:gridCol w:w="2046"/>
        <w:gridCol w:w="1678"/>
        <w:gridCol w:w="2394"/>
        <w:gridCol w:w="2954"/>
      </w:tblGrid>
      <w:tr w:rsidR="002470A3" w:rsidRPr="00532331" w14:paraId="6E66FEE4" w14:textId="77777777" w:rsidTr="00777E78">
        <w:trPr>
          <w:trHeight w:val="432"/>
        </w:trPr>
        <w:tc>
          <w:tcPr>
            <w:tcW w:w="9072"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EE3"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Skaitymo testų rezultatai</w:t>
            </w:r>
          </w:p>
        </w:tc>
      </w:tr>
      <w:tr w:rsidR="002470A3" w:rsidRPr="000400B1" w14:paraId="6E66FEE9" w14:textId="77777777" w:rsidTr="00777E78">
        <w:trPr>
          <w:trHeight w:val="672"/>
        </w:trPr>
        <w:tc>
          <w:tcPr>
            <w:tcW w:w="2046"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E5" w14:textId="77777777" w:rsidR="002470A3" w:rsidRPr="00532331" w:rsidRDefault="002470A3" w:rsidP="008B4700">
            <w:pPr>
              <w:spacing w:line="360" w:lineRule="auto"/>
              <w:rPr>
                <w:lang w:val="lt-LT" w:eastAsia="lt-LT"/>
              </w:rPr>
            </w:pPr>
            <w:r w:rsidRPr="00532331">
              <w:rPr>
                <w:b/>
                <w:bCs/>
                <w:kern w:val="24"/>
                <w:lang w:val="lt-LT" w:eastAsia="lt-LT"/>
              </w:rPr>
              <w:t>Pasiekimų lygis</w:t>
            </w:r>
          </w:p>
        </w:tc>
        <w:tc>
          <w:tcPr>
            <w:tcW w:w="1678"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E6" w14:textId="77777777" w:rsidR="002470A3" w:rsidRPr="00532331" w:rsidRDefault="002470A3" w:rsidP="008B4700">
            <w:pPr>
              <w:spacing w:line="360" w:lineRule="auto"/>
              <w:ind w:firstLine="709"/>
              <w:jc w:val="both"/>
              <w:rPr>
                <w:lang w:val="lt-LT" w:eastAsia="lt-LT"/>
              </w:rPr>
            </w:pPr>
            <w:r w:rsidRPr="00532331">
              <w:rPr>
                <w:kern w:val="24"/>
                <w:lang w:val="lt-LT" w:eastAsia="lt-LT"/>
              </w:rPr>
              <w:t>4 klasės mokinių skaičius</w:t>
            </w:r>
          </w:p>
        </w:tc>
        <w:tc>
          <w:tcPr>
            <w:tcW w:w="2394"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E7" w14:textId="77777777" w:rsidR="002470A3" w:rsidRPr="00532331" w:rsidRDefault="002470A3" w:rsidP="006E5858">
            <w:pPr>
              <w:spacing w:line="360" w:lineRule="auto"/>
              <w:ind w:firstLine="709"/>
              <w:rPr>
                <w:lang w:val="lt-LT" w:eastAsia="lt-LT"/>
              </w:rPr>
            </w:pPr>
            <w:r w:rsidRPr="00532331">
              <w:rPr>
                <w:kern w:val="24"/>
                <w:lang w:val="lt-LT" w:eastAsia="lt-LT"/>
              </w:rPr>
              <w:t>Testavime dalyvavusių mokinių skaičius</w:t>
            </w:r>
          </w:p>
        </w:tc>
        <w:tc>
          <w:tcPr>
            <w:tcW w:w="2954"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E8" w14:textId="77777777" w:rsidR="002470A3" w:rsidRPr="00532331" w:rsidRDefault="002470A3" w:rsidP="006E5858">
            <w:pPr>
              <w:spacing w:line="360" w:lineRule="auto"/>
              <w:ind w:firstLine="709"/>
              <w:rPr>
                <w:lang w:val="lt-LT" w:eastAsia="lt-LT"/>
              </w:rPr>
            </w:pPr>
            <w:r w:rsidRPr="00532331">
              <w:rPr>
                <w:kern w:val="24"/>
                <w:lang w:val="lt-LT" w:eastAsia="lt-LT"/>
              </w:rPr>
              <w:t>Mokinių, pasiekusių atitinkamą pasiekimų lygmenį, dalis (%)</w:t>
            </w:r>
          </w:p>
        </w:tc>
      </w:tr>
      <w:tr w:rsidR="002470A3" w:rsidRPr="00532331" w14:paraId="6E66FEEE" w14:textId="77777777" w:rsidTr="00777E78">
        <w:trPr>
          <w:trHeight w:val="408"/>
        </w:trPr>
        <w:tc>
          <w:tcPr>
            <w:tcW w:w="204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EA" w14:textId="77777777" w:rsidR="002470A3" w:rsidRPr="00532331" w:rsidRDefault="002470A3" w:rsidP="008B4700">
            <w:pPr>
              <w:spacing w:line="360" w:lineRule="auto"/>
              <w:rPr>
                <w:lang w:val="lt-LT" w:eastAsia="lt-LT"/>
              </w:rPr>
            </w:pPr>
            <w:r w:rsidRPr="00532331">
              <w:rPr>
                <w:kern w:val="24"/>
                <w:lang w:val="lt-LT" w:eastAsia="lt-LT"/>
              </w:rPr>
              <w:t>Nepatenkinamas</w:t>
            </w:r>
          </w:p>
        </w:tc>
        <w:tc>
          <w:tcPr>
            <w:tcW w:w="167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EB" w14:textId="77777777" w:rsidR="002470A3" w:rsidRPr="00532331" w:rsidRDefault="00FA7F5C" w:rsidP="006E5858">
            <w:pPr>
              <w:spacing w:line="360" w:lineRule="auto"/>
              <w:ind w:firstLine="709"/>
              <w:rPr>
                <w:lang w:val="lt-LT" w:eastAsia="lt-LT"/>
              </w:rPr>
            </w:pPr>
            <w:r w:rsidRPr="00532331">
              <w:rPr>
                <w:lang w:val="lt-LT" w:eastAsia="lt-LT"/>
              </w:rPr>
              <w:t>0</w:t>
            </w:r>
          </w:p>
        </w:tc>
        <w:tc>
          <w:tcPr>
            <w:tcW w:w="239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EC" w14:textId="77777777" w:rsidR="002470A3" w:rsidRPr="00532331" w:rsidRDefault="00FD5CF4" w:rsidP="006E5858">
            <w:pPr>
              <w:spacing w:line="360" w:lineRule="auto"/>
              <w:ind w:firstLine="709"/>
              <w:rPr>
                <w:lang w:val="lt-LT" w:eastAsia="lt-LT"/>
              </w:rPr>
            </w:pPr>
            <w:r>
              <w:rPr>
                <w:lang w:val="lt-LT" w:eastAsia="lt-LT"/>
              </w:rPr>
              <w:t>0</w:t>
            </w:r>
          </w:p>
        </w:tc>
        <w:tc>
          <w:tcPr>
            <w:tcW w:w="295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ED" w14:textId="77777777" w:rsidR="002470A3" w:rsidRPr="00532331" w:rsidRDefault="00FD5CF4" w:rsidP="006E5858">
            <w:pPr>
              <w:spacing w:line="360" w:lineRule="auto"/>
              <w:ind w:firstLine="709"/>
              <w:rPr>
                <w:lang w:val="lt-LT" w:eastAsia="lt-LT"/>
              </w:rPr>
            </w:pPr>
            <w:r>
              <w:rPr>
                <w:lang w:val="lt-LT" w:eastAsia="lt-LT"/>
              </w:rPr>
              <w:t>0,0</w:t>
            </w:r>
          </w:p>
        </w:tc>
      </w:tr>
      <w:tr w:rsidR="002470A3" w:rsidRPr="00532331" w14:paraId="6E66FEF3" w14:textId="77777777" w:rsidTr="00777E78">
        <w:trPr>
          <w:trHeight w:val="408"/>
        </w:trPr>
        <w:tc>
          <w:tcPr>
            <w:tcW w:w="204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EF" w14:textId="77777777" w:rsidR="002470A3" w:rsidRPr="00532331" w:rsidRDefault="002470A3" w:rsidP="008B4700">
            <w:pPr>
              <w:spacing w:line="360" w:lineRule="auto"/>
              <w:rPr>
                <w:lang w:val="lt-LT" w:eastAsia="lt-LT"/>
              </w:rPr>
            </w:pPr>
            <w:r w:rsidRPr="00532331">
              <w:rPr>
                <w:kern w:val="24"/>
                <w:lang w:val="lt-LT" w:eastAsia="lt-LT"/>
              </w:rPr>
              <w:t>Patenkinamas</w:t>
            </w:r>
          </w:p>
        </w:tc>
        <w:tc>
          <w:tcPr>
            <w:tcW w:w="167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F0" w14:textId="77777777" w:rsidR="002470A3" w:rsidRPr="00532331" w:rsidRDefault="00A2787F" w:rsidP="006E5858">
            <w:pPr>
              <w:spacing w:line="360" w:lineRule="auto"/>
              <w:ind w:firstLine="709"/>
              <w:rPr>
                <w:lang w:val="lt-LT" w:eastAsia="lt-LT"/>
              </w:rPr>
            </w:pPr>
            <w:r>
              <w:rPr>
                <w:lang w:val="lt-LT" w:eastAsia="lt-LT"/>
              </w:rPr>
              <w:t>1</w:t>
            </w:r>
          </w:p>
        </w:tc>
        <w:tc>
          <w:tcPr>
            <w:tcW w:w="2394"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F1" w14:textId="77777777" w:rsidR="002470A3" w:rsidRPr="00532331" w:rsidRDefault="00FD5CF4" w:rsidP="006E5858">
            <w:pPr>
              <w:spacing w:line="360" w:lineRule="auto"/>
              <w:ind w:firstLine="709"/>
              <w:rPr>
                <w:lang w:val="lt-LT" w:eastAsia="lt-LT"/>
              </w:rPr>
            </w:pPr>
            <w:r>
              <w:rPr>
                <w:lang w:val="lt-LT" w:eastAsia="lt-LT"/>
              </w:rPr>
              <w:t>0</w:t>
            </w:r>
          </w:p>
        </w:tc>
        <w:tc>
          <w:tcPr>
            <w:tcW w:w="2954"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F2" w14:textId="77777777" w:rsidR="002470A3" w:rsidRPr="00532331" w:rsidRDefault="00FD5CF4" w:rsidP="006E5858">
            <w:pPr>
              <w:spacing w:line="360" w:lineRule="auto"/>
              <w:ind w:firstLine="709"/>
              <w:rPr>
                <w:lang w:val="lt-LT" w:eastAsia="lt-LT"/>
              </w:rPr>
            </w:pPr>
            <w:r>
              <w:rPr>
                <w:lang w:val="lt-LT" w:eastAsia="lt-LT"/>
              </w:rPr>
              <w:t>0,0</w:t>
            </w:r>
          </w:p>
        </w:tc>
      </w:tr>
      <w:tr w:rsidR="002470A3" w:rsidRPr="00532331" w14:paraId="6E66FEF8" w14:textId="77777777" w:rsidTr="00777E78">
        <w:trPr>
          <w:trHeight w:val="408"/>
        </w:trPr>
        <w:tc>
          <w:tcPr>
            <w:tcW w:w="204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F4" w14:textId="77777777" w:rsidR="002470A3" w:rsidRPr="00532331" w:rsidRDefault="002470A3" w:rsidP="008B4700">
            <w:pPr>
              <w:spacing w:line="360" w:lineRule="auto"/>
              <w:rPr>
                <w:lang w:val="lt-LT" w:eastAsia="lt-LT"/>
              </w:rPr>
            </w:pPr>
            <w:r w:rsidRPr="00532331">
              <w:rPr>
                <w:kern w:val="24"/>
                <w:lang w:val="lt-LT" w:eastAsia="lt-LT"/>
              </w:rPr>
              <w:t>Pagrindinis</w:t>
            </w:r>
          </w:p>
        </w:tc>
        <w:tc>
          <w:tcPr>
            <w:tcW w:w="167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F5" w14:textId="77777777" w:rsidR="002470A3" w:rsidRPr="00532331" w:rsidRDefault="00A2787F" w:rsidP="006E5858">
            <w:pPr>
              <w:spacing w:line="360" w:lineRule="auto"/>
              <w:ind w:firstLine="709"/>
              <w:rPr>
                <w:lang w:val="lt-LT" w:eastAsia="lt-LT"/>
              </w:rPr>
            </w:pPr>
            <w:r>
              <w:rPr>
                <w:lang w:val="lt-LT" w:eastAsia="lt-LT"/>
              </w:rPr>
              <w:t>3</w:t>
            </w:r>
          </w:p>
        </w:tc>
        <w:tc>
          <w:tcPr>
            <w:tcW w:w="239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F6" w14:textId="77777777" w:rsidR="002470A3" w:rsidRPr="00532331" w:rsidRDefault="00FD5CF4" w:rsidP="006E5858">
            <w:pPr>
              <w:spacing w:line="360" w:lineRule="auto"/>
              <w:ind w:firstLine="709"/>
              <w:rPr>
                <w:lang w:val="lt-LT" w:eastAsia="lt-LT"/>
              </w:rPr>
            </w:pPr>
            <w:r>
              <w:rPr>
                <w:lang w:val="lt-LT" w:eastAsia="lt-LT"/>
              </w:rPr>
              <w:t>0</w:t>
            </w:r>
          </w:p>
        </w:tc>
        <w:tc>
          <w:tcPr>
            <w:tcW w:w="295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EF7" w14:textId="77777777" w:rsidR="002470A3" w:rsidRPr="00532331" w:rsidRDefault="00FD5CF4" w:rsidP="006E5858">
            <w:pPr>
              <w:spacing w:line="360" w:lineRule="auto"/>
              <w:ind w:firstLine="709"/>
              <w:rPr>
                <w:lang w:val="lt-LT" w:eastAsia="lt-LT"/>
              </w:rPr>
            </w:pPr>
            <w:r>
              <w:rPr>
                <w:lang w:val="lt-LT" w:eastAsia="lt-LT"/>
              </w:rPr>
              <w:t>0,0</w:t>
            </w:r>
          </w:p>
        </w:tc>
      </w:tr>
      <w:tr w:rsidR="002470A3" w:rsidRPr="00532331" w14:paraId="6E66FEFD" w14:textId="77777777" w:rsidTr="00777E78">
        <w:trPr>
          <w:trHeight w:val="408"/>
        </w:trPr>
        <w:tc>
          <w:tcPr>
            <w:tcW w:w="204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F9" w14:textId="77777777" w:rsidR="002470A3" w:rsidRPr="00532331" w:rsidRDefault="002470A3" w:rsidP="008B4700">
            <w:pPr>
              <w:spacing w:line="360" w:lineRule="auto"/>
              <w:rPr>
                <w:lang w:val="lt-LT" w:eastAsia="lt-LT"/>
              </w:rPr>
            </w:pPr>
            <w:r w:rsidRPr="00532331">
              <w:rPr>
                <w:kern w:val="24"/>
                <w:lang w:val="lt-LT" w:eastAsia="lt-LT"/>
              </w:rPr>
              <w:t>Aukštesn</w:t>
            </w:r>
            <w:r w:rsidR="008B4700">
              <w:rPr>
                <w:kern w:val="24"/>
                <w:lang w:val="lt-LT" w:eastAsia="lt-LT"/>
              </w:rPr>
              <w:t>ysis</w:t>
            </w:r>
          </w:p>
        </w:tc>
        <w:tc>
          <w:tcPr>
            <w:tcW w:w="167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FA" w14:textId="77777777" w:rsidR="002470A3" w:rsidRPr="00532331" w:rsidRDefault="00A2787F" w:rsidP="006E5858">
            <w:pPr>
              <w:spacing w:line="360" w:lineRule="auto"/>
              <w:ind w:firstLine="709"/>
              <w:rPr>
                <w:lang w:val="lt-LT" w:eastAsia="lt-LT"/>
              </w:rPr>
            </w:pPr>
            <w:r>
              <w:rPr>
                <w:lang w:val="lt-LT" w:eastAsia="lt-LT"/>
              </w:rPr>
              <w:t>3</w:t>
            </w:r>
          </w:p>
        </w:tc>
        <w:tc>
          <w:tcPr>
            <w:tcW w:w="2394"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FB" w14:textId="77777777" w:rsidR="002470A3" w:rsidRPr="00532331" w:rsidRDefault="00FD5CF4" w:rsidP="006E5858">
            <w:pPr>
              <w:spacing w:line="360" w:lineRule="auto"/>
              <w:ind w:firstLine="709"/>
              <w:rPr>
                <w:lang w:val="lt-LT" w:eastAsia="lt-LT"/>
              </w:rPr>
            </w:pPr>
            <w:r>
              <w:rPr>
                <w:lang w:val="lt-LT" w:eastAsia="lt-LT"/>
              </w:rPr>
              <w:t>5</w:t>
            </w:r>
          </w:p>
        </w:tc>
        <w:tc>
          <w:tcPr>
            <w:tcW w:w="2954"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EFC" w14:textId="77777777" w:rsidR="002470A3" w:rsidRPr="00532331" w:rsidRDefault="00FD5CF4" w:rsidP="006E5858">
            <w:pPr>
              <w:spacing w:line="360" w:lineRule="auto"/>
              <w:ind w:firstLine="709"/>
              <w:rPr>
                <w:lang w:val="lt-LT" w:eastAsia="lt-LT"/>
              </w:rPr>
            </w:pPr>
            <w:r>
              <w:rPr>
                <w:lang w:val="lt-LT" w:eastAsia="lt-LT"/>
              </w:rPr>
              <w:t>10</w:t>
            </w:r>
            <w:r w:rsidR="00FA7F5C" w:rsidRPr="00532331">
              <w:rPr>
                <w:lang w:val="lt-LT" w:eastAsia="lt-LT"/>
              </w:rPr>
              <w:t>0,0</w:t>
            </w:r>
          </w:p>
        </w:tc>
      </w:tr>
    </w:tbl>
    <w:p w14:paraId="6E66FEFE" w14:textId="77777777" w:rsidR="002470A3" w:rsidRPr="00532331" w:rsidRDefault="002470A3" w:rsidP="006E5858">
      <w:pPr>
        <w:spacing w:line="360" w:lineRule="auto"/>
        <w:ind w:firstLine="709"/>
        <w:rPr>
          <w:lang w:val="lt-LT"/>
        </w:rPr>
      </w:pPr>
    </w:p>
    <w:tbl>
      <w:tblPr>
        <w:tblW w:w="9072" w:type="dxa"/>
        <w:tblCellMar>
          <w:left w:w="0" w:type="dxa"/>
          <w:right w:w="0" w:type="dxa"/>
        </w:tblCellMar>
        <w:tblLook w:val="0420" w:firstRow="1" w:lastRow="0" w:firstColumn="0" w:lastColumn="0" w:noHBand="0" w:noVBand="1"/>
      </w:tblPr>
      <w:tblGrid>
        <w:gridCol w:w="2046"/>
        <w:gridCol w:w="1678"/>
        <w:gridCol w:w="2394"/>
        <w:gridCol w:w="2954"/>
      </w:tblGrid>
      <w:tr w:rsidR="002470A3" w:rsidRPr="00532331" w14:paraId="6E66FF00" w14:textId="77777777" w:rsidTr="007F7966">
        <w:trPr>
          <w:trHeight w:val="436"/>
        </w:trPr>
        <w:tc>
          <w:tcPr>
            <w:tcW w:w="11900"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EFF"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Rašymo testų rezultatai</w:t>
            </w:r>
          </w:p>
        </w:tc>
      </w:tr>
      <w:tr w:rsidR="002470A3" w:rsidRPr="000400B1" w14:paraId="6E66FF05" w14:textId="77777777" w:rsidTr="007F7966">
        <w:trPr>
          <w:trHeight w:val="866"/>
        </w:trPr>
        <w:tc>
          <w:tcPr>
            <w:tcW w:w="218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01" w14:textId="77777777" w:rsidR="002470A3" w:rsidRPr="00532331" w:rsidRDefault="002470A3" w:rsidP="008B4700">
            <w:pPr>
              <w:spacing w:line="360" w:lineRule="auto"/>
              <w:rPr>
                <w:lang w:val="lt-LT" w:eastAsia="lt-LT"/>
              </w:rPr>
            </w:pPr>
            <w:r w:rsidRPr="00532331">
              <w:rPr>
                <w:b/>
                <w:bCs/>
                <w:kern w:val="24"/>
                <w:lang w:val="lt-LT" w:eastAsia="lt-LT"/>
              </w:rPr>
              <w:lastRenderedPageBreak/>
              <w:t>Pasiekimų lygis</w:t>
            </w:r>
          </w:p>
        </w:tc>
        <w:tc>
          <w:tcPr>
            <w:tcW w:w="218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02" w14:textId="77777777" w:rsidR="002470A3" w:rsidRPr="00532331" w:rsidRDefault="002470A3" w:rsidP="006E5858">
            <w:pPr>
              <w:spacing w:line="360" w:lineRule="auto"/>
              <w:ind w:firstLine="709"/>
              <w:rPr>
                <w:lang w:val="lt-LT" w:eastAsia="lt-LT"/>
              </w:rPr>
            </w:pPr>
            <w:r w:rsidRPr="00532331">
              <w:rPr>
                <w:kern w:val="24"/>
                <w:lang w:val="lt-LT" w:eastAsia="lt-LT"/>
              </w:rPr>
              <w:t>4 klasės mokinių skaičius</w:t>
            </w:r>
          </w:p>
        </w:tc>
        <w:tc>
          <w:tcPr>
            <w:tcW w:w="320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03" w14:textId="77777777" w:rsidR="002470A3" w:rsidRPr="00532331" w:rsidRDefault="002470A3" w:rsidP="006E5858">
            <w:pPr>
              <w:spacing w:line="360" w:lineRule="auto"/>
              <w:ind w:firstLine="709"/>
              <w:rPr>
                <w:lang w:val="lt-LT" w:eastAsia="lt-LT"/>
              </w:rPr>
            </w:pPr>
            <w:r w:rsidRPr="00532331">
              <w:rPr>
                <w:kern w:val="24"/>
                <w:lang w:val="lt-LT" w:eastAsia="lt-LT"/>
              </w:rPr>
              <w:t>Testavime dalyvavusių mokinių skaičius</w:t>
            </w:r>
          </w:p>
        </w:tc>
        <w:tc>
          <w:tcPr>
            <w:tcW w:w="436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04" w14:textId="77777777" w:rsidR="002470A3" w:rsidRPr="00532331" w:rsidRDefault="002470A3" w:rsidP="006E5858">
            <w:pPr>
              <w:spacing w:line="360" w:lineRule="auto"/>
              <w:ind w:firstLine="709"/>
              <w:rPr>
                <w:lang w:val="lt-LT" w:eastAsia="lt-LT"/>
              </w:rPr>
            </w:pPr>
            <w:r w:rsidRPr="00532331">
              <w:rPr>
                <w:kern w:val="24"/>
                <w:lang w:val="lt-LT" w:eastAsia="lt-LT"/>
              </w:rPr>
              <w:t>Mokinių, pasiekusių atitinkamą pasiekimų lygmenį, dalis (%)</w:t>
            </w:r>
          </w:p>
        </w:tc>
      </w:tr>
      <w:tr w:rsidR="002470A3" w:rsidRPr="00532331" w14:paraId="6E66FF0A" w14:textId="77777777" w:rsidTr="007F7966">
        <w:trPr>
          <w:trHeight w:val="412"/>
        </w:trPr>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06" w14:textId="77777777" w:rsidR="002470A3" w:rsidRPr="00532331" w:rsidRDefault="002470A3" w:rsidP="008B4700">
            <w:pPr>
              <w:spacing w:line="360" w:lineRule="auto"/>
              <w:rPr>
                <w:lang w:val="lt-LT" w:eastAsia="lt-LT"/>
              </w:rPr>
            </w:pPr>
            <w:r w:rsidRPr="00532331">
              <w:rPr>
                <w:kern w:val="24"/>
                <w:lang w:val="lt-LT" w:eastAsia="lt-LT"/>
              </w:rPr>
              <w:t>Nepatenkinamas</w:t>
            </w:r>
          </w:p>
        </w:tc>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07" w14:textId="77777777" w:rsidR="002470A3" w:rsidRPr="00532331" w:rsidRDefault="00FA7F5C" w:rsidP="006E5858">
            <w:pPr>
              <w:spacing w:line="360" w:lineRule="auto"/>
              <w:ind w:firstLine="709"/>
              <w:rPr>
                <w:lang w:val="lt-LT" w:eastAsia="lt-LT"/>
              </w:rPr>
            </w:pPr>
            <w:r w:rsidRPr="00532331">
              <w:rPr>
                <w:lang w:val="lt-LT" w:eastAsia="lt-LT"/>
              </w:rPr>
              <w:t>0</w:t>
            </w:r>
          </w:p>
        </w:tc>
        <w:tc>
          <w:tcPr>
            <w:tcW w:w="32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08" w14:textId="77777777" w:rsidR="002470A3" w:rsidRPr="00532331" w:rsidRDefault="00FD5CF4" w:rsidP="006E5858">
            <w:pPr>
              <w:spacing w:line="360" w:lineRule="auto"/>
              <w:ind w:firstLine="709"/>
              <w:rPr>
                <w:lang w:val="lt-LT" w:eastAsia="lt-LT"/>
              </w:rPr>
            </w:pPr>
            <w:r>
              <w:rPr>
                <w:lang w:val="lt-LT" w:eastAsia="lt-LT"/>
              </w:rPr>
              <w:t>0</w:t>
            </w:r>
          </w:p>
        </w:tc>
        <w:tc>
          <w:tcPr>
            <w:tcW w:w="436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09" w14:textId="77777777" w:rsidR="002470A3" w:rsidRPr="00532331" w:rsidRDefault="00FD5CF4" w:rsidP="006E5858">
            <w:pPr>
              <w:spacing w:line="360" w:lineRule="auto"/>
              <w:ind w:firstLine="709"/>
              <w:rPr>
                <w:lang w:val="lt-LT" w:eastAsia="lt-LT"/>
              </w:rPr>
            </w:pPr>
            <w:r>
              <w:rPr>
                <w:lang w:val="lt-LT" w:eastAsia="lt-LT"/>
              </w:rPr>
              <w:t>0,0</w:t>
            </w:r>
          </w:p>
        </w:tc>
      </w:tr>
      <w:tr w:rsidR="002470A3" w:rsidRPr="00532331" w14:paraId="6E66FF0F" w14:textId="77777777" w:rsidTr="007F7966">
        <w:trPr>
          <w:trHeight w:val="412"/>
        </w:trPr>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0B" w14:textId="77777777" w:rsidR="002470A3" w:rsidRPr="00532331" w:rsidRDefault="002470A3" w:rsidP="008B4700">
            <w:pPr>
              <w:spacing w:line="360" w:lineRule="auto"/>
              <w:rPr>
                <w:lang w:val="lt-LT" w:eastAsia="lt-LT"/>
              </w:rPr>
            </w:pPr>
            <w:r w:rsidRPr="00532331">
              <w:rPr>
                <w:kern w:val="24"/>
                <w:lang w:val="lt-LT" w:eastAsia="lt-LT"/>
              </w:rPr>
              <w:t>Patenkinamas</w:t>
            </w:r>
          </w:p>
        </w:tc>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0C" w14:textId="77777777" w:rsidR="002470A3" w:rsidRPr="00532331" w:rsidRDefault="00A2787F" w:rsidP="006E5858">
            <w:pPr>
              <w:spacing w:line="360" w:lineRule="auto"/>
              <w:ind w:firstLine="709"/>
              <w:rPr>
                <w:lang w:val="lt-LT" w:eastAsia="lt-LT"/>
              </w:rPr>
            </w:pPr>
            <w:r>
              <w:rPr>
                <w:lang w:val="lt-LT" w:eastAsia="lt-LT"/>
              </w:rPr>
              <w:t>1</w:t>
            </w:r>
          </w:p>
        </w:tc>
        <w:tc>
          <w:tcPr>
            <w:tcW w:w="32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0D" w14:textId="77777777" w:rsidR="002470A3" w:rsidRPr="00532331" w:rsidRDefault="00FD5CF4" w:rsidP="006E5858">
            <w:pPr>
              <w:spacing w:line="360" w:lineRule="auto"/>
              <w:ind w:firstLine="709"/>
              <w:rPr>
                <w:lang w:val="lt-LT" w:eastAsia="lt-LT"/>
              </w:rPr>
            </w:pPr>
            <w:r>
              <w:rPr>
                <w:lang w:val="lt-LT" w:eastAsia="lt-LT"/>
              </w:rPr>
              <w:t>0</w:t>
            </w:r>
          </w:p>
        </w:tc>
        <w:tc>
          <w:tcPr>
            <w:tcW w:w="436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0E" w14:textId="77777777" w:rsidR="002470A3" w:rsidRPr="00532331" w:rsidRDefault="004F3A0B" w:rsidP="006E5858">
            <w:pPr>
              <w:spacing w:line="360" w:lineRule="auto"/>
              <w:ind w:firstLine="709"/>
              <w:rPr>
                <w:lang w:val="lt-LT" w:eastAsia="lt-LT"/>
              </w:rPr>
            </w:pPr>
            <w:r w:rsidRPr="00532331">
              <w:rPr>
                <w:lang w:val="lt-LT" w:eastAsia="lt-LT"/>
              </w:rPr>
              <w:t>0</w:t>
            </w:r>
            <w:r w:rsidR="00FA7F5C" w:rsidRPr="00532331">
              <w:rPr>
                <w:lang w:val="lt-LT" w:eastAsia="lt-LT"/>
              </w:rPr>
              <w:t>,0</w:t>
            </w:r>
          </w:p>
        </w:tc>
      </w:tr>
      <w:tr w:rsidR="002470A3" w:rsidRPr="00532331" w14:paraId="6E66FF14" w14:textId="77777777" w:rsidTr="007F7966">
        <w:trPr>
          <w:trHeight w:val="412"/>
        </w:trPr>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10" w14:textId="77777777" w:rsidR="002470A3" w:rsidRPr="00532331" w:rsidRDefault="002470A3" w:rsidP="008B4700">
            <w:pPr>
              <w:spacing w:line="360" w:lineRule="auto"/>
              <w:rPr>
                <w:lang w:val="lt-LT" w:eastAsia="lt-LT"/>
              </w:rPr>
            </w:pPr>
            <w:r w:rsidRPr="00532331">
              <w:rPr>
                <w:kern w:val="24"/>
                <w:lang w:val="lt-LT" w:eastAsia="lt-LT"/>
              </w:rPr>
              <w:t>Pagrindinis</w:t>
            </w:r>
          </w:p>
        </w:tc>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11" w14:textId="77777777" w:rsidR="002470A3" w:rsidRPr="00532331" w:rsidRDefault="00A2787F" w:rsidP="006E5858">
            <w:pPr>
              <w:spacing w:line="360" w:lineRule="auto"/>
              <w:ind w:firstLine="709"/>
              <w:rPr>
                <w:lang w:val="lt-LT" w:eastAsia="lt-LT"/>
              </w:rPr>
            </w:pPr>
            <w:r>
              <w:rPr>
                <w:lang w:val="lt-LT" w:eastAsia="lt-LT"/>
              </w:rPr>
              <w:t>3</w:t>
            </w:r>
          </w:p>
        </w:tc>
        <w:tc>
          <w:tcPr>
            <w:tcW w:w="320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12" w14:textId="77777777" w:rsidR="002470A3" w:rsidRPr="00532331" w:rsidRDefault="00FD5CF4" w:rsidP="006E5858">
            <w:pPr>
              <w:spacing w:line="360" w:lineRule="auto"/>
              <w:ind w:firstLine="709"/>
              <w:rPr>
                <w:lang w:val="lt-LT" w:eastAsia="lt-LT"/>
              </w:rPr>
            </w:pPr>
            <w:r>
              <w:rPr>
                <w:lang w:val="lt-LT" w:eastAsia="lt-LT"/>
              </w:rPr>
              <w:t>2</w:t>
            </w:r>
          </w:p>
        </w:tc>
        <w:tc>
          <w:tcPr>
            <w:tcW w:w="436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13" w14:textId="77777777" w:rsidR="002470A3" w:rsidRPr="00532331" w:rsidRDefault="004F3A0B" w:rsidP="006E5858">
            <w:pPr>
              <w:spacing w:line="360" w:lineRule="auto"/>
              <w:ind w:firstLine="709"/>
              <w:rPr>
                <w:lang w:val="lt-LT" w:eastAsia="lt-LT"/>
              </w:rPr>
            </w:pPr>
            <w:r w:rsidRPr="00532331">
              <w:rPr>
                <w:lang w:val="lt-LT" w:eastAsia="lt-LT"/>
              </w:rPr>
              <w:t>3</w:t>
            </w:r>
            <w:r w:rsidR="00FD5CF4">
              <w:rPr>
                <w:lang w:val="lt-LT" w:eastAsia="lt-LT"/>
              </w:rPr>
              <w:t>3,3</w:t>
            </w:r>
          </w:p>
        </w:tc>
      </w:tr>
      <w:tr w:rsidR="002470A3" w:rsidRPr="00532331" w14:paraId="6E66FF19" w14:textId="77777777" w:rsidTr="007F7966">
        <w:trPr>
          <w:trHeight w:val="412"/>
        </w:trPr>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15" w14:textId="77777777" w:rsidR="002470A3" w:rsidRPr="00532331" w:rsidRDefault="002470A3" w:rsidP="008B4700">
            <w:pPr>
              <w:spacing w:line="360" w:lineRule="auto"/>
              <w:rPr>
                <w:lang w:val="lt-LT" w:eastAsia="lt-LT"/>
              </w:rPr>
            </w:pPr>
            <w:r w:rsidRPr="00532331">
              <w:rPr>
                <w:kern w:val="24"/>
                <w:lang w:val="lt-LT" w:eastAsia="lt-LT"/>
              </w:rPr>
              <w:t xml:space="preserve">Aukštesnysis </w:t>
            </w:r>
          </w:p>
        </w:tc>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16" w14:textId="77777777" w:rsidR="002470A3" w:rsidRPr="00532331" w:rsidRDefault="00A2787F" w:rsidP="006E5858">
            <w:pPr>
              <w:spacing w:line="360" w:lineRule="auto"/>
              <w:ind w:firstLine="709"/>
              <w:rPr>
                <w:lang w:val="lt-LT" w:eastAsia="lt-LT"/>
              </w:rPr>
            </w:pPr>
            <w:r>
              <w:rPr>
                <w:lang w:val="lt-LT" w:eastAsia="lt-LT"/>
              </w:rPr>
              <w:t>3</w:t>
            </w:r>
          </w:p>
        </w:tc>
        <w:tc>
          <w:tcPr>
            <w:tcW w:w="320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17" w14:textId="77777777" w:rsidR="002470A3" w:rsidRPr="00532331" w:rsidRDefault="00FD5CF4" w:rsidP="006E5858">
            <w:pPr>
              <w:spacing w:line="360" w:lineRule="auto"/>
              <w:ind w:firstLine="709"/>
              <w:rPr>
                <w:lang w:val="lt-LT" w:eastAsia="lt-LT"/>
              </w:rPr>
            </w:pPr>
            <w:r>
              <w:rPr>
                <w:lang w:val="lt-LT" w:eastAsia="lt-LT"/>
              </w:rPr>
              <w:t>4</w:t>
            </w:r>
          </w:p>
        </w:tc>
        <w:tc>
          <w:tcPr>
            <w:tcW w:w="436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18" w14:textId="77777777" w:rsidR="002470A3" w:rsidRPr="00532331" w:rsidRDefault="00FD5CF4" w:rsidP="006E5858">
            <w:pPr>
              <w:spacing w:line="360" w:lineRule="auto"/>
              <w:ind w:firstLine="709"/>
              <w:rPr>
                <w:lang w:val="lt-LT" w:eastAsia="lt-LT"/>
              </w:rPr>
            </w:pPr>
            <w:r>
              <w:rPr>
                <w:lang w:val="lt-LT" w:eastAsia="lt-LT"/>
              </w:rPr>
              <w:t>66,7</w:t>
            </w:r>
          </w:p>
        </w:tc>
      </w:tr>
    </w:tbl>
    <w:p w14:paraId="6E66FF1A" w14:textId="77777777" w:rsidR="002470A3" w:rsidRPr="00532331" w:rsidRDefault="002470A3" w:rsidP="006E5858">
      <w:pPr>
        <w:spacing w:line="360" w:lineRule="auto"/>
        <w:ind w:firstLine="709"/>
        <w:rPr>
          <w:lang w:val="lt-LT"/>
        </w:rPr>
      </w:pPr>
    </w:p>
    <w:tbl>
      <w:tblPr>
        <w:tblW w:w="9072" w:type="dxa"/>
        <w:tblCellMar>
          <w:left w:w="0" w:type="dxa"/>
          <w:right w:w="0" w:type="dxa"/>
        </w:tblCellMar>
        <w:tblLook w:val="0420" w:firstRow="1" w:lastRow="0" w:firstColumn="0" w:lastColumn="0" w:noHBand="0" w:noVBand="1"/>
      </w:tblPr>
      <w:tblGrid>
        <w:gridCol w:w="2046"/>
        <w:gridCol w:w="1678"/>
        <w:gridCol w:w="2524"/>
        <w:gridCol w:w="2824"/>
      </w:tblGrid>
      <w:tr w:rsidR="002470A3" w:rsidRPr="00532331" w14:paraId="6E66FF1C" w14:textId="77777777" w:rsidTr="007F7966">
        <w:trPr>
          <w:trHeight w:val="448"/>
        </w:trPr>
        <w:tc>
          <w:tcPr>
            <w:tcW w:w="11900"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F1B"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Matematikos testų rezultatai</w:t>
            </w:r>
          </w:p>
        </w:tc>
      </w:tr>
      <w:tr w:rsidR="002470A3" w:rsidRPr="000400B1" w14:paraId="6E66FF21" w14:textId="77777777" w:rsidTr="007F7966">
        <w:trPr>
          <w:trHeight w:val="696"/>
        </w:trPr>
        <w:tc>
          <w:tcPr>
            <w:tcW w:w="218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1D" w14:textId="77777777" w:rsidR="002470A3" w:rsidRPr="00532331" w:rsidRDefault="002470A3" w:rsidP="008B4700">
            <w:pPr>
              <w:spacing w:line="360" w:lineRule="auto"/>
              <w:rPr>
                <w:lang w:val="lt-LT" w:eastAsia="lt-LT"/>
              </w:rPr>
            </w:pPr>
            <w:r w:rsidRPr="00532331">
              <w:rPr>
                <w:b/>
                <w:bCs/>
                <w:kern w:val="24"/>
                <w:lang w:val="lt-LT" w:eastAsia="lt-LT"/>
              </w:rPr>
              <w:t>Pasiekimų lygis</w:t>
            </w:r>
          </w:p>
        </w:tc>
        <w:tc>
          <w:tcPr>
            <w:tcW w:w="218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1E" w14:textId="77777777" w:rsidR="002470A3" w:rsidRPr="00532331" w:rsidRDefault="002470A3" w:rsidP="006E5858">
            <w:pPr>
              <w:spacing w:line="360" w:lineRule="auto"/>
              <w:ind w:firstLine="709"/>
              <w:rPr>
                <w:lang w:val="lt-LT" w:eastAsia="lt-LT"/>
              </w:rPr>
            </w:pPr>
            <w:r w:rsidRPr="00532331">
              <w:rPr>
                <w:kern w:val="24"/>
                <w:lang w:val="lt-LT" w:eastAsia="lt-LT"/>
              </w:rPr>
              <w:t>4 klasės mokinių skaičius</w:t>
            </w:r>
          </w:p>
        </w:tc>
        <w:tc>
          <w:tcPr>
            <w:tcW w:w="344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1F" w14:textId="77777777" w:rsidR="002470A3" w:rsidRPr="00532331" w:rsidRDefault="002470A3" w:rsidP="006E5858">
            <w:pPr>
              <w:spacing w:line="360" w:lineRule="auto"/>
              <w:ind w:firstLine="709"/>
              <w:rPr>
                <w:lang w:val="lt-LT" w:eastAsia="lt-LT"/>
              </w:rPr>
            </w:pPr>
            <w:r w:rsidRPr="00532331">
              <w:rPr>
                <w:kern w:val="24"/>
                <w:lang w:val="lt-LT" w:eastAsia="lt-LT"/>
              </w:rPr>
              <w:t>Testavime dalyvavusių mokinių skaičius</w:t>
            </w:r>
          </w:p>
        </w:tc>
        <w:tc>
          <w:tcPr>
            <w:tcW w:w="412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20" w14:textId="77777777" w:rsidR="002470A3" w:rsidRPr="00532331" w:rsidRDefault="002470A3" w:rsidP="006E5858">
            <w:pPr>
              <w:spacing w:line="360" w:lineRule="auto"/>
              <w:ind w:firstLine="709"/>
              <w:rPr>
                <w:lang w:val="lt-LT" w:eastAsia="lt-LT"/>
              </w:rPr>
            </w:pPr>
            <w:r w:rsidRPr="00532331">
              <w:rPr>
                <w:kern w:val="24"/>
                <w:lang w:val="lt-LT" w:eastAsia="lt-LT"/>
              </w:rPr>
              <w:t>Mokinių, pasiekusių atitinkamą pasiekimų lygmenį, dalis (%)</w:t>
            </w:r>
          </w:p>
        </w:tc>
      </w:tr>
      <w:tr w:rsidR="002470A3" w:rsidRPr="00532331" w14:paraId="6E66FF26" w14:textId="77777777" w:rsidTr="007F7966">
        <w:trPr>
          <w:trHeight w:val="423"/>
        </w:trPr>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22" w14:textId="77777777" w:rsidR="002470A3" w:rsidRPr="00532331" w:rsidRDefault="002470A3" w:rsidP="008B4700">
            <w:pPr>
              <w:spacing w:line="360" w:lineRule="auto"/>
              <w:rPr>
                <w:lang w:val="lt-LT" w:eastAsia="lt-LT"/>
              </w:rPr>
            </w:pPr>
            <w:r w:rsidRPr="00532331">
              <w:rPr>
                <w:kern w:val="24"/>
                <w:lang w:val="lt-LT" w:eastAsia="lt-LT"/>
              </w:rPr>
              <w:t>Nepatenkinamas</w:t>
            </w:r>
          </w:p>
        </w:tc>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23" w14:textId="77777777" w:rsidR="002470A3" w:rsidRPr="00532331" w:rsidRDefault="00FA7F5C" w:rsidP="006E5858">
            <w:pPr>
              <w:spacing w:line="360" w:lineRule="auto"/>
              <w:ind w:firstLine="709"/>
              <w:rPr>
                <w:lang w:val="lt-LT" w:eastAsia="lt-LT"/>
              </w:rPr>
            </w:pPr>
            <w:r w:rsidRPr="00532331">
              <w:rPr>
                <w:lang w:val="lt-LT" w:eastAsia="lt-LT"/>
              </w:rPr>
              <w:t>0</w:t>
            </w:r>
          </w:p>
        </w:tc>
        <w:tc>
          <w:tcPr>
            <w:tcW w:w="344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24" w14:textId="77777777" w:rsidR="002470A3" w:rsidRPr="00532331" w:rsidRDefault="00A2787F" w:rsidP="006E5858">
            <w:pPr>
              <w:spacing w:line="360" w:lineRule="auto"/>
              <w:ind w:firstLine="709"/>
              <w:rPr>
                <w:lang w:val="lt-LT" w:eastAsia="lt-LT"/>
              </w:rPr>
            </w:pPr>
            <w:r>
              <w:rPr>
                <w:lang w:val="lt-LT" w:eastAsia="lt-LT"/>
              </w:rPr>
              <w:t>0</w:t>
            </w:r>
          </w:p>
        </w:tc>
        <w:tc>
          <w:tcPr>
            <w:tcW w:w="41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25" w14:textId="77777777" w:rsidR="002470A3" w:rsidRPr="00532331" w:rsidRDefault="00A2787F" w:rsidP="006E5858">
            <w:pPr>
              <w:spacing w:line="360" w:lineRule="auto"/>
              <w:ind w:firstLine="709"/>
              <w:rPr>
                <w:lang w:val="lt-LT" w:eastAsia="lt-LT"/>
              </w:rPr>
            </w:pPr>
            <w:r>
              <w:rPr>
                <w:lang w:val="lt-LT" w:eastAsia="lt-LT"/>
              </w:rPr>
              <w:t>0,0</w:t>
            </w:r>
          </w:p>
        </w:tc>
      </w:tr>
      <w:tr w:rsidR="002470A3" w:rsidRPr="00532331" w14:paraId="6E66FF2B" w14:textId="77777777" w:rsidTr="007F7966">
        <w:trPr>
          <w:trHeight w:val="423"/>
        </w:trPr>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27" w14:textId="77777777" w:rsidR="002470A3" w:rsidRPr="00532331" w:rsidRDefault="002470A3" w:rsidP="008B4700">
            <w:pPr>
              <w:spacing w:line="360" w:lineRule="auto"/>
              <w:rPr>
                <w:lang w:val="lt-LT" w:eastAsia="lt-LT"/>
              </w:rPr>
            </w:pPr>
            <w:r w:rsidRPr="00532331">
              <w:rPr>
                <w:kern w:val="24"/>
                <w:lang w:val="lt-LT" w:eastAsia="lt-LT"/>
              </w:rPr>
              <w:t>Patenkinamas</w:t>
            </w:r>
          </w:p>
        </w:tc>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28" w14:textId="77777777" w:rsidR="002470A3" w:rsidRPr="00532331" w:rsidRDefault="004F3A0B" w:rsidP="006E5858">
            <w:pPr>
              <w:spacing w:line="360" w:lineRule="auto"/>
              <w:ind w:firstLine="709"/>
              <w:rPr>
                <w:lang w:val="lt-LT" w:eastAsia="lt-LT"/>
              </w:rPr>
            </w:pPr>
            <w:r w:rsidRPr="00532331">
              <w:rPr>
                <w:lang w:val="lt-LT" w:eastAsia="lt-LT"/>
              </w:rPr>
              <w:t>3</w:t>
            </w:r>
          </w:p>
        </w:tc>
        <w:tc>
          <w:tcPr>
            <w:tcW w:w="344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29" w14:textId="77777777" w:rsidR="002470A3" w:rsidRPr="00532331" w:rsidRDefault="00A2787F" w:rsidP="006E5858">
            <w:pPr>
              <w:spacing w:line="360" w:lineRule="auto"/>
              <w:ind w:firstLine="709"/>
              <w:rPr>
                <w:lang w:val="lt-LT" w:eastAsia="lt-LT"/>
              </w:rPr>
            </w:pPr>
            <w:r>
              <w:rPr>
                <w:lang w:val="lt-LT" w:eastAsia="lt-LT"/>
              </w:rPr>
              <w:t>0</w:t>
            </w:r>
          </w:p>
        </w:tc>
        <w:tc>
          <w:tcPr>
            <w:tcW w:w="41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2A" w14:textId="77777777" w:rsidR="002470A3" w:rsidRPr="00532331" w:rsidRDefault="00A2787F" w:rsidP="006E5858">
            <w:pPr>
              <w:spacing w:line="360" w:lineRule="auto"/>
              <w:ind w:firstLine="709"/>
              <w:rPr>
                <w:lang w:val="lt-LT" w:eastAsia="lt-LT"/>
              </w:rPr>
            </w:pPr>
            <w:r>
              <w:rPr>
                <w:lang w:val="lt-LT" w:eastAsia="lt-LT"/>
              </w:rPr>
              <w:t>0,0</w:t>
            </w:r>
          </w:p>
        </w:tc>
      </w:tr>
      <w:tr w:rsidR="002470A3" w:rsidRPr="00532331" w14:paraId="6E66FF30" w14:textId="77777777" w:rsidTr="007F7966">
        <w:trPr>
          <w:trHeight w:val="423"/>
        </w:trPr>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2C" w14:textId="77777777" w:rsidR="002470A3" w:rsidRPr="00532331" w:rsidRDefault="002470A3" w:rsidP="008B4700">
            <w:pPr>
              <w:spacing w:line="360" w:lineRule="auto"/>
              <w:rPr>
                <w:lang w:val="lt-LT" w:eastAsia="lt-LT"/>
              </w:rPr>
            </w:pPr>
            <w:r w:rsidRPr="00532331">
              <w:rPr>
                <w:kern w:val="24"/>
                <w:lang w:val="lt-LT" w:eastAsia="lt-LT"/>
              </w:rPr>
              <w:t>Pagrindinis</w:t>
            </w:r>
          </w:p>
        </w:tc>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2D" w14:textId="77777777" w:rsidR="002470A3" w:rsidRPr="00532331" w:rsidRDefault="00A2787F" w:rsidP="006E5858">
            <w:pPr>
              <w:spacing w:line="360" w:lineRule="auto"/>
              <w:ind w:firstLine="709"/>
              <w:rPr>
                <w:lang w:val="lt-LT" w:eastAsia="lt-LT"/>
              </w:rPr>
            </w:pPr>
            <w:r>
              <w:rPr>
                <w:lang w:val="lt-LT" w:eastAsia="lt-LT"/>
              </w:rPr>
              <w:t>4</w:t>
            </w:r>
          </w:p>
        </w:tc>
        <w:tc>
          <w:tcPr>
            <w:tcW w:w="344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2E" w14:textId="77777777" w:rsidR="002470A3" w:rsidRPr="00532331" w:rsidRDefault="00A2787F" w:rsidP="006E5858">
            <w:pPr>
              <w:spacing w:line="360" w:lineRule="auto"/>
              <w:ind w:firstLine="709"/>
              <w:rPr>
                <w:lang w:val="lt-LT" w:eastAsia="lt-LT"/>
              </w:rPr>
            </w:pPr>
            <w:r>
              <w:rPr>
                <w:lang w:val="lt-LT" w:eastAsia="lt-LT"/>
              </w:rPr>
              <w:t>3</w:t>
            </w:r>
          </w:p>
        </w:tc>
        <w:tc>
          <w:tcPr>
            <w:tcW w:w="41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2F" w14:textId="77777777" w:rsidR="002470A3" w:rsidRPr="00532331" w:rsidRDefault="00A2787F" w:rsidP="006E5858">
            <w:pPr>
              <w:spacing w:line="360" w:lineRule="auto"/>
              <w:ind w:firstLine="709"/>
              <w:rPr>
                <w:lang w:val="lt-LT" w:eastAsia="lt-LT"/>
              </w:rPr>
            </w:pPr>
            <w:r>
              <w:rPr>
                <w:lang w:val="lt-LT" w:eastAsia="lt-LT"/>
              </w:rPr>
              <w:t>50,0</w:t>
            </w:r>
          </w:p>
        </w:tc>
      </w:tr>
      <w:tr w:rsidR="002470A3" w:rsidRPr="00532331" w14:paraId="6E66FF35" w14:textId="77777777" w:rsidTr="007F7966">
        <w:trPr>
          <w:trHeight w:val="423"/>
        </w:trPr>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31" w14:textId="77777777" w:rsidR="002470A3" w:rsidRPr="00532331" w:rsidRDefault="002470A3" w:rsidP="008B4700">
            <w:pPr>
              <w:spacing w:line="360" w:lineRule="auto"/>
              <w:rPr>
                <w:lang w:val="lt-LT" w:eastAsia="lt-LT"/>
              </w:rPr>
            </w:pPr>
            <w:r w:rsidRPr="00532331">
              <w:rPr>
                <w:kern w:val="24"/>
                <w:lang w:val="lt-LT" w:eastAsia="lt-LT"/>
              </w:rPr>
              <w:t xml:space="preserve">Aukštesnysis </w:t>
            </w:r>
          </w:p>
        </w:tc>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32" w14:textId="77777777" w:rsidR="002470A3" w:rsidRPr="00532331" w:rsidRDefault="00A2787F" w:rsidP="006E5858">
            <w:pPr>
              <w:spacing w:line="360" w:lineRule="auto"/>
              <w:ind w:firstLine="709"/>
              <w:rPr>
                <w:lang w:val="lt-LT" w:eastAsia="lt-LT"/>
              </w:rPr>
            </w:pPr>
            <w:r>
              <w:rPr>
                <w:lang w:val="lt-LT" w:eastAsia="lt-LT"/>
              </w:rPr>
              <w:t>0</w:t>
            </w:r>
          </w:p>
        </w:tc>
        <w:tc>
          <w:tcPr>
            <w:tcW w:w="344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33" w14:textId="77777777" w:rsidR="002470A3" w:rsidRPr="00532331" w:rsidRDefault="00A2787F" w:rsidP="006E5858">
            <w:pPr>
              <w:spacing w:line="360" w:lineRule="auto"/>
              <w:ind w:firstLine="709"/>
              <w:rPr>
                <w:lang w:val="lt-LT" w:eastAsia="lt-LT"/>
              </w:rPr>
            </w:pPr>
            <w:r>
              <w:rPr>
                <w:lang w:val="lt-LT" w:eastAsia="lt-LT"/>
              </w:rPr>
              <w:t>3</w:t>
            </w:r>
          </w:p>
        </w:tc>
        <w:tc>
          <w:tcPr>
            <w:tcW w:w="41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34" w14:textId="77777777" w:rsidR="002470A3" w:rsidRPr="00532331" w:rsidRDefault="00A2787F" w:rsidP="006E5858">
            <w:pPr>
              <w:spacing w:line="360" w:lineRule="auto"/>
              <w:ind w:firstLine="709"/>
              <w:rPr>
                <w:lang w:val="lt-LT" w:eastAsia="lt-LT"/>
              </w:rPr>
            </w:pPr>
            <w:r>
              <w:rPr>
                <w:lang w:val="lt-LT" w:eastAsia="lt-LT"/>
              </w:rPr>
              <w:t>5</w:t>
            </w:r>
            <w:r w:rsidR="00FA7F5C" w:rsidRPr="00532331">
              <w:rPr>
                <w:lang w:val="lt-LT" w:eastAsia="lt-LT"/>
              </w:rPr>
              <w:t>0,0</w:t>
            </w:r>
          </w:p>
        </w:tc>
      </w:tr>
    </w:tbl>
    <w:p w14:paraId="6E66FF36" w14:textId="77777777" w:rsidR="00777E78" w:rsidRDefault="00777E78" w:rsidP="006E5858">
      <w:pPr>
        <w:spacing w:line="360" w:lineRule="auto"/>
        <w:ind w:firstLine="709"/>
        <w:rPr>
          <w:b/>
          <w:lang w:val="lt-LT"/>
        </w:rPr>
      </w:pPr>
    </w:p>
    <w:p w14:paraId="6E66FF37" w14:textId="77777777" w:rsidR="00777E78" w:rsidRDefault="00777E78">
      <w:pPr>
        <w:suppressAutoHyphens w:val="0"/>
        <w:rPr>
          <w:b/>
          <w:lang w:val="lt-LT"/>
        </w:rPr>
      </w:pPr>
      <w:r>
        <w:rPr>
          <w:b/>
          <w:lang w:val="lt-LT"/>
        </w:rPr>
        <w:br w:type="page"/>
      </w:r>
    </w:p>
    <w:p w14:paraId="6E66FF38" w14:textId="77777777" w:rsidR="002470A3" w:rsidRDefault="002470A3" w:rsidP="006E5858">
      <w:pPr>
        <w:spacing w:line="360" w:lineRule="auto"/>
        <w:ind w:firstLine="709"/>
        <w:rPr>
          <w:b/>
          <w:lang w:val="lt-LT"/>
        </w:rPr>
      </w:pPr>
    </w:p>
    <w:tbl>
      <w:tblPr>
        <w:tblW w:w="9072" w:type="dxa"/>
        <w:tblCellMar>
          <w:left w:w="0" w:type="dxa"/>
          <w:right w:w="0" w:type="dxa"/>
        </w:tblCellMar>
        <w:tblLook w:val="0420" w:firstRow="1" w:lastRow="0" w:firstColumn="0" w:lastColumn="0" w:noHBand="0" w:noVBand="1"/>
      </w:tblPr>
      <w:tblGrid>
        <w:gridCol w:w="2046"/>
        <w:gridCol w:w="1678"/>
        <w:gridCol w:w="2524"/>
        <w:gridCol w:w="2824"/>
      </w:tblGrid>
      <w:tr w:rsidR="00FD5CF4" w:rsidRPr="00532331" w14:paraId="6E66FF3A" w14:textId="77777777" w:rsidTr="00FD5CF4">
        <w:trPr>
          <w:trHeight w:val="448"/>
        </w:trPr>
        <w:tc>
          <w:tcPr>
            <w:tcW w:w="11900"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F39" w14:textId="77777777" w:rsidR="00FD5CF4" w:rsidRPr="00532331" w:rsidRDefault="00FD5CF4" w:rsidP="006E5858">
            <w:pPr>
              <w:spacing w:line="360" w:lineRule="auto"/>
              <w:ind w:firstLine="709"/>
              <w:jc w:val="center"/>
              <w:rPr>
                <w:lang w:val="lt-LT" w:eastAsia="lt-LT"/>
              </w:rPr>
            </w:pPr>
            <w:r>
              <w:rPr>
                <w:b/>
                <w:bCs/>
                <w:kern w:val="24"/>
                <w:lang w:val="lt-LT" w:eastAsia="lt-LT"/>
              </w:rPr>
              <w:t>Pasaulio pažinimo</w:t>
            </w:r>
            <w:r w:rsidRPr="00532331">
              <w:rPr>
                <w:b/>
                <w:bCs/>
                <w:kern w:val="24"/>
                <w:lang w:val="lt-LT" w:eastAsia="lt-LT"/>
              </w:rPr>
              <w:t xml:space="preserve"> testų rezultatai</w:t>
            </w:r>
          </w:p>
        </w:tc>
      </w:tr>
      <w:tr w:rsidR="00FD5CF4" w:rsidRPr="000400B1" w14:paraId="6E66FF3F" w14:textId="77777777" w:rsidTr="00FD5CF4">
        <w:trPr>
          <w:trHeight w:val="696"/>
        </w:trPr>
        <w:tc>
          <w:tcPr>
            <w:tcW w:w="218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3B" w14:textId="77777777" w:rsidR="00FD5CF4" w:rsidRPr="00532331" w:rsidRDefault="00FD5CF4" w:rsidP="008B4700">
            <w:pPr>
              <w:spacing w:line="360" w:lineRule="auto"/>
              <w:rPr>
                <w:lang w:val="lt-LT" w:eastAsia="lt-LT"/>
              </w:rPr>
            </w:pPr>
            <w:r w:rsidRPr="00532331">
              <w:rPr>
                <w:b/>
                <w:bCs/>
                <w:kern w:val="24"/>
                <w:lang w:val="lt-LT" w:eastAsia="lt-LT"/>
              </w:rPr>
              <w:t>Pasiekimų lygis</w:t>
            </w:r>
          </w:p>
        </w:tc>
        <w:tc>
          <w:tcPr>
            <w:tcW w:w="218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3C" w14:textId="77777777" w:rsidR="00FD5CF4" w:rsidRPr="00532331" w:rsidRDefault="00FD5CF4" w:rsidP="006E5858">
            <w:pPr>
              <w:spacing w:line="360" w:lineRule="auto"/>
              <w:ind w:firstLine="709"/>
              <w:rPr>
                <w:lang w:val="lt-LT" w:eastAsia="lt-LT"/>
              </w:rPr>
            </w:pPr>
            <w:r w:rsidRPr="00532331">
              <w:rPr>
                <w:kern w:val="24"/>
                <w:lang w:val="lt-LT" w:eastAsia="lt-LT"/>
              </w:rPr>
              <w:t>4 klasės mokinių skaičius</w:t>
            </w:r>
          </w:p>
        </w:tc>
        <w:tc>
          <w:tcPr>
            <w:tcW w:w="344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3D" w14:textId="77777777" w:rsidR="00FD5CF4" w:rsidRPr="00532331" w:rsidRDefault="00FD5CF4" w:rsidP="006E5858">
            <w:pPr>
              <w:spacing w:line="360" w:lineRule="auto"/>
              <w:ind w:firstLine="709"/>
              <w:rPr>
                <w:lang w:val="lt-LT" w:eastAsia="lt-LT"/>
              </w:rPr>
            </w:pPr>
            <w:r w:rsidRPr="00532331">
              <w:rPr>
                <w:kern w:val="24"/>
                <w:lang w:val="lt-LT" w:eastAsia="lt-LT"/>
              </w:rPr>
              <w:t>Testavime dalyvavusių mokinių skaičius</w:t>
            </w:r>
          </w:p>
        </w:tc>
        <w:tc>
          <w:tcPr>
            <w:tcW w:w="412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3E" w14:textId="77777777" w:rsidR="00FD5CF4" w:rsidRPr="00532331" w:rsidRDefault="00FD5CF4" w:rsidP="006E5858">
            <w:pPr>
              <w:spacing w:line="360" w:lineRule="auto"/>
              <w:ind w:firstLine="709"/>
              <w:rPr>
                <w:lang w:val="lt-LT" w:eastAsia="lt-LT"/>
              </w:rPr>
            </w:pPr>
            <w:r w:rsidRPr="00532331">
              <w:rPr>
                <w:kern w:val="24"/>
                <w:lang w:val="lt-LT" w:eastAsia="lt-LT"/>
              </w:rPr>
              <w:t>Mokinių, pasiekusių atitinkamą pasiekimų lygmenį, dalis (%)</w:t>
            </w:r>
          </w:p>
        </w:tc>
      </w:tr>
      <w:tr w:rsidR="00FD5CF4" w:rsidRPr="00532331" w14:paraId="6E66FF44" w14:textId="77777777" w:rsidTr="00FD5CF4">
        <w:trPr>
          <w:trHeight w:val="423"/>
        </w:trPr>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40" w14:textId="77777777" w:rsidR="00FD5CF4" w:rsidRPr="00532331" w:rsidRDefault="00FD5CF4" w:rsidP="008B4700">
            <w:pPr>
              <w:spacing w:line="360" w:lineRule="auto"/>
              <w:rPr>
                <w:lang w:val="lt-LT" w:eastAsia="lt-LT"/>
              </w:rPr>
            </w:pPr>
            <w:r w:rsidRPr="00532331">
              <w:rPr>
                <w:kern w:val="24"/>
                <w:lang w:val="lt-LT" w:eastAsia="lt-LT"/>
              </w:rPr>
              <w:t>Nepatenkinamas</w:t>
            </w:r>
          </w:p>
        </w:tc>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41" w14:textId="77777777" w:rsidR="00FD5CF4" w:rsidRPr="00532331" w:rsidRDefault="00FD5CF4" w:rsidP="006E5858">
            <w:pPr>
              <w:spacing w:line="360" w:lineRule="auto"/>
              <w:ind w:firstLine="709"/>
              <w:rPr>
                <w:lang w:val="lt-LT" w:eastAsia="lt-LT"/>
              </w:rPr>
            </w:pPr>
            <w:r w:rsidRPr="00532331">
              <w:rPr>
                <w:lang w:val="lt-LT" w:eastAsia="lt-LT"/>
              </w:rPr>
              <w:t>0</w:t>
            </w:r>
          </w:p>
        </w:tc>
        <w:tc>
          <w:tcPr>
            <w:tcW w:w="344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42" w14:textId="77777777" w:rsidR="00FD5CF4" w:rsidRPr="00532331" w:rsidRDefault="00FD5CF4" w:rsidP="006E5858">
            <w:pPr>
              <w:spacing w:line="360" w:lineRule="auto"/>
              <w:ind w:firstLine="709"/>
              <w:rPr>
                <w:lang w:val="lt-LT" w:eastAsia="lt-LT"/>
              </w:rPr>
            </w:pPr>
            <w:r>
              <w:rPr>
                <w:lang w:val="lt-LT" w:eastAsia="lt-LT"/>
              </w:rPr>
              <w:t>0</w:t>
            </w:r>
          </w:p>
        </w:tc>
        <w:tc>
          <w:tcPr>
            <w:tcW w:w="41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43" w14:textId="77777777" w:rsidR="00FD5CF4" w:rsidRPr="00532331" w:rsidRDefault="00FD5CF4" w:rsidP="006E5858">
            <w:pPr>
              <w:spacing w:line="360" w:lineRule="auto"/>
              <w:ind w:firstLine="709"/>
              <w:rPr>
                <w:lang w:val="lt-LT" w:eastAsia="lt-LT"/>
              </w:rPr>
            </w:pPr>
            <w:r>
              <w:rPr>
                <w:lang w:val="lt-LT" w:eastAsia="lt-LT"/>
              </w:rPr>
              <w:t>0,0</w:t>
            </w:r>
          </w:p>
        </w:tc>
      </w:tr>
      <w:tr w:rsidR="00FD5CF4" w:rsidRPr="00532331" w14:paraId="6E66FF49" w14:textId="77777777" w:rsidTr="00FD5CF4">
        <w:trPr>
          <w:trHeight w:val="423"/>
        </w:trPr>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45" w14:textId="77777777" w:rsidR="00FD5CF4" w:rsidRPr="00532331" w:rsidRDefault="00FD5CF4" w:rsidP="008B4700">
            <w:pPr>
              <w:spacing w:line="360" w:lineRule="auto"/>
              <w:rPr>
                <w:lang w:val="lt-LT" w:eastAsia="lt-LT"/>
              </w:rPr>
            </w:pPr>
            <w:r w:rsidRPr="00532331">
              <w:rPr>
                <w:kern w:val="24"/>
                <w:lang w:val="lt-LT" w:eastAsia="lt-LT"/>
              </w:rPr>
              <w:t>Patenkinamas</w:t>
            </w:r>
          </w:p>
        </w:tc>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46" w14:textId="77777777" w:rsidR="00FD5CF4" w:rsidRPr="00532331" w:rsidRDefault="00C032E9" w:rsidP="006E5858">
            <w:pPr>
              <w:spacing w:line="360" w:lineRule="auto"/>
              <w:ind w:firstLine="709"/>
              <w:rPr>
                <w:lang w:val="lt-LT" w:eastAsia="lt-LT"/>
              </w:rPr>
            </w:pPr>
            <w:r>
              <w:rPr>
                <w:lang w:val="lt-LT" w:eastAsia="lt-LT"/>
              </w:rPr>
              <w:t>1</w:t>
            </w:r>
          </w:p>
        </w:tc>
        <w:tc>
          <w:tcPr>
            <w:tcW w:w="344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47" w14:textId="77777777" w:rsidR="00FD5CF4" w:rsidRPr="00532331" w:rsidRDefault="00FD5CF4" w:rsidP="006E5858">
            <w:pPr>
              <w:spacing w:line="360" w:lineRule="auto"/>
              <w:ind w:firstLine="709"/>
              <w:rPr>
                <w:lang w:val="lt-LT" w:eastAsia="lt-LT"/>
              </w:rPr>
            </w:pPr>
            <w:r>
              <w:rPr>
                <w:lang w:val="lt-LT" w:eastAsia="lt-LT"/>
              </w:rPr>
              <w:t>0</w:t>
            </w:r>
          </w:p>
        </w:tc>
        <w:tc>
          <w:tcPr>
            <w:tcW w:w="41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48" w14:textId="77777777" w:rsidR="00FD5CF4" w:rsidRPr="00532331" w:rsidRDefault="00FD5CF4" w:rsidP="006E5858">
            <w:pPr>
              <w:spacing w:line="360" w:lineRule="auto"/>
              <w:ind w:firstLine="709"/>
              <w:rPr>
                <w:lang w:val="lt-LT" w:eastAsia="lt-LT"/>
              </w:rPr>
            </w:pPr>
            <w:r>
              <w:rPr>
                <w:lang w:val="lt-LT" w:eastAsia="lt-LT"/>
              </w:rPr>
              <w:t>0,0</w:t>
            </w:r>
          </w:p>
        </w:tc>
      </w:tr>
      <w:tr w:rsidR="00FD5CF4" w:rsidRPr="00532331" w14:paraId="6E66FF4E" w14:textId="77777777" w:rsidTr="00FD5CF4">
        <w:trPr>
          <w:trHeight w:val="423"/>
        </w:trPr>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4A" w14:textId="77777777" w:rsidR="00FD5CF4" w:rsidRPr="00532331" w:rsidRDefault="00FD5CF4" w:rsidP="008B4700">
            <w:pPr>
              <w:spacing w:line="360" w:lineRule="auto"/>
              <w:rPr>
                <w:lang w:val="lt-LT" w:eastAsia="lt-LT"/>
              </w:rPr>
            </w:pPr>
            <w:r w:rsidRPr="00532331">
              <w:rPr>
                <w:kern w:val="24"/>
                <w:lang w:val="lt-LT" w:eastAsia="lt-LT"/>
              </w:rPr>
              <w:t>Pagrindinis</w:t>
            </w:r>
          </w:p>
        </w:tc>
        <w:tc>
          <w:tcPr>
            <w:tcW w:w="21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4B" w14:textId="77777777" w:rsidR="00FD5CF4" w:rsidRPr="00532331" w:rsidRDefault="00C032E9" w:rsidP="006E5858">
            <w:pPr>
              <w:spacing w:line="360" w:lineRule="auto"/>
              <w:ind w:firstLine="709"/>
              <w:rPr>
                <w:lang w:val="lt-LT" w:eastAsia="lt-LT"/>
              </w:rPr>
            </w:pPr>
            <w:r>
              <w:rPr>
                <w:lang w:val="lt-LT" w:eastAsia="lt-LT"/>
              </w:rPr>
              <w:t>2</w:t>
            </w:r>
          </w:p>
        </w:tc>
        <w:tc>
          <w:tcPr>
            <w:tcW w:w="344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4C" w14:textId="77777777" w:rsidR="00FD5CF4" w:rsidRPr="00532331" w:rsidRDefault="00FD5CF4" w:rsidP="006E5858">
            <w:pPr>
              <w:spacing w:line="360" w:lineRule="auto"/>
              <w:ind w:firstLine="709"/>
              <w:rPr>
                <w:lang w:val="lt-LT" w:eastAsia="lt-LT"/>
              </w:rPr>
            </w:pPr>
            <w:r>
              <w:rPr>
                <w:lang w:val="lt-LT" w:eastAsia="lt-LT"/>
              </w:rPr>
              <w:t>2</w:t>
            </w:r>
          </w:p>
        </w:tc>
        <w:tc>
          <w:tcPr>
            <w:tcW w:w="41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4D" w14:textId="77777777" w:rsidR="00FD5CF4" w:rsidRPr="00532331" w:rsidRDefault="00FD5CF4" w:rsidP="006E5858">
            <w:pPr>
              <w:spacing w:line="360" w:lineRule="auto"/>
              <w:ind w:firstLine="709"/>
              <w:rPr>
                <w:lang w:val="lt-LT" w:eastAsia="lt-LT"/>
              </w:rPr>
            </w:pPr>
            <w:r w:rsidRPr="00532331">
              <w:rPr>
                <w:lang w:val="lt-LT" w:eastAsia="lt-LT"/>
              </w:rPr>
              <w:t>3</w:t>
            </w:r>
            <w:r>
              <w:rPr>
                <w:lang w:val="lt-LT" w:eastAsia="lt-LT"/>
              </w:rPr>
              <w:t>3,3</w:t>
            </w:r>
          </w:p>
        </w:tc>
      </w:tr>
      <w:tr w:rsidR="00FD5CF4" w:rsidRPr="00532331" w14:paraId="6E66FF53" w14:textId="77777777" w:rsidTr="00FD5CF4">
        <w:trPr>
          <w:trHeight w:val="423"/>
        </w:trPr>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4F" w14:textId="77777777" w:rsidR="00FD5CF4" w:rsidRPr="00532331" w:rsidRDefault="00FD5CF4" w:rsidP="008B4700">
            <w:pPr>
              <w:spacing w:line="360" w:lineRule="auto"/>
              <w:rPr>
                <w:lang w:val="lt-LT" w:eastAsia="lt-LT"/>
              </w:rPr>
            </w:pPr>
            <w:r w:rsidRPr="00532331">
              <w:rPr>
                <w:kern w:val="24"/>
                <w:lang w:val="lt-LT" w:eastAsia="lt-LT"/>
              </w:rPr>
              <w:t xml:space="preserve">Aukštesnysis </w:t>
            </w:r>
          </w:p>
        </w:tc>
        <w:tc>
          <w:tcPr>
            <w:tcW w:w="21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50" w14:textId="77777777" w:rsidR="00FD5CF4" w:rsidRPr="00532331" w:rsidRDefault="00C032E9" w:rsidP="006E5858">
            <w:pPr>
              <w:spacing w:line="360" w:lineRule="auto"/>
              <w:ind w:firstLine="709"/>
              <w:rPr>
                <w:lang w:val="lt-LT" w:eastAsia="lt-LT"/>
              </w:rPr>
            </w:pPr>
            <w:r>
              <w:rPr>
                <w:lang w:val="lt-LT" w:eastAsia="lt-LT"/>
              </w:rPr>
              <w:t>4</w:t>
            </w:r>
          </w:p>
        </w:tc>
        <w:tc>
          <w:tcPr>
            <w:tcW w:w="344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51" w14:textId="77777777" w:rsidR="00FD5CF4" w:rsidRPr="00532331" w:rsidRDefault="00FD5CF4" w:rsidP="006E5858">
            <w:pPr>
              <w:spacing w:line="360" w:lineRule="auto"/>
              <w:ind w:firstLine="709"/>
              <w:rPr>
                <w:lang w:val="lt-LT" w:eastAsia="lt-LT"/>
              </w:rPr>
            </w:pPr>
            <w:r>
              <w:rPr>
                <w:lang w:val="lt-LT" w:eastAsia="lt-LT"/>
              </w:rPr>
              <w:t>4</w:t>
            </w:r>
          </w:p>
        </w:tc>
        <w:tc>
          <w:tcPr>
            <w:tcW w:w="41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52" w14:textId="77777777" w:rsidR="00FD5CF4" w:rsidRPr="00532331" w:rsidRDefault="00FD5CF4" w:rsidP="006E5858">
            <w:pPr>
              <w:spacing w:line="360" w:lineRule="auto"/>
              <w:ind w:firstLine="709"/>
              <w:rPr>
                <w:lang w:val="lt-LT" w:eastAsia="lt-LT"/>
              </w:rPr>
            </w:pPr>
            <w:r>
              <w:rPr>
                <w:lang w:val="lt-LT" w:eastAsia="lt-LT"/>
              </w:rPr>
              <w:t>66,7</w:t>
            </w:r>
          </w:p>
        </w:tc>
      </w:tr>
    </w:tbl>
    <w:p w14:paraId="6E66FF54" w14:textId="77777777" w:rsidR="00FD5CF4" w:rsidRPr="00532331" w:rsidRDefault="00FD5CF4" w:rsidP="006E5858">
      <w:pPr>
        <w:spacing w:line="360" w:lineRule="auto"/>
        <w:ind w:firstLine="709"/>
        <w:rPr>
          <w:b/>
          <w:lang w:val="lt-LT"/>
        </w:rPr>
      </w:pPr>
    </w:p>
    <w:p w14:paraId="6E66FF55" w14:textId="77777777" w:rsidR="002470A3" w:rsidRPr="009C0A95" w:rsidRDefault="002D3DB9" w:rsidP="007670F3">
      <w:pPr>
        <w:pStyle w:val="Sraopastraipa"/>
        <w:numPr>
          <w:ilvl w:val="1"/>
          <w:numId w:val="11"/>
        </w:numPr>
        <w:spacing w:line="360" w:lineRule="auto"/>
        <w:ind w:left="0" w:firstLine="1134"/>
        <w:jc w:val="both"/>
        <w:rPr>
          <w:rFonts w:ascii="Times New Roman" w:hAnsi="Times New Roman"/>
          <w:b/>
          <w:sz w:val="24"/>
          <w:szCs w:val="24"/>
        </w:rPr>
      </w:pPr>
      <w:r w:rsidRPr="009C0A95">
        <w:rPr>
          <w:rFonts w:ascii="Times New Roman" w:hAnsi="Times New Roman"/>
          <w:b/>
          <w:sz w:val="24"/>
          <w:szCs w:val="24"/>
        </w:rPr>
        <w:t xml:space="preserve"> </w:t>
      </w:r>
      <w:r w:rsidR="002470A3" w:rsidRPr="009C0A95">
        <w:rPr>
          <w:rFonts w:ascii="Times New Roman" w:hAnsi="Times New Roman"/>
          <w:b/>
          <w:sz w:val="24"/>
          <w:szCs w:val="24"/>
        </w:rPr>
        <w:t>pagrindinis ugdymas (mokinių skaičius, PUPP rezultatai, standartizuotų testų rezultatai);</w:t>
      </w:r>
    </w:p>
    <w:p w14:paraId="6E66FF56" w14:textId="77777777" w:rsidR="003360AF" w:rsidRDefault="00A06E7B" w:rsidP="006E5858">
      <w:pPr>
        <w:spacing w:line="360" w:lineRule="auto"/>
        <w:ind w:firstLine="709"/>
        <w:jc w:val="both"/>
        <w:rPr>
          <w:lang w:val="lt-LT"/>
        </w:rPr>
      </w:pPr>
      <w:r>
        <w:rPr>
          <w:lang w:val="lt-LT"/>
        </w:rPr>
        <w:t>2016</w:t>
      </w:r>
      <w:r w:rsidR="002470A3" w:rsidRPr="00532331">
        <w:rPr>
          <w:lang w:val="lt-LT"/>
        </w:rPr>
        <w:t xml:space="preserve"> m. pradži</w:t>
      </w:r>
      <w:r>
        <w:rPr>
          <w:lang w:val="lt-LT"/>
        </w:rPr>
        <w:t>oje 5 klasėje mokėsi 13 mokinių, 6 klasėje – 9 mokiniai</w:t>
      </w:r>
      <w:r w:rsidR="004F3A0B" w:rsidRPr="00532331">
        <w:rPr>
          <w:lang w:val="lt-LT"/>
        </w:rPr>
        <w:t>, 7 klasėje</w:t>
      </w:r>
      <w:r>
        <w:rPr>
          <w:lang w:val="lt-LT"/>
        </w:rPr>
        <w:t xml:space="preserve"> – 10 </w:t>
      </w:r>
      <w:r w:rsidR="003D3D2F">
        <w:rPr>
          <w:lang w:val="lt-LT"/>
        </w:rPr>
        <w:t>mokinių, 8 klasėje – 13 mokinių</w:t>
      </w:r>
      <w:r>
        <w:rPr>
          <w:lang w:val="lt-LT"/>
        </w:rPr>
        <w:t>, 9 klasėje – 7</w:t>
      </w:r>
      <w:r w:rsidR="00E8616E" w:rsidRPr="00532331">
        <w:rPr>
          <w:lang w:val="lt-LT"/>
        </w:rPr>
        <w:t xml:space="preserve"> m</w:t>
      </w:r>
      <w:r w:rsidR="00045A11">
        <w:rPr>
          <w:lang w:val="lt-LT"/>
        </w:rPr>
        <w:t>okiniai</w:t>
      </w:r>
      <w:r w:rsidR="004F3A0B" w:rsidRPr="00532331">
        <w:rPr>
          <w:lang w:val="lt-LT"/>
        </w:rPr>
        <w:t>, 10 klasėje – 19</w:t>
      </w:r>
      <w:r w:rsidR="002212A3" w:rsidRPr="00532331">
        <w:rPr>
          <w:lang w:val="lt-LT"/>
        </w:rPr>
        <w:t xml:space="preserve"> mokinių. V</w:t>
      </w:r>
      <w:r w:rsidR="00E8616E" w:rsidRPr="00532331">
        <w:rPr>
          <w:lang w:val="lt-LT"/>
        </w:rPr>
        <w:t>iso 5-10 klasėse mokėsi 7</w:t>
      </w:r>
      <w:r w:rsidR="003D3D2F">
        <w:rPr>
          <w:lang w:val="lt-LT"/>
        </w:rPr>
        <w:t>1 mokiny</w:t>
      </w:r>
      <w:r w:rsidR="00045A11">
        <w:rPr>
          <w:lang w:val="lt-LT"/>
        </w:rPr>
        <w:t>s</w:t>
      </w:r>
      <w:r w:rsidR="002470A3" w:rsidRPr="00532331">
        <w:rPr>
          <w:lang w:val="lt-LT"/>
        </w:rPr>
        <w:t>.</w:t>
      </w:r>
      <w:r w:rsidR="00045A11">
        <w:rPr>
          <w:lang w:val="lt-LT"/>
        </w:rPr>
        <w:t xml:space="preserve"> 2016 m. pabaigoje 5 klasėje mokėsi 7 mokiniai, 6 klasėje – 13 mokinių</w:t>
      </w:r>
      <w:r w:rsidR="00045A11" w:rsidRPr="00532331">
        <w:rPr>
          <w:lang w:val="lt-LT"/>
        </w:rPr>
        <w:t>, 7 klasėje</w:t>
      </w:r>
      <w:r w:rsidR="00045A11">
        <w:rPr>
          <w:lang w:val="lt-LT"/>
        </w:rPr>
        <w:t xml:space="preserve"> – 9 mokiniai, 8 klasėje – 9 mokiniai, 9 klasėje – 12</w:t>
      </w:r>
      <w:r w:rsidR="00045A11" w:rsidRPr="00532331">
        <w:rPr>
          <w:lang w:val="lt-LT"/>
        </w:rPr>
        <w:t xml:space="preserve"> m</w:t>
      </w:r>
      <w:r w:rsidR="00045A11">
        <w:rPr>
          <w:lang w:val="lt-LT"/>
        </w:rPr>
        <w:t>okinių, 10 klasėje – 7 mokiniai</w:t>
      </w:r>
      <w:r w:rsidR="00045A11" w:rsidRPr="00532331">
        <w:rPr>
          <w:lang w:val="lt-LT"/>
        </w:rPr>
        <w:t>. V</w:t>
      </w:r>
      <w:r w:rsidR="00045A11">
        <w:rPr>
          <w:lang w:val="lt-LT"/>
        </w:rPr>
        <w:t>iso 5-10 klasėse mokėsi 57 mokiniai</w:t>
      </w:r>
      <w:r w:rsidR="00045A11" w:rsidRPr="00532331">
        <w:rPr>
          <w:lang w:val="lt-LT"/>
        </w:rPr>
        <w:t>.</w:t>
      </w:r>
      <w:r w:rsidR="00045A11">
        <w:rPr>
          <w:lang w:val="lt-LT"/>
        </w:rPr>
        <w:t xml:space="preserve"> Per metus 5-10 klasėse sumažėjo 14 mokinių.</w:t>
      </w:r>
    </w:p>
    <w:p w14:paraId="6E66FF57" w14:textId="77777777" w:rsidR="003360AF" w:rsidRDefault="0053251F" w:rsidP="0053251F">
      <w:pPr>
        <w:spacing w:line="360" w:lineRule="auto"/>
        <w:ind w:firstLine="90"/>
        <w:jc w:val="both"/>
        <w:rPr>
          <w:lang w:val="lt-LT"/>
        </w:rPr>
      </w:pPr>
      <w:r>
        <w:rPr>
          <w:noProof/>
          <w:lang w:val="lt-LT" w:eastAsia="lt-LT"/>
        </w:rPr>
        <w:drawing>
          <wp:inline distT="0" distB="0" distL="0" distR="0" wp14:anchorId="6E67010B" wp14:editId="6E67010C">
            <wp:extent cx="5943600" cy="3613785"/>
            <wp:effectExtent l="0" t="0" r="0"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613785"/>
                    </a:xfrm>
                    <a:prstGeom prst="rect">
                      <a:avLst/>
                    </a:prstGeom>
                  </pic:spPr>
                </pic:pic>
              </a:graphicData>
            </a:graphic>
          </wp:inline>
        </w:drawing>
      </w:r>
    </w:p>
    <w:p w14:paraId="6E66FF58" w14:textId="77777777" w:rsidR="002470A3" w:rsidRPr="00532331" w:rsidRDefault="0099266C" w:rsidP="0053251F">
      <w:pPr>
        <w:spacing w:line="360" w:lineRule="auto"/>
        <w:ind w:firstLine="90"/>
        <w:rPr>
          <w:lang w:val="lt-LT"/>
        </w:rPr>
      </w:pPr>
      <w:r>
        <w:rPr>
          <w:noProof/>
          <w:lang w:val="lt-LT" w:eastAsia="lt-LT"/>
        </w:rPr>
        <w:lastRenderedPageBreak/>
        <w:drawing>
          <wp:inline distT="0" distB="0" distL="0" distR="0" wp14:anchorId="6E67010D" wp14:editId="6E67010E">
            <wp:extent cx="5943600" cy="354647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546475"/>
                    </a:xfrm>
                    <a:prstGeom prst="rect">
                      <a:avLst/>
                    </a:prstGeom>
                  </pic:spPr>
                </pic:pic>
              </a:graphicData>
            </a:graphic>
          </wp:inline>
        </w:drawing>
      </w:r>
    </w:p>
    <w:p w14:paraId="6E66FF59" w14:textId="77777777" w:rsidR="0053251F" w:rsidRDefault="0053251F">
      <w:pPr>
        <w:suppressAutoHyphens w:val="0"/>
        <w:rPr>
          <w:lang w:val="lt-LT"/>
        </w:rPr>
      </w:pPr>
      <w:r>
        <w:rPr>
          <w:lang w:val="lt-LT"/>
        </w:rPr>
        <w:br w:type="page"/>
      </w:r>
    </w:p>
    <w:p w14:paraId="6E66FF5A" w14:textId="77777777" w:rsidR="002470A3" w:rsidRDefault="002470A3" w:rsidP="0053251F">
      <w:pPr>
        <w:spacing w:line="360" w:lineRule="auto"/>
        <w:rPr>
          <w:lang w:val="lt-LT"/>
        </w:rPr>
      </w:pPr>
    </w:p>
    <w:tbl>
      <w:tblPr>
        <w:tblpPr w:leftFromText="180" w:rightFromText="180" w:vertAnchor="text" w:horzAnchor="margin" w:tblpY="311"/>
        <w:tblW w:w="9204" w:type="dxa"/>
        <w:tblLayout w:type="fixed"/>
        <w:tblCellMar>
          <w:left w:w="0" w:type="dxa"/>
          <w:right w:w="0" w:type="dxa"/>
        </w:tblCellMar>
        <w:tblLook w:val="0420" w:firstRow="1" w:lastRow="0" w:firstColumn="0" w:lastColumn="0" w:noHBand="0" w:noVBand="1"/>
      </w:tblPr>
      <w:tblGrid>
        <w:gridCol w:w="686"/>
        <w:gridCol w:w="686"/>
        <w:gridCol w:w="1080"/>
        <w:gridCol w:w="940"/>
        <w:gridCol w:w="699"/>
        <w:gridCol w:w="1144"/>
        <w:gridCol w:w="709"/>
        <w:gridCol w:w="850"/>
        <w:gridCol w:w="709"/>
        <w:gridCol w:w="1701"/>
      </w:tblGrid>
      <w:tr w:rsidR="00087F9E" w:rsidRPr="00532331" w14:paraId="6E66FF5F" w14:textId="77777777" w:rsidTr="007A0BC7">
        <w:trPr>
          <w:cantSplit/>
          <w:trHeight w:val="1444"/>
        </w:trPr>
        <w:tc>
          <w:tcPr>
            <w:tcW w:w="686" w:type="dxa"/>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extDirection w:val="btLr"/>
            <w:vAlign w:val="center"/>
            <w:hideMark/>
          </w:tcPr>
          <w:p w14:paraId="6E66FF5B" w14:textId="77777777" w:rsidR="00087F9E" w:rsidRPr="00532331" w:rsidRDefault="00087F9E" w:rsidP="00087F9E">
            <w:pPr>
              <w:spacing w:line="360" w:lineRule="auto"/>
              <w:ind w:right="113"/>
              <w:rPr>
                <w:lang w:val="lt-LT" w:eastAsia="lt-LT"/>
              </w:rPr>
            </w:pPr>
            <w:r w:rsidRPr="00532331">
              <w:rPr>
                <w:b/>
                <w:bCs/>
                <w:kern w:val="24"/>
                <w:lang w:val="lt-LT" w:eastAsia="lt-LT"/>
              </w:rPr>
              <w:t>Laikė  PUPP</w:t>
            </w:r>
          </w:p>
        </w:tc>
        <w:tc>
          <w:tcPr>
            <w:tcW w:w="686" w:type="dxa"/>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extDirection w:val="btLr"/>
            <w:hideMark/>
          </w:tcPr>
          <w:p w14:paraId="6E66FF5C" w14:textId="77777777" w:rsidR="00087F9E" w:rsidRPr="00532331" w:rsidRDefault="00087F9E" w:rsidP="00087F9E">
            <w:pPr>
              <w:spacing w:line="360" w:lineRule="auto"/>
              <w:ind w:right="113"/>
              <w:rPr>
                <w:lang w:val="lt-LT" w:eastAsia="lt-LT"/>
              </w:rPr>
            </w:pPr>
            <w:r w:rsidRPr="00532331">
              <w:rPr>
                <w:b/>
                <w:bCs/>
                <w:kern w:val="24"/>
                <w:lang w:val="lt-LT" w:eastAsia="lt-LT"/>
              </w:rPr>
              <w:t xml:space="preserve">Neatvyko </w:t>
            </w:r>
          </w:p>
        </w:tc>
        <w:tc>
          <w:tcPr>
            <w:tcW w:w="7832" w:type="dxa"/>
            <w:gridSpan w:val="8"/>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F5D" w14:textId="77777777" w:rsidR="00087F9E" w:rsidRPr="00532331" w:rsidRDefault="00087F9E" w:rsidP="00087F9E">
            <w:pPr>
              <w:spacing w:line="360" w:lineRule="auto"/>
              <w:ind w:firstLine="709"/>
              <w:jc w:val="center"/>
              <w:rPr>
                <w:lang w:val="lt-LT" w:eastAsia="lt-LT"/>
              </w:rPr>
            </w:pPr>
            <w:r w:rsidRPr="00532331">
              <w:rPr>
                <w:b/>
                <w:bCs/>
                <w:kern w:val="24"/>
                <w:lang w:val="lt-LT" w:eastAsia="lt-LT"/>
              </w:rPr>
              <w:t>Matematika</w:t>
            </w:r>
          </w:p>
          <w:p w14:paraId="6E66FF5E" w14:textId="77777777" w:rsidR="00087F9E" w:rsidRPr="00532331" w:rsidRDefault="00087F9E" w:rsidP="00087F9E">
            <w:pPr>
              <w:spacing w:line="360" w:lineRule="auto"/>
              <w:ind w:firstLine="709"/>
              <w:jc w:val="center"/>
              <w:rPr>
                <w:lang w:val="lt-LT" w:eastAsia="lt-LT"/>
              </w:rPr>
            </w:pPr>
            <w:r w:rsidRPr="00532331">
              <w:rPr>
                <w:b/>
                <w:bCs/>
                <w:kern w:val="24"/>
                <w:lang w:val="lt-LT" w:eastAsia="lt-LT"/>
              </w:rPr>
              <w:t>PUPP  pasiskirstymas pagal lygius</w:t>
            </w:r>
          </w:p>
        </w:tc>
      </w:tr>
      <w:tr w:rsidR="00087F9E" w:rsidRPr="00532331" w14:paraId="6E66FF66" w14:textId="77777777" w:rsidTr="007A0BC7">
        <w:trPr>
          <w:trHeight w:val="876"/>
        </w:trPr>
        <w:tc>
          <w:tcPr>
            <w:tcW w:w="686" w:type="dxa"/>
            <w:vMerge w:val="restart"/>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60" w14:textId="77777777" w:rsidR="00087F9E" w:rsidRPr="00532331" w:rsidRDefault="00087F9E" w:rsidP="00087F9E">
            <w:pPr>
              <w:spacing w:line="360" w:lineRule="auto"/>
              <w:rPr>
                <w:lang w:val="lt-LT" w:eastAsia="lt-LT"/>
              </w:rPr>
            </w:pPr>
            <w:r w:rsidRPr="00532331">
              <w:rPr>
                <w:kern w:val="24"/>
                <w:lang w:val="lt-LT" w:eastAsia="lt-LT"/>
              </w:rPr>
              <w:t>Sk.</w:t>
            </w:r>
          </w:p>
        </w:tc>
        <w:tc>
          <w:tcPr>
            <w:tcW w:w="686" w:type="dxa"/>
            <w:vMerge w:val="restart"/>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61" w14:textId="77777777" w:rsidR="00087F9E" w:rsidRPr="00532331" w:rsidRDefault="00087F9E" w:rsidP="00087F9E">
            <w:pPr>
              <w:spacing w:line="360" w:lineRule="auto"/>
              <w:rPr>
                <w:lang w:val="lt-LT" w:eastAsia="lt-LT"/>
              </w:rPr>
            </w:pPr>
            <w:r w:rsidRPr="00532331">
              <w:rPr>
                <w:kern w:val="24"/>
                <w:lang w:val="lt-LT" w:eastAsia="lt-LT"/>
              </w:rPr>
              <w:t>Sk.</w:t>
            </w:r>
          </w:p>
        </w:tc>
        <w:tc>
          <w:tcPr>
            <w:tcW w:w="202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62" w14:textId="77777777" w:rsidR="00087F9E" w:rsidRPr="00532331" w:rsidRDefault="00087F9E" w:rsidP="00087F9E">
            <w:pPr>
              <w:spacing w:line="360" w:lineRule="auto"/>
              <w:rPr>
                <w:lang w:val="lt-LT" w:eastAsia="lt-LT"/>
              </w:rPr>
            </w:pPr>
            <w:r w:rsidRPr="00532331">
              <w:rPr>
                <w:b/>
                <w:bCs/>
                <w:kern w:val="24"/>
                <w:lang w:val="lt-LT" w:eastAsia="lt-LT"/>
              </w:rPr>
              <w:t>Nepatenkinamas</w:t>
            </w:r>
          </w:p>
        </w:tc>
        <w:tc>
          <w:tcPr>
            <w:tcW w:w="1843"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63" w14:textId="77777777" w:rsidR="00087F9E" w:rsidRPr="00532331" w:rsidRDefault="00087F9E" w:rsidP="00087F9E">
            <w:pPr>
              <w:spacing w:line="360" w:lineRule="auto"/>
              <w:rPr>
                <w:lang w:val="lt-LT" w:eastAsia="lt-LT"/>
              </w:rPr>
            </w:pPr>
            <w:r w:rsidRPr="00532331">
              <w:rPr>
                <w:b/>
                <w:bCs/>
                <w:kern w:val="24"/>
                <w:lang w:val="lt-LT" w:eastAsia="lt-LT"/>
              </w:rPr>
              <w:t>Patenkinamas</w:t>
            </w:r>
          </w:p>
        </w:tc>
        <w:tc>
          <w:tcPr>
            <w:tcW w:w="1559"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64" w14:textId="77777777" w:rsidR="00087F9E" w:rsidRPr="00532331" w:rsidRDefault="00087F9E" w:rsidP="00087F9E">
            <w:pPr>
              <w:spacing w:line="360" w:lineRule="auto"/>
              <w:rPr>
                <w:lang w:val="lt-LT" w:eastAsia="lt-LT"/>
              </w:rPr>
            </w:pPr>
            <w:r w:rsidRPr="00532331">
              <w:rPr>
                <w:b/>
                <w:bCs/>
                <w:kern w:val="24"/>
                <w:lang w:val="lt-LT" w:eastAsia="lt-LT"/>
              </w:rPr>
              <w:t>Pagrindinis</w:t>
            </w:r>
          </w:p>
        </w:tc>
        <w:tc>
          <w:tcPr>
            <w:tcW w:w="241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65" w14:textId="77777777" w:rsidR="00087F9E" w:rsidRPr="00532331" w:rsidRDefault="00087F9E" w:rsidP="00087F9E">
            <w:pPr>
              <w:spacing w:line="360" w:lineRule="auto"/>
              <w:rPr>
                <w:lang w:val="lt-LT" w:eastAsia="lt-LT"/>
              </w:rPr>
            </w:pPr>
            <w:r w:rsidRPr="00532331">
              <w:rPr>
                <w:b/>
                <w:bCs/>
                <w:kern w:val="24"/>
                <w:lang w:val="lt-LT" w:eastAsia="lt-LT"/>
              </w:rPr>
              <w:t xml:space="preserve">Aukštesnysis </w:t>
            </w:r>
          </w:p>
        </w:tc>
      </w:tr>
      <w:tr w:rsidR="00087F9E" w:rsidRPr="00532331" w14:paraId="6E66FF71" w14:textId="77777777" w:rsidTr="007A0BC7">
        <w:trPr>
          <w:trHeight w:val="618"/>
        </w:trPr>
        <w:tc>
          <w:tcPr>
            <w:tcW w:w="686" w:type="dxa"/>
            <w:vMerge/>
            <w:tcBorders>
              <w:top w:val="single" w:sz="24" w:space="0" w:color="FFFFFF"/>
              <w:left w:val="single" w:sz="8" w:space="0" w:color="FFFFFF"/>
              <w:bottom w:val="single" w:sz="8" w:space="0" w:color="FFFFFF"/>
              <w:right w:val="single" w:sz="8" w:space="0" w:color="FFFFFF"/>
            </w:tcBorders>
            <w:vAlign w:val="center"/>
            <w:hideMark/>
          </w:tcPr>
          <w:p w14:paraId="6E66FF67" w14:textId="77777777" w:rsidR="00087F9E" w:rsidRPr="00532331" w:rsidRDefault="00087F9E" w:rsidP="00087F9E">
            <w:pPr>
              <w:spacing w:line="360" w:lineRule="auto"/>
              <w:ind w:firstLine="709"/>
              <w:rPr>
                <w:lang w:val="lt-LT" w:eastAsia="lt-LT"/>
              </w:rPr>
            </w:pPr>
          </w:p>
        </w:tc>
        <w:tc>
          <w:tcPr>
            <w:tcW w:w="686" w:type="dxa"/>
            <w:vMerge/>
            <w:tcBorders>
              <w:top w:val="single" w:sz="24" w:space="0" w:color="FFFFFF"/>
              <w:left w:val="single" w:sz="8" w:space="0" w:color="FFFFFF"/>
              <w:bottom w:val="single" w:sz="8" w:space="0" w:color="FFFFFF"/>
              <w:right w:val="single" w:sz="8" w:space="0" w:color="FFFFFF"/>
            </w:tcBorders>
            <w:vAlign w:val="center"/>
            <w:hideMark/>
          </w:tcPr>
          <w:p w14:paraId="6E66FF68" w14:textId="77777777" w:rsidR="00087F9E" w:rsidRPr="00532331" w:rsidRDefault="00087F9E" w:rsidP="00087F9E">
            <w:pPr>
              <w:spacing w:line="360" w:lineRule="auto"/>
              <w:ind w:firstLine="709"/>
              <w:rPr>
                <w:lang w:val="lt-LT" w:eastAsia="lt-LT"/>
              </w:rPr>
            </w:pPr>
          </w:p>
        </w:tc>
        <w:tc>
          <w:tcPr>
            <w:tcW w:w="108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69" w14:textId="77777777" w:rsidR="00087F9E" w:rsidRPr="00532331" w:rsidRDefault="00087F9E" w:rsidP="00087F9E">
            <w:pPr>
              <w:spacing w:line="360" w:lineRule="auto"/>
              <w:rPr>
                <w:lang w:val="lt-LT" w:eastAsia="lt-LT"/>
              </w:rPr>
            </w:pPr>
            <w:r w:rsidRPr="00532331">
              <w:rPr>
                <w:kern w:val="24"/>
                <w:lang w:val="lt-LT" w:eastAsia="lt-LT"/>
              </w:rPr>
              <w:t>Sk.</w:t>
            </w:r>
          </w:p>
        </w:tc>
        <w:tc>
          <w:tcPr>
            <w:tcW w:w="94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6A" w14:textId="77777777" w:rsidR="00087F9E" w:rsidRPr="00532331" w:rsidRDefault="00087F9E" w:rsidP="00087F9E">
            <w:pPr>
              <w:spacing w:line="360" w:lineRule="auto"/>
              <w:rPr>
                <w:lang w:val="lt-LT" w:eastAsia="lt-LT"/>
              </w:rPr>
            </w:pPr>
            <w:r w:rsidRPr="00532331">
              <w:rPr>
                <w:kern w:val="24"/>
                <w:lang w:val="lt-LT" w:eastAsia="lt-LT"/>
              </w:rPr>
              <w:t>%</w:t>
            </w:r>
          </w:p>
        </w:tc>
        <w:tc>
          <w:tcPr>
            <w:tcW w:w="699"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6B" w14:textId="77777777" w:rsidR="00087F9E" w:rsidRPr="00532331" w:rsidRDefault="00087F9E" w:rsidP="00087F9E">
            <w:pPr>
              <w:spacing w:line="360" w:lineRule="auto"/>
              <w:rPr>
                <w:lang w:val="lt-LT" w:eastAsia="lt-LT"/>
              </w:rPr>
            </w:pPr>
            <w:r w:rsidRPr="00532331">
              <w:rPr>
                <w:kern w:val="24"/>
                <w:lang w:val="lt-LT" w:eastAsia="lt-LT"/>
              </w:rPr>
              <w:t>Sk.</w:t>
            </w:r>
          </w:p>
        </w:tc>
        <w:tc>
          <w:tcPr>
            <w:tcW w:w="1144"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6C" w14:textId="77777777" w:rsidR="00087F9E" w:rsidRPr="00532331" w:rsidRDefault="00087F9E" w:rsidP="00087F9E">
            <w:pPr>
              <w:spacing w:line="360" w:lineRule="auto"/>
              <w:rPr>
                <w:lang w:val="lt-LT" w:eastAsia="lt-LT"/>
              </w:rPr>
            </w:pPr>
            <w:r w:rsidRPr="00532331">
              <w:rPr>
                <w:kern w:val="24"/>
                <w:lang w:val="lt-LT" w:eastAsia="lt-LT"/>
              </w:rPr>
              <w:t>%</w:t>
            </w:r>
          </w:p>
        </w:tc>
        <w:tc>
          <w:tcPr>
            <w:tcW w:w="709"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6D" w14:textId="77777777" w:rsidR="00087F9E" w:rsidRPr="00532331" w:rsidRDefault="00087F9E" w:rsidP="00087F9E">
            <w:pPr>
              <w:spacing w:line="360" w:lineRule="auto"/>
              <w:rPr>
                <w:lang w:val="lt-LT" w:eastAsia="lt-LT"/>
              </w:rPr>
            </w:pPr>
            <w:r w:rsidRPr="00532331">
              <w:rPr>
                <w:kern w:val="24"/>
                <w:lang w:val="lt-LT" w:eastAsia="lt-LT"/>
              </w:rPr>
              <w:t>Sk.</w:t>
            </w:r>
          </w:p>
        </w:tc>
        <w:tc>
          <w:tcPr>
            <w:tcW w:w="85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6E" w14:textId="77777777" w:rsidR="00087F9E" w:rsidRPr="00532331" w:rsidRDefault="00087F9E" w:rsidP="00087F9E">
            <w:pPr>
              <w:spacing w:line="360" w:lineRule="auto"/>
              <w:rPr>
                <w:lang w:val="lt-LT" w:eastAsia="lt-LT"/>
              </w:rPr>
            </w:pPr>
            <w:r w:rsidRPr="00532331">
              <w:rPr>
                <w:kern w:val="24"/>
                <w:lang w:val="lt-LT" w:eastAsia="lt-LT"/>
              </w:rPr>
              <w:t>%</w:t>
            </w:r>
          </w:p>
        </w:tc>
        <w:tc>
          <w:tcPr>
            <w:tcW w:w="709"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6F" w14:textId="77777777" w:rsidR="00087F9E" w:rsidRPr="00532331" w:rsidRDefault="00087F9E" w:rsidP="00087F9E">
            <w:pPr>
              <w:spacing w:line="360" w:lineRule="auto"/>
              <w:rPr>
                <w:lang w:val="lt-LT" w:eastAsia="lt-LT"/>
              </w:rPr>
            </w:pPr>
            <w:r w:rsidRPr="00532331">
              <w:rPr>
                <w:kern w:val="24"/>
                <w:lang w:val="lt-LT" w:eastAsia="lt-LT"/>
              </w:rPr>
              <w:t>Sk.</w:t>
            </w:r>
          </w:p>
        </w:tc>
        <w:tc>
          <w:tcPr>
            <w:tcW w:w="17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70" w14:textId="77777777" w:rsidR="00087F9E" w:rsidRPr="00532331" w:rsidRDefault="00087F9E" w:rsidP="00087F9E">
            <w:pPr>
              <w:spacing w:line="360" w:lineRule="auto"/>
              <w:ind w:firstLine="709"/>
              <w:rPr>
                <w:lang w:val="lt-LT" w:eastAsia="lt-LT"/>
              </w:rPr>
            </w:pPr>
            <w:r w:rsidRPr="00532331">
              <w:rPr>
                <w:kern w:val="24"/>
                <w:lang w:val="lt-LT" w:eastAsia="lt-LT"/>
              </w:rPr>
              <w:t>%</w:t>
            </w:r>
          </w:p>
        </w:tc>
      </w:tr>
      <w:tr w:rsidR="00087F9E" w:rsidRPr="00532331" w14:paraId="6E66FF7C" w14:textId="77777777" w:rsidTr="007A0BC7">
        <w:trPr>
          <w:trHeight w:val="618"/>
        </w:trPr>
        <w:tc>
          <w:tcPr>
            <w:tcW w:w="68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2" w14:textId="77777777" w:rsidR="00087F9E" w:rsidRPr="00532331" w:rsidRDefault="00087F9E" w:rsidP="00087F9E">
            <w:pPr>
              <w:spacing w:line="360" w:lineRule="auto"/>
              <w:rPr>
                <w:lang w:val="lt-LT" w:eastAsia="lt-LT"/>
              </w:rPr>
            </w:pPr>
            <w:r w:rsidRPr="00532331">
              <w:rPr>
                <w:lang w:val="lt-LT" w:eastAsia="lt-LT"/>
              </w:rPr>
              <w:t>18</w:t>
            </w:r>
          </w:p>
        </w:tc>
        <w:tc>
          <w:tcPr>
            <w:tcW w:w="68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3" w14:textId="77777777" w:rsidR="00087F9E" w:rsidRPr="00532331" w:rsidRDefault="00087F9E" w:rsidP="00087F9E">
            <w:pPr>
              <w:spacing w:line="360" w:lineRule="auto"/>
              <w:rPr>
                <w:lang w:val="lt-LT" w:eastAsia="lt-LT"/>
              </w:rPr>
            </w:pPr>
            <w:r w:rsidRPr="00532331">
              <w:rPr>
                <w:lang w:val="lt-LT" w:eastAsia="lt-LT"/>
              </w:rPr>
              <w:t>0</w:t>
            </w:r>
          </w:p>
        </w:tc>
        <w:tc>
          <w:tcPr>
            <w:tcW w:w="10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4" w14:textId="77777777" w:rsidR="00087F9E" w:rsidRPr="00532331" w:rsidRDefault="00087F9E" w:rsidP="00087F9E">
            <w:pPr>
              <w:spacing w:line="360" w:lineRule="auto"/>
              <w:rPr>
                <w:lang w:val="lt-LT" w:eastAsia="lt-LT"/>
              </w:rPr>
            </w:pPr>
            <w:r>
              <w:rPr>
                <w:lang w:val="lt-LT" w:eastAsia="lt-LT"/>
              </w:rPr>
              <w:t>0</w:t>
            </w:r>
          </w:p>
        </w:tc>
        <w:tc>
          <w:tcPr>
            <w:tcW w:w="94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5" w14:textId="77777777" w:rsidR="00087F9E" w:rsidRPr="00532331" w:rsidRDefault="00087F9E" w:rsidP="00087F9E">
            <w:pPr>
              <w:spacing w:line="360" w:lineRule="auto"/>
              <w:rPr>
                <w:lang w:val="lt-LT" w:eastAsia="lt-LT"/>
              </w:rPr>
            </w:pPr>
            <w:r>
              <w:rPr>
                <w:lang w:val="lt-LT" w:eastAsia="lt-LT"/>
              </w:rPr>
              <w:t>0,0</w:t>
            </w:r>
          </w:p>
        </w:tc>
        <w:tc>
          <w:tcPr>
            <w:tcW w:w="699"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6" w14:textId="77777777" w:rsidR="00087F9E" w:rsidRPr="00532331" w:rsidRDefault="00087F9E" w:rsidP="00087F9E">
            <w:pPr>
              <w:spacing w:line="360" w:lineRule="auto"/>
              <w:rPr>
                <w:lang w:val="lt-LT" w:eastAsia="lt-LT"/>
              </w:rPr>
            </w:pPr>
            <w:r>
              <w:rPr>
                <w:lang w:val="lt-LT" w:eastAsia="lt-LT"/>
              </w:rPr>
              <w:t>9</w:t>
            </w:r>
          </w:p>
        </w:tc>
        <w:tc>
          <w:tcPr>
            <w:tcW w:w="1144"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7" w14:textId="77777777" w:rsidR="00087F9E" w:rsidRPr="00532331" w:rsidRDefault="00087F9E" w:rsidP="00087F9E">
            <w:pPr>
              <w:spacing w:line="360" w:lineRule="auto"/>
              <w:rPr>
                <w:lang w:val="lt-LT" w:eastAsia="lt-LT"/>
              </w:rPr>
            </w:pPr>
            <w:r>
              <w:rPr>
                <w:lang w:val="lt-LT" w:eastAsia="lt-LT"/>
              </w:rPr>
              <w:t>50,0</w:t>
            </w:r>
          </w:p>
        </w:tc>
        <w:tc>
          <w:tcPr>
            <w:tcW w:w="709"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8" w14:textId="77777777" w:rsidR="00087F9E" w:rsidRPr="00532331" w:rsidRDefault="00087F9E" w:rsidP="00087F9E">
            <w:pPr>
              <w:spacing w:line="360" w:lineRule="auto"/>
              <w:rPr>
                <w:lang w:val="lt-LT" w:eastAsia="lt-LT"/>
              </w:rPr>
            </w:pPr>
            <w:r>
              <w:rPr>
                <w:lang w:val="lt-LT" w:eastAsia="lt-LT"/>
              </w:rPr>
              <w:t>8</w:t>
            </w:r>
          </w:p>
        </w:tc>
        <w:tc>
          <w:tcPr>
            <w:tcW w:w="85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9" w14:textId="77777777" w:rsidR="00087F9E" w:rsidRPr="00532331" w:rsidRDefault="00087F9E" w:rsidP="00087F9E">
            <w:pPr>
              <w:spacing w:line="360" w:lineRule="auto"/>
              <w:rPr>
                <w:lang w:val="lt-LT" w:eastAsia="lt-LT"/>
              </w:rPr>
            </w:pPr>
            <w:r>
              <w:rPr>
                <w:lang w:val="lt-LT" w:eastAsia="lt-LT"/>
              </w:rPr>
              <w:t>44,6</w:t>
            </w:r>
          </w:p>
        </w:tc>
        <w:tc>
          <w:tcPr>
            <w:tcW w:w="709"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A" w14:textId="77777777" w:rsidR="00087F9E" w:rsidRPr="00532331" w:rsidRDefault="00087F9E" w:rsidP="00087F9E">
            <w:pPr>
              <w:spacing w:line="360" w:lineRule="auto"/>
              <w:rPr>
                <w:lang w:val="lt-LT" w:eastAsia="lt-LT"/>
              </w:rPr>
            </w:pPr>
            <w:r>
              <w:rPr>
                <w:lang w:val="lt-LT" w:eastAsia="lt-LT"/>
              </w:rPr>
              <w:t>1</w:t>
            </w:r>
          </w:p>
        </w:tc>
        <w:tc>
          <w:tcPr>
            <w:tcW w:w="17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7B" w14:textId="77777777" w:rsidR="00087F9E" w:rsidRPr="00532331" w:rsidRDefault="00087F9E" w:rsidP="00087F9E">
            <w:pPr>
              <w:spacing w:line="360" w:lineRule="auto"/>
              <w:ind w:firstLine="709"/>
              <w:rPr>
                <w:lang w:val="lt-LT" w:eastAsia="lt-LT"/>
              </w:rPr>
            </w:pPr>
            <w:r>
              <w:rPr>
                <w:lang w:val="lt-LT" w:eastAsia="lt-LT"/>
              </w:rPr>
              <w:t>5,6</w:t>
            </w:r>
          </w:p>
        </w:tc>
      </w:tr>
      <w:tr w:rsidR="00087F9E" w:rsidRPr="00532331" w14:paraId="6E66FF7E" w14:textId="77777777" w:rsidTr="007A0BC7">
        <w:trPr>
          <w:trHeight w:val="618"/>
        </w:trPr>
        <w:tc>
          <w:tcPr>
            <w:tcW w:w="9204" w:type="dxa"/>
            <w:gridSpan w:val="10"/>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7D" w14:textId="77777777" w:rsidR="00087F9E" w:rsidRPr="00532331" w:rsidRDefault="00087F9E" w:rsidP="00087F9E">
            <w:pPr>
              <w:spacing w:line="360" w:lineRule="auto"/>
              <w:ind w:firstLine="709"/>
              <w:rPr>
                <w:lang w:val="lt-LT" w:eastAsia="lt-LT"/>
              </w:rPr>
            </w:pPr>
            <w:r w:rsidRPr="00532331">
              <w:rPr>
                <w:kern w:val="24"/>
                <w:lang w:val="lt-LT" w:eastAsia="lt-LT"/>
              </w:rPr>
              <w:t xml:space="preserve">Komentarai: </w:t>
            </w:r>
            <w:r>
              <w:rPr>
                <w:kern w:val="24"/>
                <w:lang w:val="lt-LT" w:eastAsia="lt-LT"/>
              </w:rPr>
              <w:t>Vienas  mokinis</w:t>
            </w:r>
            <w:r w:rsidRPr="00532331">
              <w:rPr>
                <w:kern w:val="24"/>
                <w:lang w:val="lt-LT" w:eastAsia="lt-LT"/>
              </w:rPr>
              <w:t xml:space="preserve"> pasiekė aukštesnyjį lygį.</w:t>
            </w:r>
          </w:p>
        </w:tc>
      </w:tr>
    </w:tbl>
    <w:p w14:paraId="6E66FF7F" w14:textId="77777777" w:rsidR="002D3DB9" w:rsidRPr="00532331" w:rsidRDefault="002D3DB9" w:rsidP="006E5858">
      <w:pPr>
        <w:spacing w:line="360" w:lineRule="auto"/>
        <w:ind w:firstLine="709"/>
        <w:rPr>
          <w:lang w:val="lt-LT"/>
        </w:rPr>
      </w:pPr>
    </w:p>
    <w:p w14:paraId="6E66FF80" w14:textId="77777777" w:rsidR="002470A3" w:rsidRPr="00532331" w:rsidRDefault="002470A3" w:rsidP="006E5858">
      <w:pPr>
        <w:spacing w:line="360" w:lineRule="auto"/>
        <w:ind w:firstLine="709"/>
        <w:rPr>
          <w:lang w:val="lt-LT"/>
        </w:rPr>
      </w:pPr>
    </w:p>
    <w:tbl>
      <w:tblPr>
        <w:tblW w:w="9356" w:type="dxa"/>
        <w:tblInd w:w="-10" w:type="dxa"/>
        <w:tblLayout w:type="fixed"/>
        <w:tblCellMar>
          <w:left w:w="0" w:type="dxa"/>
          <w:right w:w="0" w:type="dxa"/>
        </w:tblCellMar>
        <w:tblLook w:val="0420" w:firstRow="1" w:lastRow="0" w:firstColumn="0" w:lastColumn="0" w:noHBand="0" w:noVBand="1"/>
      </w:tblPr>
      <w:tblGrid>
        <w:gridCol w:w="880"/>
        <w:gridCol w:w="680"/>
        <w:gridCol w:w="850"/>
        <w:gridCol w:w="1276"/>
        <w:gridCol w:w="691"/>
        <w:gridCol w:w="1152"/>
        <w:gridCol w:w="708"/>
        <w:gridCol w:w="851"/>
        <w:gridCol w:w="850"/>
        <w:gridCol w:w="1418"/>
      </w:tblGrid>
      <w:tr w:rsidR="002470A3" w:rsidRPr="00532331" w14:paraId="6E66FF85" w14:textId="77777777" w:rsidTr="00FA1E0F">
        <w:trPr>
          <w:cantSplit/>
          <w:trHeight w:val="1329"/>
        </w:trPr>
        <w:tc>
          <w:tcPr>
            <w:tcW w:w="880" w:type="dxa"/>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extDirection w:val="btLr"/>
            <w:hideMark/>
          </w:tcPr>
          <w:p w14:paraId="6E66FF81" w14:textId="77777777" w:rsidR="002470A3" w:rsidRPr="00532331" w:rsidRDefault="002470A3" w:rsidP="0065037E">
            <w:pPr>
              <w:spacing w:line="360" w:lineRule="auto"/>
              <w:ind w:right="113"/>
              <w:rPr>
                <w:lang w:val="lt-LT" w:eastAsia="lt-LT"/>
              </w:rPr>
            </w:pPr>
            <w:r w:rsidRPr="00532331">
              <w:rPr>
                <w:b/>
                <w:bCs/>
                <w:kern w:val="24"/>
                <w:lang w:val="lt-LT" w:eastAsia="lt-LT"/>
              </w:rPr>
              <w:t>Laikė  PUPP</w:t>
            </w:r>
          </w:p>
        </w:tc>
        <w:tc>
          <w:tcPr>
            <w:tcW w:w="680" w:type="dxa"/>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extDirection w:val="btLr"/>
            <w:hideMark/>
          </w:tcPr>
          <w:p w14:paraId="6E66FF82" w14:textId="77777777" w:rsidR="002470A3" w:rsidRPr="00532331" w:rsidRDefault="002470A3" w:rsidP="0065037E">
            <w:pPr>
              <w:spacing w:line="360" w:lineRule="auto"/>
              <w:ind w:right="113"/>
              <w:rPr>
                <w:lang w:val="lt-LT" w:eastAsia="lt-LT"/>
              </w:rPr>
            </w:pPr>
            <w:r w:rsidRPr="00532331">
              <w:rPr>
                <w:b/>
                <w:bCs/>
                <w:kern w:val="24"/>
                <w:lang w:val="lt-LT" w:eastAsia="lt-LT"/>
              </w:rPr>
              <w:t xml:space="preserve">Neatvyko </w:t>
            </w:r>
          </w:p>
        </w:tc>
        <w:tc>
          <w:tcPr>
            <w:tcW w:w="7796" w:type="dxa"/>
            <w:gridSpan w:val="8"/>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F83" w14:textId="77777777" w:rsidR="002470A3" w:rsidRPr="00532331" w:rsidRDefault="002470A3" w:rsidP="007A0BC7">
            <w:pPr>
              <w:spacing w:line="360" w:lineRule="auto"/>
              <w:ind w:firstLine="709"/>
              <w:jc w:val="center"/>
              <w:rPr>
                <w:lang w:val="lt-LT" w:eastAsia="lt-LT"/>
              </w:rPr>
            </w:pPr>
            <w:r w:rsidRPr="00532331">
              <w:rPr>
                <w:b/>
                <w:bCs/>
                <w:kern w:val="24"/>
                <w:lang w:val="lt-LT" w:eastAsia="lt-LT"/>
              </w:rPr>
              <w:t>Lietuvių kalba</w:t>
            </w:r>
          </w:p>
          <w:p w14:paraId="6E66FF84" w14:textId="77777777" w:rsidR="002470A3" w:rsidRPr="00532331" w:rsidRDefault="00FB46ED" w:rsidP="007A0BC7">
            <w:pPr>
              <w:spacing w:line="360" w:lineRule="auto"/>
              <w:ind w:firstLine="709"/>
              <w:jc w:val="center"/>
              <w:rPr>
                <w:lang w:val="lt-LT" w:eastAsia="lt-LT"/>
              </w:rPr>
            </w:pPr>
            <w:r>
              <w:rPr>
                <w:b/>
                <w:bCs/>
                <w:kern w:val="24"/>
                <w:lang w:val="lt-LT" w:eastAsia="lt-LT"/>
              </w:rPr>
              <w:t>PUPP</w:t>
            </w:r>
            <w:r w:rsidR="002470A3" w:rsidRPr="00532331">
              <w:rPr>
                <w:b/>
                <w:bCs/>
                <w:kern w:val="24"/>
                <w:lang w:val="lt-LT" w:eastAsia="lt-LT"/>
              </w:rPr>
              <w:t xml:space="preserve"> pasiskirstymas pagal lygius</w:t>
            </w:r>
          </w:p>
        </w:tc>
      </w:tr>
      <w:tr w:rsidR="00FA1E0F" w:rsidRPr="00532331" w14:paraId="6E66FF8C" w14:textId="77777777" w:rsidTr="00FA1E0F">
        <w:trPr>
          <w:trHeight w:val="806"/>
        </w:trPr>
        <w:tc>
          <w:tcPr>
            <w:tcW w:w="880" w:type="dxa"/>
            <w:vMerge w:val="restart"/>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86" w14:textId="77777777" w:rsidR="002470A3" w:rsidRPr="00532331" w:rsidRDefault="002470A3" w:rsidP="0065037E">
            <w:pPr>
              <w:spacing w:line="360" w:lineRule="auto"/>
              <w:rPr>
                <w:lang w:val="lt-LT" w:eastAsia="lt-LT"/>
              </w:rPr>
            </w:pPr>
            <w:r w:rsidRPr="00532331">
              <w:rPr>
                <w:kern w:val="24"/>
                <w:lang w:val="lt-LT" w:eastAsia="lt-LT"/>
              </w:rPr>
              <w:t>Sk.</w:t>
            </w:r>
          </w:p>
        </w:tc>
        <w:tc>
          <w:tcPr>
            <w:tcW w:w="680" w:type="dxa"/>
            <w:vMerge w:val="restart"/>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87" w14:textId="77777777" w:rsidR="002470A3" w:rsidRPr="00532331" w:rsidRDefault="002470A3" w:rsidP="0065037E">
            <w:pPr>
              <w:spacing w:line="360" w:lineRule="auto"/>
              <w:rPr>
                <w:lang w:val="lt-LT" w:eastAsia="lt-LT"/>
              </w:rPr>
            </w:pPr>
            <w:r w:rsidRPr="00532331">
              <w:rPr>
                <w:kern w:val="24"/>
                <w:lang w:val="lt-LT" w:eastAsia="lt-LT"/>
              </w:rPr>
              <w:t>Sk.</w:t>
            </w:r>
          </w:p>
        </w:tc>
        <w:tc>
          <w:tcPr>
            <w:tcW w:w="2126"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88" w14:textId="77777777" w:rsidR="002470A3" w:rsidRPr="00532331" w:rsidRDefault="002470A3" w:rsidP="0065037E">
            <w:pPr>
              <w:spacing w:line="360" w:lineRule="auto"/>
              <w:rPr>
                <w:lang w:val="lt-LT" w:eastAsia="lt-LT"/>
              </w:rPr>
            </w:pPr>
            <w:r w:rsidRPr="00532331">
              <w:rPr>
                <w:b/>
                <w:bCs/>
                <w:kern w:val="24"/>
                <w:lang w:val="lt-LT" w:eastAsia="lt-LT"/>
              </w:rPr>
              <w:t>Nepatenkinamas</w:t>
            </w:r>
          </w:p>
        </w:tc>
        <w:tc>
          <w:tcPr>
            <w:tcW w:w="1843"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89" w14:textId="77777777" w:rsidR="002470A3" w:rsidRPr="00532331" w:rsidRDefault="002470A3" w:rsidP="0065037E">
            <w:pPr>
              <w:spacing w:line="360" w:lineRule="auto"/>
              <w:rPr>
                <w:lang w:val="lt-LT" w:eastAsia="lt-LT"/>
              </w:rPr>
            </w:pPr>
            <w:r w:rsidRPr="00532331">
              <w:rPr>
                <w:b/>
                <w:bCs/>
                <w:kern w:val="24"/>
                <w:lang w:val="lt-LT" w:eastAsia="lt-LT"/>
              </w:rPr>
              <w:t>Patenkinamas</w:t>
            </w:r>
          </w:p>
        </w:tc>
        <w:tc>
          <w:tcPr>
            <w:tcW w:w="1559"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8A" w14:textId="77777777" w:rsidR="002470A3" w:rsidRPr="00532331" w:rsidRDefault="002470A3" w:rsidP="0065037E">
            <w:pPr>
              <w:spacing w:line="360" w:lineRule="auto"/>
              <w:rPr>
                <w:lang w:val="lt-LT" w:eastAsia="lt-LT"/>
              </w:rPr>
            </w:pPr>
            <w:r w:rsidRPr="00532331">
              <w:rPr>
                <w:b/>
                <w:bCs/>
                <w:kern w:val="24"/>
                <w:lang w:val="lt-LT" w:eastAsia="lt-LT"/>
              </w:rPr>
              <w:t>Pagrindinis</w:t>
            </w:r>
          </w:p>
        </w:tc>
        <w:tc>
          <w:tcPr>
            <w:tcW w:w="2268"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8B" w14:textId="77777777" w:rsidR="002470A3" w:rsidRPr="00532331" w:rsidRDefault="002470A3" w:rsidP="0065037E">
            <w:pPr>
              <w:spacing w:line="360" w:lineRule="auto"/>
              <w:rPr>
                <w:lang w:val="lt-LT" w:eastAsia="lt-LT"/>
              </w:rPr>
            </w:pPr>
            <w:r w:rsidRPr="00532331">
              <w:rPr>
                <w:b/>
                <w:bCs/>
                <w:kern w:val="24"/>
                <w:lang w:val="lt-LT" w:eastAsia="lt-LT"/>
              </w:rPr>
              <w:t xml:space="preserve">Aukštesnysis </w:t>
            </w:r>
          </w:p>
        </w:tc>
      </w:tr>
      <w:tr w:rsidR="0065037E" w:rsidRPr="00532331" w14:paraId="6E66FF97" w14:textId="77777777" w:rsidTr="00FA1E0F">
        <w:trPr>
          <w:trHeight w:val="569"/>
        </w:trPr>
        <w:tc>
          <w:tcPr>
            <w:tcW w:w="880" w:type="dxa"/>
            <w:vMerge/>
            <w:tcBorders>
              <w:top w:val="single" w:sz="24" w:space="0" w:color="FFFFFF"/>
              <w:left w:val="single" w:sz="8" w:space="0" w:color="FFFFFF"/>
              <w:bottom w:val="single" w:sz="8" w:space="0" w:color="FFFFFF"/>
              <w:right w:val="single" w:sz="8" w:space="0" w:color="FFFFFF"/>
            </w:tcBorders>
            <w:vAlign w:val="center"/>
            <w:hideMark/>
          </w:tcPr>
          <w:p w14:paraId="6E66FF8D" w14:textId="77777777" w:rsidR="002470A3" w:rsidRPr="00532331" w:rsidRDefault="002470A3" w:rsidP="006E5858">
            <w:pPr>
              <w:spacing w:line="360" w:lineRule="auto"/>
              <w:ind w:firstLine="709"/>
              <w:rPr>
                <w:lang w:val="lt-LT" w:eastAsia="lt-LT"/>
              </w:rPr>
            </w:pPr>
          </w:p>
        </w:tc>
        <w:tc>
          <w:tcPr>
            <w:tcW w:w="680" w:type="dxa"/>
            <w:vMerge/>
            <w:tcBorders>
              <w:top w:val="single" w:sz="24" w:space="0" w:color="FFFFFF"/>
              <w:left w:val="single" w:sz="8" w:space="0" w:color="FFFFFF"/>
              <w:bottom w:val="single" w:sz="8" w:space="0" w:color="FFFFFF"/>
              <w:right w:val="single" w:sz="8" w:space="0" w:color="FFFFFF"/>
            </w:tcBorders>
            <w:vAlign w:val="center"/>
            <w:hideMark/>
          </w:tcPr>
          <w:p w14:paraId="6E66FF8E" w14:textId="77777777" w:rsidR="002470A3" w:rsidRPr="00532331" w:rsidRDefault="002470A3" w:rsidP="006E5858">
            <w:pPr>
              <w:spacing w:line="360" w:lineRule="auto"/>
              <w:ind w:firstLine="709"/>
              <w:rPr>
                <w:lang w:val="lt-LT" w:eastAsia="lt-LT"/>
              </w:rPr>
            </w:pPr>
          </w:p>
        </w:tc>
        <w:tc>
          <w:tcPr>
            <w:tcW w:w="85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8F" w14:textId="77777777" w:rsidR="002470A3" w:rsidRPr="00532331" w:rsidRDefault="002470A3" w:rsidP="0065037E">
            <w:pPr>
              <w:spacing w:line="360" w:lineRule="auto"/>
              <w:rPr>
                <w:lang w:val="lt-LT" w:eastAsia="lt-LT"/>
              </w:rPr>
            </w:pPr>
            <w:r w:rsidRPr="00532331">
              <w:rPr>
                <w:kern w:val="24"/>
                <w:lang w:val="lt-LT" w:eastAsia="lt-LT"/>
              </w:rPr>
              <w:t>Sk.</w:t>
            </w:r>
          </w:p>
        </w:tc>
        <w:tc>
          <w:tcPr>
            <w:tcW w:w="127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90" w14:textId="77777777" w:rsidR="002470A3" w:rsidRPr="00532331" w:rsidRDefault="002470A3" w:rsidP="0065037E">
            <w:pPr>
              <w:spacing w:line="360" w:lineRule="auto"/>
              <w:rPr>
                <w:lang w:val="lt-LT" w:eastAsia="lt-LT"/>
              </w:rPr>
            </w:pPr>
            <w:r w:rsidRPr="00532331">
              <w:rPr>
                <w:kern w:val="24"/>
                <w:lang w:val="lt-LT" w:eastAsia="lt-LT"/>
              </w:rPr>
              <w:t>%</w:t>
            </w:r>
          </w:p>
        </w:tc>
        <w:tc>
          <w:tcPr>
            <w:tcW w:w="69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91" w14:textId="77777777" w:rsidR="002470A3" w:rsidRPr="00532331" w:rsidRDefault="002470A3" w:rsidP="0065037E">
            <w:pPr>
              <w:spacing w:line="360" w:lineRule="auto"/>
              <w:rPr>
                <w:lang w:val="lt-LT" w:eastAsia="lt-LT"/>
              </w:rPr>
            </w:pPr>
            <w:r w:rsidRPr="00532331">
              <w:rPr>
                <w:kern w:val="24"/>
                <w:lang w:val="lt-LT" w:eastAsia="lt-LT"/>
              </w:rPr>
              <w:t>Sk.</w:t>
            </w:r>
          </w:p>
        </w:tc>
        <w:tc>
          <w:tcPr>
            <w:tcW w:w="115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92" w14:textId="77777777" w:rsidR="002470A3" w:rsidRPr="00532331" w:rsidRDefault="002470A3" w:rsidP="0065037E">
            <w:pPr>
              <w:spacing w:line="360" w:lineRule="auto"/>
              <w:rPr>
                <w:lang w:val="lt-LT" w:eastAsia="lt-LT"/>
              </w:rPr>
            </w:pPr>
            <w:r w:rsidRPr="00532331">
              <w:rPr>
                <w:kern w:val="24"/>
                <w:lang w:val="lt-LT" w:eastAsia="lt-LT"/>
              </w:rPr>
              <w:t>%</w:t>
            </w:r>
          </w:p>
        </w:tc>
        <w:tc>
          <w:tcPr>
            <w:tcW w:w="70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93" w14:textId="77777777" w:rsidR="002470A3" w:rsidRPr="00532331" w:rsidRDefault="002470A3" w:rsidP="0065037E">
            <w:pPr>
              <w:spacing w:line="360" w:lineRule="auto"/>
              <w:rPr>
                <w:lang w:val="lt-LT" w:eastAsia="lt-LT"/>
              </w:rPr>
            </w:pPr>
            <w:r w:rsidRPr="00532331">
              <w:rPr>
                <w:kern w:val="24"/>
                <w:lang w:val="lt-LT" w:eastAsia="lt-LT"/>
              </w:rPr>
              <w:t>Sk.</w:t>
            </w:r>
          </w:p>
        </w:tc>
        <w:tc>
          <w:tcPr>
            <w:tcW w:w="85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94" w14:textId="77777777" w:rsidR="002470A3" w:rsidRPr="00532331" w:rsidRDefault="002470A3" w:rsidP="0065037E">
            <w:pPr>
              <w:spacing w:line="360" w:lineRule="auto"/>
              <w:rPr>
                <w:lang w:val="lt-LT" w:eastAsia="lt-LT"/>
              </w:rPr>
            </w:pPr>
            <w:r w:rsidRPr="00532331">
              <w:rPr>
                <w:kern w:val="24"/>
                <w:lang w:val="lt-LT" w:eastAsia="lt-LT"/>
              </w:rPr>
              <w:t>%</w:t>
            </w:r>
          </w:p>
        </w:tc>
        <w:tc>
          <w:tcPr>
            <w:tcW w:w="85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95" w14:textId="77777777" w:rsidR="002470A3" w:rsidRPr="00532331" w:rsidRDefault="002470A3" w:rsidP="0065037E">
            <w:pPr>
              <w:spacing w:line="360" w:lineRule="auto"/>
              <w:rPr>
                <w:lang w:val="lt-LT" w:eastAsia="lt-LT"/>
              </w:rPr>
            </w:pPr>
            <w:r w:rsidRPr="00532331">
              <w:rPr>
                <w:kern w:val="24"/>
                <w:lang w:val="lt-LT" w:eastAsia="lt-LT"/>
              </w:rPr>
              <w:t>Sk.</w:t>
            </w:r>
          </w:p>
        </w:tc>
        <w:tc>
          <w:tcPr>
            <w:tcW w:w="141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96" w14:textId="77777777" w:rsidR="002470A3" w:rsidRPr="00532331" w:rsidRDefault="002470A3" w:rsidP="006E5858">
            <w:pPr>
              <w:spacing w:line="360" w:lineRule="auto"/>
              <w:ind w:firstLine="709"/>
              <w:rPr>
                <w:lang w:val="lt-LT" w:eastAsia="lt-LT"/>
              </w:rPr>
            </w:pPr>
            <w:r w:rsidRPr="00532331">
              <w:rPr>
                <w:kern w:val="24"/>
                <w:lang w:val="lt-LT" w:eastAsia="lt-LT"/>
              </w:rPr>
              <w:t>%</w:t>
            </w:r>
          </w:p>
        </w:tc>
      </w:tr>
      <w:tr w:rsidR="0065037E" w:rsidRPr="00532331" w14:paraId="6E66FFA2" w14:textId="77777777" w:rsidTr="00FA1E0F">
        <w:trPr>
          <w:trHeight w:val="569"/>
        </w:trPr>
        <w:tc>
          <w:tcPr>
            <w:tcW w:w="8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98" w14:textId="77777777" w:rsidR="002470A3" w:rsidRPr="00532331" w:rsidRDefault="00CA7485" w:rsidP="0065037E">
            <w:pPr>
              <w:spacing w:line="360" w:lineRule="auto"/>
              <w:rPr>
                <w:lang w:val="lt-LT" w:eastAsia="lt-LT"/>
              </w:rPr>
            </w:pPr>
            <w:r w:rsidRPr="00532331">
              <w:rPr>
                <w:lang w:val="lt-LT" w:eastAsia="lt-LT"/>
              </w:rPr>
              <w:t>1</w:t>
            </w:r>
            <w:r w:rsidR="005B5064">
              <w:rPr>
                <w:lang w:val="lt-LT" w:eastAsia="lt-LT"/>
              </w:rPr>
              <w:t>8</w:t>
            </w:r>
          </w:p>
        </w:tc>
        <w:tc>
          <w:tcPr>
            <w:tcW w:w="68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99" w14:textId="77777777" w:rsidR="002470A3" w:rsidRPr="00532331" w:rsidRDefault="002470A3" w:rsidP="0065037E">
            <w:pPr>
              <w:spacing w:line="360" w:lineRule="auto"/>
              <w:rPr>
                <w:lang w:val="lt-LT" w:eastAsia="lt-LT"/>
              </w:rPr>
            </w:pPr>
            <w:r w:rsidRPr="00532331">
              <w:rPr>
                <w:lang w:val="lt-LT" w:eastAsia="lt-LT"/>
              </w:rPr>
              <w:t>0</w:t>
            </w:r>
          </w:p>
        </w:tc>
        <w:tc>
          <w:tcPr>
            <w:tcW w:w="85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9A" w14:textId="77777777" w:rsidR="002470A3" w:rsidRPr="00532331" w:rsidRDefault="00CA7485" w:rsidP="0065037E">
            <w:pPr>
              <w:spacing w:line="360" w:lineRule="auto"/>
              <w:rPr>
                <w:lang w:val="lt-LT" w:eastAsia="lt-LT"/>
              </w:rPr>
            </w:pPr>
            <w:r w:rsidRPr="00532331">
              <w:rPr>
                <w:lang w:val="lt-LT" w:eastAsia="lt-LT"/>
              </w:rPr>
              <w:t>0</w:t>
            </w:r>
          </w:p>
        </w:tc>
        <w:tc>
          <w:tcPr>
            <w:tcW w:w="127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9B" w14:textId="77777777" w:rsidR="002470A3" w:rsidRPr="00532331" w:rsidRDefault="00CA7485" w:rsidP="0065037E">
            <w:pPr>
              <w:spacing w:line="360" w:lineRule="auto"/>
              <w:rPr>
                <w:lang w:val="lt-LT" w:eastAsia="lt-LT"/>
              </w:rPr>
            </w:pPr>
            <w:r w:rsidRPr="00532331">
              <w:rPr>
                <w:lang w:val="lt-LT" w:eastAsia="lt-LT"/>
              </w:rPr>
              <w:t>0</w:t>
            </w:r>
          </w:p>
        </w:tc>
        <w:tc>
          <w:tcPr>
            <w:tcW w:w="69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9C" w14:textId="77777777" w:rsidR="002470A3" w:rsidRPr="00532331" w:rsidRDefault="005B5064" w:rsidP="0065037E">
            <w:pPr>
              <w:spacing w:line="360" w:lineRule="auto"/>
              <w:rPr>
                <w:lang w:val="lt-LT" w:eastAsia="lt-LT"/>
              </w:rPr>
            </w:pPr>
            <w:r>
              <w:rPr>
                <w:lang w:val="lt-LT" w:eastAsia="lt-LT"/>
              </w:rPr>
              <w:t>6</w:t>
            </w:r>
          </w:p>
        </w:tc>
        <w:tc>
          <w:tcPr>
            <w:tcW w:w="1152"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9D" w14:textId="77777777" w:rsidR="002470A3" w:rsidRPr="00532331" w:rsidRDefault="005B5064" w:rsidP="0065037E">
            <w:pPr>
              <w:spacing w:line="360" w:lineRule="auto"/>
              <w:rPr>
                <w:lang w:val="lt-LT" w:eastAsia="lt-LT"/>
              </w:rPr>
            </w:pPr>
            <w:r>
              <w:rPr>
                <w:lang w:val="lt-LT" w:eastAsia="lt-LT"/>
              </w:rPr>
              <w:t>33,3</w:t>
            </w:r>
          </w:p>
        </w:tc>
        <w:tc>
          <w:tcPr>
            <w:tcW w:w="70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9E" w14:textId="77777777" w:rsidR="002470A3" w:rsidRPr="00532331" w:rsidRDefault="00D30942" w:rsidP="0065037E">
            <w:pPr>
              <w:spacing w:line="360" w:lineRule="auto"/>
              <w:rPr>
                <w:lang w:val="lt-LT" w:eastAsia="lt-LT"/>
              </w:rPr>
            </w:pPr>
            <w:r w:rsidRPr="00532331">
              <w:rPr>
                <w:lang w:val="lt-LT" w:eastAsia="lt-LT"/>
              </w:rPr>
              <w:t>5</w:t>
            </w:r>
          </w:p>
        </w:tc>
        <w:tc>
          <w:tcPr>
            <w:tcW w:w="85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9F" w14:textId="77777777" w:rsidR="002470A3" w:rsidRPr="00532331" w:rsidRDefault="00D30942" w:rsidP="0065037E">
            <w:pPr>
              <w:spacing w:line="360" w:lineRule="auto"/>
              <w:rPr>
                <w:lang w:val="lt-LT" w:eastAsia="lt-LT"/>
              </w:rPr>
            </w:pPr>
            <w:r w:rsidRPr="00532331">
              <w:rPr>
                <w:lang w:val="lt-LT" w:eastAsia="lt-LT"/>
              </w:rPr>
              <w:t>27,8</w:t>
            </w:r>
          </w:p>
        </w:tc>
        <w:tc>
          <w:tcPr>
            <w:tcW w:w="85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A0" w14:textId="77777777" w:rsidR="002470A3" w:rsidRPr="00532331" w:rsidRDefault="005B5064" w:rsidP="0065037E">
            <w:pPr>
              <w:spacing w:line="360" w:lineRule="auto"/>
              <w:rPr>
                <w:lang w:val="lt-LT" w:eastAsia="lt-LT"/>
              </w:rPr>
            </w:pPr>
            <w:r>
              <w:rPr>
                <w:lang w:val="lt-LT" w:eastAsia="lt-LT"/>
              </w:rPr>
              <w:t>7</w:t>
            </w:r>
          </w:p>
        </w:tc>
        <w:tc>
          <w:tcPr>
            <w:tcW w:w="141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A1" w14:textId="77777777" w:rsidR="002470A3" w:rsidRPr="00532331" w:rsidRDefault="005B5064" w:rsidP="006E5858">
            <w:pPr>
              <w:spacing w:line="360" w:lineRule="auto"/>
              <w:ind w:firstLine="709"/>
              <w:rPr>
                <w:lang w:val="lt-LT" w:eastAsia="lt-LT"/>
              </w:rPr>
            </w:pPr>
            <w:r>
              <w:rPr>
                <w:lang w:val="lt-LT" w:eastAsia="lt-LT"/>
              </w:rPr>
              <w:t>38,9</w:t>
            </w:r>
          </w:p>
        </w:tc>
      </w:tr>
      <w:tr w:rsidR="002470A3" w:rsidRPr="00532331" w14:paraId="6E66FFA4" w14:textId="77777777" w:rsidTr="00FA1E0F">
        <w:trPr>
          <w:trHeight w:val="569"/>
        </w:trPr>
        <w:tc>
          <w:tcPr>
            <w:tcW w:w="9356" w:type="dxa"/>
            <w:gridSpan w:val="10"/>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A3" w14:textId="77777777" w:rsidR="002470A3" w:rsidRPr="00532331" w:rsidRDefault="00045A11" w:rsidP="006E5858">
            <w:pPr>
              <w:spacing w:line="360" w:lineRule="auto"/>
              <w:ind w:firstLine="709"/>
              <w:rPr>
                <w:lang w:val="lt-LT" w:eastAsia="lt-LT"/>
              </w:rPr>
            </w:pPr>
            <w:r>
              <w:rPr>
                <w:kern w:val="24"/>
                <w:lang w:val="lt-LT" w:eastAsia="lt-LT"/>
              </w:rPr>
              <w:t>Komentarai: Trečdalis</w:t>
            </w:r>
            <w:r w:rsidR="002470A3" w:rsidRPr="00532331">
              <w:rPr>
                <w:kern w:val="24"/>
                <w:lang w:val="lt-LT" w:eastAsia="lt-LT"/>
              </w:rPr>
              <w:t xml:space="preserve"> moki</w:t>
            </w:r>
            <w:r w:rsidR="00CA7485" w:rsidRPr="00532331">
              <w:rPr>
                <w:kern w:val="24"/>
                <w:lang w:val="lt-LT" w:eastAsia="lt-LT"/>
              </w:rPr>
              <w:t xml:space="preserve">nių pasiekė pagrindinį lygį, </w:t>
            </w:r>
            <w:r w:rsidR="007B14D4">
              <w:rPr>
                <w:kern w:val="24"/>
                <w:lang w:val="lt-LT" w:eastAsia="lt-LT"/>
              </w:rPr>
              <w:t xml:space="preserve"> 7</w:t>
            </w:r>
            <w:r w:rsidR="00BF4113" w:rsidRPr="00532331">
              <w:rPr>
                <w:kern w:val="24"/>
                <w:lang w:val="lt-LT" w:eastAsia="lt-LT"/>
              </w:rPr>
              <w:t xml:space="preserve"> mokiniai</w:t>
            </w:r>
            <w:r w:rsidR="00BA1CAE" w:rsidRPr="00532331">
              <w:rPr>
                <w:kern w:val="24"/>
                <w:lang w:val="lt-LT" w:eastAsia="lt-LT"/>
              </w:rPr>
              <w:t xml:space="preserve"> </w:t>
            </w:r>
            <w:r w:rsidR="00CA7485" w:rsidRPr="00532331">
              <w:rPr>
                <w:kern w:val="24"/>
                <w:lang w:val="lt-LT" w:eastAsia="lt-LT"/>
              </w:rPr>
              <w:t>pasiekė aukštesnįjį lygį</w:t>
            </w:r>
            <w:r w:rsidR="002470A3" w:rsidRPr="00532331">
              <w:rPr>
                <w:kern w:val="24"/>
                <w:lang w:val="lt-LT" w:eastAsia="lt-LT"/>
              </w:rPr>
              <w:t>.</w:t>
            </w:r>
          </w:p>
        </w:tc>
      </w:tr>
    </w:tbl>
    <w:p w14:paraId="6E66FFA5" w14:textId="77777777" w:rsidR="00A77A0D" w:rsidRDefault="00A77A0D" w:rsidP="006E5858">
      <w:pPr>
        <w:spacing w:line="360" w:lineRule="auto"/>
        <w:ind w:firstLine="709"/>
        <w:rPr>
          <w:lang w:val="lt-LT"/>
        </w:rPr>
      </w:pPr>
    </w:p>
    <w:p w14:paraId="6E66FFA6" w14:textId="77777777" w:rsidR="00A77A0D" w:rsidRPr="007A0BC7" w:rsidRDefault="00A77A0D" w:rsidP="006E5858">
      <w:pPr>
        <w:spacing w:line="360" w:lineRule="auto"/>
        <w:ind w:firstLine="709"/>
        <w:rPr>
          <w:b/>
          <w:lang w:val="lt-LT"/>
        </w:rPr>
      </w:pPr>
      <w:r w:rsidRPr="007A0BC7">
        <w:rPr>
          <w:b/>
          <w:lang w:val="lt-LT"/>
        </w:rPr>
        <w:t>Standartizuoti testai 6 klasė</w:t>
      </w:r>
    </w:p>
    <w:tbl>
      <w:tblPr>
        <w:tblW w:w="9639" w:type="dxa"/>
        <w:tblLayout w:type="fixed"/>
        <w:tblCellMar>
          <w:left w:w="0" w:type="dxa"/>
          <w:right w:w="0" w:type="dxa"/>
        </w:tblCellMar>
        <w:tblLook w:val="0420" w:firstRow="1" w:lastRow="0" w:firstColumn="0" w:lastColumn="0" w:noHBand="0" w:noVBand="1"/>
      </w:tblPr>
      <w:tblGrid>
        <w:gridCol w:w="2696"/>
        <w:gridCol w:w="1355"/>
        <w:gridCol w:w="2001"/>
        <w:gridCol w:w="3587"/>
      </w:tblGrid>
      <w:tr w:rsidR="00584401" w:rsidRPr="00532331" w14:paraId="6E66FFA8" w14:textId="77777777" w:rsidTr="00B65871">
        <w:trPr>
          <w:trHeight w:val="576"/>
        </w:trPr>
        <w:tc>
          <w:tcPr>
            <w:tcW w:w="9639"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FA7" w14:textId="77777777" w:rsidR="00584401" w:rsidRPr="00532331" w:rsidRDefault="00584401" w:rsidP="006E5858">
            <w:pPr>
              <w:spacing w:line="360" w:lineRule="auto"/>
              <w:ind w:firstLine="709"/>
              <w:jc w:val="center"/>
              <w:rPr>
                <w:lang w:val="lt-LT" w:eastAsia="lt-LT"/>
              </w:rPr>
            </w:pPr>
            <w:r w:rsidRPr="00532331">
              <w:rPr>
                <w:b/>
                <w:bCs/>
                <w:kern w:val="24"/>
                <w:lang w:val="lt-LT" w:eastAsia="lt-LT"/>
              </w:rPr>
              <w:t>Skaitymo testų rezultatai</w:t>
            </w:r>
          </w:p>
        </w:tc>
      </w:tr>
      <w:tr w:rsidR="00584401" w:rsidRPr="00532331" w14:paraId="6E66FFAB" w14:textId="77777777" w:rsidTr="00B65871">
        <w:trPr>
          <w:trHeight w:val="432"/>
        </w:trPr>
        <w:tc>
          <w:tcPr>
            <w:tcW w:w="2696"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A9" w14:textId="77777777" w:rsidR="00584401" w:rsidRPr="00532331" w:rsidRDefault="00584401" w:rsidP="006E5858">
            <w:pPr>
              <w:spacing w:line="360" w:lineRule="auto"/>
              <w:ind w:firstLine="709"/>
              <w:jc w:val="center"/>
              <w:rPr>
                <w:lang w:val="lt-LT" w:eastAsia="lt-LT"/>
              </w:rPr>
            </w:pPr>
            <w:r w:rsidRPr="00532331">
              <w:rPr>
                <w:b/>
                <w:bCs/>
                <w:kern w:val="24"/>
                <w:lang w:val="lt-LT" w:eastAsia="lt-LT"/>
              </w:rPr>
              <w:t>Pasiekimų lygis</w:t>
            </w:r>
          </w:p>
        </w:tc>
        <w:tc>
          <w:tcPr>
            <w:tcW w:w="6943"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AA" w14:textId="77777777" w:rsidR="00584401" w:rsidRPr="00532331" w:rsidRDefault="00584401" w:rsidP="006E5858">
            <w:pPr>
              <w:spacing w:line="360" w:lineRule="auto"/>
              <w:ind w:firstLine="709"/>
              <w:jc w:val="center"/>
              <w:rPr>
                <w:lang w:val="lt-LT" w:eastAsia="lt-LT"/>
              </w:rPr>
            </w:pPr>
            <w:r w:rsidRPr="00532331">
              <w:rPr>
                <w:kern w:val="24"/>
                <w:lang w:val="lt-LT" w:eastAsia="lt-LT"/>
              </w:rPr>
              <w:t>Mokinių skaičius/dalis (%)/šalies vidurkis</w:t>
            </w:r>
          </w:p>
        </w:tc>
      </w:tr>
      <w:tr w:rsidR="00584401" w:rsidRPr="00532331" w14:paraId="6E66FFB0"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AC" w14:textId="77777777" w:rsidR="00584401" w:rsidRPr="00532331" w:rsidRDefault="00584401" w:rsidP="006E5858">
            <w:pPr>
              <w:spacing w:line="360" w:lineRule="auto"/>
              <w:ind w:firstLine="709"/>
              <w:jc w:val="center"/>
              <w:rPr>
                <w:lang w:val="lt-LT" w:eastAsia="lt-LT"/>
              </w:rPr>
            </w:pPr>
            <w:r w:rsidRPr="00532331">
              <w:rPr>
                <w:kern w:val="24"/>
                <w:lang w:val="lt-LT" w:eastAsia="lt-LT"/>
              </w:rPr>
              <w:t>Nepatenkinamas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AD" w14:textId="77777777" w:rsidR="00584401" w:rsidRPr="00532331" w:rsidRDefault="00584401" w:rsidP="006E5858">
            <w:pPr>
              <w:spacing w:line="360" w:lineRule="auto"/>
              <w:ind w:firstLine="709"/>
              <w:rPr>
                <w:lang w:val="lt-LT" w:eastAsia="lt-LT"/>
              </w:rPr>
            </w:pPr>
            <w:r w:rsidRPr="00532331">
              <w:rPr>
                <w:lang w:val="lt-LT" w:eastAsia="lt-LT"/>
              </w:rPr>
              <w:t>0</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AE" w14:textId="77777777" w:rsidR="00584401" w:rsidRPr="00532331" w:rsidRDefault="00584401" w:rsidP="006E5858">
            <w:pPr>
              <w:spacing w:line="360" w:lineRule="auto"/>
              <w:ind w:firstLine="709"/>
              <w:rPr>
                <w:lang w:val="lt-LT" w:eastAsia="lt-LT"/>
              </w:rPr>
            </w:pPr>
            <w:r w:rsidRPr="00532331">
              <w:rPr>
                <w:lang w:val="lt-LT" w:eastAsia="lt-LT"/>
              </w:rPr>
              <w:t>0,0</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AF" w14:textId="77777777" w:rsidR="00584401" w:rsidRPr="00532331" w:rsidRDefault="00584401" w:rsidP="006E5858">
            <w:pPr>
              <w:spacing w:line="360" w:lineRule="auto"/>
              <w:ind w:firstLine="709"/>
              <w:rPr>
                <w:lang w:val="lt-LT" w:eastAsia="lt-LT"/>
              </w:rPr>
            </w:pPr>
            <w:r>
              <w:rPr>
                <w:lang w:val="lt-LT" w:eastAsia="lt-LT"/>
              </w:rPr>
              <w:t>6,7</w:t>
            </w:r>
          </w:p>
        </w:tc>
      </w:tr>
      <w:tr w:rsidR="00584401" w:rsidRPr="00532331" w14:paraId="6E66FFB5"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B1" w14:textId="77777777" w:rsidR="00584401" w:rsidRPr="00532331" w:rsidRDefault="00584401" w:rsidP="006E5858">
            <w:pPr>
              <w:spacing w:line="360" w:lineRule="auto"/>
              <w:ind w:firstLine="709"/>
              <w:jc w:val="center"/>
              <w:rPr>
                <w:lang w:val="lt-LT" w:eastAsia="lt-LT"/>
              </w:rPr>
            </w:pPr>
            <w:r w:rsidRPr="00532331">
              <w:rPr>
                <w:kern w:val="24"/>
                <w:lang w:val="lt-LT" w:eastAsia="lt-LT"/>
              </w:rPr>
              <w:t>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B2" w14:textId="77777777" w:rsidR="00584401" w:rsidRPr="00532331" w:rsidRDefault="00584401" w:rsidP="006E5858">
            <w:pPr>
              <w:spacing w:line="360" w:lineRule="auto"/>
              <w:ind w:firstLine="709"/>
              <w:rPr>
                <w:lang w:val="lt-LT" w:eastAsia="lt-LT"/>
              </w:rPr>
            </w:pPr>
            <w:r>
              <w:rPr>
                <w:lang w:val="lt-LT" w:eastAsia="lt-LT"/>
              </w:rPr>
              <w:t>0</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B3" w14:textId="77777777" w:rsidR="00584401" w:rsidRPr="00532331" w:rsidRDefault="00584401" w:rsidP="006E5858">
            <w:pPr>
              <w:spacing w:line="360" w:lineRule="auto"/>
              <w:ind w:firstLine="709"/>
              <w:rPr>
                <w:lang w:val="lt-LT" w:eastAsia="lt-LT"/>
              </w:rPr>
            </w:pPr>
            <w:r>
              <w:rPr>
                <w:lang w:val="lt-LT" w:eastAsia="lt-LT"/>
              </w:rPr>
              <w:t>0,0</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B4" w14:textId="77777777" w:rsidR="00584401" w:rsidRPr="00532331" w:rsidRDefault="00584401" w:rsidP="006E5858">
            <w:pPr>
              <w:spacing w:line="360" w:lineRule="auto"/>
              <w:ind w:firstLine="709"/>
              <w:rPr>
                <w:lang w:val="lt-LT" w:eastAsia="lt-LT"/>
              </w:rPr>
            </w:pPr>
            <w:r>
              <w:rPr>
                <w:lang w:val="lt-LT" w:eastAsia="lt-LT"/>
              </w:rPr>
              <w:t>25,4</w:t>
            </w:r>
          </w:p>
        </w:tc>
      </w:tr>
      <w:tr w:rsidR="00584401" w:rsidRPr="00532331" w14:paraId="6E66FFBA"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B6" w14:textId="77777777" w:rsidR="00584401" w:rsidRPr="00532331" w:rsidRDefault="00584401" w:rsidP="006E5858">
            <w:pPr>
              <w:spacing w:line="360" w:lineRule="auto"/>
              <w:ind w:firstLine="709"/>
              <w:jc w:val="center"/>
              <w:rPr>
                <w:lang w:val="lt-LT" w:eastAsia="lt-LT"/>
              </w:rPr>
            </w:pPr>
            <w:r w:rsidRPr="00532331">
              <w:rPr>
                <w:kern w:val="24"/>
                <w:lang w:val="lt-LT" w:eastAsia="lt-LT"/>
              </w:rPr>
              <w:lastRenderedPageBreak/>
              <w:t>Pagrindinis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B7" w14:textId="77777777" w:rsidR="00584401" w:rsidRPr="00532331" w:rsidRDefault="00584401" w:rsidP="006E5858">
            <w:pPr>
              <w:spacing w:line="360" w:lineRule="auto"/>
              <w:ind w:firstLine="709"/>
              <w:rPr>
                <w:lang w:val="lt-LT" w:eastAsia="lt-LT"/>
              </w:rPr>
            </w:pPr>
            <w:r>
              <w:rPr>
                <w:lang w:val="lt-LT" w:eastAsia="lt-LT"/>
              </w:rPr>
              <w:t>5</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B8" w14:textId="77777777" w:rsidR="00584401" w:rsidRPr="00532331" w:rsidRDefault="00584401" w:rsidP="006E5858">
            <w:pPr>
              <w:spacing w:line="360" w:lineRule="auto"/>
              <w:ind w:firstLine="709"/>
              <w:rPr>
                <w:lang w:val="lt-LT" w:eastAsia="lt-LT"/>
              </w:rPr>
            </w:pPr>
            <w:r>
              <w:rPr>
                <w:lang w:val="lt-LT" w:eastAsia="lt-LT"/>
              </w:rPr>
              <w:t>71,4</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B9" w14:textId="77777777" w:rsidR="00584401" w:rsidRPr="00532331" w:rsidRDefault="00584401" w:rsidP="006E5858">
            <w:pPr>
              <w:spacing w:line="360" w:lineRule="auto"/>
              <w:ind w:firstLine="709"/>
              <w:rPr>
                <w:lang w:val="lt-LT" w:eastAsia="lt-LT"/>
              </w:rPr>
            </w:pPr>
            <w:r>
              <w:rPr>
                <w:lang w:val="lt-LT" w:eastAsia="lt-LT"/>
              </w:rPr>
              <w:t>58,0</w:t>
            </w:r>
          </w:p>
        </w:tc>
      </w:tr>
      <w:tr w:rsidR="00584401" w:rsidRPr="00532331" w14:paraId="6E66FFBF"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BB" w14:textId="77777777" w:rsidR="00584401" w:rsidRPr="00532331" w:rsidRDefault="00584401" w:rsidP="006E5858">
            <w:pPr>
              <w:spacing w:line="360" w:lineRule="auto"/>
              <w:ind w:firstLine="709"/>
              <w:jc w:val="center"/>
              <w:rPr>
                <w:lang w:val="lt-LT" w:eastAsia="lt-LT"/>
              </w:rPr>
            </w:pPr>
            <w:r w:rsidRPr="00532331">
              <w:rPr>
                <w:kern w:val="24"/>
                <w:lang w:val="lt-LT" w:eastAsia="lt-LT"/>
              </w:rPr>
              <w:t xml:space="preserve">Aukštesnysis </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BC" w14:textId="77777777" w:rsidR="00584401" w:rsidRPr="00532331" w:rsidRDefault="00584401" w:rsidP="006E5858">
            <w:pPr>
              <w:spacing w:line="360" w:lineRule="auto"/>
              <w:ind w:firstLine="709"/>
              <w:rPr>
                <w:lang w:val="lt-LT" w:eastAsia="lt-LT"/>
              </w:rPr>
            </w:pPr>
            <w:r>
              <w:rPr>
                <w:lang w:val="lt-LT" w:eastAsia="lt-LT"/>
              </w:rPr>
              <w:t>2</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BD" w14:textId="77777777" w:rsidR="00584401" w:rsidRPr="00532331" w:rsidRDefault="00584401" w:rsidP="006E5858">
            <w:pPr>
              <w:spacing w:line="360" w:lineRule="auto"/>
              <w:ind w:firstLine="709"/>
              <w:rPr>
                <w:lang w:val="lt-LT" w:eastAsia="lt-LT"/>
              </w:rPr>
            </w:pPr>
            <w:r>
              <w:rPr>
                <w:lang w:val="lt-LT" w:eastAsia="lt-LT"/>
              </w:rPr>
              <w:t>28,6</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BE" w14:textId="77777777" w:rsidR="00584401" w:rsidRPr="00532331" w:rsidRDefault="00584401" w:rsidP="006E5858">
            <w:pPr>
              <w:spacing w:line="360" w:lineRule="auto"/>
              <w:ind w:firstLine="709"/>
              <w:rPr>
                <w:lang w:val="lt-LT" w:eastAsia="lt-LT"/>
              </w:rPr>
            </w:pPr>
            <w:r>
              <w:rPr>
                <w:lang w:val="lt-LT" w:eastAsia="lt-LT"/>
              </w:rPr>
              <w:t>9,9</w:t>
            </w:r>
          </w:p>
        </w:tc>
      </w:tr>
    </w:tbl>
    <w:p w14:paraId="6E66FFC0" w14:textId="77777777" w:rsidR="00A77A0D" w:rsidRDefault="00A77A0D" w:rsidP="006E5858">
      <w:pPr>
        <w:spacing w:line="360" w:lineRule="auto"/>
        <w:ind w:firstLine="709"/>
        <w:rPr>
          <w:lang w:val="lt-LT"/>
        </w:rPr>
      </w:pPr>
    </w:p>
    <w:tbl>
      <w:tblPr>
        <w:tblW w:w="9639" w:type="dxa"/>
        <w:tblLayout w:type="fixed"/>
        <w:tblCellMar>
          <w:left w:w="0" w:type="dxa"/>
          <w:right w:w="0" w:type="dxa"/>
        </w:tblCellMar>
        <w:tblLook w:val="0420" w:firstRow="1" w:lastRow="0" w:firstColumn="0" w:lastColumn="0" w:noHBand="0" w:noVBand="1"/>
      </w:tblPr>
      <w:tblGrid>
        <w:gridCol w:w="2696"/>
        <w:gridCol w:w="1355"/>
        <w:gridCol w:w="2001"/>
        <w:gridCol w:w="3587"/>
      </w:tblGrid>
      <w:tr w:rsidR="00584401" w:rsidRPr="00532331" w14:paraId="6E66FFC2" w14:textId="77777777" w:rsidTr="00B65871">
        <w:trPr>
          <w:trHeight w:val="576"/>
        </w:trPr>
        <w:tc>
          <w:tcPr>
            <w:tcW w:w="9639"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FC1" w14:textId="77777777" w:rsidR="00584401" w:rsidRPr="00532331" w:rsidRDefault="00584401" w:rsidP="006E5858">
            <w:pPr>
              <w:spacing w:line="360" w:lineRule="auto"/>
              <w:ind w:firstLine="709"/>
              <w:jc w:val="center"/>
              <w:rPr>
                <w:lang w:val="lt-LT" w:eastAsia="lt-LT"/>
              </w:rPr>
            </w:pPr>
            <w:r>
              <w:rPr>
                <w:b/>
                <w:bCs/>
                <w:kern w:val="24"/>
                <w:lang w:val="lt-LT" w:eastAsia="lt-LT"/>
              </w:rPr>
              <w:t>Rašymo</w:t>
            </w:r>
            <w:r w:rsidRPr="00532331">
              <w:rPr>
                <w:b/>
                <w:bCs/>
                <w:kern w:val="24"/>
                <w:lang w:val="lt-LT" w:eastAsia="lt-LT"/>
              </w:rPr>
              <w:t xml:space="preserve"> testų rezultatai</w:t>
            </w:r>
          </w:p>
        </w:tc>
      </w:tr>
      <w:tr w:rsidR="00584401" w:rsidRPr="00532331" w14:paraId="6E66FFC5" w14:textId="77777777" w:rsidTr="00B65871">
        <w:trPr>
          <w:trHeight w:val="432"/>
        </w:trPr>
        <w:tc>
          <w:tcPr>
            <w:tcW w:w="2696"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C3" w14:textId="77777777" w:rsidR="00584401" w:rsidRPr="00532331" w:rsidRDefault="00584401" w:rsidP="006E5858">
            <w:pPr>
              <w:spacing w:line="360" w:lineRule="auto"/>
              <w:ind w:firstLine="709"/>
              <w:jc w:val="center"/>
              <w:rPr>
                <w:lang w:val="lt-LT" w:eastAsia="lt-LT"/>
              </w:rPr>
            </w:pPr>
            <w:r w:rsidRPr="00532331">
              <w:rPr>
                <w:b/>
                <w:bCs/>
                <w:kern w:val="24"/>
                <w:lang w:val="lt-LT" w:eastAsia="lt-LT"/>
              </w:rPr>
              <w:t>Pasiekimų lygis</w:t>
            </w:r>
          </w:p>
        </w:tc>
        <w:tc>
          <w:tcPr>
            <w:tcW w:w="6943"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C4" w14:textId="77777777" w:rsidR="00584401" w:rsidRPr="00532331" w:rsidRDefault="00584401" w:rsidP="006E5858">
            <w:pPr>
              <w:spacing w:line="360" w:lineRule="auto"/>
              <w:ind w:firstLine="709"/>
              <w:jc w:val="center"/>
              <w:rPr>
                <w:lang w:val="lt-LT" w:eastAsia="lt-LT"/>
              </w:rPr>
            </w:pPr>
            <w:r w:rsidRPr="00532331">
              <w:rPr>
                <w:kern w:val="24"/>
                <w:lang w:val="lt-LT" w:eastAsia="lt-LT"/>
              </w:rPr>
              <w:t>Mokinių skaičius/dalis (%)/šalies vidurkis</w:t>
            </w:r>
          </w:p>
        </w:tc>
      </w:tr>
      <w:tr w:rsidR="00584401" w:rsidRPr="00532331" w14:paraId="6E66FFCA"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C6" w14:textId="77777777" w:rsidR="00584401" w:rsidRPr="00532331" w:rsidRDefault="00584401" w:rsidP="006E5858">
            <w:pPr>
              <w:spacing w:line="360" w:lineRule="auto"/>
              <w:ind w:firstLine="709"/>
              <w:jc w:val="center"/>
              <w:rPr>
                <w:lang w:val="lt-LT" w:eastAsia="lt-LT"/>
              </w:rPr>
            </w:pPr>
            <w:r w:rsidRPr="00532331">
              <w:rPr>
                <w:kern w:val="24"/>
                <w:lang w:val="lt-LT" w:eastAsia="lt-LT"/>
              </w:rPr>
              <w:t>Nepatenkinamas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C7" w14:textId="77777777" w:rsidR="00584401" w:rsidRPr="00532331" w:rsidRDefault="00584401" w:rsidP="006E5858">
            <w:pPr>
              <w:spacing w:line="360" w:lineRule="auto"/>
              <w:ind w:firstLine="709"/>
              <w:rPr>
                <w:lang w:val="lt-LT" w:eastAsia="lt-LT"/>
              </w:rPr>
            </w:pPr>
            <w:r w:rsidRPr="00532331">
              <w:rPr>
                <w:lang w:val="lt-LT" w:eastAsia="lt-LT"/>
              </w:rPr>
              <w:t>0</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C8" w14:textId="77777777" w:rsidR="00584401" w:rsidRPr="00532331" w:rsidRDefault="00584401" w:rsidP="006E5858">
            <w:pPr>
              <w:spacing w:line="360" w:lineRule="auto"/>
              <w:ind w:firstLine="709"/>
              <w:rPr>
                <w:lang w:val="lt-LT" w:eastAsia="lt-LT"/>
              </w:rPr>
            </w:pPr>
            <w:r w:rsidRPr="00532331">
              <w:rPr>
                <w:lang w:val="lt-LT" w:eastAsia="lt-LT"/>
              </w:rPr>
              <w:t>0,0</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C9" w14:textId="77777777" w:rsidR="00584401" w:rsidRPr="00532331" w:rsidRDefault="00584401" w:rsidP="006E5858">
            <w:pPr>
              <w:spacing w:line="360" w:lineRule="auto"/>
              <w:ind w:firstLine="709"/>
              <w:rPr>
                <w:lang w:val="lt-LT" w:eastAsia="lt-LT"/>
              </w:rPr>
            </w:pPr>
            <w:r w:rsidRPr="00532331">
              <w:rPr>
                <w:lang w:val="lt-LT" w:eastAsia="lt-LT"/>
              </w:rPr>
              <w:t>1</w:t>
            </w:r>
            <w:r>
              <w:rPr>
                <w:lang w:val="lt-LT" w:eastAsia="lt-LT"/>
              </w:rPr>
              <w:t>4,6</w:t>
            </w:r>
          </w:p>
        </w:tc>
      </w:tr>
      <w:tr w:rsidR="00584401" w:rsidRPr="00532331" w14:paraId="6E66FFCF"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CB" w14:textId="77777777" w:rsidR="00584401" w:rsidRPr="00532331" w:rsidRDefault="00584401" w:rsidP="006E5858">
            <w:pPr>
              <w:spacing w:line="360" w:lineRule="auto"/>
              <w:ind w:firstLine="709"/>
              <w:jc w:val="center"/>
              <w:rPr>
                <w:lang w:val="lt-LT" w:eastAsia="lt-LT"/>
              </w:rPr>
            </w:pPr>
            <w:r w:rsidRPr="00532331">
              <w:rPr>
                <w:kern w:val="24"/>
                <w:lang w:val="lt-LT" w:eastAsia="lt-LT"/>
              </w:rPr>
              <w:t>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CC" w14:textId="77777777" w:rsidR="00584401" w:rsidRPr="00532331" w:rsidRDefault="00584401" w:rsidP="006E5858">
            <w:pPr>
              <w:spacing w:line="360" w:lineRule="auto"/>
              <w:ind w:firstLine="709"/>
              <w:rPr>
                <w:lang w:val="lt-LT" w:eastAsia="lt-LT"/>
              </w:rPr>
            </w:pPr>
            <w:r>
              <w:rPr>
                <w:lang w:val="lt-LT" w:eastAsia="lt-LT"/>
              </w:rPr>
              <w:t>3</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CD" w14:textId="77777777" w:rsidR="00584401" w:rsidRPr="00532331" w:rsidRDefault="00584401" w:rsidP="006E5858">
            <w:pPr>
              <w:spacing w:line="360" w:lineRule="auto"/>
              <w:ind w:firstLine="709"/>
              <w:rPr>
                <w:lang w:val="lt-LT" w:eastAsia="lt-LT"/>
              </w:rPr>
            </w:pPr>
            <w:r>
              <w:rPr>
                <w:lang w:val="lt-LT" w:eastAsia="lt-LT"/>
              </w:rPr>
              <w:t>42,9</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CE" w14:textId="77777777" w:rsidR="00584401" w:rsidRPr="00532331" w:rsidRDefault="00584401" w:rsidP="006E5858">
            <w:pPr>
              <w:spacing w:line="360" w:lineRule="auto"/>
              <w:ind w:firstLine="709"/>
              <w:rPr>
                <w:lang w:val="lt-LT" w:eastAsia="lt-LT"/>
              </w:rPr>
            </w:pPr>
            <w:r w:rsidRPr="00532331">
              <w:rPr>
                <w:lang w:val="lt-LT" w:eastAsia="lt-LT"/>
              </w:rPr>
              <w:t>4</w:t>
            </w:r>
            <w:r>
              <w:rPr>
                <w:lang w:val="lt-LT" w:eastAsia="lt-LT"/>
              </w:rPr>
              <w:t>0</w:t>
            </w:r>
            <w:r w:rsidRPr="00532331">
              <w:rPr>
                <w:lang w:val="lt-LT" w:eastAsia="lt-LT"/>
              </w:rPr>
              <w:t>,</w:t>
            </w:r>
            <w:r>
              <w:rPr>
                <w:lang w:val="lt-LT" w:eastAsia="lt-LT"/>
              </w:rPr>
              <w:t>2</w:t>
            </w:r>
          </w:p>
        </w:tc>
      </w:tr>
      <w:tr w:rsidR="00584401" w:rsidRPr="00532331" w14:paraId="6E66FFD4"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D0" w14:textId="77777777" w:rsidR="00584401" w:rsidRPr="00532331" w:rsidRDefault="00584401" w:rsidP="006E5858">
            <w:pPr>
              <w:spacing w:line="360" w:lineRule="auto"/>
              <w:ind w:firstLine="709"/>
              <w:jc w:val="center"/>
              <w:rPr>
                <w:lang w:val="lt-LT" w:eastAsia="lt-LT"/>
              </w:rPr>
            </w:pPr>
            <w:r w:rsidRPr="00532331">
              <w:rPr>
                <w:kern w:val="24"/>
                <w:lang w:val="lt-LT" w:eastAsia="lt-LT"/>
              </w:rPr>
              <w:t>Pagrindinis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D1" w14:textId="77777777" w:rsidR="00584401" w:rsidRPr="00532331" w:rsidRDefault="00584401" w:rsidP="006E5858">
            <w:pPr>
              <w:spacing w:line="360" w:lineRule="auto"/>
              <w:ind w:firstLine="709"/>
              <w:rPr>
                <w:lang w:val="lt-LT" w:eastAsia="lt-LT"/>
              </w:rPr>
            </w:pPr>
            <w:r>
              <w:rPr>
                <w:lang w:val="lt-LT" w:eastAsia="lt-LT"/>
              </w:rPr>
              <w:t>3</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D2" w14:textId="77777777" w:rsidR="00584401" w:rsidRPr="00532331" w:rsidRDefault="00584401" w:rsidP="006E5858">
            <w:pPr>
              <w:spacing w:line="360" w:lineRule="auto"/>
              <w:ind w:firstLine="709"/>
              <w:rPr>
                <w:lang w:val="lt-LT" w:eastAsia="lt-LT"/>
              </w:rPr>
            </w:pPr>
            <w:r>
              <w:rPr>
                <w:lang w:val="lt-LT" w:eastAsia="lt-LT"/>
              </w:rPr>
              <w:t>42,9</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D3" w14:textId="77777777" w:rsidR="00584401" w:rsidRPr="00532331" w:rsidRDefault="00584401" w:rsidP="006E5858">
            <w:pPr>
              <w:spacing w:line="360" w:lineRule="auto"/>
              <w:ind w:firstLine="709"/>
              <w:rPr>
                <w:lang w:val="lt-LT" w:eastAsia="lt-LT"/>
              </w:rPr>
            </w:pPr>
            <w:r>
              <w:rPr>
                <w:lang w:val="lt-LT" w:eastAsia="lt-LT"/>
              </w:rPr>
              <w:t>39,6</w:t>
            </w:r>
          </w:p>
        </w:tc>
      </w:tr>
      <w:tr w:rsidR="00584401" w:rsidRPr="00532331" w14:paraId="6E66FFD9"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D5" w14:textId="77777777" w:rsidR="00584401" w:rsidRPr="00532331" w:rsidRDefault="00584401" w:rsidP="006E5858">
            <w:pPr>
              <w:spacing w:line="360" w:lineRule="auto"/>
              <w:ind w:firstLine="709"/>
              <w:jc w:val="center"/>
              <w:rPr>
                <w:lang w:val="lt-LT" w:eastAsia="lt-LT"/>
              </w:rPr>
            </w:pPr>
            <w:r w:rsidRPr="00532331">
              <w:rPr>
                <w:kern w:val="24"/>
                <w:lang w:val="lt-LT" w:eastAsia="lt-LT"/>
              </w:rPr>
              <w:t xml:space="preserve">Aukštesnysis </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D6" w14:textId="77777777" w:rsidR="00584401" w:rsidRPr="00532331" w:rsidRDefault="00584401" w:rsidP="006E5858">
            <w:pPr>
              <w:spacing w:line="360" w:lineRule="auto"/>
              <w:ind w:firstLine="709"/>
              <w:rPr>
                <w:lang w:val="lt-LT" w:eastAsia="lt-LT"/>
              </w:rPr>
            </w:pPr>
            <w:r>
              <w:rPr>
                <w:lang w:val="lt-LT" w:eastAsia="lt-LT"/>
              </w:rPr>
              <w:t>1</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D7" w14:textId="77777777" w:rsidR="00584401" w:rsidRPr="00532331" w:rsidRDefault="00584401" w:rsidP="006E5858">
            <w:pPr>
              <w:spacing w:line="360" w:lineRule="auto"/>
              <w:ind w:firstLine="709"/>
              <w:rPr>
                <w:lang w:val="lt-LT" w:eastAsia="lt-LT"/>
              </w:rPr>
            </w:pPr>
            <w:r>
              <w:rPr>
                <w:lang w:val="lt-LT" w:eastAsia="lt-LT"/>
              </w:rPr>
              <w:t>14,3</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D8" w14:textId="77777777" w:rsidR="00584401" w:rsidRPr="00532331" w:rsidRDefault="00584401" w:rsidP="006E5858">
            <w:pPr>
              <w:spacing w:line="360" w:lineRule="auto"/>
              <w:ind w:firstLine="709"/>
              <w:rPr>
                <w:lang w:val="lt-LT" w:eastAsia="lt-LT"/>
              </w:rPr>
            </w:pPr>
            <w:r>
              <w:rPr>
                <w:lang w:val="lt-LT" w:eastAsia="lt-LT"/>
              </w:rPr>
              <w:t>5,5</w:t>
            </w:r>
          </w:p>
        </w:tc>
      </w:tr>
    </w:tbl>
    <w:p w14:paraId="6E66FFDA" w14:textId="77777777" w:rsidR="00584401" w:rsidRDefault="00584401" w:rsidP="006E5858">
      <w:pPr>
        <w:spacing w:line="360" w:lineRule="auto"/>
        <w:ind w:firstLine="709"/>
        <w:rPr>
          <w:lang w:val="lt-LT"/>
        </w:rPr>
      </w:pPr>
    </w:p>
    <w:tbl>
      <w:tblPr>
        <w:tblW w:w="9639" w:type="dxa"/>
        <w:tblLayout w:type="fixed"/>
        <w:tblCellMar>
          <w:left w:w="0" w:type="dxa"/>
          <w:right w:w="0" w:type="dxa"/>
        </w:tblCellMar>
        <w:tblLook w:val="0420" w:firstRow="1" w:lastRow="0" w:firstColumn="0" w:lastColumn="0" w:noHBand="0" w:noVBand="1"/>
      </w:tblPr>
      <w:tblGrid>
        <w:gridCol w:w="2696"/>
        <w:gridCol w:w="1355"/>
        <w:gridCol w:w="2001"/>
        <w:gridCol w:w="3587"/>
      </w:tblGrid>
      <w:tr w:rsidR="00584401" w:rsidRPr="00532331" w14:paraId="6E66FFDC" w14:textId="77777777" w:rsidTr="00B65871">
        <w:trPr>
          <w:trHeight w:val="576"/>
        </w:trPr>
        <w:tc>
          <w:tcPr>
            <w:tcW w:w="9639"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FDB" w14:textId="77777777" w:rsidR="00584401" w:rsidRPr="00532331" w:rsidRDefault="00584401" w:rsidP="006E5858">
            <w:pPr>
              <w:spacing w:line="360" w:lineRule="auto"/>
              <w:ind w:firstLine="709"/>
              <w:jc w:val="center"/>
              <w:rPr>
                <w:lang w:val="lt-LT" w:eastAsia="lt-LT"/>
              </w:rPr>
            </w:pPr>
            <w:r>
              <w:rPr>
                <w:b/>
                <w:bCs/>
                <w:kern w:val="24"/>
                <w:lang w:val="lt-LT" w:eastAsia="lt-LT"/>
              </w:rPr>
              <w:t>Matematikos</w:t>
            </w:r>
            <w:r w:rsidRPr="00532331">
              <w:rPr>
                <w:b/>
                <w:bCs/>
                <w:kern w:val="24"/>
                <w:lang w:val="lt-LT" w:eastAsia="lt-LT"/>
              </w:rPr>
              <w:t xml:space="preserve"> testų rezultatai</w:t>
            </w:r>
          </w:p>
        </w:tc>
      </w:tr>
      <w:tr w:rsidR="00584401" w:rsidRPr="00532331" w14:paraId="6E66FFDF" w14:textId="77777777" w:rsidTr="00B65871">
        <w:trPr>
          <w:trHeight w:val="432"/>
        </w:trPr>
        <w:tc>
          <w:tcPr>
            <w:tcW w:w="2696"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DD" w14:textId="77777777" w:rsidR="00584401" w:rsidRPr="00532331" w:rsidRDefault="00584401" w:rsidP="006E5858">
            <w:pPr>
              <w:spacing w:line="360" w:lineRule="auto"/>
              <w:ind w:firstLine="709"/>
              <w:jc w:val="center"/>
              <w:rPr>
                <w:lang w:val="lt-LT" w:eastAsia="lt-LT"/>
              </w:rPr>
            </w:pPr>
            <w:r w:rsidRPr="00532331">
              <w:rPr>
                <w:b/>
                <w:bCs/>
                <w:kern w:val="24"/>
                <w:lang w:val="lt-LT" w:eastAsia="lt-LT"/>
              </w:rPr>
              <w:t>Pasiekimų lygis</w:t>
            </w:r>
          </w:p>
        </w:tc>
        <w:tc>
          <w:tcPr>
            <w:tcW w:w="6943"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DE" w14:textId="77777777" w:rsidR="00584401" w:rsidRPr="00532331" w:rsidRDefault="00584401" w:rsidP="006E5858">
            <w:pPr>
              <w:spacing w:line="360" w:lineRule="auto"/>
              <w:ind w:firstLine="709"/>
              <w:jc w:val="center"/>
              <w:rPr>
                <w:lang w:val="lt-LT" w:eastAsia="lt-LT"/>
              </w:rPr>
            </w:pPr>
            <w:r w:rsidRPr="00532331">
              <w:rPr>
                <w:kern w:val="24"/>
                <w:lang w:val="lt-LT" w:eastAsia="lt-LT"/>
              </w:rPr>
              <w:t>Mokinių skaičius/dalis (%)/šalies vidurkis</w:t>
            </w:r>
          </w:p>
        </w:tc>
      </w:tr>
      <w:tr w:rsidR="00584401" w:rsidRPr="00532331" w14:paraId="6E66FFE4"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E0" w14:textId="77777777" w:rsidR="00584401" w:rsidRPr="00532331" w:rsidRDefault="00584401" w:rsidP="006E5858">
            <w:pPr>
              <w:spacing w:line="360" w:lineRule="auto"/>
              <w:ind w:firstLine="709"/>
              <w:jc w:val="center"/>
              <w:rPr>
                <w:lang w:val="lt-LT" w:eastAsia="lt-LT"/>
              </w:rPr>
            </w:pPr>
            <w:r w:rsidRPr="00532331">
              <w:rPr>
                <w:kern w:val="24"/>
                <w:lang w:val="lt-LT" w:eastAsia="lt-LT"/>
              </w:rPr>
              <w:t>Nepatenkinamas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E1" w14:textId="77777777" w:rsidR="00584401" w:rsidRPr="00532331" w:rsidRDefault="00584401" w:rsidP="006E5858">
            <w:pPr>
              <w:spacing w:line="360" w:lineRule="auto"/>
              <w:ind w:firstLine="709"/>
              <w:rPr>
                <w:lang w:val="lt-LT" w:eastAsia="lt-LT"/>
              </w:rPr>
            </w:pPr>
            <w:r w:rsidRPr="00532331">
              <w:rPr>
                <w:lang w:val="lt-LT" w:eastAsia="lt-LT"/>
              </w:rPr>
              <w:t>0</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E2" w14:textId="77777777" w:rsidR="00584401" w:rsidRPr="00532331" w:rsidRDefault="00584401" w:rsidP="006E5858">
            <w:pPr>
              <w:spacing w:line="360" w:lineRule="auto"/>
              <w:ind w:firstLine="709"/>
              <w:rPr>
                <w:lang w:val="lt-LT" w:eastAsia="lt-LT"/>
              </w:rPr>
            </w:pPr>
            <w:r w:rsidRPr="00532331">
              <w:rPr>
                <w:lang w:val="lt-LT" w:eastAsia="lt-LT"/>
              </w:rPr>
              <w:t>0,0</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E3" w14:textId="77777777" w:rsidR="00584401" w:rsidRPr="00532331" w:rsidRDefault="00584401" w:rsidP="006E5858">
            <w:pPr>
              <w:spacing w:line="360" w:lineRule="auto"/>
              <w:ind w:firstLine="709"/>
              <w:rPr>
                <w:lang w:val="lt-LT" w:eastAsia="lt-LT"/>
              </w:rPr>
            </w:pPr>
            <w:r>
              <w:rPr>
                <w:lang w:val="lt-LT" w:eastAsia="lt-LT"/>
              </w:rPr>
              <w:t>6,4</w:t>
            </w:r>
          </w:p>
        </w:tc>
      </w:tr>
      <w:tr w:rsidR="00584401" w:rsidRPr="00532331" w14:paraId="6E66FFE9"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E5" w14:textId="77777777" w:rsidR="00584401" w:rsidRPr="00532331" w:rsidRDefault="00584401" w:rsidP="006E5858">
            <w:pPr>
              <w:spacing w:line="360" w:lineRule="auto"/>
              <w:ind w:firstLine="709"/>
              <w:jc w:val="center"/>
              <w:rPr>
                <w:lang w:val="lt-LT" w:eastAsia="lt-LT"/>
              </w:rPr>
            </w:pPr>
            <w:r w:rsidRPr="00532331">
              <w:rPr>
                <w:kern w:val="24"/>
                <w:lang w:val="lt-LT" w:eastAsia="lt-LT"/>
              </w:rPr>
              <w:t>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E6" w14:textId="77777777" w:rsidR="00584401" w:rsidRPr="00532331" w:rsidRDefault="00584401" w:rsidP="006E5858">
            <w:pPr>
              <w:spacing w:line="360" w:lineRule="auto"/>
              <w:ind w:firstLine="709"/>
              <w:rPr>
                <w:lang w:val="lt-LT" w:eastAsia="lt-LT"/>
              </w:rPr>
            </w:pPr>
            <w:r>
              <w:rPr>
                <w:lang w:val="lt-LT" w:eastAsia="lt-LT"/>
              </w:rPr>
              <w:t>2</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E7" w14:textId="77777777" w:rsidR="00584401" w:rsidRPr="00532331" w:rsidRDefault="00584401" w:rsidP="006E5858">
            <w:pPr>
              <w:spacing w:line="360" w:lineRule="auto"/>
              <w:ind w:firstLine="709"/>
              <w:rPr>
                <w:lang w:val="lt-LT" w:eastAsia="lt-LT"/>
              </w:rPr>
            </w:pPr>
            <w:r>
              <w:rPr>
                <w:lang w:val="lt-LT" w:eastAsia="lt-LT"/>
              </w:rPr>
              <w:t>25,0</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E8" w14:textId="77777777" w:rsidR="00584401" w:rsidRPr="00532331" w:rsidRDefault="00584401" w:rsidP="006E5858">
            <w:pPr>
              <w:spacing w:line="360" w:lineRule="auto"/>
              <w:ind w:firstLine="709"/>
              <w:rPr>
                <w:lang w:val="lt-LT" w:eastAsia="lt-LT"/>
              </w:rPr>
            </w:pPr>
            <w:r>
              <w:rPr>
                <w:lang w:val="lt-LT" w:eastAsia="lt-LT"/>
              </w:rPr>
              <w:t>31,5</w:t>
            </w:r>
          </w:p>
        </w:tc>
      </w:tr>
      <w:tr w:rsidR="00584401" w:rsidRPr="00532331" w14:paraId="6E66FFEE"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EA" w14:textId="77777777" w:rsidR="00584401" w:rsidRPr="00532331" w:rsidRDefault="00584401" w:rsidP="006E5858">
            <w:pPr>
              <w:spacing w:line="360" w:lineRule="auto"/>
              <w:ind w:firstLine="709"/>
              <w:jc w:val="center"/>
              <w:rPr>
                <w:lang w:val="lt-LT" w:eastAsia="lt-LT"/>
              </w:rPr>
            </w:pPr>
            <w:r w:rsidRPr="00532331">
              <w:rPr>
                <w:kern w:val="24"/>
                <w:lang w:val="lt-LT" w:eastAsia="lt-LT"/>
              </w:rPr>
              <w:t>Pagrindinis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EB" w14:textId="77777777" w:rsidR="00584401" w:rsidRPr="00532331" w:rsidRDefault="00584401" w:rsidP="006E5858">
            <w:pPr>
              <w:spacing w:line="360" w:lineRule="auto"/>
              <w:ind w:firstLine="709"/>
              <w:rPr>
                <w:lang w:val="lt-LT" w:eastAsia="lt-LT"/>
              </w:rPr>
            </w:pPr>
            <w:r>
              <w:rPr>
                <w:lang w:val="lt-LT" w:eastAsia="lt-LT"/>
              </w:rPr>
              <w:t>5</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EC" w14:textId="77777777" w:rsidR="00584401" w:rsidRPr="00532331" w:rsidRDefault="00584401" w:rsidP="006E5858">
            <w:pPr>
              <w:spacing w:line="360" w:lineRule="auto"/>
              <w:ind w:firstLine="709"/>
              <w:rPr>
                <w:lang w:val="lt-LT" w:eastAsia="lt-LT"/>
              </w:rPr>
            </w:pPr>
            <w:r w:rsidRPr="00532331">
              <w:rPr>
                <w:lang w:val="lt-LT" w:eastAsia="lt-LT"/>
              </w:rPr>
              <w:t>6</w:t>
            </w:r>
            <w:r>
              <w:rPr>
                <w:lang w:val="lt-LT" w:eastAsia="lt-LT"/>
              </w:rPr>
              <w:t>2,5</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ED" w14:textId="77777777" w:rsidR="00584401" w:rsidRPr="00532331" w:rsidRDefault="00584401" w:rsidP="006E5858">
            <w:pPr>
              <w:spacing w:line="360" w:lineRule="auto"/>
              <w:ind w:firstLine="709"/>
              <w:rPr>
                <w:lang w:val="lt-LT" w:eastAsia="lt-LT"/>
              </w:rPr>
            </w:pPr>
            <w:r>
              <w:rPr>
                <w:lang w:val="lt-LT" w:eastAsia="lt-LT"/>
              </w:rPr>
              <w:t>49,7</w:t>
            </w:r>
          </w:p>
        </w:tc>
      </w:tr>
      <w:tr w:rsidR="00584401" w:rsidRPr="00532331" w14:paraId="6E66FFF3"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EF" w14:textId="77777777" w:rsidR="00584401" w:rsidRPr="00532331" w:rsidRDefault="00584401" w:rsidP="006E5858">
            <w:pPr>
              <w:spacing w:line="360" w:lineRule="auto"/>
              <w:ind w:firstLine="709"/>
              <w:jc w:val="center"/>
              <w:rPr>
                <w:lang w:val="lt-LT" w:eastAsia="lt-LT"/>
              </w:rPr>
            </w:pPr>
            <w:r w:rsidRPr="00532331">
              <w:rPr>
                <w:kern w:val="24"/>
                <w:lang w:val="lt-LT" w:eastAsia="lt-LT"/>
              </w:rPr>
              <w:t xml:space="preserve">Aukštesnysis </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F0" w14:textId="77777777" w:rsidR="00584401" w:rsidRPr="00532331" w:rsidRDefault="00584401" w:rsidP="006E5858">
            <w:pPr>
              <w:spacing w:line="360" w:lineRule="auto"/>
              <w:ind w:firstLine="709"/>
              <w:rPr>
                <w:lang w:val="lt-LT" w:eastAsia="lt-LT"/>
              </w:rPr>
            </w:pPr>
            <w:r>
              <w:rPr>
                <w:lang w:val="lt-LT" w:eastAsia="lt-LT"/>
              </w:rPr>
              <w:t>1</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F1" w14:textId="77777777" w:rsidR="00584401" w:rsidRPr="00532331" w:rsidRDefault="00584401" w:rsidP="006E5858">
            <w:pPr>
              <w:spacing w:line="360" w:lineRule="auto"/>
              <w:ind w:firstLine="709"/>
              <w:rPr>
                <w:lang w:val="lt-LT" w:eastAsia="lt-LT"/>
              </w:rPr>
            </w:pPr>
            <w:r>
              <w:rPr>
                <w:lang w:val="lt-LT" w:eastAsia="lt-LT"/>
              </w:rPr>
              <w:t>12,5</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F2" w14:textId="77777777" w:rsidR="00584401" w:rsidRPr="00532331" w:rsidRDefault="00584401" w:rsidP="006E5858">
            <w:pPr>
              <w:spacing w:line="360" w:lineRule="auto"/>
              <w:ind w:firstLine="709"/>
              <w:rPr>
                <w:lang w:val="lt-LT" w:eastAsia="lt-LT"/>
              </w:rPr>
            </w:pPr>
            <w:r>
              <w:rPr>
                <w:lang w:val="lt-LT" w:eastAsia="lt-LT"/>
              </w:rPr>
              <w:t>12,4</w:t>
            </w:r>
          </w:p>
        </w:tc>
      </w:tr>
    </w:tbl>
    <w:p w14:paraId="6E66FFF4" w14:textId="77777777" w:rsidR="003D3D2F" w:rsidRDefault="003D3D2F" w:rsidP="00B65871">
      <w:pPr>
        <w:spacing w:line="360" w:lineRule="auto"/>
        <w:rPr>
          <w:lang w:val="lt-LT"/>
        </w:rPr>
      </w:pPr>
    </w:p>
    <w:p w14:paraId="6E66FFF5" w14:textId="77777777" w:rsidR="00A77A0D" w:rsidRPr="007A0BC7" w:rsidRDefault="002470A3" w:rsidP="007A0BC7">
      <w:pPr>
        <w:spacing w:line="360" w:lineRule="auto"/>
        <w:ind w:firstLine="709"/>
        <w:rPr>
          <w:b/>
          <w:lang w:val="lt-LT"/>
        </w:rPr>
      </w:pPr>
      <w:r w:rsidRPr="007A0BC7">
        <w:rPr>
          <w:b/>
          <w:lang w:val="lt-LT"/>
        </w:rPr>
        <w:t>Standartizuoti testai 8 klasė</w:t>
      </w:r>
    </w:p>
    <w:tbl>
      <w:tblPr>
        <w:tblW w:w="9639" w:type="dxa"/>
        <w:tblLayout w:type="fixed"/>
        <w:tblCellMar>
          <w:left w:w="0" w:type="dxa"/>
          <w:right w:w="0" w:type="dxa"/>
        </w:tblCellMar>
        <w:tblLook w:val="0420" w:firstRow="1" w:lastRow="0" w:firstColumn="0" w:lastColumn="0" w:noHBand="0" w:noVBand="1"/>
      </w:tblPr>
      <w:tblGrid>
        <w:gridCol w:w="2696"/>
        <w:gridCol w:w="1355"/>
        <w:gridCol w:w="2001"/>
        <w:gridCol w:w="3587"/>
      </w:tblGrid>
      <w:tr w:rsidR="002470A3" w:rsidRPr="00532331" w14:paraId="6E66FFF7" w14:textId="77777777" w:rsidTr="00B65871">
        <w:trPr>
          <w:trHeight w:val="576"/>
        </w:trPr>
        <w:tc>
          <w:tcPr>
            <w:tcW w:w="9639"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6FFF6"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Skaitymo testų rezultatai</w:t>
            </w:r>
          </w:p>
        </w:tc>
      </w:tr>
      <w:tr w:rsidR="002470A3" w:rsidRPr="00532331" w14:paraId="6E66FFFA" w14:textId="77777777" w:rsidTr="00B65871">
        <w:trPr>
          <w:trHeight w:val="432"/>
        </w:trPr>
        <w:tc>
          <w:tcPr>
            <w:tcW w:w="2696"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F8"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Pasiekimų lygis</w:t>
            </w:r>
          </w:p>
        </w:tc>
        <w:tc>
          <w:tcPr>
            <w:tcW w:w="6943"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6FFF9" w14:textId="77777777" w:rsidR="002470A3" w:rsidRPr="00532331" w:rsidRDefault="002470A3" w:rsidP="006E5858">
            <w:pPr>
              <w:spacing w:line="360" w:lineRule="auto"/>
              <w:ind w:firstLine="709"/>
              <w:jc w:val="center"/>
              <w:rPr>
                <w:lang w:val="lt-LT" w:eastAsia="lt-LT"/>
              </w:rPr>
            </w:pPr>
            <w:r w:rsidRPr="00532331">
              <w:rPr>
                <w:kern w:val="24"/>
                <w:lang w:val="lt-LT" w:eastAsia="lt-LT"/>
              </w:rPr>
              <w:t>Mokinių skaičius/dalis (%)/šalies vidurkis</w:t>
            </w:r>
          </w:p>
        </w:tc>
      </w:tr>
      <w:tr w:rsidR="002470A3" w:rsidRPr="00532331" w14:paraId="6E66FFFF"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FB" w14:textId="77777777" w:rsidR="002470A3" w:rsidRPr="00532331" w:rsidRDefault="002470A3" w:rsidP="006E5858">
            <w:pPr>
              <w:spacing w:line="360" w:lineRule="auto"/>
              <w:ind w:firstLine="709"/>
              <w:jc w:val="center"/>
              <w:rPr>
                <w:lang w:val="lt-LT" w:eastAsia="lt-LT"/>
              </w:rPr>
            </w:pPr>
            <w:r w:rsidRPr="00532331">
              <w:rPr>
                <w:kern w:val="24"/>
                <w:lang w:val="lt-LT" w:eastAsia="lt-LT"/>
              </w:rPr>
              <w:t>Nepatenkinamas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FC" w14:textId="77777777" w:rsidR="002470A3" w:rsidRPr="00532331" w:rsidRDefault="00423021" w:rsidP="006E5858">
            <w:pPr>
              <w:spacing w:line="360" w:lineRule="auto"/>
              <w:ind w:firstLine="709"/>
              <w:rPr>
                <w:lang w:val="lt-LT" w:eastAsia="lt-LT"/>
              </w:rPr>
            </w:pPr>
            <w:r w:rsidRPr="00532331">
              <w:rPr>
                <w:lang w:val="lt-LT" w:eastAsia="lt-LT"/>
              </w:rPr>
              <w:t>0</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FD" w14:textId="77777777" w:rsidR="002470A3" w:rsidRPr="00532331" w:rsidRDefault="00423021" w:rsidP="006E5858">
            <w:pPr>
              <w:spacing w:line="360" w:lineRule="auto"/>
              <w:ind w:firstLine="709"/>
              <w:rPr>
                <w:lang w:val="lt-LT" w:eastAsia="lt-LT"/>
              </w:rPr>
            </w:pPr>
            <w:r w:rsidRPr="00532331">
              <w:rPr>
                <w:lang w:val="lt-LT" w:eastAsia="lt-LT"/>
              </w:rPr>
              <w:t>0,0</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6FFFE" w14:textId="77777777" w:rsidR="002470A3" w:rsidRPr="00532331" w:rsidRDefault="00BF4113" w:rsidP="006E5858">
            <w:pPr>
              <w:spacing w:line="360" w:lineRule="auto"/>
              <w:ind w:firstLine="709"/>
              <w:rPr>
                <w:lang w:val="lt-LT" w:eastAsia="lt-LT"/>
              </w:rPr>
            </w:pPr>
            <w:r w:rsidRPr="00532331">
              <w:rPr>
                <w:lang w:val="lt-LT" w:eastAsia="lt-LT"/>
              </w:rPr>
              <w:t>1</w:t>
            </w:r>
            <w:r w:rsidR="002A4643">
              <w:rPr>
                <w:lang w:val="lt-LT" w:eastAsia="lt-LT"/>
              </w:rPr>
              <w:t>3,4</w:t>
            </w:r>
          </w:p>
        </w:tc>
      </w:tr>
      <w:tr w:rsidR="002470A3" w:rsidRPr="00532331" w14:paraId="6E670004"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00" w14:textId="77777777" w:rsidR="002470A3" w:rsidRPr="00532331" w:rsidRDefault="002470A3" w:rsidP="006E5858">
            <w:pPr>
              <w:spacing w:line="360" w:lineRule="auto"/>
              <w:ind w:firstLine="709"/>
              <w:jc w:val="center"/>
              <w:rPr>
                <w:lang w:val="lt-LT" w:eastAsia="lt-LT"/>
              </w:rPr>
            </w:pPr>
            <w:r w:rsidRPr="00532331">
              <w:rPr>
                <w:kern w:val="24"/>
                <w:lang w:val="lt-LT" w:eastAsia="lt-LT"/>
              </w:rPr>
              <w:t>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01" w14:textId="77777777" w:rsidR="002470A3" w:rsidRPr="00532331" w:rsidRDefault="002A4643" w:rsidP="006E5858">
            <w:pPr>
              <w:spacing w:line="360" w:lineRule="auto"/>
              <w:ind w:firstLine="709"/>
              <w:rPr>
                <w:lang w:val="lt-LT" w:eastAsia="lt-LT"/>
              </w:rPr>
            </w:pPr>
            <w:r>
              <w:rPr>
                <w:lang w:val="lt-LT" w:eastAsia="lt-LT"/>
              </w:rPr>
              <w:t>3</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02" w14:textId="77777777" w:rsidR="002470A3" w:rsidRPr="00532331" w:rsidRDefault="002A4643" w:rsidP="006E5858">
            <w:pPr>
              <w:spacing w:line="360" w:lineRule="auto"/>
              <w:ind w:firstLine="709"/>
              <w:rPr>
                <w:lang w:val="lt-LT" w:eastAsia="lt-LT"/>
              </w:rPr>
            </w:pPr>
            <w:r>
              <w:rPr>
                <w:lang w:val="lt-LT" w:eastAsia="lt-LT"/>
              </w:rPr>
              <w:t>25,0</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03" w14:textId="77777777" w:rsidR="002470A3" w:rsidRPr="00532331" w:rsidRDefault="00423021" w:rsidP="006E5858">
            <w:pPr>
              <w:spacing w:line="360" w:lineRule="auto"/>
              <w:ind w:firstLine="709"/>
              <w:rPr>
                <w:lang w:val="lt-LT" w:eastAsia="lt-LT"/>
              </w:rPr>
            </w:pPr>
            <w:r w:rsidRPr="00532331">
              <w:rPr>
                <w:lang w:val="lt-LT" w:eastAsia="lt-LT"/>
              </w:rPr>
              <w:t>4</w:t>
            </w:r>
            <w:r w:rsidR="002A4643">
              <w:rPr>
                <w:lang w:val="lt-LT" w:eastAsia="lt-LT"/>
              </w:rPr>
              <w:t>0</w:t>
            </w:r>
            <w:r w:rsidR="00BF4113" w:rsidRPr="00532331">
              <w:rPr>
                <w:lang w:val="lt-LT" w:eastAsia="lt-LT"/>
              </w:rPr>
              <w:t>,</w:t>
            </w:r>
            <w:r w:rsidR="002A4643">
              <w:rPr>
                <w:lang w:val="lt-LT" w:eastAsia="lt-LT"/>
              </w:rPr>
              <w:t>9</w:t>
            </w:r>
          </w:p>
        </w:tc>
      </w:tr>
      <w:tr w:rsidR="002470A3" w:rsidRPr="00532331" w14:paraId="6E670009"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05" w14:textId="77777777" w:rsidR="002470A3" w:rsidRPr="00532331" w:rsidRDefault="002470A3" w:rsidP="006E5858">
            <w:pPr>
              <w:spacing w:line="360" w:lineRule="auto"/>
              <w:ind w:firstLine="709"/>
              <w:jc w:val="center"/>
              <w:rPr>
                <w:lang w:val="lt-LT" w:eastAsia="lt-LT"/>
              </w:rPr>
            </w:pPr>
            <w:r w:rsidRPr="00532331">
              <w:rPr>
                <w:kern w:val="24"/>
                <w:lang w:val="lt-LT" w:eastAsia="lt-LT"/>
              </w:rPr>
              <w:t>Pagrindinis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06" w14:textId="77777777" w:rsidR="002470A3" w:rsidRPr="00532331" w:rsidRDefault="002A4643" w:rsidP="006E5858">
            <w:pPr>
              <w:spacing w:line="360" w:lineRule="auto"/>
              <w:ind w:firstLine="709"/>
              <w:rPr>
                <w:lang w:val="lt-LT" w:eastAsia="lt-LT"/>
              </w:rPr>
            </w:pPr>
            <w:r>
              <w:rPr>
                <w:lang w:val="lt-LT" w:eastAsia="lt-LT"/>
              </w:rPr>
              <w:t>8</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07" w14:textId="77777777" w:rsidR="002470A3" w:rsidRPr="00532331" w:rsidRDefault="00BF4113" w:rsidP="006E5858">
            <w:pPr>
              <w:spacing w:line="360" w:lineRule="auto"/>
              <w:ind w:firstLine="709"/>
              <w:rPr>
                <w:lang w:val="lt-LT" w:eastAsia="lt-LT"/>
              </w:rPr>
            </w:pPr>
            <w:r w:rsidRPr="00532331">
              <w:rPr>
                <w:lang w:val="lt-LT" w:eastAsia="lt-LT"/>
              </w:rPr>
              <w:t>66,7</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08" w14:textId="77777777" w:rsidR="002470A3" w:rsidRPr="00532331" w:rsidRDefault="002A4643" w:rsidP="006E5858">
            <w:pPr>
              <w:spacing w:line="360" w:lineRule="auto"/>
              <w:ind w:firstLine="709"/>
              <w:rPr>
                <w:lang w:val="lt-LT" w:eastAsia="lt-LT"/>
              </w:rPr>
            </w:pPr>
            <w:r>
              <w:rPr>
                <w:lang w:val="lt-LT" w:eastAsia="lt-LT"/>
              </w:rPr>
              <w:t>37</w:t>
            </w:r>
            <w:r w:rsidR="00423021" w:rsidRPr="00532331">
              <w:rPr>
                <w:lang w:val="lt-LT" w:eastAsia="lt-LT"/>
              </w:rPr>
              <w:t>,</w:t>
            </w:r>
            <w:r>
              <w:rPr>
                <w:lang w:val="lt-LT" w:eastAsia="lt-LT"/>
              </w:rPr>
              <w:t>9</w:t>
            </w:r>
          </w:p>
        </w:tc>
      </w:tr>
      <w:tr w:rsidR="002470A3" w:rsidRPr="00532331" w14:paraId="6E67000E"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0A" w14:textId="77777777" w:rsidR="002470A3" w:rsidRPr="00532331" w:rsidRDefault="002470A3" w:rsidP="006E5858">
            <w:pPr>
              <w:spacing w:line="360" w:lineRule="auto"/>
              <w:ind w:firstLine="709"/>
              <w:jc w:val="center"/>
              <w:rPr>
                <w:lang w:val="lt-LT" w:eastAsia="lt-LT"/>
              </w:rPr>
            </w:pPr>
            <w:r w:rsidRPr="00532331">
              <w:rPr>
                <w:kern w:val="24"/>
                <w:lang w:val="lt-LT" w:eastAsia="lt-LT"/>
              </w:rPr>
              <w:t xml:space="preserve">Aukštesnysis </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0B" w14:textId="77777777" w:rsidR="002470A3" w:rsidRPr="00532331" w:rsidRDefault="002A4643" w:rsidP="006E5858">
            <w:pPr>
              <w:spacing w:line="360" w:lineRule="auto"/>
              <w:ind w:firstLine="709"/>
              <w:rPr>
                <w:lang w:val="lt-LT" w:eastAsia="lt-LT"/>
              </w:rPr>
            </w:pPr>
            <w:r>
              <w:rPr>
                <w:lang w:val="lt-LT" w:eastAsia="lt-LT"/>
              </w:rPr>
              <w:t>1</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0C" w14:textId="77777777" w:rsidR="002470A3" w:rsidRPr="00532331" w:rsidRDefault="002A4643" w:rsidP="006E5858">
            <w:pPr>
              <w:spacing w:line="360" w:lineRule="auto"/>
              <w:ind w:firstLine="709"/>
              <w:rPr>
                <w:lang w:val="lt-LT" w:eastAsia="lt-LT"/>
              </w:rPr>
            </w:pPr>
            <w:r>
              <w:rPr>
                <w:lang w:val="lt-LT" w:eastAsia="lt-LT"/>
              </w:rPr>
              <w:t>8,3</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0D" w14:textId="77777777" w:rsidR="002470A3" w:rsidRPr="00532331" w:rsidRDefault="00BF4113" w:rsidP="006E5858">
            <w:pPr>
              <w:spacing w:line="360" w:lineRule="auto"/>
              <w:ind w:firstLine="709"/>
              <w:rPr>
                <w:lang w:val="lt-LT" w:eastAsia="lt-LT"/>
              </w:rPr>
            </w:pPr>
            <w:r w:rsidRPr="00532331">
              <w:rPr>
                <w:lang w:val="lt-LT" w:eastAsia="lt-LT"/>
              </w:rPr>
              <w:t>7,</w:t>
            </w:r>
            <w:r w:rsidR="002A4643">
              <w:rPr>
                <w:lang w:val="lt-LT" w:eastAsia="lt-LT"/>
              </w:rPr>
              <w:t>8</w:t>
            </w:r>
          </w:p>
        </w:tc>
      </w:tr>
    </w:tbl>
    <w:p w14:paraId="6E67000F" w14:textId="77777777" w:rsidR="00777E78" w:rsidRDefault="00777E78" w:rsidP="006E5858">
      <w:pPr>
        <w:spacing w:line="360" w:lineRule="auto"/>
        <w:ind w:firstLine="709"/>
        <w:rPr>
          <w:lang w:val="lt-LT"/>
        </w:rPr>
      </w:pPr>
    </w:p>
    <w:p w14:paraId="6E670010" w14:textId="77777777" w:rsidR="00777E78" w:rsidRDefault="00777E78">
      <w:pPr>
        <w:suppressAutoHyphens w:val="0"/>
        <w:rPr>
          <w:lang w:val="lt-LT"/>
        </w:rPr>
      </w:pPr>
      <w:r>
        <w:rPr>
          <w:lang w:val="lt-LT"/>
        </w:rPr>
        <w:lastRenderedPageBreak/>
        <w:br w:type="page"/>
      </w:r>
    </w:p>
    <w:p w14:paraId="6E670011" w14:textId="77777777" w:rsidR="002470A3" w:rsidRPr="00532331" w:rsidRDefault="002470A3" w:rsidP="006E5858">
      <w:pPr>
        <w:spacing w:line="360" w:lineRule="auto"/>
        <w:ind w:firstLine="709"/>
        <w:rPr>
          <w:lang w:val="lt-LT"/>
        </w:rPr>
      </w:pPr>
    </w:p>
    <w:tbl>
      <w:tblPr>
        <w:tblW w:w="9639" w:type="dxa"/>
        <w:tblLayout w:type="fixed"/>
        <w:tblCellMar>
          <w:left w:w="0" w:type="dxa"/>
          <w:right w:w="0" w:type="dxa"/>
        </w:tblCellMar>
        <w:tblLook w:val="0420" w:firstRow="1" w:lastRow="0" w:firstColumn="0" w:lastColumn="0" w:noHBand="0" w:noVBand="1"/>
      </w:tblPr>
      <w:tblGrid>
        <w:gridCol w:w="2696"/>
        <w:gridCol w:w="1355"/>
        <w:gridCol w:w="2001"/>
        <w:gridCol w:w="3587"/>
      </w:tblGrid>
      <w:tr w:rsidR="002470A3" w:rsidRPr="00532331" w14:paraId="6E670013" w14:textId="77777777" w:rsidTr="00B65871">
        <w:trPr>
          <w:trHeight w:val="576"/>
        </w:trPr>
        <w:tc>
          <w:tcPr>
            <w:tcW w:w="9639"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70012"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Rašymo testų rezultatai</w:t>
            </w:r>
          </w:p>
        </w:tc>
      </w:tr>
      <w:tr w:rsidR="002470A3" w:rsidRPr="00532331" w14:paraId="6E670016" w14:textId="77777777" w:rsidTr="00B65871">
        <w:trPr>
          <w:trHeight w:val="432"/>
        </w:trPr>
        <w:tc>
          <w:tcPr>
            <w:tcW w:w="2696"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14"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Pasiekimų lygis</w:t>
            </w:r>
          </w:p>
        </w:tc>
        <w:tc>
          <w:tcPr>
            <w:tcW w:w="6943"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15" w14:textId="77777777" w:rsidR="002470A3" w:rsidRPr="00532331" w:rsidRDefault="002470A3" w:rsidP="006E5858">
            <w:pPr>
              <w:spacing w:line="360" w:lineRule="auto"/>
              <w:ind w:firstLine="709"/>
              <w:jc w:val="center"/>
              <w:rPr>
                <w:lang w:val="lt-LT" w:eastAsia="lt-LT"/>
              </w:rPr>
            </w:pPr>
            <w:r w:rsidRPr="00532331">
              <w:rPr>
                <w:kern w:val="24"/>
                <w:lang w:val="lt-LT" w:eastAsia="lt-LT"/>
              </w:rPr>
              <w:t>Mokinių skaičius/dalis (%)/šalies vidurkis</w:t>
            </w:r>
          </w:p>
        </w:tc>
      </w:tr>
      <w:tr w:rsidR="002470A3" w:rsidRPr="00532331" w14:paraId="6E67001B"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17" w14:textId="77777777" w:rsidR="002470A3" w:rsidRPr="00532331" w:rsidRDefault="002470A3" w:rsidP="006E5858">
            <w:pPr>
              <w:spacing w:line="360" w:lineRule="auto"/>
              <w:ind w:firstLine="709"/>
              <w:jc w:val="center"/>
              <w:rPr>
                <w:lang w:val="lt-LT" w:eastAsia="lt-LT"/>
              </w:rPr>
            </w:pPr>
            <w:r w:rsidRPr="00532331">
              <w:rPr>
                <w:kern w:val="24"/>
                <w:lang w:val="lt-LT" w:eastAsia="lt-LT"/>
              </w:rPr>
              <w:t>Nepatenkinamas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18" w14:textId="77777777" w:rsidR="002470A3" w:rsidRPr="00532331" w:rsidRDefault="002A4643" w:rsidP="006E5858">
            <w:pPr>
              <w:spacing w:line="360" w:lineRule="auto"/>
              <w:ind w:firstLine="709"/>
              <w:rPr>
                <w:lang w:val="lt-LT" w:eastAsia="lt-LT"/>
              </w:rPr>
            </w:pPr>
            <w:r>
              <w:rPr>
                <w:lang w:val="lt-LT" w:eastAsia="lt-LT"/>
              </w:rPr>
              <w:t>0</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19" w14:textId="77777777" w:rsidR="002470A3" w:rsidRPr="00532331" w:rsidRDefault="002A4643" w:rsidP="006E5858">
            <w:pPr>
              <w:spacing w:line="360" w:lineRule="auto"/>
              <w:ind w:firstLine="709"/>
              <w:rPr>
                <w:lang w:val="lt-LT" w:eastAsia="lt-LT"/>
              </w:rPr>
            </w:pPr>
            <w:r>
              <w:rPr>
                <w:lang w:val="lt-LT" w:eastAsia="lt-LT"/>
              </w:rPr>
              <w:t>0,0</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1A" w14:textId="77777777" w:rsidR="002470A3" w:rsidRPr="00532331" w:rsidRDefault="00BF4113" w:rsidP="006E5858">
            <w:pPr>
              <w:spacing w:line="360" w:lineRule="auto"/>
              <w:ind w:firstLine="709"/>
              <w:rPr>
                <w:lang w:val="lt-LT" w:eastAsia="lt-LT"/>
              </w:rPr>
            </w:pPr>
            <w:r w:rsidRPr="00532331">
              <w:rPr>
                <w:lang w:val="lt-LT" w:eastAsia="lt-LT"/>
              </w:rPr>
              <w:t>1</w:t>
            </w:r>
            <w:r w:rsidR="002A4643">
              <w:rPr>
                <w:lang w:val="lt-LT" w:eastAsia="lt-LT"/>
              </w:rPr>
              <w:t>3,3</w:t>
            </w:r>
          </w:p>
        </w:tc>
      </w:tr>
      <w:tr w:rsidR="002470A3" w:rsidRPr="00532331" w14:paraId="6E670020"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1C" w14:textId="77777777" w:rsidR="002470A3" w:rsidRPr="00532331" w:rsidRDefault="002470A3" w:rsidP="006E5858">
            <w:pPr>
              <w:spacing w:line="360" w:lineRule="auto"/>
              <w:ind w:firstLine="709"/>
              <w:jc w:val="center"/>
              <w:rPr>
                <w:lang w:val="lt-LT" w:eastAsia="lt-LT"/>
              </w:rPr>
            </w:pPr>
            <w:r w:rsidRPr="00532331">
              <w:rPr>
                <w:kern w:val="24"/>
                <w:lang w:val="lt-LT" w:eastAsia="lt-LT"/>
              </w:rPr>
              <w:t>Patenkinamas</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1D" w14:textId="77777777" w:rsidR="002470A3" w:rsidRPr="00532331" w:rsidRDefault="002A4643" w:rsidP="006E5858">
            <w:pPr>
              <w:spacing w:line="360" w:lineRule="auto"/>
              <w:ind w:firstLine="709"/>
              <w:rPr>
                <w:lang w:val="lt-LT" w:eastAsia="lt-LT"/>
              </w:rPr>
            </w:pPr>
            <w:r>
              <w:rPr>
                <w:lang w:val="lt-LT" w:eastAsia="lt-LT"/>
              </w:rPr>
              <w:t>6</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1E" w14:textId="77777777" w:rsidR="002470A3" w:rsidRPr="00532331" w:rsidRDefault="002A4643" w:rsidP="006E5858">
            <w:pPr>
              <w:spacing w:line="360" w:lineRule="auto"/>
              <w:ind w:firstLine="709"/>
              <w:rPr>
                <w:lang w:val="lt-LT" w:eastAsia="lt-LT"/>
              </w:rPr>
            </w:pPr>
            <w:r>
              <w:rPr>
                <w:lang w:val="lt-LT" w:eastAsia="lt-LT"/>
              </w:rPr>
              <w:t>50,0</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1F" w14:textId="77777777" w:rsidR="002470A3" w:rsidRPr="00532331" w:rsidRDefault="002A4643" w:rsidP="006E5858">
            <w:pPr>
              <w:spacing w:line="360" w:lineRule="auto"/>
              <w:ind w:firstLine="709"/>
              <w:rPr>
                <w:lang w:val="lt-LT" w:eastAsia="lt-LT"/>
              </w:rPr>
            </w:pPr>
            <w:r>
              <w:rPr>
                <w:lang w:val="lt-LT" w:eastAsia="lt-LT"/>
              </w:rPr>
              <w:t>34,3</w:t>
            </w:r>
          </w:p>
        </w:tc>
      </w:tr>
      <w:tr w:rsidR="002470A3" w:rsidRPr="00532331" w14:paraId="6E670025"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21" w14:textId="77777777" w:rsidR="002470A3" w:rsidRPr="00532331" w:rsidRDefault="002470A3" w:rsidP="006E5858">
            <w:pPr>
              <w:spacing w:line="360" w:lineRule="auto"/>
              <w:ind w:firstLine="709"/>
              <w:jc w:val="center"/>
              <w:rPr>
                <w:lang w:val="lt-LT" w:eastAsia="lt-LT"/>
              </w:rPr>
            </w:pPr>
            <w:r w:rsidRPr="00532331">
              <w:rPr>
                <w:kern w:val="24"/>
                <w:lang w:val="lt-LT" w:eastAsia="lt-LT"/>
              </w:rPr>
              <w:t>Pagrindinis</w:t>
            </w:r>
          </w:p>
        </w:tc>
        <w:tc>
          <w:tcPr>
            <w:tcW w:w="1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22" w14:textId="77777777" w:rsidR="002470A3" w:rsidRPr="00532331" w:rsidRDefault="002A4643" w:rsidP="006E5858">
            <w:pPr>
              <w:spacing w:line="360" w:lineRule="auto"/>
              <w:ind w:firstLine="709"/>
              <w:rPr>
                <w:lang w:val="lt-LT" w:eastAsia="lt-LT"/>
              </w:rPr>
            </w:pPr>
            <w:r>
              <w:rPr>
                <w:lang w:val="lt-LT" w:eastAsia="lt-LT"/>
              </w:rPr>
              <w:t>6</w:t>
            </w:r>
          </w:p>
        </w:tc>
        <w:tc>
          <w:tcPr>
            <w:tcW w:w="200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23" w14:textId="77777777" w:rsidR="002470A3" w:rsidRPr="00532331" w:rsidRDefault="002A4643" w:rsidP="006E5858">
            <w:pPr>
              <w:spacing w:line="360" w:lineRule="auto"/>
              <w:ind w:firstLine="709"/>
              <w:rPr>
                <w:lang w:val="lt-LT" w:eastAsia="lt-LT"/>
              </w:rPr>
            </w:pPr>
            <w:r>
              <w:rPr>
                <w:lang w:val="lt-LT" w:eastAsia="lt-LT"/>
              </w:rPr>
              <w:t>5</w:t>
            </w:r>
            <w:r w:rsidR="00BF4113" w:rsidRPr="00532331">
              <w:rPr>
                <w:lang w:val="lt-LT" w:eastAsia="lt-LT"/>
              </w:rPr>
              <w:t>0,0</w:t>
            </w:r>
          </w:p>
        </w:tc>
        <w:tc>
          <w:tcPr>
            <w:tcW w:w="358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24" w14:textId="77777777" w:rsidR="002470A3" w:rsidRPr="00532331" w:rsidRDefault="002A4643" w:rsidP="006E5858">
            <w:pPr>
              <w:spacing w:line="360" w:lineRule="auto"/>
              <w:ind w:firstLine="709"/>
              <w:rPr>
                <w:lang w:val="lt-LT" w:eastAsia="lt-LT"/>
              </w:rPr>
            </w:pPr>
            <w:r>
              <w:rPr>
                <w:lang w:val="lt-LT" w:eastAsia="lt-LT"/>
              </w:rPr>
              <w:t>43</w:t>
            </w:r>
            <w:r w:rsidR="00EE58C9" w:rsidRPr="00532331">
              <w:rPr>
                <w:lang w:val="lt-LT" w:eastAsia="lt-LT"/>
              </w:rPr>
              <w:t>,9</w:t>
            </w:r>
          </w:p>
        </w:tc>
      </w:tr>
      <w:tr w:rsidR="002470A3" w:rsidRPr="00532331" w14:paraId="6E67002A" w14:textId="77777777" w:rsidTr="00B65871">
        <w:trPr>
          <w:trHeight w:val="432"/>
        </w:trPr>
        <w:tc>
          <w:tcPr>
            <w:tcW w:w="2696"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26" w14:textId="77777777" w:rsidR="002470A3" w:rsidRPr="00532331" w:rsidRDefault="002470A3" w:rsidP="006E5858">
            <w:pPr>
              <w:spacing w:line="360" w:lineRule="auto"/>
              <w:ind w:firstLine="709"/>
              <w:jc w:val="center"/>
              <w:rPr>
                <w:lang w:val="lt-LT" w:eastAsia="lt-LT"/>
              </w:rPr>
            </w:pPr>
            <w:r w:rsidRPr="00532331">
              <w:rPr>
                <w:kern w:val="24"/>
                <w:lang w:val="lt-LT" w:eastAsia="lt-LT"/>
              </w:rPr>
              <w:t xml:space="preserve">Aukštesnysis </w:t>
            </w:r>
          </w:p>
        </w:tc>
        <w:tc>
          <w:tcPr>
            <w:tcW w:w="1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27" w14:textId="77777777" w:rsidR="002470A3" w:rsidRPr="00532331" w:rsidRDefault="00EE58C9" w:rsidP="006E5858">
            <w:pPr>
              <w:spacing w:line="360" w:lineRule="auto"/>
              <w:ind w:firstLine="709"/>
              <w:rPr>
                <w:lang w:val="lt-LT" w:eastAsia="lt-LT"/>
              </w:rPr>
            </w:pPr>
            <w:r w:rsidRPr="00532331">
              <w:rPr>
                <w:lang w:val="lt-LT" w:eastAsia="lt-LT"/>
              </w:rPr>
              <w:t>0</w:t>
            </w:r>
          </w:p>
        </w:tc>
        <w:tc>
          <w:tcPr>
            <w:tcW w:w="200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28" w14:textId="77777777" w:rsidR="002470A3" w:rsidRPr="00532331" w:rsidRDefault="00EE58C9" w:rsidP="006E5858">
            <w:pPr>
              <w:spacing w:line="360" w:lineRule="auto"/>
              <w:ind w:firstLine="709"/>
              <w:rPr>
                <w:lang w:val="lt-LT" w:eastAsia="lt-LT"/>
              </w:rPr>
            </w:pPr>
            <w:r w:rsidRPr="00532331">
              <w:rPr>
                <w:lang w:val="lt-LT" w:eastAsia="lt-LT"/>
              </w:rPr>
              <w:t>0,0</w:t>
            </w:r>
          </w:p>
        </w:tc>
        <w:tc>
          <w:tcPr>
            <w:tcW w:w="358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29" w14:textId="77777777" w:rsidR="002470A3" w:rsidRPr="00532331" w:rsidRDefault="002A4643" w:rsidP="006E5858">
            <w:pPr>
              <w:spacing w:line="360" w:lineRule="auto"/>
              <w:ind w:firstLine="709"/>
              <w:rPr>
                <w:lang w:val="lt-LT" w:eastAsia="lt-LT"/>
              </w:rPr>
            </w:pPr>
            <w:r>
              <w:rPr>
                <w:lang w:val="lt-LT" w:eastAsia="lt-LT"/>
              </w:rPr>
              <w:t>8,5</w:t>
            </w:r>
          </w:p>
        </w:tc>
      </w:tr>
    </w:tbl>
    <w:p w14:paraId="6E67002B" w14:textId="77777777" w:rsidR="002470A3" w:rsidRPr="00532331" w:rsidRDefault="002470A3" w:rsidP="006E5858">
      <w:pPr>
        <w:spacing w:line="360" w:lineRule="auto"/>
        <w:ind w:firstLine="709"/>
        <w:rPr>
          <w:lang w:val="lt-LT"/>
        </w:rPr>
      </w:pPr>
    </w:p>
    <w:tbl>
      <w:tblPr>
        <w:tblW w:w="9639" w:type="dxa"/>
        <w:tblCellMar>
          <w:left w:w="0" w:type="dxa"/>
          <w:right w:w="0" w:type="dxa"/>
        </w:tblCellMar>
        <w:tblLook w:val="0420" w:firstRow="1" w:lastRow="0" w:firstColumn="0" w:lastColumn="0" w:noHBand="0" w:noVBand="1"/>
      </w:tblPr>
      <w:tblGrid>
        <w:gridCol w:w="2654"/>
        <w:gridCol w:w="2272"/>
        <w:gridCol w:w="2349"/>
        <w:gridCol w:w="2364"/>
      </w:tblGrid>
      <w:tr w:rsidR="002470A3" w:rsidRPr="00532331" w14:paraId="6E67002D" w14:textId="77777777" w:rsidTr="007F7966">
        <w:trPr>
          <w:trHeight w:val="528"/>
        </w:trPr>
        <w:tc>
          <w:tcPr>
            <w:tcW w:w="11700"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7002C" w14:textId="77777777" w:rsidR="002470A3" w:rsidRPr="00532331" w:rsidRDefault="00EE58C9" w:rsidP="006E5858">
            <w:pPr>
              <w:spacing w:line="360" w:lineRule="auto"/>
              <w:ind w:firstLine="709"/>
              <w:jc w:val="center"/>
              <w:rPr>
                <w:lang w:val="lt-LT" w:eastAsia="lt-LT"/>
              </w:rPr>
            </w:pPr>
            <w:r w:rsidRPr="00532331">
              <w:rPr>
                <w:b/>
                <w:bCs/>
                <w:kern w:val="24"/>
                <w:lang w:val="lt-LT" w:eastAsia="lt-LT"/>
              </w:rPr>
              <w:t>Gamtos mokslų</w:t>
            </w:r>
            <w:r w:rsidR="002470A3" w:rsidRPr="00532331">
              <w:rPr>
                <w:b/>
                <w:bCs/>
                <w:kern w:val="24"/>
                <w:lang w:val="lt-LT" w:eastAsia="lt-LT"/>
              </w:rPr>
              <w:t xml:space="preserve"> testų rezultatai</w:t>
            </w:r>
          </w:p>
        </w:tc>
      </w:tr>
      <w:tr w:rsidR="002470A3" w:rsidRPr="00532331" w14:paraId="6E670030" w14:textId="77777777" w:rsidTr="007F7966">
        <w:trPr>
          <w:trHeight w:val="432"/>
        </w:trPr>
        <w:tc>
          <w:tcPr>
            <w:tcW w:w="292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2E"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Pasiekimų lygis</w:t>
            </w:r>
          </w:p>
        </w:tc>
        <w:tc>
          <w:tcPr>
            <w:tcW w:w="8780"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2F" w14:textId="77777777" w:rsidR="002470A3" w:rsidRPr="00532331" w:rsidRDefault="002470A3" w:rsidP="006E5858">
            <w:pPr>
              <w:spacing w:line="360" w:lineRule="auto"/>
              <w:ind w:firstLine="709"/>
              <w:jc w:val="center"/>
              <w:rPr>
                <w:lang w:val="lt-LT" w:eastAsia="lt-LT"/>
              </w:rPr>
            </w:pPr>
            <w:r w:rsidRPr="00532331">
              <w:rPr>
                <w:kern w:val="24"/>
                <w:lang w:val="lt-LT" w:eastAsia="lt-LT"/>
              </w:rPr>
              <w:t>Mokinių skaičius/dalis (%)/šalies vidurkis</w:t>
            </w:r>
          </w:p>
        </w:tc>
      </w:tr>
      <w:tr w:rsidR="002470A3" w:rsidRPr="00532331" w14:paraId="6E670035" w14:textId="77777777" w:rsidTr="007F7966">
        <w:trPr>
          <w:trHeight w:val="477"/>
        </w:trPr>
        <w:tc>
          <w:tcPr>
            <w:tcW w:w="29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31" w14:textId="77777777" w:rsidR="002470A3" w:rsidRPr="00532331" w:rsidRDefault="002470A3" w:rsidP="006E5858">
            <w:pPr>
              <w:spacing w:line="360" w:lineRule="auto"/>
              <w:ind w:firstLine="709"/>
              <w:jc w:val="center"/>
              <w:rPr>
                <w:lang w:val="lt-LT" w:eastAsia="lt-LT"/>
              </w:rPr>
            </w:pPr>
            <w:r w:rsidRPr="00532331">
              <w:rPr>
                <w:kern w:val="24"/>
                <w:lang w:val="lt-LT" w:eastAsia="lt-LT"/>
              </w:rPr>
              <w:t>Nepatenkinamas</w:t>
            </w:r>
          </w:p>
        </w:tc>
        <w:tc>
          <w:tcPr>
            <w:tcW w:w="29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32" w14:textId="77777777" w:rsidR="002470A3" w:rsidRPr="00532331" w:rsidRDefault="00423021" w:rsidP="006E5858">
            <w:pPr>
              <w:spacing w:line="360" w:lineRule="auto"/>
              <w:ind w:firstLine="709"/>
              <w:rPr>
                <w:lang w:val="lt-LT" w:eastAsia="lt-LT"/>
              </w:rPr>
            </w:pPr>
            <w:r w:rsidRPr="00532331">
              <w:rPr>
                <w:lang w:val="lt-LT" w:eastAsia="lt-LT"/>
              </w:rPr>
              <w:t>0</w:t>
            </w:r>
          </w:p>
        </w:tc>
        <w:tc>
          <w:tcPr>
            <w:tcW w:w="29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33" w14:textId="77777777" w:rsidR="002470A3" w:rsidRPr="00532331" w:rsidRDefault="00423021" w:rsidP="006E5858">
            <w:pPr>
              <w:spacing w:line="360" w:lineRule="auto"/>
              <w:ind w:firstLine="709"/>
              <w:rPr>
                <w:lang w:val="lt-LT" w:eastAsia="lt-LT"/>
              </w:rPr>
            </w:pPr>
            <w:r w:rsidRPr="00532331">
              <w:rPr>
                <w:lang w:val="lt-LT" w:eastAsia="lt-LT"/>
              </w:rPr>
              <w:t>0,0</w:t>
            </w:r>
          </w:p>
        </w:tc>
        <w:tc>
          <w:tcPr>
            <w:tcW w:w="29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34" w14:textId="77777777" w:rsidR="002470A3" w:rsidRPr="00532331" w:rsidRDefault="002A4643" w:rsidP="006E5858">
            <w:pPr>
              <w:spacing w:line="360" w:lineRule="auto"/>
              <w:ind w:firstLine="709"/>
              <w:rPr>
                <w:lang w:val="lt-LT" w:eastAsia="lt-LT"/>
              </w:rPr>
            </w:pPr>
            <w:r>
              <w:rPr>
                <w:lang w:val="lt-LT" w:eastAsia="lt-LT"/>
              </w:rPr>
              <w:t>1</w:t>
            </w:r>
            <w:r w:rsidR="00EE58C9" w:rsidRPr="00532331">
              <w:rPr>
                <w:lang w:val="lt-LT" w:eastAsia="lt-LT"/>
              </w:rPr>
              <w:t>,8</w:t>
            </w:r>
          </w:p>
        </w:tc>
      </w:tr>
      <w:tr w:rsidR="002470A3" w:rsidRPr="00532331" w14:paraId="6E67003A" w14:textId="77777777" w:rsidTr="007F7966">
        <w:trPr>
          <w:trHeight w:val="477"/>
        </w:trPr>
        <w:tc>
          <w:tcPr>
            <w:tcW w:w="29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36" w14:textId="77777777" w:rsidR="002470A3" w:rsidRPr="00532331" w:rsidRDefault="002470A3" w:rsidP="006E5858">
            <w:pPr>
              <w:spacing w:line="360" w:lineRule="auto"/>
              <w:ind w:firstLine="709"/>
              <w:jc w:val="center"/>
              <w:rPr>
                <w:lang w:val="lt-LT" w:eastAsia="lt-LT"/>
              </w:rPr>
            </w:pPr>
            <w:r w:rsidRPr="00532331">
              <w:rPr>
                <w:kern w:val="24"/>
                <w:lang w:val="lt-LT" w:eastAsia="lt-LT"/>
              </w:rPr>
              <w:t>Patenkinamas</w:t>
            </w:r>
          </w:p>
        </w:tc>
        <w:tc>
          <w:tcPr>
            <w:tcW w:w="29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37" w14:textId="77777777" w:rsidR="002470A3" w:rsidRPr="00532331" w:rsidRDefault="002A4643" w:rsidP="006E5858">
            <w:pPr>
              <w:spacing w:line="360" w:lineRule="auto"/>
              <w:ind w:firstLine="709"/>
              <w:rPr>
                <w:lang w:val="lt-LT" w:eastAsia="lt-LT"/>
              </w:rPr>
            </w:pPr>
            <w:r>
              <w:rPr>
                <w:lang w:val="lt-LT" w:eastAsia="lt-LT"/>
              </w:rPr>
              <w:t>1</w:t>
            </w:r>
          </w:p>
        </w:tc>
        <w:tc>
          <w:tcPr>
            <w:tcW w:w="29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38" w14:textId="77777777" w:rsidR="002470A3" w:rsidRPr="00532331" w:rsidRDefault="002A4643" w:rsidP="006E5858">
            <w:pPr>
              <w:spacing w:line="360" w:lineRule="auto"/>
              <w:ind w:firstLine="709"/>
              <w:rPr>
                <w:lang w:val="lt-LT" w:eastAsia="lt-LT"/>
              </w:rPr>
            </w:pPr>
            <w:r>
              <w:rPr>
                <w:lang w:val="lt-LT" w:eastAsia="lt-LT"/>
              </w:rPr>
              <w:t>1</w:t>
            </w:r>
            <w:r w:rsidR="00EE58C9" w:rsidRPr="00532331">
              <w:rPr>
                <w:lang w:val="lt-LT" w:eastAsia="lt-LT"/>
              </w:rPr>
              <w:t>0,0</w:t>
            </w:r>
          </w:p>
        </w:tc>
        <w:tc>
          <w:tcPr>
            <w:tcW w:w="29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39" w14:textId="77777777" w:rsidR="002470A3" w:rsidRPr="00532331" w:rsidRDefault="002A4643" w:rsidP="006E5858">
            <w:pPr>
              <w:spacing w:line="360" w:lineRule="auto"/>
              <w:ind w:firstLine="709"/>
              <w:rPr>
                <w:lang w:val="lt-LT" w:eastAsia="lt-LT"/>
              </w:rPr>
            </w:pPr>
            <w:r>
              <w:rPr>
                <w:lang w:val="lt-LT" w:eastAsia="lt-LT"/>
              </w:rPr>
              <w:t>25</w:t>
            </w:r>
            <w:r w:rsidR="00EE58C9" w:rsidRPr="00532331">
              <w:rPr>
                <w:lang w:val="lt-LT" w:eastAsia="lt-LT"/>
              </w:rPr>
              <w:t>,4</w:t>
            </w:r>
          </w:p>
        </w:tc>
      </w:tr>
      <w:tr w:rsidR="002470A3" w:rsidRPr="00532331" w14:paraId="6E67003F" w14:textId="77777777" w:rsidTr="007F7966">
        <w:trPr>
          <w:trHeight w:val="477"/>
        </w:trPr>
        <w:tc>
          <w:tcPr>
            <w:tcW w:w="29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3B" w14:textId="77777777" w:rsidR="002470A3" w:rsidRPr="00532331" w:rsidRDefault="002470A3" w:rsidP="006E5858">
            <w:pPr>
              <w:spacing w:line="360" w:lineRule="auto"/>
              <w:ind w:firstLine="709"/>
              <w:jc w:val="center"/>
              <w:rPr>
                <w:lang w:val="lt-LT" w:eastAsia="lt-LT"/>
              </w:rPr>
            </w:pPr>
            <w:r w:rsidRPr="00532331">
              <w:rPr>
                <w:kern w:val="24"/>
                <w:lang w:val="lt-LT" w:eastAsia="lt-LT"/>
              </w:rPr>
              <w:t>Pagrindinis</w:t>
            </w:r>
          </w:p>
        </w:tc>
        <w:tc>
          <w:tcPr>
            <w:tcW w:w="29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3C" w14:textId="77777777" w:rsidR="002470A3" w:rsidRPr="00532331" w:rsidRDefault="002A4643" w:rsidP="006E5858">
            <w:pPr>
              <w:spacing w:line="360" w:lineRule="auto"/>
              <w:ind w:firstLine="709"/>
              <w:rPr>
                <w:lang w:val="lt-LT" w:eastAsia="lt-LT"/>
              </w:rPr>
            </w:pPr>
            <w:r>
              <w:rPr>
                <w:lang w:val="lt-LT" w:eastAsia="lt-LT"/>
              </w:rPr>
              <w:t>6</w:t>
            </w:r>
          </w:p>
        </w:tc>
        <w:tc>
          <w:tcPr>
            <w:tcW w:w="29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3D" w14:textId="77777777" w:rsidR="002470A3" w:rsidRPr="00532331" w:rsidRDefault="002A4643" w:rsidP="006E5858">
            <w:pPr>
              <w:spacing w:line="360" w:lineRule="auto"/>
              <w:ind w:firstLine="709"/>
              <w:rPr>
                <w:lang w:val="lt-LT" w:eastAsia="lt-LT"/>
              </w:rPr>
            </w:pPr>
            <w:r>
              <w:rPr>
                <w:lang w:val="lt-LT" w:eastAsia="lt-LT"/>
              </w:rPr>
              <w:t>60</w:t>
            </w:r>
            <w:r w:rsidR="00EE58C9" w:rsidRPr="00532331">
              <w:rPr>
                <w:lang w:val="lt-LT" w:eastAsia="lt-LT"/>
              </w:rPr>
              <w:t>,0</w:t>
            </w:r>
          </w:p>
        </w:tc>
        <w:tc>
          <w:tcPr>
            <w:tcW w:w="292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3E" w14:textId="77777777" w:rsidR="002470A3" w:rsidRPr="00532331" w:rsidRDefault="00423021" w:rsidP="006E5858">
            <w:pPr>
              <w:spacing w:line="360" w:lineRule="auto"/>
              <w:ind w:firstLine="709"/>
              <w:rPr>
                <w:lang w:val="lt-LT" w:eastAsia="lt-LT"/>
              </w:rPr>
            </w:pPr>
            <w:r w:rsidRPr="00532331">
              <w:rPr>
                <w:lang w:val="lt-LT" w:eastAsia="lt-LT"/>
              </w:rPr>
              <w:t>5</w:t>
            </w:r>
            <w:r w:rsidR="002A4643">
              <w:rPr>
                <w:lang w:val="lt-LT" w:eastAsia="lt-LT"/>
              </w:rPr>
              <w:t>7</w:t>
            </w:r>
            <w:r w:rsidR="00EE58C9" w:rsidRPr="00532331">
              <w:rPr>
                <w:lang w:val="lt-LT" w:eastAsia="lt-LT"/>
              </w:rPr>
              <w:t>,9</w:t>
            </w:r>
          </w:p>
        </w:tc>
      </w:tr>
      <w:tr w:rsidR="002470A3" w:rsidRPr="00532331" w14:paraId="6E670044" w14:textId="77777777" w:rsidTr="007F7966">
        <w:trPr>
          <w:trHeight w:val="477"/>
        </w:trPr>
        <w:tc>
          <w:tcPr>
            <w:tcW w:w="29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40" w14:textId="77777777" w:rsidR="002470A3" w:rsidRPr="00532331" w:rsidRDefault="002470A3" w:rsidP="006E5858">
            <w:pPr>
              <w:spacing w:line="360" w:lineRule="auto"/>
              <w:ind w:firstLine="709"/>
              <w:jc w:val="center"/>
              <w:rPr>
                <w:lang w:val="lt-LT" w:eastAsia="lt-LT"/>
              </w:rPr>
            </w:pPr>
            <w:r w:rsidRPr="00532331">
              <w:rPr>
                <w:kern w:val="24"/>
                <w:lang w:val="lt-LT" w:eastAsia="lt-LT"/>
              </w:rPr>
              <w:t xml:space="preserve">Aukštesnysis </w:t>
            </w:r>
          </w:p>
        </w:tc>
        <w:tc>
          <w:tcPr>
            <w:tcW w:w="29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41" w14:textId="77777777" w:rsidR="002470A3" w:rsidRPr="00532331" w:rsidRDefault="002A4643" w:rsidP="006E5858">
            <w:pPr>
              <w:spacing w:line="360" w:lineRule="auto"/>
              <w:ind w:firstLine="709"/>
              <w:rPr>
                <w:lang w:val="lt-LT" w:eastAsia="lt-LT"/>
              </w:rPr>
            </w:pPr>
            <w:r>
              <w:rPr>
                <w:lang w:val="lt-LT" w:eastAsia="lt-LT"/>
              </w:rPr>
              <w:t>3</w:t>
            </w:r>
          </w:p>
        </w:tc>
        <w:tc>
          <w:tcPr>
            <w:tcW w:w="29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42" w14:textId="77777777" w:rsidR="002470A3" w:rsidRPr="00532331" w:rsidRDefault="002A4643" w:rsidP="006E5858">
            <w:pPr>
              <w:spacing w:line="360" w:lineRule="auto"/>
              <w:ind w:firstLine="709"/>
              <w:rPr>
                <w:lang w:val="lt-LT" w:eastAsia="lt-LT"/>
              </w:rPr>
            </w:pPr>
            <w:r>
              <w:rPr>
                <w:lang w:val="lt-LT" w:eastAsia="lt-LT"/>
              </w:rPr>
              <w:t>30</w:t>
            </w:r>
            <w:r w:rsidR="00EE58C9" w:rsidRPr="00532331">
              <w:rPr>
                <w:lang w:val="lt-LT" w:eastAsia="lt-LT"/>
              </w:rPr>
              <w:t>,0</w:t>
            </w:r>
          </w:p>
        </w:tc>
        <w:tc>
          <w:tcPr>
            <w:tcW w:w="292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43" w14:textId="77777777" w:rsidR="002470A3" w:rsidRPr="00532331" w:rsidRDefault="002A4643" w:rsidP="006E5858">
            <w:pPr>
              <w:spacing w:line="360" w:lineRule="auto"/>
              <w:ind w:firstLine="709"/>
              <w:rPr>
                <w:lang w:val="lt-LT" w:eastAsia="lt-LT"/>
              </w:rPr>
            </w:pPr>
            <w:r>
              <w:rPr>
                <w:lang w:val="lt-LT" w:eastAsia="lt-LT"/>
              </w:rPr>
              <w:t>14</w:t>
            </w:r>
            <w:r w:rsidR="00EE58C9" w:rsidRPr="00532331">
              <w:rPr>
                <w:lang w:val="lt-LT" w:eastAsia="lt-LT"/>
              </w:rPr>
              <w:t>,9</w:t>
            </w:r>
          </w:p>
        </w:tc>
      </w:tr>
    </w:tbl>
    <w:p w14:paraId="6E670045" w14:textId="77777777" w:rsidR="002470A3" w:rsidRPr="00532331" w:rsidRDefault="002470A3" w:rsidP="006E5858">
      <w:pPr>
        <w:spacing w:line="360" w:lineRule="auto"/>
        <w:ind w:firstLine="709"/>
        <w:rPr>
          <w:lang w:val="lt-LT"/>
        </w:rPr>
      </w:pPr>
    </w:p>
    <w:tbl>
      <w:tblPr>
        <w:tblW w:w="9639" w:type="dxa"/>
        <w:tblCellMar>
          <w:left w:w="0" w:type="dxa"/>
          <w:right w:w="0" w:type="dxa"/>
        </w:tblCellMar>
        <w:tblLook w:val="0420" w:firstRow="1" w:lastRow="0" w:firstColumn="0" w:lastColumn="0" w:noHBand="0" w:noVBand="1"/>
      </w:tblPr>
      <w:tblGrid>
        <w:gridCol w:w="2650"/>
        <w:gridCol w:w="2293"/>
        <w:gridCol w:w="2341"/>
        <w:gridCol w:w="2355"/>
      </w:tblGrid>
      <w:tr w:rsidR="00EE58C9" w:rsidRPr="00532331" w14:paraId="6E670047" w14:textId="77777777" w:rsidTr="00EE58C9">
        <w:trPr>
          <w:trHeight w:val="528"/>
        </w:trPr>
        <w:tc>
          <w:tcPr>
            <w:tcW w:w="9639"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70046" w14:textId="77777777" w:rsidR="00EE58C9" w:rsidRPr="00532331" w:rsidRDefault="00EE58C9" w:rsidP="006E5858">
            <w:pPr>
              <w:spacing w:line="360" w:lineRule="auto"/>
              <w:ind w:firstLine="709"/>
              <w:jc w:val="center"/>
              <w:rPr>
                <w:b/>
                <w:bCs/>
                <w:kern w:val="24"/>
                <w:lang w:val="lt-LT" w:eastAsia="lt-LT"/>
              </w:rPr>
            </w:pPr>
            <w:r w:rsidRPr="00532331">
              <w:rPr>
                <w:b/>
                <w:bCs/>
                <w:kern w:val="24"/>
                <w:lang w:val="lt-LT" w:eastAsia="lt-LT"/>
              </w:rPr>
              <w:t>Socialinių mokslų testų rezultatai</w:t>
            </w:r>
          </w:p>
        </w:tc>
      </w:tr>
      <w:tr w:rsidR="00EE58C9" w:rsidRPr="00532331" w14:paraId="6E67004A" w14:textId="77777777" w:rsidTr="00EE58C9">
        <w:trPr>
          <w:trHeight w:val="432"/>
        </w:trPr>
        <w:tc>
          <w:tcPr>
            <w:tcW w:w="265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48" w14:textId="77777777" w:rsidR="00EE58C9" w:rsidRPr="00532331" w:rsidRDefault="00EE58C9" w:rsidP="006E5858">
            <w:pPr>
              <w:spacing w:line="360" w:lineRule="auto"/>
              <w:ind w:firstLine="709"/>
              <w:jc w:val="center"/>
              <w:rPr>
                <w:lang w:val="lt-LT" w:eastAsia="lt-LT"/>
              </w:rPr>
            </w:pPr>
            <w:r w:rsidRPr="00532331">
              <w:rPr>
                <w:b/>
                <w:bCs/>
                <w:kern w:val="24"/>
                <w:lang w:val="lt-LT" w:eastAsia="lt-LT"/>
              </w:rPr>
              <w:t>Pasiekimų lygis</w:t>
            </w:r>
          </w:p>
        </w:tc>
        <w:tc>
          <w:tcPr>
            <w:tcW w:w="6989"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49" w14:textId="77777777" w:rsidR="00EE58C9" w:rsidRPr="00532331" w:rsidRDefault="00EE58C9" w:rsidP="006E5858">
            <w:pPr>
              <w:spacing w:line="360" w:lineRule="auto"/>
              <w:ind w:firstLine="709"/>
              <w:jc w:val="center"/>
              <w:rPr>
                <w:lang w:val="lt-LT" w:eastAsia="lt-LT"/>
              </w:rPr>
            </w:pPr>
            <w:r w:rsidRPr="00532331">
              <w:rPr>
                <w:kern w:val="24"/>
                <w:lang w:val="lt-LT" w:eastAsia="lt-LT"/>
              </w:rPr>
              <w:t>Mokinių skaičius/dalis (%)/šalies vidurkis</w:t>
            </w:r>
          </w:p>
        </w:tc>
      </w:tr>
      <w:tr w:rsidR="00EE58C9" w:rsidRPr="00532331" w14:paraId="6E67004F" w14:textId="77777777" w:rsidTr="00EE58C9">
        <w:trPr>
          <w:trHeight w:val="477"/>
        </w:trPr>
        <w:tc>
          <w:tcPr>
            <w:tcW w:w="265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4B" w14:textId="77777777" w:rsidR="00EE58C9" w:rsidRPr="00532331" w:rsidRDefault="00EE58C9" w:rsidP="006E5858">
            <w:pPr>
              <w:spacing w:line="360" w:lineRule="auto"/>
              <w:ind w:firstLine="709"/>
              <w:jc w:val="center"/>
              <w:rPr>
                <w:lang w:val="lt-LT" w:eastAsia="lt-LT"/>
              </w:rPr>
            </w:pPr>
            <w:r w:rsidRPr="00532331">
              <w:rPr>
                <w:kern w:val="24"/>
                <w:lang w:val="lt-LT" w:eastAsia="lt-LT"/>
              </w:rPr>
              <w:t>Nepatenkinamas</w:t>
            </w:r>
          </w:p>
        </w:tc>
        <w:tc>
          <w:tcPr>
            <w:tcW w:w="2293"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4C" w14:textId="77777777" w:rsidR="00EE58C9" w:rsidRPr="00532331" w:rsidRDefault="00EE58C9" w:rsidP="006E5858">
            <w:pPr>
              <w:spacing w:line="360" w:lineRule="auto"/>
              <w:ind w:firstLine="709"/>
              <w:rPr>
                <w:lang w:val="lt-LT" w:eastAsia="lt-LT"/>
              </w:rPr>
            </w:pPr>
            <w:r w:rsidRPr="00532331">
              <w:rPr>
                <w:lang w:val="lt-LT" w:eastAsia="lt-LT"/>
              </w:rPr>
              <w:t>0</w:t>
            </w:r>
          </w:p>
        </w:tc>
        <w:tc>
          <w:tcPr>
            <w:tcW w:w="234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4D" w14:textId="77777777" w:rsidR="00EE58C9" w:rsidRPr="00532331" w:rsidRDefault="00EE58C9" w:rsidP="006E5858">
            <w:pPr>
              <w:spacing w:line="360" w:lineRule="auto"/>
              <w:ind w:firstLine="709"/>
              <w:rPr>
                <w:lang w:val="lt-LT" w:eastAsia="lt-LT"/>
              </w:rPr>
            </w:pPr>
            <w:r w:rsidRPr="00532331">
              <w:rPr>
                <w:lang w:val="lt-LT" w:eastAsia="lt-LT"/>
              </w:rPr>
              <w:t>0,0</w:t>
            </w:r>
          </w:p>
        </w:tc>
        <w:tc>
          <w:tcPr>
            <w:tcW w:w="2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4E" w14:textId="77777777" w:rsidR="00EE58C9" w:rsidRPr="00532331" w:rsidRDefault="00A9051B" w:rsidP="006E5858">
            <w:pPr>
              <w:spacing w:line="360" w:lineRule="auto"/>
              <w:ind w:firstLine="709"/>
              <w:rPr>
                <w:lang w:val="lt-LT" w:eastAsia="lt-LT"/>
              </w:rPr>
            </w:pPr>
            <w:r>
              <w:rPr>
                <w:lang w:val="lt-LT" w:eastAsia="lt-LT"/>
              </w:rPr>
              <w:t>11,5</w:t>
            </w:r>
          </w:p>
        </w:tc>
      </w:tr>
      <w:tr w:rsidR="00EE58C9" w:rsidRPr="00532331" w14:paraId="6E670054" w14:textId="77777777" w:rsidTr="00EE58C9">
        <w:trPr>
          <w:trHeight w:val="477"/>
        </w:trPr>
        <w:tc>
          <w:tcPr>
            <w:tcW w:w="265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50" w14:textId="77777777" w:rsidR="00EE58C9" w:rsidRPr="00532331" w:rsidRDefault="00EE58C9" w:rsidP="006E5858">
            <w:pPr>
              <w:spacing w:line="360" w:lineRule="auto"/>
              <w:ind w:firstLine="709"/>
              <w:jc w:val="center"/>
              <w:rPr>
                <w:lang w:val="lt-LT" w:eastAsia="lt-LT"/>
              </w:rPr>
            </w:pPr>
            <w:r w:rsidRPr="00532331">
              <w:rPr>
                <w:kern w:val="24"/>
                <w:lang w:val="lt-LT" w:eastAsia="lt-LT"/>
              </w:rPr>
              <w:t>Patenkinamas</w:t>
            </w:r>
          </w:p>
        </w:tc>
        <w:tc>
          <w:tcPr>
            <w:tcW w:w="2293"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51" w14:textId="77777777" w:rsidR="00EE58C9" w:rsidRPr="00532331" w:rsidRDefault="00A9051B" w:rsidP="006E5858">
            <w:pPr>
              <w:spacing w:line="360" w:lineRule="auto"/>
              <w:ind w:firstLine="709"/>
              <w:rPr>
                <w:lang w:val="lt-LT" w:eastAsia="lt-LT"/>
              </w:rPr>
            </w:pPr>
            <w:r>
              <w:rPr>
                <w:lang w:val="lt-LT" w:eastAsia="lt-LT"/>
              </w:rPr>
              <w:t>0</w:t>
            </w:r>
          </w:p>
        </w:tc>
        <w:tc>
          <w:tcPr>
            <w:tcW w:w="234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52" w14:textId="77777777" w:rsidR="00EE58C9" w:rsidRPr="00532331" w:rsidRDefault="00A9051B" w:rsidP="006E5858">
            <w:pPr>
              <w:spacing w:line="360" w:lineRule="auto"/>
              <w:ind w:firstLine="709"/>
              <w:rPr>
                <w:lang w:val="lt-LT" w:eastAsia="lt-LT"/>
              </w:rPr>
            </w:pPr>
            <w:r>
              <w:rPr>
                <w:lang w:val="lt-LT" w:eastAsia="lt-LT"/>
              </w:rPr>
              <w:t>0,0</w:t>
            </w:r>
          </w:p>
        </w:tc>
        <w:tc>
          <w:tcPr>
            <w:tcW w:w="2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53" w14:textId="77777777" w:rsidR="00EE58C9" w:rsidRPr="00532331" w:rsidRDefault="00A9051B" w:rsidP="006E5858">
            <w:pPr>
              <w:spacing w:line="360" w:lineRule="auto"/>
              <w:ind w:firstLine="709"/>
              <w:rPr>
                <w:lang w:val="lt-LT" w:eastAsia="lt-LT"/>
              </w:rPr>
            </w:pPr>
            <w:r>
              <w:rPr>
                <w:lang w:val="lt-LT" w:eastAsia="lt-LT"/>
              </w:rPr>
              <w:t>27,9</w:t>
            </w:r>
          </w:p>
        </w:tc>
      </w:tr>
      <w:tr w:rsidR="00EE58C9" w:rsidRPr="00532331" w14:paraId="6E670059" w14:textId="77777777" w:rsidTr="00EE58C9">
        <w:trPr>
          <w:trHeight w:val="477"/>
        </w:trPr>
        <w:tc>
          <w:tcPr>
            <w:tcW w:w="265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55" w14:textId="77777777" w:rsidR="00EE58C9" w:rsidRPr="00532331" w:rsidRDefault="00EE58C9" w:rsidP="006E5858">
            <w:pPr>
              <w:spacing w:line="360" w:lineRule="auto"/>
              <w:ind w:firstLine="709"/>
              <w:jc w:val="center"/>
              <w:rPr>
                <w:lang w:val="lt-LT" w:eastAsia="lt-LT"/>
              </w:rPr>
            </w:pPr>
            <w:r w:rsidRPr="00532331">
              <w:rPr>
                <w:kern w:val="24"/>
                <w:lang w:val="lt-LT" w:eastAsia="lt-LT"/>
              </w:rPr>
              <w:t>Pagrindinis</w:t>
            </w:r>
          </w:p>
        </w:tc>
        <w:tc>
          <w:tcPr>
            <w:tcW w:w="2293"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56" w14:textId="77777777" w:rsidR="00EE58C9" w:rsidRPr="00532331" w:rsidRDefault="00A9051B" w:rsidP="006E5858">
            <w:pPr>
              <w:spacing w:line="360" w:lineRule="auto"/>
              <w:ind w:firstLine="709"/>
              <w:rPr>
                <w:lang w:val="lt-LT" w:eastAsia="lt-LT"/>
              </w:rPr>
            </w:pPr>
            <w:r>
              <w:rPr>
                <w:lang w:val="lt-LT" w:eastAsia="lt-LT"/>
              </w:rPr>
              <w:t>8</w:t>
            </w:r>
          </w:p>
        </w:tc>
        <w:tc>
          <w:tcPr>
            <w:tcW w:w="234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57" w14:textId="77777777" w:rsidR="00EE58C9" w:rsidRPr="00532331" w:rsidRDefault="00A9051B" w:rsidP="006E5858">
            <w:pPr>
              <w:spacing w:line="360" w:lineRule="auto"/>
              <w:ind w:firstLine="709"/>
              <w:rPr>
                <w:lang w:val="lt-LT" w:eastAsia="lt-LT"/>
              </w:rPr>
            </w:pPr>
            <w:r>
              <w:rPr>
                <w:lang w:val="lt-LT" w:eastAsia="lt-LT"/>
              </w:rPr>
              <w:t>72,7</w:t>
            </w:r>
          </w:p>
        </w:tc>
        <w:tc>
          <w:tcPr>
            <w:tcW w:w="2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58" w14:textId="77777777" w:rsidR="00EE58C9" w:rsidRPr="00532331" w:rsidRDefault="00A9051B" w:rsidP="006E5858">
            <w:pPr>
              <w:spacing w:line="360" w:lineRule="auto"/>
              <w:ind w:firstLine="709"/>
              <w:rPr>
                <w:lang w:val="lt-LT" w:eastAsia="lt-LT"/>
              </w:rPr>
            </w:pPr>
            <w:r>
              <w:rPr>
                <w:lang w:val="lt-LT" w:eastAsia="lt-LT"/>
              </w:rPr>
              <w:t>54,7</w:t>
            </w:r>
          </w:p>
        </w:tc>
      </w:tr>
      <w:tr w:rsidR="00EE58C9" w:rsidRPr="00532331" w14:paraId="6E67005E" w14:textId="77777777" w:rsidTr="00EE58C9">
        <w:trPr>
          <w:trHeight w:val="477"/>
        </w:trPr>
        <w:tc>
          <w:tcPr>
            <w:tcW w:w="265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5A" w14:textId="77777777" w:rsidR="00EE58C9" w:rsidRPr="00532331" w:rsidRDefault="00EE58C9" w:rsidP="006E5858">
            <w:pPr>
              <w:spacing w:line="360" w:lineRule="auto"/>
              <w:ind w:firstLine="709"/>
              <w:jc w:val="center"/>
              <w:rPr>
                <w:lang w:val="lt-LT" w:eastAsia="lt-LT"/>
              </w:rPr>
            </w:pPr>
            <w:r w:rsidRPr="00532331">
              <w:rPr>
                <w:kern w:val="24"/>
                <w:lang w:val="lt-LT" w:eastAsia="lt-LT"/>
              </w:rPr>
              <w:t xml:space="preserve">Aukštesnysis </w:t>
            </w:r>
          </w:p>
        </w:tc>
        <w:tc>
          <w:tcPr>
            <w:tcW w:w="2293"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5B" w14:textId="77777777" w:rsidR="00EE58C9" w:rsidRPr="00532331" w:rsidRDefault="00A9051B" w:rsidP="006E5858">
            <w:pPr>
              <w:spacing w:line="360" w:lineRule="auto"/>
              <w:ind w:firstLine="709"/>
              <w:rPr>
                <w:lang w:val="lt-LT" w:eastAsia="lt-LT"/>
              </w:rPr>
            </w:pPr>
            <w:r>
              <w:rPr>
                <w:lang w:val="lt-LT" w:eastAsia="lt-LT"/>
              </w:rPr>
              <w:t>3</w:t>
            </w:r>
          </w:p>
        </w:tc>
        <w:tc>
          <w:tcPr>
            <w:tcW w:w="234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5C" w14:textId="77777777" w:rsidR="00EE58C9" w:rsidRPr="00532331" w:rsidRDefault="00A9051B" w:rsidP="006E5858">
            <w:pPr>
              <w:spacing w:line="360" w:lineRule="auto"/>
              <w:ind w:firstLine="709"/>
              <w:rPr>
                <w:lang w:val="lt-LT" w:eastAsia="lt-LT"/>
              </w:rPr>
            </w:pPr>
            <w:r>
              <w:rPr>
                <w:lang w:val="lt-LT" w:eastAsia="lt-LT"/>
              </w:rPr>
              <w:t>27,3</w:t>
            </w:r>
          </w:p>
        </w:tc>
        <w:tc>
          <w:tcPr>
            <w:tcW w:w="2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5D" w14:textId="77777777" w:rsidR="00EE58C9" w:rsidRPr="00532331" w:rsidRDefault="00A9051B" w:rsidP="006E5858">
            <w:pPr>
              <w:spacing w:line="360" w:lineRule="auto"/>
              <w:ind w:firstLine="709"/>
              <w:rPr>
                <w:lang w:val="lt-LT" w:eastAsia="lt-LT"/>
              </w:rPr>
            </w:pPr>
            <w:r>
              <w:rPr>
                <w:lang w:val="lt-LT" w:eastAsia="lt-LT"/>
              </w:rPr>
              <w:t>5,8</w:t>
            </w:r>
          </w:p>
        </w:tc>
      </w:tr>
      <w:tr w:rsidR="002470A3" w:rsidRPr="00532331" w14:paraId="6E670060" w14:textId="77777777" w:rsidTr="00EE58C9">
        <w:trPr>
          <w:trHeight w:val="528"/>
        </w:trPr>
        <w:tc>
          <w:tcPr>
            <w:tcW w:w="9639"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6E67005F"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Matematikos testų rezultatai</w:t>
            </w:r>
          </w:p>
        </w:tc>
      </w:tr>
      <w:tr w:rsidR="002470A3" w:rsidRPr="00532331" w14:paraId="6E670063" w14:textId="77777777" w:rsidTr="00EE58C9">
        <w:trPr>
          <w:trHeight w:val="432"/>
        </w:trPr>
        <w:tc>
          <w:tcPr>
            <w:tcW w:w="265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61" w14:textId="77777777" w:rsidR="002470A3" w:rsidRPr="00532331" w:rsidRDefault="002470A3" w:rsidP="006E5858">
            <w:pPr>
              <w:spacing w:line="360" w:lineRule="auto"/>
              <w:ind w:firstLine="709"/>
              <w:jc w:val="center"/>
              <w:rPr>
                <w:lang w:val="lt-LT" w:eastAsia="lt-LT"/>
              </w:rPr>
            </w:pPr>
            <w:r w:rsidRPr="00532331">
              <w:rPr>
                <w:b/>
                <w:bCs/>
                <w:kern w:val="24"/>
                <w:lang w:val="lt-LT" w:eastAsia="lt-LT"/>
              </w:rPr>
              <w:t>Pasiekimų lygis</w:t>
            </w:r>
          </w:p>
        </w:tc>
        <w:tc>
          <w:tcPr>
            <w:tcW w:w="6989"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62" w14:textId="77777777" w:rsidR="002470A3" w:rsidRPr="00532331" w:rsidRDefault="002470A3" w:rsidP="006E5858">
            <w:pPr>
              <w:spacing w:line="360" w:lineRule="auto"/>
              <w:ind w:firstLine="709"/>
              <w:jc w:val="center"/>
              <w:rPr>
                <w:lang w:val="lt-LT" w:eastAsia="lt-LT"/>
              </w:rPr>
            </w:pPr>
            <w:r w:rsidRPr="00532331">
              <w:rPr>
                <w:kern w:val="24"/>
                <w:lang w:val="lt-LT" w:eastAsia="lt-LT"/>
              </w:rPr>
              <w:t>Mokinių skaičius/dalis (%)/šalies vidurkis</w:t>
            </w:r>
          </w:p>
        </w:tc>
      </w:tr>
      <w:tr w:rsidR="002470A3" w:rsidRPr="00532331" w14:paraId="6E670068" w14:textId="77777777" w:rsidTr="00EE58C9">
        <w:trPr>
          <w:trHeight w:val="477"/>
        </w:trPr>
        <w:tc>
          <w:tcPr>
            <w:tcW w:w="265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64" w14:textId="77777777" w:rsidR="002470A3" w:rsidRPr="00532331" w:rsidRDefault="002470A3" w:rsidP="006E5858">
            <w:pPr>
              <w:spacing w:line="360" w:lineRule="auto"/>
              <w:ind w:firstLine="709"/>
              <w:jc w:val="center"/>
              <w:rPr>
                <w:lang w:val="lt-LT" w:eastAsia="lt-LT"/>
              </w:rPr>
            </w:pPr>
            <w:r w:rsidRPr="00532331">
              <w:rPr>
                <w:kern w:val="24"/>
                <w:lang w:val="lt-LT" w:eastAsia="lt-LT"/>
              </w:rPr>
              <w:lastRenderedPageBreak/>
              <w:t>Nepatenkinamas</w:t>
            </w:r>
          </w:p>
        </w:tc>
        <w:tc>
          <w:tcPr>
            <w:tcW w:w="2293"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65" w14:textId="77777777" w:rsidR="002470A3" w:rsidRPr="00532331" w:rsidRDefault="00A9051B" w:rsidP="006E5858">
            <w:pPr>
              <w:spacing w:line="360" w:lineRule="auto"/>
              <w:ind w:firstLine="709"/>
              <w:rPr>
                <w:lang w:val="lt-LT" w:eastAsia="lt-LT"/>
              </w:rPr>
            </w:pPr>
            <w:r>
              <w:rPr>
                <w:lang w:val="lt-LT" w:eastAsia="lt-LT"/>
              </w:rPr>
              <w:t>0</w:t>
            </w:r>
          </w:p>
        </w:tc>
        <w:tc>
          <w:tcPr>
            <w:tcW w:w="234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66" w14:textId="77777777" w:rsidR="002470A3" w:rsidRPr="00532331" w:rsidRDefault="00A9051B" w:rsidP="006E5858">
            <w:pPr>
              <w:spacing w:line="360" w:lineRule="auto"/>
              <w:ind w:firstLine="709"/>
              <w:rPr>
                <w:lang w:val="lt-LT" w:eastAsia="lt-LT"/>
              </w:rPr>
            </w:pPr>
            <w:r>
              <w:rPr>
                <w:lang w:val="lt-LT" w:eastAsia="lt-LT"/>
              </w:rPr>
              <w:t>0,0</w:t>
            </w:r>
          </w:p>
        </w:tc>
        <w:tc>
          <w:tcPr>
            <w:tcW w:w="2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67" w14:textId="77777777" w:rsidR="002470A3" w:rsidRPr="00532331" w:rsidRDefault="00423021" w:rsidP="006E5858">
            <w:pPr>
              <w:spacing w:line="360" w:lineRule="auto"/>
              <w:ind w:firstLine="709"/>
              <w:rPr>
                <w:lang w:val="lt-LT" w:eastAsia="lt-LT"/>
              </w:rPr>
            </w:pPr>
            <w:r w:rsidRPr="00532331">
              <w:rPr>
                <w:lang w:val="lt-LT" w:eastAsia="lt-LT"/>
              </w:rPr>
              <w:t>13,</w:t>
            </w:r>
            <w:r w:rsidR="00A9051B">
              <w:rPr>
                <w:lang w:val="lt-LT" w:eastAsia="lt-LT"/>
              </w:rPr>
              <w:t>2</w:t>
            </w:r>
          </w:p>
        </w:tc>
      </w:tr>
      <w:tr w:rsidR="002470A3" w:rsidRPr="00532331" w14:paraId="6E67006D" w14:textId="77777777" w:rsidTr="00EE58C9">
        <w:trPr>
          <w:trHeight w:val="477"/>
        </w:trPr>
        <w:tc>
          <w:tcPr>
            <w:tcW w:w="265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69" w14:textId="77777777" w:rsidR="002470A3" w:rsidRPr="00532331" w:rsidRDefault="002470A3" w:rsidP="006E5858">
            <w:pPr>
              <w:spacing w:line="360" w:lineRule="auto"/>
              <w:ind w:firstLine="709"/>
              <w:jc w:val="center"/>
              <w:rPr>
                <w:lang w:val="lt-LT" w:eastAsia="lt-LT"/>
              </w:rPr>
            </w:pPr>
            <w:r w:rsidRPr="00532331">
              <w:rPr>
                <w:kern w:val="24"/>
                <w:lang w:val="lt-LT" w:eastAsia="lt-LT"/>
              </w:rPr>
              <w:t>Patenkinamas</w:t>
            </w:r>
          </w:p>
        </w:tc>
        <w:tc>
          <w:tcPr>
            <w:tcW w:w="2293"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6A" w14:textId="77777777" w:rsidR="002470A3" w:rsidRPr="00532331" w:rsidRDefault="00A9051B" w:rsidP="006E5858">
            <w:pPr>
              <w:spacing w:line="360" w:lineRule="auto"/>
              <w:ind w:firstLine="709"/>
              <w:rPr>
                <w:lang w:val="lt-LT" w:eastAsia="lt-LT"/>
              </w:rPr>
            </w:pPr>
            <w:r>
              <w:rPr>
                <w:lang w:val="lt-LT" w:eastAsia="lt-LT"/>
              </w:rPr>
              <w:t>5</w:t>
            </w:r>
          </w:p>
        </w:tc>
        <w:tc>
          <w:tcPr>
            <w:tcW w:w="234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6B" w14:textId="77777777" w:rsidR="002470A3" w:rsidRPr="00532331" w:rsidRDefault="00A9051B" w:rsidP="006E5858">
            <w:pPr>
              <w:spacing w:line="360" w:lineRule="auto"/>
              <w:ind w:firstLine="709"/>
              <w:rPr>
                <w:lang w:val="lt-LT" w:eastAsia="lt-LT"/>
              </w:rPr>
            </w:pPr>
            <w:r>
              <w:rPr>
                <w:lang w:val="lt-LT" w:eastAsia="lt-LT"/>
              </w:rPr>
              <w:t>45,5</w:t>
            </w:r>
          </w:p>
        </w:tc>
        <w:tc>
          <w:tcPr>
            <w:tcW w:w="2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6C" w14:textId="77777777" w:rsidR="002470A3" w:rsidRPr="00532331" w:rsidRDefault="00BD051E" w:rsidP="006E5858">
            <w:pPr>
              <w:spacing w:line="360" w:lineRule="auto"/>
              <w:ind w:firstLine="709"/>
              <w:rPr>
                <w:lang w:val="lt-LT" w:eastAsia="lt-LT"/>
              </w:rPr>
            </w:pPr>
            <w:r w:rsidRPr="00532331">
              <w:rPr>
                <w:lang w:val="lt-LT" w:eastAsia="lt-LT"/>
              </w:rPr>
              <w:t>4</w:t>
            </w:r>
            <w:r w:rsidR="00A9051B">
              <w:rPr>
                <w:lang w:val="lt-LT" w:eastAsia="lt-LT"/>
              </w:rPr>
              <w:t>7</w:t>
            </w:r>
            <w:r w:rsidR="00EE58C9" w:rsidRPr="00532331">
              <w:rPr>
                <w:lang w:val="lt-LT" w:eastAsia="lt-LT"/>
              </w:rPr>
              <w:t>,</w:t>
            </w:r>
            <w:r w:rsidR="00A9051B">
              <w:rPr>
                <w:lang w:val="lt-LT" w:eastAsia="lt-LT"/>
              </w:rPr>
              <w:t>4</w:t>
            </w:r>
          </w:p>
        </w:tc>
      </w:tr>
      <w:tr w:rsidR="002470A3" w:rsidRPr="00532331" w14:paraId="6E670072" w14:textId="77777777" w:rsidTr="00EE58C9">
        <w:trPr>
          <w:trHeight w:val="477"/>
        </w:trPr>
        <w:tc>
          <w:tcPr>
            <w:tcW w:w="265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6E" w14:textId="77777777" w:rsidR="002470A3" w:rsidRPr="00532331" w:rsidRDefault="002470A3" w:rsidP="006E5858">
            <w:pPr>
              <w:spacing w:line="360" w:lineRule="auto"/>
              <w:ind w:firstLine="709"/>
              <w:jc w:val="center"/>
              <w:rPr>
                <w:lang w:val="lt-LT" w:eastAsia="lt-LT"/>
              </w:rPr>
            </w:pPr>
            <w:r w:rsidRPr="00532331">
              <w:rPr>
                <w:kern w:val="24"/>
                <w:lang w:val="lt-LT" w:eastAsia="lt-LT"/>
              </w:rPr>
              <w:t>Pagrindinis</w:t>
            </w:r>
          </w:p>
        </w:tc>
        <w:tc>
          <w:tcPr>
            <w:tcW w:w="2293"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6F" w14:textId="77777777" w:rsidR="002470A3" w:rsidRPr="00532331" w:rsidRDefault="00A9051B" w:rsidP="006E5858">
            <w:pPr>
              <w:spacing w:line="360" w:lineRule="auto"/>
              <w:ind w:firstLine="709"/>
              <w:rPr>
                <w:lang w:val="lt-LT" w:eastAsia="lt-LT"/>
              </w:rPr>
            </w:pPr>
            <w:r>
              <w:rPr>
                <w:lang w:val="lt-LT" w:eastAsia="lt-LT"/>
              </w:rPr>
              <w:t>5</w:t>
            </w:r>
          </w:p>
        </w:tc>
        <w:tc>
          <w:tcPr>
            <w:tcW w:w="2341"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70" w14:textId="77777777" w:rsidR="002470A3" w:rsidRPr="00532331" w:rsidRDefault="00A9051B" w:rsidP="006E5858">
            <w:pPr>
              <w:spacing w:line="360" w:lineRule="auto"/>
              <w:ind w:firstLine="709"/>
              <w:rPr>
                <w:lang w:val="lt-LT" w:eastAsia="lt-LT"/>
              </w:rPr>
            </w:pPr>
            <w:r>
              <w:rPr>
                <w:lang w:val="lt-LT" w:eastAsia="lt-LT"/>
              </w:rPr>
              <w:t>45,5</w:t>
            </w:r>
          </w:p>
        </w:tc>
        <w:tc>
          <w:tcPr>
            <w:tcW w:w="235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6E670071" w14:textId="77777777" w:rsidR="002470A3" w:rsidRPr="00532331" w:rsidRDefault="00BD051E" w:rsidP="006E5858">
            <w:pPr>
              <w:spacing w:line="360" w:lineRule="auto"/>
              <w:ind w:firstLine="709"/>
              <w:rPr>
                <w:lang w:val="lt-LT" w:eastAsia="lt-LT"/>
              </w:rPr>
            </w:pPr>
            <w:r w:rsidRPr="00532331">
              <w:rPr>
                <w:lang w:val="lt-LT" w:eastAsia="lt-LT"/>
              </w:rPr>
              <w:t>3</w:t>
            </w:r>
            <w:r w:rsidR="00A9051B">
              <w:rPr>
                <w:lang w:val="lt-LT" w:eastAsia="lt-LT"/>
              </w:rPr>
              <w:t>0</w:t>
            </w:r>
            <w:r w:rsidR="00EE58C9" w:rsidRPr="00532331">
              <w:rPr>
                <w:lang w:val="lt-LT" w:eastAsia="lt-LT"/>
              </w:rPr>
              <w:t>,</w:t>
            </w:r>
            <w:r w:rsidR="00A9051B">
              <w:rPr>
                <w:lang w:val="lt-LT" w:eastAsia="lt-LT"/>
              </w:rPr>
              <w:t>2</w:t>
            </w:r>
          </w:p>
        </w:tc>
      </w:tr>
      <w:tr w:rsidR="002470A3" w:rsidRPr="00532331" w14:paraId="6E670077" w14:textId="77777777" w:rsidTr="00EE58C9">
        <w:trPr>
          <w:trHeight w:val="477"/>
        </w:trPr>
        <w:tc>
          <w:tcPr>
            <w:tcW w:w="265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73" w14:textId="77777777" w:rsidR="002470A3" w:rsidRPr="00532331" w:rsidRDefault="002470A3" w:rsidP="006E5858">
            <w:pPr>
              <w:spacing w:line="360" w:lineRule="auto"/>
              <w:ind w:firstLine="709"/>
              <w:jc w:val="center"/>
              <w:rPr>
                <w:lang w:val="lt-LT" w:eastAsia="lt-LT"/>
              </w:rPr>
            </w:pPr>
            <w:r w:rsidRPr="00532331">
              <w:rPr>
                <w:kern w:val="24"/>
                <w:lang w:val="lt-LT" w:eastAsia="lt-LT"/>
              </w:rPr>
              <w:t xml:space="preserve">Aukštesnysis </w:t>
            </w:r>
          </w:p>
        </w:tc>
        <w:tc>
          <w:tcPr>
            <w:tcW w:w="2293"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74" w14:textId="77777777" w:rsidR="002470A3" w:rsidRPr="00532331" w:rsidRDefault="00BD051E" w:rsidP="006E5858">
            <w:pPr>
              <w:spacing w:line="360" w:lineRule="auto"/>
              <w:ind w:firstLine="709"/>
              <w:rPr>
                <w:lang w:val="lt-LT" w:eastAsia="lt-LT"/>
              </w:rPr>
            </w:pPr>
            <w:r w:rsidRPr="00532331">
              <w:rPr>
                <w:lang w:val="lt-LT" w:eastAsia="lt-LT"/>
              </w:rPr>
              <w:t>1</w:t>
            </w:r>
          </w:p>
        </w:tc>
        <w:tc>
          <w:tcPr>
            <w:tcW w:w="2341"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75" w14:textId="77777777" w:rsidR="002470A3" w:rsidRPr="00532331" w:rsidRDefault="00A9051B" w:rsidP="006E5858">
            <w:pPr>
              <w:spacing w:line="360" w:lineRule="auto"/>
              <w:ind w:firstLine="709"/>
              <w:rPr>
                <w:lang w:val="lt-LT" w:eastAsia="lt-LT"/>
              </w:rPr>
            </w:pPr>
            <w:r>
              <w:rPr>
                <w:lang w:val="lt-LT" w:eastAsia="lt-LT"/>
              </w:rPr>
              <w:t>9,1</w:t>
            </w:r>
          </w:p>
        </w:tc>
        <w:tc>
          <w:tcPr>
            <w:tcW w:w="235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6E670076" w14:textId="77777777" w:rsidR="002470A3" w:rsidRPr="00532331" w:rsidRDefault="00A9051B" w:rsidP="006E5858">
            <w:pPr>
              <w:spacing w:line="360" w:lineRule="auto"/>
              <w:ind w:firstLine="709"/>
              <w:rPr>
                <w:lang w:val="lt-LT" w:eastAsia="lt-LT"/>
              </w:rPr>
            </w:pPr>
            <w:r>
              <w:rPr>
                <w:lang w:val="lt-LT" w:eastAsia="lt-LT"/>
              </w:rPr>
              <w:t>9,3</w:t>
            </w:r>
          </w:p>
        </w:tc>
      </w:tr>
    </w:tbl>
    <w:p w14:paraId="6E670078" w14:textId="77777777" w:rsidR="002470A3" w:rsidRPr="00532331" w:rsidRDefault="002470A3" w:rsidP="006E5858">
      <w:pPr>
        <w:spacing w:line="360" w:lineRule="auto"/>
        <w:ind w:firstLine="709"/>
        <w:jc w:val="both"/>
        <w:rPr>
          <w:lang w:val="lt-LT"/>
        </w:rPr>
      </w:pPr>
    </w:p>
    <w:p w14:paraId="6E670079" w14:textId="77777777" w:rsidR="002470A3" w:rsidRPr="007A0BC7" w:rsidRDefault="002D3DB9" w:rsidP="007670F3">
      <w:pPr>
        <w:pStyle w:val="Sraopastraipa"/>
        <w:numPr>
          <w:ilvl w:val="1"/>
          <w:numId w:val="11"/>
        </w:numPr>
        <w:spacing w:line="360" w:lineRule="auto"/>
        <w:ind w:left="0" w:firstLine="1134"/>
        <w:jc w:val="both"/>
        <w:rPr>
          <w:rFonts w:ascii="Times New Roman" w:hAnsi="Times New Roman"/>
          <w:b/>
          <w:sz w:val="24"/>
          <w:szCs w:val="24"/>
        </w:rPr>
      </w:pPr>
      <w:r w:rsidRPr="007A0BC7">
        <w:rPr>
          <w:rFonts w:ascii="Times New Roman" w:hAnsi="Times New Roman"/>
          <w:b/>
          <w:sz w:val="24"/>
          <w:szCs w:val="24"/>
        </w:rPr>
        <w:t>m</w:t>
      </w:r>
      <w:r w:rsidR="002470A3" w:rsidRPr="007A0BC7">
        <w:rPr>
          <w:rFonts w:ascii="Times New Roman" w:hAnsi="Times New Roman"/>
          <w:b/>
          <w:sz w:val="24"/>
          <w:szCs w:val="24"/>
        </w:rPr>
        <w:t>okinių tolimesnė veikla.</w:t>
      </w:r>
    </w:p>
    <w:p w14:paraId="6E67007A" w14:textId="77777777" w:rsidR="002470A3" w:rsidRPr="00532331" w:rsidRDefault="005B5064" w:rsidP="006E5858">
      <w:pPr>
        <w:spacing w:line="360" w:lineRule="auto"/>
        <w:ind w:firstLine="709"/>
        <w:jc w:val="both"/>
        <w:rPr>
          <w:lang w:val="lt-LT"/>
        </w:rPr>
      </w:pPr>
      <w:r>
        <w:rPr>
          <w:lang w:val="lt-LT"/>
        </w:rPr>
        <w:t>2016</w:t>
      </w:r>
      <w:r w:rsidR="00574626" w:rsidRPr="00532331">
        <w:rPr>
          <w:lang w:val="lt-LT"/>
        </w:rPr>
        <w:t xml:space="preserve"> m. </w:t>
      </w:r>
      <w:r w:rsidR="007A0BC7">
        <w:rPr>
          <w:lang w:val="lt-LT"/>
        </w:rPr>
        <w:t xml:space="preserve">pagrindinio </w:t>
      </w:r>
      <w:r w:rsidR="00A720CB" w:rsidRPr="00532331">
        <w:rPr>
          <w:lang w:val="lt-LT"/>
        </w:rPr>
        <w:t>išsilavinimo pažymėjimus ga</w:t>
      </w:r>
      <w:r>
        <w:rPr>
          <w:lang w:val="lt-LT"/>
        </w:rPr>
        <w:t>vo 18 mokinių (100 %), iš jų 2 mokiniai (11,11</w:t>
      </w:r>
      <w:r w:rsidR="0077233A" w:rsidRPr="00532331">
        <w:rPr>
          <w:lang w:val="lt-LT"/>
        </w:rPr>
        <w:t xml:space="preserve"> %</w:t>
      </w:r>
      <w:r w:rsidR="002470A3" w:rsidRPr="00532331">
        <w:rPr>
          <w:lang w:val="lt-LT"/>
        </w:rPr>
        <w:t>) įsto</w:t>
      </w:r>
      <w:r w:rsidR="00A720CB" w:rsidRPr="00532331">
        <w:rPr>
          <w:lang w:val="lt-LT"/>
        </w:rPr>
        <w:t>jo ir mokosi profesinio rengimo centre Alytuje</w:t>
      </w:r>
      <w:r w:rsidR="008A631F" w:rsidRPr="00532331">
        <w:rPr>
          <w:lang w:val="lt-LT"/>
        </w:rPr>
        <w:t xml:space="preserve">, </w:t>
      </w:r>
      <w:r>
        <w:rPr>
          <w:lang w:val="lt-LT"/>
        </w:rPr>
        <w:t>15</w:t>
      </w:r>
      <w:r w:rsidR="00A720CB" w:rsidRPr="00532331">
        <w:rPr>
          <w:lang w:val="lt-LT"/>
        </w:rPr>
        <w:t xml:space="preserve"> mokinių</w:t>
      </w:r>
      <w:r>
        <w:rPr>
          <w:lang w:val="lt-LT"/>
        </w:rPr>
        <w:t xml:space="preserve"> (83,3</w:t>
      </w:r>
      <w:r w:rsidR="002470A3" w:rsidRPr="00532331">
        <w:rPr>
          <w:lang w:val="lt-LT"/>
        </w:rPr>
        <w:t xml:space="preserve"> %) moko</w:t>
      </w:r>
      <w:r w:rsidR="00A720CB" w:rsidRPr="00532331">
        <w:rPr>
          <w:lang w:val="lt-LT"/>
        </w:rPr>
        <w:t xml:space="preserve">si </w:t>
      </w:r>
      <w:r w:rsidR="0077233A" w:rsidRPr="00532331">
        <w:rPr>
          <w:lang w:val="lt-LT"/>
        </w:rPr>
        <w:t xml:space="preserve">Lazdijų </w:t>
      </w:r>
      <w:r w:rsidR="002D3DB9">
        <w:rPr>
          <w:lang w:val="lt-LT"/>
        </w:rPr>
        <w:t xml:space="preserve">Motiejaus </w:t>
      </w:r>
      <w:r w:rsidR="00A720CB" w:rsidRPr="00532331">
        <w:rPr>
          <w:lang w:val="lt-LT"/>
        </w:rPr>
        <w:t>Gust</w:t>
      </w:r>
      <w:r w:rsidR="00F67B67">
        <w:rPr>
          <w:lang w:val="lt-LT"/>
        </w:rPr>
        <w:t>aičio gimnazijos Šventežerio vidurinio ugdymo skyriuje. V</w:t>
      </w:r>
      <w:r w:rsidR="0077233A" w:rsidRPr="00532331">
        <w:rPr>
          <w:lang w:val="lt-LT"/>
        </w:rPr>
        <w:t>ienas mokiny</w:t>
      </w:r>
      <w:r w:rsidR="00A720CB" w:rsidRPr="00532331">
        <w:rPr>
          <w:lang w:val="lt-LT"/>
        </w:rPr>
        <w:t>s (5,6%) –</w:t>
      </w:r>
      <w:r w:rsidR="00C322ED">
        <w:rPr>
          <w:lang w:val="lt-LT"/>
        </w:rPr>
        <w:t xml:space="preserve"> </w:t>
      </w:r>
      <w:r>
        <w:rPr>
          <w:lang w:val="lt-LT"/>
        </w:rPr>
        <w:t>niekur nesimoko</w:t>
      </w:r>
      <w:r w:rsidR="0077233A" w:rsidRPr="00532331">
        <w:rPr>
          <w:lang w:val="lt-LT"/>
        </w:rPr>
        <w:t>.</w:t>
      </w:r>
    </w:p>
    <w:p w14:paraId="6E67007B" w14:textId="77777777" w:rsidR="002470A3" w:rsidRPr="00532331" w:rsidRDefault="002470A3" w:rsidP="006E5858">
      <w:pPr>
        <w:spacing w:line="360" w:lineRule="auto"/>
        <w:ind w:firstLine="709"/>
        <w:jc w:val="both"/>
        <w:rPr>
          <w:b/>
          <w:lang w:val="lt-LT"/>
        </w:rPr>
      </w:pPr>
    </w:p>
    <w:p w14:paraId="6E67007C" w14:textId="77777777" w:rsidR="002470A3" w:rsidRPr="009E14E8" w:rsidRDefault="002D3DB9" w:rsidP="006E5858">
      <w:pPr>
        <w:spacing w:line="360" w:lineRule="auto"/>
        <w:ind w:firstLine="709"/>
        <w:jc w:val="both"/>
        <w:rPr>
          <w:b/>
          <w:lang w:val="lt-LT"/>
        </w:rPr>
      </w:pPr>
      <w:r w:rsidRPr="009E14E8">
        <w:rPr>
          <w:b/>
          <w:lang w:val="lt-LT"/>
        </w:rPr>
        <w:t>5. Neformalusis švietimas.</w:t>
      </w:r>
    </w:p>
    <w:p w14:paraId="6E67007D" w14:textId="77777777" w:rsidR="002D3DB9" w:rsidRPr="002D3DB9" w:rsidRDefault="002D3DB9" w:rsidP="006E5858">
      <w:pPr>
        <w:spacing w:line="360" w:lineRule="auto"/>
        <w:ind w:firstLine="709"/>
        <w:jc w:val="both"/>
        <w:rPr>
          <w:b/>
          <w:lang w:val="lt-LT"/>
        </w:rPr>
      </w:pPr>
    </w:p>
    <w:p w14:paraId="6E67007E" w14:textId="77777777" w:rsidR="003360AF" w:rsidRDefault="00035C3F" w:rsidP="006E5858">
      <w:pPr>
        <w:spacing w:line="360" w:lineRule="auto"/>
        <w:ind w:firstLine="709"/>
        <w:jc w:val="both"/>
        <w:rPr>
          <w:lang w:val="lt-LT"/>
        </w:rPr>
      </w:pPr>
      <w:r>
        <w:rPr>
          <w:lang w:val="lt-LT"/>
        </w:rPr>
        <w:t>2016 m. pradži</w:t>
      </w:r>
      <w:r w:rsidR="00941BA2" w:rsidRPr="00532331">
        <w:rPr>
          <w:lang w:val="lt-LT"/>
        </w:rPr>
        <w:t xml:space="preserve">oje mokykloje veikė 7 </w:t>
      </w:r>
      <w:r w:rsidR="003D3D2F">
        <w:rPr>
          <w:lang w:val="lt-LT"/>
        </w:rPr>
        <w:t>neformalaus ugdymo užsiėmimai</w:t>
      </w:r>
      <w:r w:rsidR="00941BA2" w:rsidRPr="00532331">
        <w:rPr>
          <w:lang w:val="lt-LT"/>
        </w:rPr>
        <w:t>, iš jų 2 būreliai</w:t>
      </w:r>
      <w:r w:rsidR="003D3D2F">
        <w:rPr>
          <w:lang w:val="lt-LT"/>
        </w:rPr>
        <w:t xml:space="preserve"> – </w:t>
      </w:r>
      <w:r w:rsidR="00941BA2" w:rsidRPr="00532331">
        <w:rPr>
          <w:lang w:val="lt-LT"/>
        </w:rPr>
        <w:t>pradinėse klasėse (2 val.), 5 būreliai 5-10 klasėse.</w:t>
      </w:r>
      <w:r w:rsidR="00D34737" w:rsidRPr="00532331">
        <w:rPr>
          <w:lang w:val="lt-LT"/>
        </w:rPr>
        <w:t xml:space="preserve"> </w:t>
      </w:r>
      <w:r w:rsidR="0044302C">
        <w:rPr>
          <w:lang w:val="lt-LT"/>
        </w:rPr>
        <w:t>2016 m. pabaigoje mokykloje veikė 13</w:t>
      </w:r>
      <w:r w:rsidR="00F67B67">
        <w:rPr>
          <w:lang w:val="lt-LT"/>
        </w:rPr>
        <w:t xml:space="preserve"> neformalaus</w:t>
      </w:r>
      <w:r w:rsidR="003D3D2F">
        <w:rPr>
          <w:lang w:val="lt-LT"/>
        </w:rPr>
        <w:t xml:space="preserve"> ugdymo užsiėmimų</w:t>
      </w:r>
      <w:r w:rsidR="0044302C">
        <w:rPr>
          <w:lang w:val="lt-LT"/>
        </w:rPr>
        <w:t>, iš jų 4 būreliai – pradinėse klasėse (4 val.), 9 būreliai 5-10 klasėse.</w:t>
      </w:r>
    </w:p>
    <w:p w14:paraId="6E67007F" w14:textId="77777777" w:rsidR="002470A3" w:rsidRPr="00532331" w:rsidRDefault="002A5BBA" w:rsidP="006E5858">
      <w:pPr>
        <w:spacing w:line="360" w:lineRule="auto"/>
        <w:ind w:firstLine="709"/>
        <w:jc w:val="both"/>
        <w:rPr>
          <w:lang w:val="lt-LT"/>
        </w:rPr>
      </w:pPr>
      <w:r>
        <w:rPr>
          <w:lang w:val="lt-LT"/>
        </w:rPr>
        <w:t>34</w:t>
      </w:r>
      <w:r w:rsidR="002470A3" w:rsidRPr="00532331">
        <w:rPr>
          <w:lang w:val="lt-LT"/>
        </w:rPr>
        <w:t xml:space="preserve"> pradinių klasių mokinia</w:t>
      </w:r>
      <w:r w:rsidR="00F67B67">
        <w:rPr>
          <w:lang w:val="lt-LT"/>
        </w:rPr>
        <w:t>i (100 %) lanko vieną neformalaus ugdymo užsiėmimą</w:t>
      </w:r>
      <w:r w:rsidR="002470A3" w:rsidRPr="00532331">
        <w:rPr>
          <w:lang w:val="lt-LT"/>
        </w:rPr>
        <w:t xml:space="preserve">. </w:t>
      </w:r>
      <w:r>
        <w:rPr>
          <w:lang w:val="lt-LT"/>
        </w:rPr>
        <w:t>27</w:t>
      </w:r>
      <w:r w:rsidR="002470A3" w:rsidRPr="00532331">
        <w:rPr>
          <w:lang w:val="lt-LT"/>
        </w:rPr>
        <w:t xml:space="preserve"> </w:t>
      </w:r>
      <w:r w:rsidR="003360AF" w:rsidRPr="00532331">
        <w:rPr>
          <w:lang w:val="lt-LT"/>
        </w:rPr>
        <w:t xml:space="preserve">mokiniai </w:t>
      </w:r>
      <w:r w:rsidR="002470A3" w:rsidRPr="00532331">
        <w:rPr>
          <w:lang w:val="lt-LT"/>
        </w:rPr>
        <w:t>5-10 klasės</w:t>
      </w:r>
      <w:r w:rsidR="005600F2" w:rsidRPr="00532331">
        <w:rPr>
          <w:lang w:val="lt-LT"/>
        </w:rPr>
        <w:t xml:space="preserve"> </w:t>
      </w:r>
      <w:r w:rsidR="000B62E3">
        <w:rPr>
          <w:lang w:val="lt-LT"/>
        </w:rPr>
        <w:t>lanko vieną</w:t>
      </w:r>
      <w:r w:rsidR="002F777E">
        <w:rPr>
          <w:lang w:val="lt-LT"/>
        </w:rPr>
        <w:t xml:space="preserve"> (47,4 %), </w:t>
      </w:r>
      <w:r w:rsidR="00F67B67">
        <w:rPr>
          <w:lang w:val="lt-LT"/>
        </w:rPr>
        <w:t xml:space="preserve">o </w:t>
      </w:r>
      <w:r w:rsidR="002F777E">
        <w:rPr>
          <w:lang w:val="lt-LT"/>
        </w:rPr>
        <w:t>17</w:t>
      </w:r>
      <w:r w:rsidR="00692D0E" w:rsidRPr="00532331">
        <w:rPr>
          <w:lang w:val="lt-LT"/>
        </w:rPr>
        <w:t xml:space="preserve"> mokinių</w:t>
      </w:r>
      <w:r w:rsidR="002470A3" w:rsidRPr="00532331">
        <w:rPr>
          <w:lang w:val="lt-LT"/>
        </w:rPr>
        <w:t xml:space="preserve"> – lank</w:t>
      </w:r>
      <w:r w:rsidR="001244DE">
        <w:rPr>
          <w:lang w:val="lt-LT"/>
        </w:rPr>
        <w:t>o du neformalaus ugdymo užs</w:t>
      </w:r>
      <w:r w:rsidR="00F67B67">
        <w:rPr>
          <w:lang w:val="lt-LT"/>
        </w:rPr>
        <w:t xml:space="preserve">iėmimus </w:t>
      </w:r>
      <w:r w:rsidR="002F777E">
        <w:rPr>
          <w:lang w:val="lt-LT"/>
        </w:rPr>
        <w:t>(29,8 %)</w:t>
      </w:r>
      <w:r w:rsidR="00692D0E" w:rsidRPr="00532331">
        <w:rPr>
          <w:lang w:val="lt-LT"/>
        </w:rPr>
        <w:t xml:space="preserve">. </w:t>
      </w:r>
    </w:p>
    <w:p w14:paraId="6E670080" w14:textId="77777777" w:rsidR="002470A3" w:rsidRPr="00532331" w:rsidRDefault="005600F2" w:rsidP="006E5858">
      <w:pPr>
        <w:spacing w:line="360" w:lineRule="auto"/>
        <w:ind w:firstLine="709"/>
        <w:jc w:val="both"/>
        <w:rPr>
          <w:lang w:val="lt-LT"/>
        </w:rPr>
      </w:pPr>
      <w:r w:rsidRPr="00532331">
        <w:rPr>
          <w:lang w:val="lt-LT"/>
        </w:rPr>
        <w:t>Lazdijų meno mokyklą</w:t>
      </w:r>
      <w:r w:rsidR="007B14D4">
        <w:rPr>
          <w:lang w:val="lt-LT"/>
        </w:rPr>
        <w:t xml:space="preserve"> lanko 9 mokiniai, tai sudaro 10</w:t>
      </w:r>
      <w:r w:rsidR="007C1A11" w:rsidRPr="00532331">
        <w:rPr>
          <w:lang w:val="lt-LT"/>
        </w:rPr>
        <w:t>,6</w:t>
      </w:r>
      <w:r w:rsidR="002470A3" w:rsidRPr="00532331">
        <w:rPr>
          <w:lang w:val="lt-LT"/>
        </w:rPr>
        <w:t xml:space="preserve"> % nuo bend</w:t>
      </w:r>
      <w:r w:rsidR="007B14D4">
        <w:rPr>
          <w:lang w:val="lt-LT"/>
        </w:rPr>
        <w:t xml:space="preserve">ro mokinių skaičiaus. </w:t>
      </w:r>
      <w:r w:rsidR="002D3DB9">
        <w:rPr>
          <w:lang w:val="lt-LT"/>
        </w:rPr>
        <w:t xml:space="preserve">VšĮ </w:t>
      </w:r>
      <w:r w:rsidR="002470A3" w:rsidRPr="00532331">
        <w:rPr>
          <w:lang w:val="lt-LT"/>
        </w:rPr>
        <w:t>Lazd</w:t>
      </w:r>
      <w:r w:rsidR="00692D0E" w:rsidRPr="00532331">
        <w:rPr>
          <w:lang w:val="lt-LT"/>
        </w:rPr>
        <w:t>ijų sporto centrą</w:t>
      </w:r>
      <w:r w:rsidR="007B14D4">
        <w:rPr>
          <w:lang w:val="lt-LT"/>
        </w:rPr>
        <w:t xml:space="preserve"> lanko 9 mokiniai, tai sudaro 10,6</w:t>
      </w:r>
      <w:r w:rsidR="002470A3" w:rsidRPr="00532331">
        <w:rPr>
          <w:lang w:val="lt-LT"/>
        </w:rPr>
        <w:t xml:space="preserve"> % nuo bendro mokinių skaičiaus.</w:t>
      </w:r>
      <w:r w:rsidR="007B14D4">
        <w:rPr>
          <w:lang w:val="lt-LT"/>
        </w:rPr>
        <w:t xml:space="preserve"> 25 mokiniai lanko kitas NVŠ programas, tai sudaro 29,4 % nuo bendro mokinių skaičiaus.</w:t>
      </w:r>
    </w:p>
    <w:p w14:paraId="6E670081" w14:textId="77777777" w:rsidR="002470A3" w:rsidRPr="00532331" w:rsidRDefault="002470A3" w:rsidP="006E5858">
      <w:pPr>
        <w:spacing w:line="360" w:lineRule="auto"/>
        <w:ind w:firstLine="709"/>
        <w:jc w:val="both"/>
        <w:rPr>
          <w:b/>
          <w:lang w:val="lt-LT"/>
        </w:rPr>
      </w:pPr>
    </w:p>
    <w:p w14:paraId="6E670082" w14:textId="77777777" w:rsidR="002470A3" w:rsidRDefault="002D3DB9" w:rsidP="006E5858">
      <w:pPr>
        <w:spacing w:line="360" w:lineRule="auto"/>
        <w:ind w:firstLine="709"/>
        <w:jc w:val="both"/>
        <w:rPr>
          <w:b/>
          <w:lang w:val="lt-LT"/>
        </w:rPr>
      </w:pPr>
      <w:r w:rsidRPr="002D3DB9">
        <w:rPr>
          <w:b/>
          <w:lang w:val="lt-LT"/>
        </w:rPr>
        <w:t>6</w:t>
      </w:r>
      <w:r w:rsidR="002470A3" w:rsidRPr="002D3DB9">
        <w:rPr>
          <w:b/>
          <w:lang w:val="lt-LT"/>
        </w:rPr>
        <w:t>. Olimpiadų, varžybų, konkursų rezultatai.</w:t>
      </w:r>
    </w:p>
    <w:p w14:paraId="6E670083" w14:textId="77777777" w:rsidR="005B2EFA" w:rsidRDefault="005B2EFA" w:rsidP="006E5858">
      <w:pPr>
        <w:spacing w:line="360" w:lineRule="auto"/>
        <w:ind w:firstLine="709"/>
        <w:jc w:val="both"/>
        <w:rPr>
          <w:b/>
          <w:lang w:val="lt-LT"/>
        </w:rPr>
      </w:pPr>
    </w:p>
    <w:p w14:paraId="6E670084" w14:textId="77777777" w:rsidR="00451993" w:rsidRDefault="005B2EFA" w:rsidP="006E5858">
      <w:pPr>
        <w:spacing w:line="360" w:lineRule="auto"/>
        <w:ind w:firstLine="709"/>
        <w:jc w:val="both"/>
        <w:rPr>
          <w:lang w:val="lt-LT"/>
        </w:rPr>
      </w:pPr>
      <w:r>
        <w:rPr>
          <w:lang w:val="lt-LT"/>
        </w:rPr>
        <w:t>2016 m. mokyklos m</w:t>
      </w:r>
      <w:r w:rsidR="00451993">
        <w:rPr>
          <w:lang w:val="lt-LT"/>
        </w:rPr>
        <w:t>okytojų ruošti mokiniai dalyvav</w:t>
      </w:r>
      <w:r>
        <w:rPr>
          <w:lang w:val="lt-LT"/>
        </w:rPr>
        <w:t xml:space="preserve">o visose rajono dalykinėse olimpiadose ir konkursuose. Labiausiai pasisekė Nacionaliniame diktanto rašymo konkurse 10 klasės mokinei Ivetai Klimčiauskaitei, kuri </w:t>
      </w:r>
      <w:r w:rsidR="001244DE">
        <w:rPr>
          <w:lang w:val="lt-LT"/>
        </w:rPr>
        <w:t>rajone užėmė I vietą ir dalyvav</w:t>
      </w:r>
      <w:r>
        <w:rPr>
          <w:lang w:val="lt-LT"/>
        </w:rPr>
        <w:t xml:space="preserve">o finaliniame diktanto rašymo konkurse LRT studijoje Vilniuje. Dainuojamosios poezijos konkurse „Iš širdies – į širdį“ 10 klasės mokinės Rugilė Jonuškaitė, Greta Židžiūnaitė, Miglė Stučkaitė, Indrė Norušytė, Samanta Rimavičiūtė, Agnė Židžiūnaitė iškovojo II – ąją vietą. </w:t>
      </w:r>
    </w:p>
    <w:p w14:paraId="6E670085" w14:textId="77777777" w:rsidR="00451993" w:rsidRDefault="005B2EFA" w:rsidP="006E5858">
      <w:pPr>
        <w:spacing w:line="360" w:lineRule="auto"/>
        <w:ind w:firstLine="709"/>
        <w:jc w:val="both"/>
        <w:rPr>
          <w:lang w:val="lt-LT"/>
        </w:rPr>
      </w:pPr>
      <w:r>
        <w:rPr>
          <w:lang w:val="lt-LT"/>
        </w:rPr>
        <w:lastRenderedPageBreak/>
        <w:t>Rajoninėje biologijos olimpiadoje stipriausia buvo Edvina Žalytė. Mokytojos V.</w:t>
      </w:r>
      <w:r w:rsidR="00654781">
        <w:rPr>
          <w:lang w:val="lt-LT"/>
        </w:rPr>
        <w:t xml:space="preserve"> </w:t>
      </w:r>
      <w:r>
        <w:rPr>
          <w:lang w:val="lt-LT"/>
        </w:rPr>
        <w:t>Gražulevičienės parengta ši 9 klasės mokinė užėmė I vietą. Rajoninėje matematikos 5-8 klasių moksleivių olimpiadoje nenugalima buvo Ema Tamkevičiūtė, k</w:t>
      </w:r>
      <w:r w:rsidR="00654781">
        <w:rPr>
          <w:lang w:val="lt-LT"/>
        </w:rPr>
        <w:t>uri laimėjo I vietą ir kartu su</w:t>
      </w:r>
      <w:r>
        <w:rPr>
          <w:lang w:val="lt-LT"/>
        </w:rPr>
        <w:t xml:space="preserve"> ją rengusia mokytoja Vita</w:t>
      </w:r>
      <w:r w:rsidR="00654781">
        <w:rPr>
          <w:lang w:val="lt-LT"/>
        </w:rPr>
        <w:t>lija Tumasoniene dalyvavao reng</w:t>
      </w:r>
      <w:r>
        <w:rPr>
          <w:lang w:val="lt-LT"/>
        </w:rPr>
        <w:t>iamuose mero pusryčiuose.</w:t>
      </w:r>
      <w:r w:rsidR="0041608F">
        <w:rPr>
          <w:lang w:val="lt-LT"/>
        </w:rPr>
        <w:t xml:space="preserve"> Ema Tamkevičiūtė taip pat </w:t>
      </w:r>
      <w:r w:rsidR="00AE59F1">
        <w:rPr>
          <w:lang w:val="lt-LT"/>
        </w:rPr>
        <w:t>laimėjo rajoninėje</w:t>
      </w:r>
      <w:r w:rsidR="0041608F" w:rsidRPr="00AE59F1">
        <w:rPr>
          <w:lang w:val="lt-LT"/>
        </w:rPr>
        <w:t xml:space="preserve"> fizikos olimpiadoje II vietą.</w:t>
      </w:r>
      <w:r w:rsidR="009011F3">
        <w:rPr>
          <w:lang w:val="lt-LT"/>
        </w:rPr>
        <w:t xml:space="preserve"> Rajoniniame informatikos ture 7-8 klasių tarpe I vietą laimėjo 7 kl. mokinė Lėja Dzingutė, 8 kl. mokinė Ema Tamkevičiūtė laimėjo II-ą vietą.</w:t>
      </w:r>
    </w:p>
    <w:p w14:paraId="6E670086" w14:textId="77777777" w:rsidR="005B2EFA" w:rsidRDefault="0041608F" w:rsidP="006E5858">
      <w:pPr>
        <w:spacing w:line="360" w:lineRule="auto"/>
        <w:ind w:firstLine="709"/>
        <w:jc w:val="both"/>
        <w:rPr>
          <w:lang w:val="lt-LT"/>
        </w:rPr>
      </w:pPr>
      <w:r>
        <w:rPr>
          <w:lang w:val="lt-LT"/>
        </w:rPr>
        <w:t xml:space="preserve">Nepralenkiama Lazdijų rajono moksleivių lengvosios atletikos keturkovėje buvo 6 klasės mokinė Kamilė Valentaitė. </w:t>
      </w:r>
    </w:p>
    <w:p w14:paraId="6E670087" w14:textId="77777777" w:rsidR="0041608F" w:rsidRPr="005B2EFA" w:rsidRDefault="0041608F" w:rsidP="006E5858">
      <w:pPr>
        <w:spacing w:line="360" w:lineRule="auto"/>
        <w:ind w:firstLine="709"/>
        <w:jc w:val="both"/>
        <w:rPr>
          <w:lang w:val="lt-LT"/>
        </w:rPr>
      </w:pPr>
    </w:p>
    <w:p w14:paraId="6E670088" w14:textId="77777777" w:rsidR="002470A3" w:rsidRPr="00B47A28" w:rsidRDefault="002D3DB9" w:rsidP="006E5858">
      <w:pPr>
        <w:spacing w:line="360" w:lineRule="auto"/>
        <w:ind w:firstLine="709"/>
        <w:jc w:val="both"/>
        <w:rPr>
          <w:b/>
          <w:lang w:val="lt-LT"/>
        </w:rPr>
      </w:pPr>
      <w:r w:rsidRPr="00B47A28">
        <w:rPr>
          <w:b/>
          <w:lang w:val="lt-LT"/>
        </w:rPr>
        <w:t>7</w:t>
      </w:r>
      <w:r w:rsidR="002470A3" w:rsidRPr="00B47A28">
        <w:rPr>
          <w:b/>
          <w:lang w:val="lt-LT"/>
        </w:rPr>
        <w:t>. Švietimo įstaigos vadovai, jų indėlis, tobulinant įstaigos administravimą</w:t>
      </w:r>
      <w:r w:rsidRPr="00B47A28">
        <w:rPr>
          <w:b/>
          <w:lang w:val="lt-LT"/>
        </w:rPr>
        <w:t>.</w:t>
      </w:r>
    </w:p>
    <w:p w14:paraId="6E670089" w14:textId="77777777" w:rsidR="007C30D7" w:rsidRPr="00B47A28" w:rsidRDefault="007C30D7" w:rsidP="006E5858">
      <w:pPr>
        <w:spacing w:line="360" w:lineRule="auto"/>
        <w:ind w:firstLine="709"/>
        <w:jc w:val="both"/>
        <w:rPr>
          <w:b/>
          <w:lang w:val="lt-LT"/>
        </w:rPr>
      </w:pPr>
    </w:p>
    <w:p w14:paraId="6E67008A" w14:textId="77777777" w:rsidR="007C30D7" w:rsidRPr="004665A6" w:rsidRDefault="007C30D7" w:rsidP="00B65871">
      <w:pPr>
        <w:tabs>
          <w:tab w:val="left" w:pos="0"/>
        </w:tabs>
        <w:spacing w:line="360" w:lineRule="auto"/>
        <w:jc w:val="both"/>
        <w:rPr>
          <w:lang w:val="lt-LT"/>
        </w:rPr>
      </w:pPr>
      <w:r>
        <w:rPr>
          <w:b/>
        </w:rPr>
        <w:tab/>
      </w:r>
      <w:r w:rsidR="007A0BC7">
        <w:t xml:space="preserve">Lazdijų </w:t>
      </w:r>
      <w:r w:rsidRPr="004665A6">
        <w:t>r.</w:t>
      </w:r>
      <w:r w:rsidRPr="004665A6">
        <w:rPr>
          <w:b/>
        </w:rPr>
        <w:t xml:space="preserve"> </w:t>
      </w:r>
      <w:r w:rsidRPr="004665A6">
        <w:rPr>
          <w:lang w:val="lt-LT"/>
        </w:rPr>
        <w:t>Šventežerio mokyklos direktorius Artūras Čiurlionis mokyklai vadovauja nuo 2004 m. rugsėjo 1 d. Vadovas nuo 2015 metų gruodžio mėn. įgijo II vadybinę kategor</w:t>
      </w:r>
      <w:r>
        <w:rPr>
          <w:lang w:val="lt-LT"/>
        </w:rPr>
        <w:t>iją. Vadybinis darbo stažas 12 metų</w:t>
      </w:r>
      <w:r w:rsidRPr="004665A6">
        <w:rPr>
          <w:lang w:val="lt-LT"/>
        </w:rPr>
        <w:t>. Direktoriaus pavaduotoja ugdymui Elžbieta Kamorūnienė dirba nuo 1</w:t>
      </w:r>
      <w:r w:rsidR="000B62E3">
        <w:rPr>
          <w:lang w:val="lt-LT"/>
        </w:rPr>
        <w:t>999 m.</w:t>
      </w:r>
      <w:r w:rsidRPr="004665A6">
        <w:rPr>
          <w:lang w:val="lt-LT"/>
        </w:rPr>
        <w:t xml:space="preserve"> 2015 m. gruodžio mėnesį pavaduotoja ugdymui įgijo II vadybinę kategoriją. Ji turi 36 metus pedagoginio darbo stažo.</w:t>
      </w:r>
    </w:p>
    <w:p w14:paraId="6E67008B" w14:textId="77777777" w:rsidR="007C30D7" w:rsidRPr="004665A6" w:rsidRDefault="007C30D7" w:rsidP="006E5858">
      <w:pPr>
        <w:autoSpaceDE w:val="0"/>
        <w:autoSpaceDN w:val="0"/>
        <w:adjustRightInd w:val="0"/>
        <w:spacing w:line="360" w:lineRule="auto"/>
        <w:ind w:firstLine="709"/>
        <w:jc w:val="both"/>
        <w:rPr>
          <w:lang w:val="lt-LT"/>
        </w:rPr>
      </w:pPr>
      <w:r w:rsidRPr="004665A6">
        <w:rPr>
          <w:lang w:val="lt-LT"/>
        </w:rPr>
        <w:t>Mokyklos vado</w:t>
      </w:r>
      <w:r w:rsidR="003D3D2F">
        <w:rPr>
          <w:lang w:val="lt-LT"/>
        </w:rPr>
        <w:t>vas nuolat</w:t>
      </w:r>
      <w:r w:rsidR="005B3E73">
        <w:rPr>
          <w:lang w:val="lt-LT"/>
        </w:rPr>
        <w:t xml:space="preserve"> analizuoja mokyklos veiklos kokybę ir kartu su mokyklos bendruomene ją tobulina. Vadovo </w:t>
      </w:r>
      <w:r w:rsidRPr="004665A6">
        <w:rPr>
          <w:lang w:val="lt-LT"/>
        </w:rPr>
        <w:t>įsakymu sudaryta darbo grupė</w:t>
      </w:r>
      <w:r w:rsidR="005B3E73">
        <w:rPr>
          <w:lang w:val="lt-LT"/>
        </w:rPr>
        <w:t xml:space="preserve"> parengė 2016</w:t>
      </w:r>
      <w:r w:rsidR="00B65871" w:rsidRPr="00B65871">
        <w:rPr>
          <w:rStyle w:val="Grietas"/>
          <w:lang w:val="lt-LT"/>
        </w:rPr>
        <w:t>–</w:t>
      </w:r>
      <w:r w:rsidR="005B3E73">
        <w:rPr>
          <w:lang w:val="lt-LT"/>
        </w:rPr>
        <w:t xml:space="preserve">2018 metų </w:t>
      </w:r>
      <w:r>
        <w:rPr>
          <w:lang w:val="lt-LT"/>
        </w:rPr>
        <w:t>strateginį</w:t>
      </w:r>
      <w:r w:rsidRPr="004665A6">
        <w:rPr>
          <w:lang w:val="lt-LT"/>
        </w:rPr>
        <w:t xml:space="preserve"> planą ir </w:t>
      </w:r>
      <w:r w:rsidR="005B3E73">
        <w:rPr>
          <w:lang w:val="lt-LT"/>
        </w:rPr>
        <w:t xml:space="preserve">2016 metų </w:t>
      </w:r>
      <w:r w:rsidRPr="004665A6">
        <w:rPr>
          <w:lang w:val="lt-LT"/>
        </w:rPr>
        <w:t>mokyklos metinį veiklos planą</w:t>
      </w:r>
      <w:r w:rsidR="005B3E73">
        <w:rPr>
          <w:lang w:val="lt-LT"/>
        </w:rPr>
        <w:t xml:space="preserve">. </w:t>
      </w:r>
      <w:r w:rsidRPr="004665A6">
        <w:rPr>
          <w:lang w:val="lt-LT"/>
        </w:rPr>
        <w:t xml:space="preserve"> </w:t>
      </w:r>
    </w:p>
    <w:p w14:paraId="6E67008C" w14:textId="77777777" w:rsidR="007C30D7" w:rsidRPr="005B3E73" w:rsidRDefault="007C30D7" w:rsidP="006E5858">
      <w:pPr>
        <w:autoSpaceDE w:val="0"/>
        <w:autoSpaceDN w:val="0"/>
        <w:adjustRightInd w:val="0"/>
        <w:spacing w:line="360" w:lineRule="auto"/>
        <w:ind w:firstLine="709"/>
        <w:jc w:val="both"/>
        <w:rPr>
          <w:lang w:val="lt-LT"/>
        </w:rPr>
      </w:pPr>
      <w:r w:rsidRPr="005B3E73">
        <w:rPr>
          <w:lang w:val="lt-LT"/>
        </w:rPr>
        <w:t>Mokykloje laikomasi bendros filosofijos ir vertybinių nuo</w:t>
      </w:r>
      <w:r w:rsidR="005B3E73">
        <w:rPr>
          <w:lang w:val="lt-LT"/>
        </w:rPr>
        <w:t>statų. Vizijos, misijos ir tikslų kūri</w:t>
      </w:r>
      <w:r w:rsidR="003D3D2F">
        <w:rPr>
          <w:lang w:val="lt-LT"/>
        </w:rPr>
        <w:t>mo būdai kolegia</w:t>
      </w:r>
      <w:r w:rsidR="005B3E73">
        <w:rPr>
          <w:lang w:val="lt-LT"/>
        </w:rPr>
        <w:t>liai priimamai mokyklos savivaldos ar darbo grupėse.</w:t>
      </w:r>
    </w:p>
    <w:p w14:paraId="6E67008D" w14:textId="77777777" w:rsidR="005B3E73" w:rsidRDefault="007C30D7" w:rsidP="006E5858">
      <w:pPr>
        <w:spacing w:line="360" w:lineRule="auto"/>
        <w:ind w:firstLine="709"/>
        <w:jc w:val="both"/>
        <w:rPr>
          <w:lang w:val="lt-LT"/>
        </w:rPr>
      </w:pPr>
      <w:r w:rsidRPr="005B3E73">
        <w:rPr>
          <w:lang w:val="lt-LT"/>
        </w:rPr>
        <w:t>Mokyklos vadovas subūrė mokyklos komandas mokyklos vidaus įsivertinimui atlikti, naudojant IQESonline programą</w:t>
      </w:r>
      <w:r w:rsidR="005B3E73" w:rsidRPr="005B3E73">
        <w:rPr>
          <w:lang w:val="lt-LT"/>
        </w:rPr>
        <w:t xml:space="preserve"> ir TAMO dienyną.</w:t>
      </w:r>
      <w:r w:rsidR="005B3E73">
        <w:rPr>
          <w:lang w:val="lt-LT"/>
        </w:rPr>
        <w:t xml:space="preserve"> </w:t>
      </w:r>
      <w:r w:rsidR="005B3E73" w:rsidRPr="005B3E73">
        <w:rPr>
          <w:lang w:val="lt-LT"/>
        </w:rPr>
        <w:t>Taip pat suburta komanda mokyklos veiklos kokybės įsivertinim</w:t>
      </w:r>
      <w:r w:rsidR="005B3E73">
        <w:rPr>
          <w:lang w:val="lt-LT"/>
        </w:rPr>
        <w:t xml:space="preserve">ui, </w:t>
      </w:r>
      <w:r w:rsidRPr="005B3E73">
        <w:rPr>
          <w:lang w:val="lt-LT"/>
        </w:rPr>
        <w:t xml:space="preserve">rodiklių stebėsenai atlikti </w:t>
      </w:r>
      <w:r w:rsidR="005B3E73">
        <w:rPr>
          <w:lang w:val="lt-LT"/>
        </w:rPr>
        <w:t>ir skaitymo bei rašymo strategijai mokykloje parengti.</w:t>
      </w:r>
    </w:p>
    <w:p w14:paraId="6E67008E" w14:textId="77777777" w:rsidR="00451993" w:rsidRDefault="00451993" w:rsidP="006E5858">
      <w:pPr>
        <w:spacing w:line="360" w:lineRule="auto"/>
        <w:ind w:firstLine="709"/>
        <w:jc w:val="both"/>
        <w:rPr>
          <w:lang w:val="lt-LT"/>
        </w:rPr>
      </w:pPr>
      <w:r>
        <w:rPr>
          <w:lang w:val="lt-LT"/>
        </w:rPr>
        <w:t>Mokyklos vadovas</w:t>
      </w:r>
      <w:r w:rsidR="007C30D7" w:rsidRPr="005B3E73">
        <w:rPr>
          <w:lang w:val="lt-LT"/>
        </w:rPr>
        <w:t xml:space="preserve"> pasira</w:t>
      </w:r>
      <w:r>
        <w:rPr>
          <w:lang w:val="lt-LT"/>
        </w:rPr>
        <w:t>šė bendradarbiavimo sutartis su</w:t>
      </w:r>
      <w:r w:rsidR="005B3E73">
        <w:rPr>
          <w:lang w:val="lt-LT"/>
        </w:rPr>
        <w:t xml:space="preserve"> </w:t>
      </w:r>
      <w:r w:rsidRPr="00451993">
        <w:rPr>
          <w:lang w:val="lt-LT"/>
        </w:rPr>
        <w:t>Lietuvos šaulių sąjungos karininko Antano Juozapavičiaus šaulių 1-osios rinktine</w:t>
      </w:r>
      <w:r>
        <w:rPr>
          <w:lang w:val="lt-LT"/>
        </w:rPr>
        <w:t xml:space="preserve"> </w:t>
      </w:r>
      <w:r w:rsidR="005B3E73">
        <w:rPr>
          <w:lang w:val="lt-LT"/>
        </w:rPr>
        <w:t xml:space="preserve">ir ketinimų protokolą su Trakų rajono Rykantų daugiafunciu centru. </w:t>
      </w:r>
    </w:p>
    <w:p w14:paraId="6E67008F" w14:textId="77777777" w:rsidR="007C30D7" w:rsidRPr="004665A6" w:rsidRDefault="00451993" w:rsidP="006E5858">
      <w:pPr>
        <w:suppressAutoHyphens w:val="0"/>
        <w:spacing w:line="360" w:lineRule="auto"/>
        <w:ind w:firstLine="709"/>
        <w:jc w:val="both"/>
        <w:rPr>
          <w:rFonts w:eastAsia="Calibri"/>
          <w:lang w:val="lt-LT" w:eastAsia="lt-LT"/>
        </w:rPr>
      </w:pPr>
      <w:r>
        <w:rPr>
          <w:rFonts w:eastAsia="Calibri"/>
          <w:lang w:val="lt-LT" w:eastAsia="en-US"/>
        </w:rPr>
        <w:t>Siekdamas suaktyvinti mokinių savivaldą direktoriaus iniciatyva mokykloje perrinktas m</w:t>
      </w:r>
      <w:r w:rsidR="007C30D7" w:rsidRPr="004665A6">
        <w:rPr>
          <w:rFonts w:eastAsia="Calibri"/>
          <w:lang w:val="lt-LT" w:eastAsia="en-US"/>
        </w:rPr>
        <w:t>okyklos M</w:t>
      </w:r>
      <w:r>
        <w:rPr>
          <w:rFonts w:eastAsia="Calibri"/>
          <w:lang w:val="lt-LT" w:eastAsia="en-US"/>
        </w:rPr>
        <w:t>okinių tarybos pirmininkas, išrinkta jo pavaduotoja</w:t>
      </w:r>
      <w:r w:rsidR="003D3D2F">
        <w:rPr>
          <w:rFonts w:eastAsia="Calibri"/>
          <w:lang w:val="lt-LT" w:eastAsia="en-US"/>
        </w:rPr>
        <w:t>.</w:t>
      </w:r>
    </w:p>
    <w:p w14:paraId="6E670090" w14:textId="77777777" w:rsidR="007C30D7" w:rsidRPr="004665A6" w:rsidRDefault="007C30D7" w:rsidP="006E5858">
      <w:pPr>
        <w:suppressAutoHyphens w:val="0"/>
        <w:spacing w:line="360" w:lineRule="auto"/>
        <w:ind w:firstLine="709"/>
        <w:jc w:val="both"/>
        <w:rPr>
          <w:lang w:val="lt-LT" w:eastAsia="en-US"/>
        </w:rPr>
      </w:pPr>
      <w:r w:rsidRPr="004665A6">
        <w:rPr>
          <w:lang w:val="lt-LT" w:eastAsia="en-US"/>
        </w:rPr>
        <w:t>Verstaminų daugia</w:t>
      </w:r>
      <w:r w:rsidR="00451993">
        <w:rPr>
          <w:lang w:val="lt-LT" w:eastAsia="en-US"/>
        </w:rPr>
        <w:t>fun</w:t>
      </w:r>
      <w:r w:rsidR="003D3D2F">
        <w:rPr>
          <w:lang w:val="lt-LT" w:eastAsia="en-US"/>
        </w:rPr>
        <w:t>k</w:t>
      </w:r>
      <w:r w:rsidR="00451993">
        <w:rPr>
          <w:lang w:val="lt-LT" w:eastAsia="en-US"/>
        </w:rPr>
        <w:t>cį centrą buvo aplankę virš 5</w:t>
      </w:r>
      <w:r w:rsidRPr="004665A6">
        <w:rPr>
          <w:lang w:val="lt-LT" w:eastAsia="en-US"/>
        </w:rPr>
        <w:t>000 lankytojų.</w:t>
      </w:r>
      <w:r w:rsidR="00451993">
        <w:rPr>
          <w:lang w:val="lt-LT" w:eastAsia="en-US"/>
        </w:rPr>
        <w:t xml:space="preserve"> Vyko šauniausio sportininko ir sportininkės rinkimai, kultūrizmo entuziastų pasirodymai, tėvelių susir</w:t>
      </w:r>
      <w:r w:rsidR="000B62E3">
        <w:rPr>
          <w:lang w:val="lt-LT" w:eastAsia="en-US"/>
        </w:rPr>
        <w:t>inkimai ir kitos veiklos. Versta</w:t>
      </w:r>
      <w:r w:rsidR="00451993">
        <w:rPr>
          <w:lang w:val="lt-LT" w:eastAsia="en-US"/>
        </w:rPr>
        <w:t>minų daugiafunkcis centras buvo vienas tarp kandidatų gauti Metų organizacijos apdovanojimą.</w:t>
      </w:r>
    </w:p>
    <w:p w14:paraId="6E670091" w14:textId="77777777" w:rsidR="007C30D7" w:rsidRDefault="007C30D7" w:rsidP="006E5858">
      <w:pPr>
        <w:suppressAutoHyphens w:val="0"/>
        <w:spacing w:line="360" w:lineRule="auto"/>
        <w:ind w:firstLine="709"/>
        <w:jc w:val="both"/>
        <w:rPr>
          <w:lang w:val="lt-LT" w:eastAsia="en-US"/>
        </w:rPr>
      </w:pPr>
      <w:r w:rsidRPr="007C30D7">
        <w:rPr>
          <w:lang w:val="lt-LT" w:eastAsia="en-US"/>
        </w:rPr>
        <w:lastRenderedPageBreak/>
        <w:t>Mokyklos renginiuose vyrauja tradicinės mokyklos gyvenimo normos ir ritualai. Puoselėjamos strateginiuose planuose numatytos vertybės: Mokytojo diena, Kalėdinis karnavalas, mokyklos ,,Auksinės pintinės apdovanojimai”, Kaziuko mugė, bėgimas, skirtas Sausio 13-osios didvyriams atminti, Šeimos diena ir kt.</w:t>
      </w:r>
    </w:p>
    <w:p w14:paraId="6E670092" w14:textId="77777777" w:rsidR="00451993" w:rsidRPr="007C30D7" w:rsidRDefault="00451993" w:rsidP="006E5858">
      <w:pPr>
        <w:suppressAutoHyphens w:val="0"/>
        <w:spacing w:line="360" w:lineRule="auto"/>
        <w:ind w:firstLine="709"/>
        <w:jc w:val="both"/>
        <w:rPr>
          <w:lang w:val="lt-LT" w:eastAsia="en-US"/>
        </w:rPr>
      </w:pPr>
      <w:r>
        <w:rPr>
          <w:lang w:val="lt-LT" w:eastAsia="en-US"/>
        </w:rPr>
        <w:t>Mokyklos šokių kolektyvas „Ąžuolynas“ dalyvauja respublikinėse ir ra</w:t>
      </w:r>
      <w:r w:rsidR="003D3D2F">
        <w:rPr>
          <w:lang w:val="lt-LT" w:eastAsia="en-US"/>
        </w:rPr>
        <w:t>joninėse etnografinėse šventėse</w:t>
      </w:r>
      <w:r>
        <w:rPr>
          <w:lang w:val="lt-LT" w:eastAsia="en-US"/>
        </w:rPr>
        <w:t>.</w:t>
      </w:r>
    </w:p>
    <w:p w14:paraId="6E670093" w14:textId="77777777" w:rsidR="00451993" w:rsidRDefault="007C30D7" w:rsidP="006E5858">
      <w:pPr>
        <w:autoSpaceDE w:val="0"/>
        <w:autoSpaceDN w:val="0"/>
        <w:adjustRightInd w:val="0"/>
        <w:spacing w:line="360" w:lineRule="auto"/>
        <w:ind w:firstLine="709"/>
        <w:jc w:val="both"/>
        <w:rPr>
          <w:lang w:val="lt-LT"/>
        </w:rPr>
      </w:pPr>
      <w:r w:rsidRPr="007C30D7">
        <w:rPr>
          <w:lang w:val="lt-LT"/>
        </w:rPr>
        <w:t>Vadovų sukurtas informavimo ir komunikavimo modelis tenkina mokyklos bendruomenės narius, tėvai (globėjai, rūpintojai) sistemingai ir laiku gauna išsamią informaciją apie mokinių pasiekimus ir pažangą, mokyklos veiklą.</w:t>
      </w:r>
    </w:p>
    <w:p w14:paraId="6E670094" w14:textId="77777777" w:rsidR="007C30D7" w:rsidRPr="007C30D7" w:rsidRDefault="007C30D7" w:rsidP="006E5858">
      <w:pPr>
        <w:autoSpaceDE w:val="0"/>
        <w:autoSpaceDN w:val="0"/>
        <w:adjustRightInd w:val="0"/>
        <w:spacing w:line="360" w:lineRule="auto"/>
        <w:ind w:firstLine="709"/>
        <w:jc w:val="both"/>
        <w:rPr>
          <w:lang w:val="lt-LT"/>
        </w:rPr>
      </w:pPr>
      <w:r w:rsidRPr="007C30D7">
        <w:rPr>
          <w:lang w:val="lt-LT"/>
        </w:rPr>
        <w:t>Švietimo veikloje aktyviai dalyvauja ir socialin</w:t>
      </w:r>
      <w:r w:rsidR="00021321">
        <w:rPr>
          <w:lang w:val="lt-LT"/>
        </w:rPr>
        <w:t>i</w:t>
      </w:r>
      <w:r w:rsidRPr="007C30D7">
        <w:rPr>
          <w:lang w:val="lt-LT"/>
        </w:rPr>
        <w:t>ai partneriai (blaivybės sąjūdis</w:t>
      </w:r>
      <w:r w:rsidR="00654781">
        <w:rPr>
          <w:lang w:val="lt-LT"/>
        </w:rPr>
        <w:t>, nevyriausybinės organizacijos</w:t>
      </w:r>
      <w:r w:rsidRPr="007C30D7">
        <w:rPr>
          <w:lang w:val="lt-LT"/>
        </w:rPr>
        <w:t xml:space="preserve"> „Priebėga”).</w:t>
      </w:r>
      <w:r w:rsidR="00451993">
        <w:rPr>
          <w:lang w:val="lt-LT"/>
        </w:rPr>
        <w:t xml:space="preserve"> Šventežerio mokyklos delegatai dalyvavo M.Valančiaus blaivybės sąjūdžio suvažiavime. Kartu su nevyriausybine organizacija „Priebėga“ įgyvendintas projektas „Po Šventežerį interaktyviai“.</w:t>
      </w:r>
    </w:p>
    <w:p w14:paraId="6E670095" w14:textId="77777777" w:rsidR="007C30D7" w:rsidRPr="004665A6" w:rsidRDefault="007C30D7" w:rsidP="006E5858">
      <w:pPr>
        <w:autoSpaceDE w:val="0"/>
        <w:autoSpaceDN w:val="0"/>
        <w:adjustRightInd w:val="0"/>
        <w:spacing w:line="360" w:lineRule="auto"/>
        <w:ind w:firstLine="709"/>
        <w:jc w:val="both"/>
      </w:pPr>
      <w:r w:rsidRPr="004665A6">
        <w:t xml:space="preserve">Darbuotojai palankiai vertina psichologinį mokyklos mikroklimatą. Mokyklos bendruomenės nariai žino savo teises, pareigas, jas vykdo, prisiima atsakomybę. </w:t>
      </w:r>
    </w:p>
    <w:p w14:paraId="6E670096" w14:textId="77777777" w:rsidR="007C30D7" w:rsidRPr="004665A6" w:rsidRDefault="007C30D7" w:rsidP="006E5858">
      <w:pPr>
        <w:suppressAutoHyphens w:val="0"/>
        <w:spacing w:line="360" w:lineRule="auto"/>
        <w:ind w:firstLine="709"/>
        <w:jc w:val="both"/>
        <w:rPr>
          <w:rFonts w:eastAsia="Calibri"/>
          <w:lang w:val="lt-LT" w:eastAsia="en-US"/>
        </w:rPr>
      </w:pPr>
      <w:r w:rsidRPr="004665A6">
        <w:rPr>
          <w:rFonts w:eastAsia="Calibri"/>
          <w:lang w:val="lt-LT" w:eastAsia="en-US"/>
        </w:rPr>
        <w:t>Patvirtinta Lazdijų r. Šventežerio mokyklos Mokytojų ir pagalbos specialistų 2015</w:t>
      </w:r>
      <w:r w:rsidR="00B65871">
        <w:rPr>
          <w:rStyle w:val="Grietas"/>
        </w:rPr>
        <w:t>–</w:t>
      </w:r>
      <w:r w:rsidRPr="004665A6">
        <w:rPr>
          <w:rFonts w:eastAsia="Calibri"/>
          <w:lang w:val="lt-LT" w:eastAsia="en-US"/>
        </w:rPr>
        <w:t xml:space="preserve">2017 m. atestacijos programa. </w:t>
      </w:r>
      <w:r w:rsidR="00451993">
        <w:rPr>
          <w:rFonts w:eastAsia="Calibri"/>
          <w:lang w:val="lt-LT" w:eastAsia="en-US"/>
        </w:rPr>
        <w:t>Lietuvių kalbos mokytoja Aušrinė Mocejūnienė atestuota mokytojos metodininkės kvalifikacijai.</w:t>
      </w:r>
    </w:p>
    <w:p w14:paraId="6E670097" w14:textId="77777777" w:rsidR="007C30D7" w:rsidRPr="004665A6" w:rsidRDefault="007C30D7" w:rsidP="006E5858">
      <w:pPr>
        <w:autoSpaceDE w:val="0"/>
        <w:autoSpaceDN w:val="0"/>
        <w:adjustRightInd w:val="0"/>
        <w:spacing w:line="360" w:lineRule="auto"/>
        <w:ind w:firstLine="709"/>
        <w:jc w:val="both"/>
      </w:pPr>
      <w:r w:rsidRPr="00D73983">
        <w:rPr>
          <w:lang w:val="lt-LT"/>
        </w:rPr>
        <w:t xml:space="preserve">Mokyklos darbuotojai dalyvauja inventorizuojant turtą. </w:t>
      </w:r>
      <w:r w:rsidRPr="004665A6">
        <w:t xml:space="preserve">Mokyklos lėšos naudojamos racionaliai ir tikslingai. Bendruomenė dalyvauja svarstant mokyklos biudžetą, padeda pritraukti papildomų lėšų, susitaria dėl tikslingo jų panaudojimo. </w:t>
      </w:r>
      <w:r w:rsidRPr="004665A6">
        <w:rPr>
          <w:lang w:val="lt-LT"/>
        </w:rPr>
        <w:t>Jie informuoja mokyklos bendruomenę apie turto ir lėšų panaudojimą bei projektinę veiklą ir naudą bendruomenei.</w:t>
      </w:r>
    </w:p>
    <w:p w14:paraId="6E670098" w14:textId="77777777" w:rsidR="00451993" w:rsidRDefault="007C30D7" w:rsidP="006E5858">
      <w:pPr>
        <w:spacing w:line="360" w:lineRule="auto"/>
        <w:ind w:firstLine="709"/>
        <w:jc w:val="both"/>
      </w:pPr>
      <w:r w:rsidRPr="004665A6">
        <w:t xml:space="preserve">Abu vadovai naudoja informacines komunikacines technologijas tobulindami mokyklos veiklą, užtikrina informacijos sklaidą per elektoninį dienyną, </w:t>
      </w:r>
      <w:r w:rsidR="00451993">
        <w:t>internetinę mokyklos svetainę,</w:t>
      </w:r>
      <w:r w:rsidRPr="004665A6">
        <w:t xml:space="preserve"> IQESonline programą</w:t>
      </w:r>
      <w:r w:rsidR="00451993">
        <w:t xml:space="preserve"> ir facebook paskyrą</w:t>
      </w:r>
      <w:r w:rsidR="001E5316">
        <w:t>, ,,</w:t>
      </w:r>
      <w:r w:rsidRPr="004665A6">
        <w:t>debesis”.</w:t>
      </w:r>
      <w:r w:rsidR="00451993">
        <w:t xml:space="preserve"> 50 proc. Mokytojų turi susikūrę e.portfolio.</w:t>
      </w:r>
      <w:r w:rsidRPr="004665A6">
        <w:t xml:space="preserve"> Jie nuolat dalyvauja</w:t>
      </w:r>
      <w:r>
        <w:t xml:space="preserve"> </w:t>
      </w:r>
      <w:r w:rsidRPr="004665A6">
        <w:t xml:space="preserve">IT seminaruose, tobulina savo IKT ir laiko </w:t>
      </w:r>
      <w:r>
        <w:t>vadybos kompetenciją.</w:t>
      </w:r>
    </w:p>
    <w:p w14:paraId="6E670099" w14:textId="77777777" w:rsidR="007C30D7" w:rsidRDefault="007C30D7" w:rsidP="006E5858">
      <w:pPr>
        <w:spacing w:line="360" w:lineRule="auto"/>
        <w:ind w:firstLine="709"/>
        <w:jc w:val="both"/>
      </w:pPr>
      <w:r w:rsidRPr="004665A6">
        <w:t>Moky</w:t>
      </w:r>
      <w:r w:rsidR="00CB3724">
        <w:t>klos direktorius dalyvav</w:t>
      </w:r>
      <w:r w:rsidR="001E5316">
        <w:t>o tarptautinėje konferencijoje ,,</w:t>
      </w:r>
      <w:r w:rsidR="00CB3724">
        <w:t xml:space="preserve">HELP AND HELPED” </w:t>
      </w:r>
      <w:r w:rsidR="001E5316">
        <w:t>, respublikiniame projekte ,,</w:t>
      </w:r>
      <w:r w:rsidR="00CB3724">
        <w:t xml:space="preserve">Bibliotekos pažangai”, </w:t>
      </w:r>
      <w:r w:rsidR="009E4986">
        <w:t xml:space="preserve">skaitė pranešimą rajoninėje metodinėje parodoje </w:t>
      </w:r>
      <w:r w:rsidR="00654781">
        <w:t>„</w:t>
      </w:r>
      <w:r w:rsidR="009E4986">
        <w:t>Mano mokykla 2016”. Konkurso</w:t>
      </w:r>
      <w:r w:rsidR="00654781">
        <w:t xml:space="preserve"> „</w:t>
      </w:r>
      <w:r w:rsidR="009E4986">
        <w:t>Visa Lietuva šoka” organizacinio komiteto pirmininkas.</w:t>
      </w:r>
    </w:p>
    <w:p w14:paraId="6E67009A" w14:textId="77777777" w:rsidR="009E4986" w:rsidRPr="004665A6" w:rsidRDefault="009E4986" w:rsidP="006E5858">
      <w:pPr>
        <w:spacing w:line="360" w:lineRule="auto"/>
        <w:ind w:firstLine="709"/>
        <w:jc w:val="both"/>
        <w:rPr>
          <w:lang w:val="lt-LT" w:eastAsia="en-US"/>
        </w:rPr>
      </w:pPr>
      <w:r>
        <w:t xml:space="preserve">Respublikinio </w:t>
      </w:r>
      <w:r w:rsidR="00654781">
        <w:t>„</w:t>
      </w:r>
      <w:r>
        <w:t xml:space="preserve">Bėgimo per Lietuvos mokyklas” iniciatoriai </w:t>
      </w:r>
      <w:r w:rsidR="00B47A28">
        <w:t>ir demoktartinės mokyklos d</w:t>
      </w:r>
      <w:r w:rsidR="001E5316">
        <w:t>irektorius pasirinko apibėgti dvidešimt</w:t>
      </w:r>
      <w:r w:rsidR="00B47A28">
        <w:t>, jo manymu, demoktratiškiausiai valdomų mokyklų. Į šį sąrašą pateko ir mūsų mokykla.</w:t>
      </w:r>
    </w:p>
    <w:p w14:paraId="6E67009B" w14:textId="77777777" w:rsidR="007C30D7" w:rsidRPr="004665A6" w:rsidRDefault="007C30D7" w:rsidP="006E5858">
      <w:pPr>
        <w:autoSpaceDE w:val="0"/>
        <w:autoSpaceDN w:val="0"/>
        <w:adjustRightInd w:val="0"/>
        <w:spacing w:line="360" w:lineRule="auto"/>
        <w:ind w:firstLine="709"/>
        <w:jc w:val="both"/>
        <w:rPr>
          <w:lang w:val="lt-LT"/>
        </w:rPr>
      </w:pPr>
      <w:r>
        <w:rPr>
          <w:lang w:val="lt-LT"/>
        </w:rPr>
        <w:t xml:space="preserve">Mokyklos direktorius </w:t>
      </w:r>
      <w:r w:rsidR="009E4986">
        <w:rPr>
          <w:lang w:val="lt-LT"/>
        </w:rPr>
        <w:t>2016</w:t>
      </w:r>
      <w:r>
        <w:rPr>
          <w:lang w:val="lt-LT"/>
        </w:rPr>
        <w:t xml:space="preserve"> m. </w:t>
      </w:r>
      <w:r w:rsidRPr="004665A6">
        <w:rPr>
          <w:lang w:val="lt-LT"/>
        </w:rPr>
        <w:t xml:space="preserve">kartu su mokyklos komanda </w:t>
      </w:r>
      <w:r w:rsidR="009E4986">
        <w:rPr>
          <w:lang w:val="lt-LT"/>
        </w:rPr>
        <w:t>baigė įgyvendinti</w:t>
      </w:r>
      <w:r w:rsidRPr="004665A6">
        <w:rPr>
          <w:lang w:val="lt-LT"/>
        </w:rPr>
        <w:t xml:space="preserve"> projektą – ,,Lazdijų rajono Šventežerio vidurinės mokyklos katilinės modernizavimas“: nupirkti du granuliniai katilai ir katilų montavimo bei pajungimo darbai. </w:t>
      </w:r>
    </w:p>
    <w:p w14:paraId="6E67009C" w14:textId="77777777" w:rsidR="007C30D7" w:rsidRPr="004665A6" w:rsidRDefault="007C30D7" w:rsidP="006E5858">
      <w:pPr>
        <w:autoSpaceDE w:val="0"/>
        <w:autoSpaceDN w:val="0"/>
        <w:adjustRightInd w:val="0"/>
        <w:spacing w:line="360" w:lineRule="auto"/>
        <w:ind w:firstLine="709"/>
        <w:jc w:val="both"/>
        <w:rPr>
          <w:lang w:val="lt-LT"/>
        </w:rPr>
      </w:pPr>
      <w:r w:rsidRPr="004665A6">
        <w:rPr>
          <w:lang w:val="lt-LT"/>
        </w:rPr>
        <w:lastRenderedPageBreak/>
        <w:t>Direktoriaus pavaduotoja ugdymui Elžbieta Kamorūnienė vad</w:t>
      </w:r>
      <w:r>
        <w:rPr>
          <w:lang w:val="lt-LT"/>
        </w:rPr>
        <w:t>ovauja Vaiko gerovės komisijai,</w:t>
      </w:r>
      <w:r w:rsidRPr="004665A6">
        <w:rPr>
          <w:lang w:val="lt-LT"/>
        </w:rPr>
        <w:t xml:space="preserve"> kuruoja mokytojų metodinę tarybą, atsakinga už duomenų tvarkymą ir pateikimą duomenų sistemoje ,,KELTAS”, tvarko mokinių ir pedagogų registro duomenis. </w:t>
      </w:r>
    </w:p>
    <w:p w14:paraId="6E67009D" w14:textId="77777777" w:rsidR="007C30D7" w:rsidRPr="00532331" w:rsidRDefault="007C30D7" w:rsidP="006E5858">
      <w:pPr>
        <w:autoSpaceDE w:val="0"/>
        <w:autoSpaceDN w:val="0"/>
        <w:adjustRightInd w:val="0"/>
        <w:spacing w:line="360" w:lineRule="auto"/>
        <w:ind w:firstLine="709"/>
        <w:jc w:val="both"/>
        <w:rPr>
          <w:lang w:val="lt-LT"/>
        </w:rPr>
      </w:pPr>
    </w:p>
    <w:p w14:paraId="6E67009E" w14:textId="77777777" w:rsidR="002470A3" w:rsidRPr="009E14E8" w:rsidRDefault="003D30CE" w:rsidP="006E5858">
      <w:pPr>
        <w:tabs>
          <w:tab w:val="left" w:pos="-4111"/>
        </w:tabs>
        <w:spacing w:line="360" w:lineRule="auto"/>
        <w:ind w:firstLine="709"/>
        <w:jc w:val="both"/>
        <w:rPr>
          <w:b/>
        </w:rPr>
      </w:pPr>
      <w:r>
        <w:rPr>
          <w:b/>
          <w:lang w:val="lt-LT"/>
        </w:rPr>
        <w:tab/>
      </w:r>
      <w:r w:rsidR="002D3DB9" w:rsidRPr="009E14E8">
        <w:rPr>
          <w:b/>
        </w:rPr>
        <w:t>8</w:t>
      </w:r>
      <w:r w:rsidR="002470A3" w:rsidRPr="009E14E8">
        <w:rPr>
          <w:b/>
        </w:rPr>
        <w:t>. Švietimo įstaigos darbuotojų charakteristika:</w:t>
      </w:r>
    </w:p>
    <w:p w14:paraId="6E67009F" w14:textId="77777777" w:rsidR="002470A3" w:rsidRPr="009E14E8" w:rsidRDefault="002470A3" w:rsidP="00775570">
      <w:pPr>
        <w:pStyle w:val="Sraopastraipa"/>
        <w:suppressAutoHyphens/>
        <w:spacing w:line="360" w:lineRule="auto"/>
        <w:ind w:left="0" w:firstLine="1134"/>
        <w:jc w:val="both"/>
        <w:rPr>
          <w:rFonts w:ascii="Times New Roman" w:eastAsia="Times New Roman" w:hAnsi="Times New Roman"/>
          <w:b/>
          <w:sz w:val="24"/>
          <w:szCs w:val="24"/>
          <w:lang w:eastAsia="ar-SA"/>
        </w:rPr>
      </w:pPr>
      <w:r w:rsidRPr="009E14E8">
        <w:rPr>
          <w:rFonts w:ascii="Times New Roman" w:eastAsia="Times New Roman" w:hAnsi="Times New Roman"/>
          <w:b/>
          <w:sz w:val="24"/>
          <w:szCs w:val="24"/>
          <w:lang w:eastAsia="ar-SA"/>
        </w:rPr>
        <w:t>8.1 mokytojų skaičiaus pokytis per kalendorinius metus;</w:t>
      </w:r>
    </w:p>
    <w:p w14:paraId="6E6700A0" w14:textId="77777777" w:rsidR="00775570" w:rsidRDefault="008E7A73" w:rsidP="00775570">
      <w:pPr>
        <w:spacing w:line="360" w:lineRule="auto"/>
        <w:ind w:firstLine="709"/>
        <w:jc w:val="both"/>
        <w:rPr>
          <w:lang w:val="lt-LT"/>
        </w:rPr>
      </w:pPr>
      <w:r>
        <w:rPr>
          <w:lang w:val="lt-LT"/>
        </w:rPr>
        <w:t xml:space="preserve">2016 m. dirba 29 mokytojai. </w:t>
      </w:r>
      <w:r w:rsidR="0058687D" w:rsidRPr="00532331">
        <w:rPr>
          <w:lang w:val="lt-LT"/>
        </w:rPr>
        <w:t xml:space="preserve">2015 m. buvo 31 mokytojas. </w:t>
      </w:r>
    </w:p>
    <w:p w14:paraId="6E6700A1" w14:textId="77777777" w:rsidR="002470A3" w:rsidRPr="00775570" w:rsidRDefault="002470A3" w:rsidP="00775570">
      <w:pPr>
        <w:spacing w:line="360" w:lineRule="auto"/>
        <w:ind w:firstLine="1134"/>
        <w:jc w:val="both"/>
        <w:rPr>
          <w:lang w:val="lt-LT"/>
        </w:rPr>
      </w:pPr>
      <w:r w:rsidRPr="00775570">
        <w:rPr>
          <w:b/>
        </w:rPr>
        <w:t>8.2 mokytojų pasiskirstymas pagal kategorijas;</w:t>
      </w:r>
    </w:p>
    <w:p w14:paraId="6E6700A2" w14:textId="77777777" w:rsidR="003A1490" w:rsidRPr="00532331" w:rsidRDefault="008E7A73" w:rsidP="006E5858">
      <w:pPr>
        <w:spacing w:line="360" w:lineRule="auto"/>
        <w:ind w:firstLine="709"/>
        <w:jc w:val="both"/>
        <w:rPr>
          <w:lang w:val="lt-LT"/>
        </w:rPr>
      </w:pPr>
      <w:r>
        <w:rPr>
          <w:lang w:val="lt-LT"/>
        </w:rPr>
        <w:t>2016</w:t>
      </w:r>
      <w:r w:rsidR="003A1490" w:rsidRPr="00532331">
        <w:rPr>
          <w:lang w:val="lt-LT"/>
        </w:rPr>
        <w:t xml:space="preserve"> m. buvo atestuota viena mokytoj</w:t>
      </w:r>
      <w:r>
        <w:rPr>
          <w:lang w:val="lt-LT"/>
        </w:rPr>
        <w:t xml:space="preserve">a </w:t>
      </w:r>
      <w:r w:rsidR="00BB097A" w:rsidRPr="00532331">
        <w:rPr>
          <w:lang w:val="lt-LT"/>
        </w:rPr>
        <w:t xml:space="preserve">mokytojos </w:t>
      </w:r>
      <w:r>
        <w:rPr>
          <w:lang w:val="lt-LT"/>
        </w:rPr>
        <w:t xml:space="preserve">metodininkės </w:t>
      </w:r>
      <w:r w:rsidR="00BB097A" w:rsidRPr="00532331">
        <w:rPr>
          <w:lang w:val="lt-LT"/>
        </w:rPr>
        <w:t>kvalifikacinei</w:t>
      </w:r>
    </w:p>
    <w:p w14:paraId="6E6700A3" w14:textId="77777777" w:rsidR="003A1490" w:rsidRPr="00532331" w:rsidRDefault="003A1490" w:rsidP="006E5858">
      <w:pPr>
        <w:spacing w:line="360" w:lineRule="auto"/>
        <w:ind w:firstLine="709"/>
        <w:jc w:val="both"/>
        <w:rPr>
          <w:lang w:val="lt-LT"/>
        </w:rPr>
      </w:pPr>
      <w:r w:rsidRPr="00532331">
        <w:rPr>
          <w:lang w:val="lt-LT"/>
        </w:rPr>
        <w:t xml:space="preserve">kategorijai. </w:t>
      </w:r>
      <w:r w:rsidR="008E7A73">
        <w:rPr>
          <w:lang w:val="lt-LT"/>
        </w:rPr>
        <w:t>Mokykloje dirba 5 mokytojai metodininkai (17,24 %), 13</w:t>
      </w:r>
      <w:r w:rsidR="0058687D" w:rsidRPr="00532331">
        <w:rPr>
          <w:lang w:val="lt-LT"/>
        </w:rPr>
        <w:t xml:space="preserve"> vyr. mokytojų </w:t>
      </w:r>
    </w:p>
    <w:p w14:paraId="6E6700A4" w14:textId="77777777" w:rsidR="00775570" w:rsidRDefault="000B44F1" w:rsidP="00775570">
      <w:pPr>
        <w:spacing w:line="360" w:lineRule="auto"/>
        <w:ind w:firstLine="709"/>
        <w:jc w:val="both"/>
        <w:rPr>
          <w:lang w:val="lt-LT"/>
        </w:rPr>
      </w:pPr>
      <w:r>
        <w:rPr>
          <w:lang w:val="lt-LT"/>
        </w:rPr>
        <w:t>(44</w:t>
      </w:r>
      <w:r w:rsidR="0058687D" w:rsidRPr="00532331">
        <w:rPr>
          <w:lang w:val="lt-LT"/>
        </w:rPr>
        <w:t>,8</w:t>
      </w:r>
      <w:r>
        <w:rPr>
          <w:lang w:val="lt-LT"/>
        </w:rPr>
        <w:t xml:space="preserve"> %), 11 mokytojų (37,9</w:t>
      </w:r>
      <w:r w:rsidR="0058687D" w:rsidRPr="00532331">
        <w:rPr>
          <w:lang w:val="lt-LT"/>
        </w:rPr>
        <w:t xml:space="preserve"> %).</w:t>
      </w:r>
      <w:r w:rsidR="002470A3" w:rsidRPr="00532331">
        <w:rPr>
          <w:lang w:val="lt-LT"/>
        </w:rPr>
        <w:t xml:space="preserve"> </w:t>
      </w:r>
    </w:p>
    <w:p w14:paraId="6E6700A5" w14:textId="77777777" w:rsidR="002470A3" w:rsidRPr="00775570" w:rsidRDefault="00775570" w:rsidP="00775570">
      <w:pPr>
        <w:spacing w:line="360" w:lineRule="auto"/>
        <w:ind w:firstLine="1134"/>
        <w:jc w:val="both"/>
        <w:rPr>
          <w:lang w:val="lt-LT"/>
        </w:rPr>
      </w:pPr>
      <w:r w:rsidRPr="00775570">
        <w:rPr>
          <w:b/>
          <w:lang w:val="lt-LT"/>
        </w:rPr>
        <w:t>8.3</w:t>
      </w:r>
      <w:r>
        <w:rPr>
          <w:lang w:val="lt-LT"/>
        </w:rPr>
        <w:t xml:space="preserve"> </w:t>
      </w:r>
      <w:r w:rsidR="002470A3" w:rsidRPr="00185B39">
        <w:rPr>
          <w:b/>
          <w:lang w:val="lt-LT"/>
        </w:rPr>
        <w:t>mokinių, tenkančių vienam mokytojui, skaičius;</w:t>
      </w:r>
    </w:p>
    <w:p w14:paraId="6E6700A6" w14:textId="77777777" w:rsidR="002470A3" w:rsidRPr="00B65871" w:rsidRDefault="0058687D" w:rsidP="00775570">
      <w:pPr>
        <w:pStyle w:val="Sraopastraipa"/>
        <w:numPr>
          <w:ilvl w:val="0"/>
          <w:numId w:val="14"/>
        </w:numPr>
        <w:spacing w:line="360" w:lineRule="auto"/>
        <w:jc w:val="both"/>
        <w:rPr>
          <w:rFonts w:ascii="Times New Roman" w:hAnsi="Times New Roman"/>
          <w:sz w:val="24"/>
          <w:szCs w:val="24"/>
        </w:rPr>
      </w:pPr>
      <w:r w:rsidRPr="00B65871">
        <w:rPr>
          <w:rFonts w:ascii="Times New Roman" w:hAnsi="Times New Roman"/>
          <w:sz w:val="24"/>
          <w:szCs w:val="24"/>
        </w:rPr>
        <w:t>m. pradžioje vienam mokyt</w:t>
      </w:r>
      <w:r w:rsidR="000B44F1" w:rsidRPr="00B65871">
        <w:rPr>
          <w:rFonts w:ascii="Times New Roman" w:hAnsi="Times New Roman"/>
          <w:sz w:val="24"/>
          <w:szCs w:val="24"/>
        </w:rPr>
        <w:t xml:space="preserve">ojui teko </w:t>
      </w:r>
      <w:r w:rsidR="001E5316" w:rsidRPr="00B65871">
        <w:rPr>
          <w:rFonts w:ascii="Times New Roman" w:hAnsi="Times New Roman"/>
          <w:sz w:val="24"/>
          <w:szCs w:val="24"/>
        </w:rPr>
        <w:t>4,35 mokinio, 2016 m. pabaigoje –</w:t>
      </w:r>
      <w:r w:rsidR="000B44F1" w:rsidRPr="00B65871">
        <w:rPr>
          <w:rFonts w:ascii="Times New Roman" w:hAnsi="Times New Roman"/>
          <w:sz w:val="24"/>
          <w:szCs w:val="24"/>
        </w:rPr>
        <w:t xml:space="preserve"> 3,14</w:t>
      </w:r>
      <w:r w:rsidR="00A00DC9" w:rsidRPr="00B65871">
        <w:rPr>
          <w:rFonts w:ascii="Times New Roman" w:hAnsi="Times New Roman"/>
          <w:sz w:val="24"/>
          <w:szCs w:val="24"/>
        </w:rPr>
        <w:t xml:space="preserve"> </w:t>
      </w:r>
      <w:r w:rsidR="002470A3" w:rsidRPr="00B65871">
        <w:rPr>
          <w:rFonts w:ascii="Times New Roman" w:hAnsi="Times New Roman"/>
          <w:sz w:val="24"/>
          <w:szCs w:val="24"/>
        </w:rPr>
        <w:t>mokinio.</w:t>
      </w:r>
    </w:p>
    <w:p w14:paraId="6E6700A7" w14:textId="77777777" w:rsidR="002470A3" w:rsidRPr="00775570" w:rsidRDefault="00775570" w:rsidP="00775570">
      <w:pPr>
        <w:spacing w:line="360" w:lineRule="auto"/>
        <w:ind w:firstLine="1134"/>
        <w:jc w:val="both"/>
        <w:rPr>
          <w:b/>
        </w:rPr>
      </w:pPr>
      <w:r>
        <w:rPr>
          <w:b/>
        </w:rPr>
        <w:t xml:space="preserve">8.4 </w:t>
      </w:r>
      <w:r w:rsidR="002470A3" w:rsidRPr="00775570">
        <w:rPr>
          <w:b/>
        </w:rPr>
        <w:t>švietimo pagalbos specialistų skaičius (etatai);</w:t>
      </w:r>
    </w:p>
    <w:p w14:paraId="6E6700A8" w14:textId="77777777" w:rsidR="003A1490" w:rsidRPr="00532331" w:rsidRDefault="0058687D" w:rsidP="006E5858">
      <w:pPr>
        <w:pStyle w:val="Sraopastraipa"/>
        <w:spacing w:line="360" w:lineRule="auto"/>
        <w:ind w:left="360" w:firstLine="709"/>
        <w:jc w:val="both"/>
        <w:rPr>
          <w:rFonts w:ascii="Times New Roman" w:hAnsi="Times New Roman"/>
          <w:sz w:val="24"/>
          <w:szCs w:val="24"/>
        </w:rPr>
      </w:pPr>
      <w:r w:rsidRPr="00532331">
        <w:rPr>
          <w:rFonts w:ascii="Times New Roman" w:hAnsi="Times New Roman"/>
          <w:sz w:val="24"/>
          <w:szCs w:val="24"/>
        </w:rPr>
        <w:t>Mokykloje dirba socialinis pedagogas (0,5 etato), psich</w:t>
      </w:r>
      <w:r w:rsidR="003A1490" w:rsidRPr="00532331">
        <w:rPr>
          <w:rFonts w:ascii="Times New Roman" w:hAnsi="Times New Roman"/>
          <w:sz w:val="24"/>
          <w:szCs w:val="24"/>
        </w:rPr>
        <w:t>ologas asistentas (0,25 etato),</w:t>
      </w:r>
    </w:p>
    <w:p w14:paraId="6E6700A9" w14:textId="77777777" w:rsidR="002470A3" w:rsidRPr="003360AF" w:rsidRDefault="0058687D" w:rsidP="006E5858">
      <w:pPr>
        <w:spacing w:line="360" w:lineRule="auto"/>
        <w:ind w:firstLine="709"/>
        <w:jc w:val="both"/>
      </w:pPr>
      <w:r w:rsidRPr="00532331">
        <w:t xml:space="preserve">logopedas (0,5 etato), specialusis pedagogas (0,25 etato). </w:t>
      </w:r>
    </w:p>
    <w:p w14:paraId="6E6700AA" w14:textId="77777777" w:rsidR="002470A3" w:rsidRPr="00775570" w:rsidRDefault="00775570" w:rsidP="00775570">
      <w:pPr>
        <w:spacing w:line="360" w:lineRule="auto"/>
        <w:ind w:firstLine="1134"/>
        <w:jc w:val="both"/>
        <w:rPr>
          <w:b/>
        </w:rPr>
      </w:pPr>
      <w:r>
        <w:rPr>
          <w:b/>
        </w:rPr>
        <w:t xml:space="preserve">8.5 </w:t>
      </w:r>
      <w:r w:rsidR="002470A3" w:rsidRPr="00775570">
        <w:rPr>
          <w:b/>
        </w:rPr>
        <w:t>auklėtojų ir mokytojų padėjėjų skaičius (etatai);</w:t>
      </w:r>
    </w:p>
    <w:p w14:paraId="6E6700AB" w14:textId="77777777" w:rsidR="00775570" w:rsidRDefault="002470A3" w:rsidP="00775570">
      <w:pPr>
        <w:spacing w:line="360" w:lineRule="auto"/>
        <w:ind w:firstLine="709"/>
        <w:jc w:val="both"/>
        <w:rPr>
          <w:lang w:val="lt-LT"/>
        </w:rPr>
      </w:pPr>
      <w:r w:rsidRPr="00532331">
        <w:rPr>
          <w:lang w:val="lt-LT"/>
        </w:rPr>
        <w:t xml:space="preserve">Mokykloje dirba </w:t>
      </w:r>
      <w:r w:rsidR="008E680E">
        <w:rPr>
          <w:lang w:val="lt-LT"/>
        </w:rPr>
        <w:t xml:space="preserve">dvi </w:t>
      </w:r>
      <w:r w:rsidRPr="00532331">
        <w:rPr>
          <w:lang w:val="lt-LT"/>
        </w:rPr>
        <w:t>pa</w:t>
      </w:r>
      <w:r w:rsidR="008E680E">
        <w:rPr>
          <w:lang w:val="lt-LT"/>
        </w:rPr>
        <w:t>ilgintos dienos grupės auklėtojos (1,5</w:t>
      </w:r>
      <w:r w:rsidRPr="00532331">
        <w:rPr>
          <w:lang w:val="lt-LT"/>
        </w:rPr>
        <w:t xml:space="preserve"> etato) ir</w:t>
      </w:r>
      <w:r w:rsidR="008E680E">
        <w:rPr>
          <w:lang w:val="lt-LT"/>
        </w:rPr>
        <w:t xml:space="preserve"> dvi</w:t>
      </w:r>
      <w:r w:rsidRPr="00532331">
        <w:rPr>
          <w:lang w:val="lt-LT"/>
        </w:rPr>
        <w:t xml:space="preserve"> mokytojo</w:t>
      </w:r>
      <w:r w:rsidR="008E680E">
        <w:rPr>
          <w:lang w:val="lt-LT"/>
        </w:rPr>
        <w:t>s padėjėjos (1,0 etatas</w:t>
      </w:r>
      <w:r w:rsidRPr="00532331">
        <w:rPr>
          <w:lang w:val="lt-LT"/>
        </w:rPr>
        <w:t>).</w:t>
      </w:r>
    </w:p>
    <w:p w14:paraId="6E6700AC" w14:textId="77777777" w:rsidR="002470A3" w:rsidRPr="00775570" w:rsidRDefault="00775570" w:rsidP="00775570">
      <w:pPr>
        <w:spacing w:line="360" w:lineRule="auto"/>
        <w:ind w:firstLine="1134"/>
        <w:jc w:val="both"/>
        <w:rPr>
          <w:lang w:val="lt-LT"/>
        </w:rPr>
      </w:pPr>
      <w:r w:rsidRPr="00775570">
        <w:rPr>
          <w:b/>
          <w:lang w:val="lt-LT"/>
        </w:rPr>
        <w:t>8.6</w:t>
      </w:r>
      <w:r>
        <w:rPr>
          <w:lang w:val="lt-LT"/>
        </w:rPr>
        <w:t xml:space="preserve"> </w:t>
      </w:r>
      <w:r w:rsidR="002470A3" w:rsidRPr="00185B39">
        <w:rPr>
          <w:b/>
          <w:lang w:val="lt-LT"/>
        </w:rPr>
        <w:t>kiti darbuotojai (pareigybės, etatai).</w:t>
      </w:r>
    </w:p>
    <w:p w14:paraId="6E6700AD" w14:textId="77777777" w:rsidR="001E5316" w:rsidRDefault="002470A3" w:rsidP="006E5858">
      <w:pPr>
        <w:spacing w:line="360" w:lineRule="auto"/>
        <w:ind w:firstLine="709"/>
        <w:jc w:val="both"/>
        <w:rPr>
          <w:lang w:val="lt-LT"/>
        </w:rPr>
      </w:pPr>
      <w:r w:rsidRPr="00532331">
        <w:rPr>
          <w:lang w:val="lt-LT"/>
        </w:rPr>
        <w:t>Mokykloje dir</w:t>
      </w:r>
      <w:r w:rsidR="008E680E">
        <w:rPr>
          <w:lang w:val="lt-LT"/>
        </w:rPr>
        <w:t xml:space="preserve">ba </w:t>
      </w:r>
      <w:r w:rsidRPr="00532331">
        <w:rPr>
          <w:lang w:val="lt-LT"/>
        </w:rPr>
        <w:t xml:space="preserve">informacinių technologijų specialistas (0,25 etato), direktoriaus pavaduotoja ūkiui (1 etatas), sekretorė (1 etatas), du vairuotojai (2 etatai), 4 valytojos (3,25 etato), du einamojo remonto darbininkai (1,5 etato), kiemsargė (1 etatas). </w:t>
      </w:r>
      <w:r w:rsidR="009D1626" w:rsidRPr="00532331">
        <w:rPr>
          <w:lang w:val="lt-LT"/>
        </w:rPr>
        <w:t xml:space="preserve">Verstaminų UDC dirba einamojo remonto darbininkas (0,5 etato), valytoja (0,5 etato). </w:t>
      </w:r>
      <w:r w:rsidRPr="00532331">
        <w:rPr>
          <w:lang w:val="lt-LT"/>
        </w:rPr>
        <w:t>Etat</w:t>
      </w:r>
      <w:r w:rsidR="009D1626" w:rsidRPr="00532331">
        <w:rPr>
          <w:lang w:val="lt-LT"/>
        </w:rPr>
        <w:t>ų skaičius per 2015</w:t>
      </w:r>
      <w:r w:rsidR="00804D8B" w:rsidRPr="00532331">
        <w:rPr>
          <w:lang w:val="lt-LT"/>
        </w:rPr>
        <w:t xml:space="preserve"> </w:t>
      </w:r>
      <w:r w:rsidR="008E680E">
        <w:rPr>
          <w:lang w:val="lt-LT"/>
        </w:rPr>
        <w:t xml:space="preserve">m. </w:t>
      </w:r>
      <w:r w:rsidR="00804D8B" w:rsidRPr="00532331">
        <w:rPr>
          <w:lang w:val="lt-LT"/>
        </w:rPr>
        <w:t>padidėjo 0,5</w:t>
      </w:r>
      <w:r w:rsidR="009D1626" w:rsidRPr="00532331">
        <w:rPr>
          <w:lang w:val="lt-LT"/>
        </w:rPr>
        <w:t xml:space="preserve"> etato Verstaminų UDC įsteigus sporto trenerio etatą</w:t>
      </w:r>
      <w:r w:rsidR="00804D8B" w:rsidRPr="00532331">
        <w:rPr>
          <w:lang w:val="lt-LT"/>
        </w:rPr>
        <w:t>.</w:t>
      </w:r>
    </w:p>
    <w:p w14:paraId="6E6700AE" w14:textId="77777777" w:rsidR="000B62E3" w:rsidRPr="00532331" w:rsidRDefault="000B62E3" w:rsidP="006E5858">
      <w:pPr>
        <w:spacing w:line="360" w:lineRule="auto"/>
        <w:ind w:firstLine="709"/>
        <w:jc w:val="both"/>
        <w:rPr>
          <w:lang w:val="lt-LT"/>
        </w:rPr>
      </w:pPr>
    </w:p>
    <w:p w14:paraId="6E6700AF" w14:textId="77777777" w:rsidR="002470A3" w:rsidRPr="00775570" w:rsidRDefault="00775570" w:rsidP="00775570">
      <w:pPr>
        <w:spacing w:line="360" w:lineRule="auto"/>
        <w:ind w:firstLine="851"/>
        <w:jc w:val="both"/>
        <w:rPr>
          <w:b/>
        </w:rPr>
      </w:pPr>
      <w:r>
        <w:rPr>
          <w:b/>
        </w:rPr>
        <w:t xml:space="preserve">9. </w:t>
      </w:r>
      <w:r w:rsidR="002470A3" w:rsidRPr="00775570">
        <w:rPr>
          <w:b/>
        </w:rPr>
        <w:t>Švietimo įstaigos dalyvavimas šalies ir tarptautiniuose projektuose, rezultatai</w:t>
      </w:r>
    </w:p>
    <w:p w14:paraId="6E6700B0" w14:textId="77777777" w:rsidR="00775570" w:rsidRDefault="00775570" w:rsidP="006E5858">
      <w:pPr>
        <w:spacing w:line="360" w:lineRule="auto"/>
        <w:ind w:firstLine="709"/>
        <w:jc w:val="both"/>
        <w:rPr>
          <w:lang w:val="lt-LT"/>
        </w:rPr>
      </w:pPr>
    </w:p>
    <w:p w14:paraId="6E6700B1" w14:textId="77777777" w:rsidR="001D1974" w:rsidRDefault="001D1974" w:rsidP="006E5858">
      <w:pPr>
        <w:spacing w:line="360" w:lineRule="auto"/>
        <w:ind w:firstLine="709"/>
        <w:jc w:val="both"/>
        <w:rPr>
          <w:lang w:val="lt-LT"/>
        </w:rPr>
      </w:pPr>
      <w:r w:rsidRPr="003502BE">
        <w:rPr>
          <w:lang w:val="lt-LT"/>
        </w:rPr>
        <w:t>Tarptautiniame matematikos konkurse „Kengūra“ da</w:t>
      </w:r>
      <w:r>
        <w:rPr>
          <w:lang w:val="lt-LT"/>
        </w:rPr>
        <w:t>lyvavo 30 mokinių</w:t>
      </w:r>
      <w:r w:rsidRPr="003502BE">
        <w:rPr>
          <w:lang w:val="lt-LT"/>
        </w:rPr>
        <w:t xml:space="preserve">. </w:t>
      </w:r>
      <w:r w:rsidRPr="001D1974">
        <w:rPr>
          <w:lang w:val="lt-LT"/>
        </w:rPr>
        <w:t>Į geriausiųjų rajone de</w:t>
      </w:r>
      <w:r w:rsidR="003D30CE">
        <w:rPr>
          <w:lang w:val="lt-LT"/>
        </w:rPr>
        <w:t>šimtuką pateko</w:t>
      </w:r>
      <w:r>
        <w:rPr>
          <w:lang w:val="lt-LT"/>
        </w:rPr>
        <w:t>: 7 k</w:t>
      </w:r>
      <w:r w:rsidR="003D30CE">
        <w:rPr>
          <w:lang w:val="lt-LT"/>
        </w:rPr>
        <w:t>lasės mokin</w:t>
      </w:r>
      <w:r w:rsidR="001E5316">
        <w:rPr>
          <w:lang w:val="lt-LT"/>
        </w:rPr>
        <w:t>i</w:t>
      </w:r>
      <w:r w:rsidR="003D30CE">
        <w:rPr>
          <w:lang w:val="lt-LT"/>
        </w:rPr>
        <w:t xml:space="preserve">ai </w:t>
      </w:r>
      <w:r w:rsidR="001E5316">
        <w:rPr>
          <w:lang w:val="lt-LT"/>
        </w:rPr>
        <w:t xml:space="preserve">– </w:t>
      </w:r>
      <w:r w:rsidR="003D30CE">
        <w:rPr>
          <w:lang w:val="lt-LT"/>
        </w:rPr>
        <w:t xml:space="preserve">Gytė Svipaitė (1 </w:t>
      </w:r>
      <w:r>
        <w:rPr>
          <w:lang w:val="lt-LT"/>
        </w:rPr>
        <w:t xml:space="preserve">vieta) ir </w:t>
      </w:r>
      <w:r w:rsidRPr="001D1974">
        <w:rPr>
          <w:lang w:val="lt-LT"/>
        </w:rPr>
        <w:t>Dominy</w:t>
      </w:r>
      <w:r>
        <w:rPr>
          <w:lang w:val="lt-LT"/>
        </w:rPr>
        <w:t>kas Varnelis (4</w:t>
      </w:r>
      <w:r w:rsidR="00785254">
        <w:rPr>
          <w:lang w:val="lt-LT"/>
        </w:rPr>
        <w:t xml:space="preserve"> vieta), 8 klasės mokinė Ema T</w:t>
      </w:r>
      <w:r w:rsidR="003D30CE">
        <w:rPr>
          <w:lang w:val="lt-LT"/>
        </w:rPr>
        <w:t>amkevičiūtė (</w:t>
      </w:r>
      <w:r>
        <w:rPr>
          <w:lang w:val="lt-LT"/>
        </w:rPr>
        <w:t>I vieta).</w:t>
      </w:r>
    </w:p>
    <w:p w14:paraId="6E6700B2" w14:textId="77777777" w:rsidR="001D1974" w:rsidRDefault="00B54D20" w:rsidP="006E5858">
      <w:pPr>
        <w:spacing w:line="360" w:lineRule="auto"/>
        <w:ind w:firstLine="709"/>
        <w:jc w:val="both"/>
        <w:rPr>
          <w:lang w:val="lt-LT"/>
        </w:rPr>
      </w:pPr>
      <w:r>
        <w:rPr>
          <w:lang w:val="lt-LT"/>
        </w:rPr>
        <w:t>Lazdijų r. Šventežerio mokyklos mokiniai IT konkurse „Bebras“ dalyvavavo kaip</w:t>
      </w:r>
      <w:r w:rsidR="003D30CE">
        <w:rPr>
          <w:lang w:val="lt-LT"/>
        </w:rPr>
        <w:t xml:space="preserve"> vieni aktyviausių</w:t>
      </w:r>
      <w:r>
        <w:rPr>
          <w:lang w:val="lt-LT"/>
        </w:rPr>
        <w:t xml:space="preserve"> procentiniu </w:t>
      </w:r>
      <w:r w:rsidR="003D30CE">
        <w:rPr>
          <w:lang w:val="lt-LT"/>
        </w:rPr>
        <w:t>mokinių skaičiumi respublikoje.</w:t>
      </w:r>
      <w:r>
        <w:rPr>
          <w:lang w:val="lt-LT"/>
        </w:rPr>
        <w:t xml:space="preserve"> Todėl kiekvienas mokinys gavo specialias šio žaidimo dovanėles. Dalyviai taip pat apdovanojami pagyrimo raštais už sprendimus</w:t>
      </w:r>
      <w:r w:rsidR="001E5316">
        <w:rPr>
          <w:lang w:val="lt-LT"/>
        </w:rPr>
        <w:t>,</w:t>
      </w:r>
      <w:r>
        <w:rPr>
          <w:lang w:val="lt-LT"/>
        </w:rPr>
        <w:t xml:space="preserve"> lavinančius mąstyseną ir vaizduotę bei moderniųjų technologijų suvokimą.</w:t>
      </w:r>
    </w:p>
    <w:p w14:paraId="6E6700B3" w14:textId="77777777" w:rsidR="00B54D20" w:rsidRDefault="001E5316" w:rsidP="006E5858">
      <w:pPr>
        <w:spacing w:line="360" w:lineRule="auto"/>
        <w:ind w:firstLine="709"/>
        <w:jc w:val="both"/>
        <w:rPr>
          <w:lang w:val="lt-LT"/>
        </w:rPr>
      </w:pPr>
      <w:r>
        <w:rPr>
          <w:lang w:val="lt-LT"/>
        </w:rPr>
        <w:lastRenderedPageBreak/>
        <w:t xml:space="preserve">Edukaciniame konkurse „Olympis </w:t>
      </w:r>
      <w:r w:rsidR="00B54D20">
        <w:rPr>
          <w:lang w:val="lt-LT"/>
        </w:rPr>
        <w:t xml:space="preserve">2016“ rudens sesijoje dalyvavo 83 mokiniai. 52 iš jų gavo padėkas, o 31 </w:t>
      </w:r>
      <w:r w:rsidR="00CB3209">
        <w:rPr>
          <w:lang w:val="lt-LT"/>
        </w:rPr>
        <w:t xml:space="preserve">iš jų </w:t>
      </w:r>
      <w:r w:rsidR="00B54D20">
        <w:rPr>
          <w:lang w:val="lt-LT"/>
        </w:rPr>
        <w:t xml:space="preserve">I, II ir III laipsnio diplomus. </w:t>
      </w:r>
      <w:r w:rsidR="00F120EA">
        <w:rPr>
          <w:lang w:val="lt-LT"/>
        </w:rPr>
        <w:t>Irena Stankevičienė, Julita Morkevičienė ir Vitalija Tumasonienė organiza</w:t>
      </w:r>
      <w:r>
        <w:rPr>
          <w:lang w:val="lt-LT"/>
        </w:rPr>
        <w:t>vo mokinių dalyvavimą šioje „Oly</w:t>
      </w:r>
      <w:r w:rsidR="00F120EA">
        <w:rPr>
          <w:lang w:val="lt-LT"/>
        </w:rPr>
        <w:t>mpis 2016“ rudeninėje sesijoje.</w:t>
      </w:r>
    </w:p>
    <w:p w14:paraId="6E6700B4" w14:textId="77777777" w:rsidR="00F120EA" w:rsidRDefault="00F120EA" w:rsidP="006E5858">
      <w:pPr>
        <w:spacing w:line="360" w:lineRule="auto"/>
        <w:ind w:firstLine="709"/>
        <w:jc w:val="both"/>
        <w:rPr>
          <w:lang w:val="lt-LT"/>
        </w:rPr>
      </w:pPr>
      <w:r>
        <w:rPr>
          <w:lang w:val="lt-LT"/>
        </w:rPr>
        <w:t>5-10 klasių mokiniai dalyvavo švietimo informacinių technologijų c</w:t>
      </w:r>
      <w:r w:rsidR="00B65871">
        <w:rPr>
          <w:lang w:val="lt-LT"/>
        </w:rPr>
        <w:t>entro (ITMC) konkurse „Kalėdinė</w:t>
      </w:r>
      <w:r>
        <w:rPr>
          <w:lang w:val="lt-LT"/>
        </w:rPr>
        <w:t xml:space="preserve"> pasaka“. Visi 21 dalyvis apdovanoti padėkomis. </w:t>
      </w:r>
    </w:p>
    <w:p w14:paraId="6E6700B5" w14:textId="77777777" w:rsidR="00F120EA" w:rsidRDefault="00F120EA" w:rsidP="006E5858">
      <w:pPr>
        <w:spacing w:line="360" w:lineRule="auto"/>
        <w:ind w:firstLine="709"/>
        <w:jc w:val="both"/>
        <w:rPr>
          <w:lang w:val="lt-LT"/>
        </w:rPr>
      </w:pPr>
      <w:r>
        <w:rPr>
          <w:lang w:val="lt-LT"/>
        </w:rPr>
        <w:t>Mokyklos mokiniai taip pat dalyvavo respublikiniame projekte „Piešinys=matematikos uždavinys“ ir projekte „Matematinių kompozicijų gamyba“.</w:t>
      </w:r>
    </w:p>
    <w:p w14:paraId="6E6700B6" w14:textId="77777777" w:rsidR="0041608F" w:rsidRPr="00775570" w:rsidRDefault="003D30CE" w:rsidP="00775570">
      <w:pPr>
        <w:spacing w:line="360" w:lineRule="auto"/>
        <w:ind w:firstLine="709"/>
        <w:jc w:val="both"/>
        <w:rPr>
          <w:lang w:val="lt-LT"/>
        </w:rPr>
      </w:pPr>
      <w:r>
        <w:rPr>
          <w:lang w:val="lt-LT"/>
        </w:rPr>
        <w:t xml:space="preserve">Nuo 2016 metų kovo </w:t>
      </w:r>
      <w:r w:rsidR="00F120EA">
        <w:rPr>
          <w:lang w:val="lt-LT"/>
        </w:rPr>
        <w:t>iki birželio mėnesio suburta mokyklos</w:t>
      </w:r>
      <w:r w:rsidR="00075175">
        <w:rPr>
          <w:lang w:val="lt-LT"/>
        </w:rPr>
        <w:t xml:space="preserve"> mokytojų ir mokinių</w:t>
      </w:r>
      <w:r>
        <w:rPr>
          <w:lang w:val="lt-LT"/>
        </w:rPr>
        <w:t xml:space="preserve"> komanda (</w:t>
      </w:r>
      <w:r w:rsidR="00F120EA">
        <w:rPr>
          <w:lang w:val="lt-LT"/>
        </w:rPr>
        <w:t>kuratorė biolo</w:t>
      </w:r>
      <w:r w:rsidR="00FB39F1">
        <w:rPr>
          <w:lang w:val="lt-LT"/>
        </w:rPr>
        <w:t>gijos mokytoja V.Gražulevičienė</w:t>
      </w:r>
      <w:r w:rsidR="00F120EA">
        <w:rPr>
          <w:lang w:val="lt-LT"/>
        </w:rPr>
        <w:t>) dalyvavo „Šviečiamosios gyvulininkystės programoje“</w:t>
      </w:r>
      <w:r w:rsidR="00075175">
        <w:rPr>
          <w:lang w:val="lt-LT"/>
        </w:rPr>
        <w:t>. Šios programos metu mokiniai aplankė A.</w:t>
      </w:r>
      <w:r>
        <w:rPr>
          <w:lang w:val="lt-LT"/>
        </w:rPr>
        <w:t xml:space="preserve"> </w:t>
      </w:r>
      <w:r w:rsidR="00075175">
        <w:rPr>
          <w:lang w:val="lt-LT"/>
        </w:rPr>
        <w:t>Kli</w:t>
      </w:r>
      <w:r w:rsidR="001E5316">
        <w:rPr>
          <w:lang w:val="lt-LT"/>
        </w:rPr>
        <w:t>u</w:t>
      </w:r>
      <w:r w:rsidR="00075175">
        <w:rPr>
          <w:lang w:val="lt-LT"/>
        </w:rPr>
        <w:t>činsko puoselėjamą bičių ūkį, R.</w:t>
      </w:r>
      <w:r>
        <w:rPr>
          <w:lang w:val="lt-LT"/>
        </w:rPr>
        <w:t xml:space="preserve"> </w:t>
      </w:r>
      <w:r w:rsidR="00075175">
        <w:rPr>
          <w:lang w:val="lt-LT"/>
        </w:rPr>
        <w:t>Židžiūno modernų robotizuotą pieno ūkį ir ūkininkės A.</w:t>
      </w:r>
      <w:r>
        <w:rPr>
          <w:lang w:val="lt-LT"/>
        </w:rPr>
        <w:t xml:space="preserve"> </w:t>
      </w:r>
      <w:r w:rsidR="00075175">
        <w:rPr>
          <w:lang w:val="lt-LT"/>
        </w:rPr>
        <w:t>Rutkauskienės mėsinės galvininkystės ūkį. Susipažino su ūkininko profesija, atsakė į viktorinos klausimus ir gavo „Šviečiamosios gyvulininkystės pr</w:t>
      </w:r>
      <w:r w:rsidR="00BC6C05">
        <w:rPr>
          <w:lang w:val="lt-LT"/>
        </w:rPr>
        <w:t>ogramos“ prizus (</w:t>
      </w:r>
      <w:r w:rsidR="001E5316">
        <w:rPr>
          <w:lang w:val="lt-LT"/>
        </w:rPr>
        <w:t>kuprines, puod</w:t>
      </w:r>
      <w:r w:rsidR="00075175">
        <w:rPr>
          <w:lang w:val="lt-LT"/>
        </w:rPr>
        <w:t>elius, tušinukus ir atšvaitus bei knygeles).</w:t>
      </w:r>
    </w:p>
    <w:p w14:paraId="6E6700B7" w14:textId="77777777" w:rsidR="0041608F" w:rsidRPr="001D1974" w:rsidRDefault="0041608F" w:rsidP="006E5858">
      <w:pPr>
        <w:spacing w:line="360" w:lineRule="auto"/>
        <w:ind w:firstLine="709"/>
        <w:jc w:val="both"/>
        <w:rPr>
          <w:b/>
          <w:lang w:val="lt-LT"/>
        </w:rPr>
      </w:pPr>
    </w:p>
    <w:p w14:paraId="6E6700B8" w14:textId="77777777" w:rsidR="0073246A" w:rsidRDefault="00775570" w:rsidP="00775570">
      <w:pPr>
        <w:spacing w:line="360" w:lineRule="auto"/>
        <w:ind w:firstLine="851"/>
        <w:jc w:val="both"/>
        <w:rPr>
          <w:b/>
        </w:rPr>
      </w:pPr>
      <w:r>
        <w:rPr>
          <w:b/>
        </w:rPr>
        <w:t xml:space="preserve">10. </w:t>
      </w:r>
      <w:r w:rsidR="002470A3" w:rsidRPr="00775570">
        <w:rPr>
          <w:b/>
        </w:rPr>
        <w:t xml:space="preserve">Ugdymo, prevencijos ir socializacijos programų įgyvendinimas, rezultatai </w:t>
      </w:r>
    </w:p>
    <w:p w14:paraId="6E6700B9" w14:textId="77777777" w:rsidR="00F4550C" w:rsidRPr="00775570" w:rsidRDefault="00F4550C" w:rsidP="00775570">
      <w:pPr>
        <w:spacing w:line="360" w:lineRule="auto"/>
        <w:ind w:firstLine="851"/>
        <w:jc w:val="both"/>
        <w:rPr>
          <w:b/>
          <w:color w:val="00B050"/>
        </w:rPr>
      </w:pPr>
    </w:p>
    <w:p w14:paraId="6E6700BA" w14:textId="77777777" w:rsidR="0073246A" w:rsidRDefault="005B05D5" w:rsidP="006E5858">
      <w:pPr>
        <w:spacing w:line="360" w:lineRule="auto"/>
        <w:ind w:firstLine="709"/>
        <w:jc w:val="both"/>
        <w:rPr>
          <w:lang w:val="lt-LT"/>
        </w:rPr>
      </w:pPr>
      <w:r w:rsidRPr="005B05D5">
        <w:rPr>
          <w:lang w:val="lt-LT"/>
        </w:rPr>
        <w:t>Lazdijų r. Šventežerio mokykloje sudarytos darbo grupės ir komandos įgyvendino šias prevencijos, ugd</w:t>
      </w:r>
      <w:r w:rsidR="001E5316">
        <w:rPr>
          <w:lang w:val="lt-LT"/>
        </w:rPr>
        <w:t>ymo ir socializacijos programas</w:t>
      </w:r>
      <w:r w:rsidRPr="005B05D5">
        <w:rPr>
          <w:lang w:val="lt-LT"/>
        </w:rPr>
        <w:t xml:space="preserve">: Lazdijų rajono visuomenės sveikatos rėmimo programą </w:t>
      </w:r>
      <w:r w:rsidR="003D30CE">
        <w:rPr>
          <w:lang w:val="lt-LT"/>
        </w:rPr>
        <w:t>„</w:t>
      </w:r>
      <w:r w:rsidRPr="005B05D5">
        <w:rPr>
          <w:lang w:val="lt-LT"/>
        </w:rPr>
        <w:t xml:space="preserve">Padėk sau ir kitiems” ( programos vadovė pradinių klasių </w:t>
      </w:r>
      <w:r>
        <w:rPr>
          <w:lang w:val="lt-LT"/>
        </w:rPr>
        <w:t>vyr. mokytoja Jolita Žilionytė), Vaikų ir paauglių nusikalstamumo prevencijos projektą „Draugas</w:t>
      </w:r>
      <w:r w:rsidR="00405AD3">
        <w:rPr>
          <w:lang w:val="lt-LT"/>
        </w:rPr>
        <w:t xml:space="preserve"> </w:t>
      </w:r>
      <w:r w:rsidR="001E5316">
        <w:rPr>
          <w:lang w:val="lt-LT"/>
        </w:rPr>
        <w:t xml:space="preserve">– </w:t>
      </w:r>
      <w:r w:rsidR="00BC6C05">
        <w:rPr>
          <w:lang w:val="lt-LT"/>
        </w:rPr>
        <w:t>draugui“ (</w:t>
      </w:r>
      <w:r>
        <w:rPr>
          <w:lang w:val="lt-LT"/>
        </w:rPr>
        <w:t xml:space="preserve">vadovė </w:t>
      </w:r>
      <w:r w:rsidR="00405AD3">
        <w:rPr>
          <w:lang w:val="lt-LT"/>
        </w:rPr>
        <w:t>soc. pedagogė E.</w:t>
      </w:r>
      <w:r w:rsidR="00B432B6">
        <w:rPr>
          <w:lang w:val="lt-LT"/>
        </w:rPr>
        <w:t xml:space="preserve"> </w:t>
      </w:r>
      <w:r w:rsidR="00405AD3">
        <w:rPr>
          <w:lang w:val="lt-LT"/>
        </w:rPr>
        <w:t xml:space="preserve">Aleksandravičienė), gabių ir </w:t>
      </w:r>
      <w:r w:rsidR="00694F7B">
        <w:rPr>
          <w:lang w:val="lt-LT"/>
        </w:rPr>
        <w:t>telentingų vaikų ugdymo programą</w:t>
      </w:r>
      <w:r w:rsidR="00BC6C05">
        <w:rPr>
          <w:lang w:val="lt-LT"/>
        </w:rPr>
        <w:t xml:space="preserve"> „Mokslinčių klubas“ (</w:t>
      </w:r>
      <w:r w:rsidR="00405AD3">
        <w:rPr>
          <w:lang w:val="lt-LT"/>
        </w:rPr>
        <w:t xml:space="preserve">vadovė mokytoja </w:t>
      </w:r>
      <w:r w:rsidR="00075175">
        <w:rPr>
          <w:lang w:val="lt-LT"/>
        </w:rPr>
        <w:t>L.</w:t>
      </w:r>
      <w:r w:rsidR="001E5316">
        <w:rPr>
          <w:lang w:val="lt-LT"/>
        </w:rPr>
        <w:t xml:space="preserve"> </w:t>
      </w:r>
      <w:r w:rsidR="00B432B6">
        <w:rPr>
          <w:lang w:val="lt-LT"/>
        </w:rPr>
        <w:t>Žaliauskienė). T</w:t>
      </w:r>
      <w:r w:rsidR="00075175">
        <w:rPr>
          <w:lang w:val="lt-LT"/>
        </w:rPr>
        <w:t>aip</w:t>
      </w:r>
      <w:r w:rsidR="00B432B6">
        <w:rPr>
          <w:lang w:val="lt-LT"/>
        </w:rPr>
        <w:t xml:space="preserve"> pat</w:t>
      </w:r>
      <w:r w:rsidR="00075175">
        <w:rPr>
          <w:lang w:val="lt-LT"/>
        </w:rPr>
        <w:t xml:space="preserve"> </w:t>
      </w:r>
      <w:r w:rsidR="00694F7B">
        <w:rPr>
          <w:lang w:val="lt-LT"/>
        </w:rPr>
        <w:t>projektą</w:t>
      </w:r>
      <w:r w:rsidR="00B432B6">
        <w:rPr>
          <w:lang w:val="lt-LT"/>
        </w:rPr>
        <w:t xml:space="preserve"> „Sportas –</w:t>
      </w:r>
      <w:r w:rsidR="00075175">
        <w:rPr>
          <w:lang w:val="lt-LT"/>
        </w:rPr>
        <w:t xml:space="preserve"> bendruomeniškumo garantas“</w:t>
      </w:r>
      <w:r w:rsidR="00FB39F1">
        <w:rPr>
          <w:lang w:val="lt-LT"/>
        </w:rPr>
        <w:t xml:space="preserve"> (</w:t>
      </w:r>
      <w:r w:rsidR="00405AD3">
        <w:rPr>
          <w:lang w:val="lt-LT"/>
        </w:rPr>
        <w:t>v</w:t>
      </w:r>
      <w:r w:rsidR="00075175">
        <w:rPr>
          <w:lang w:val="lt-LT"/>
        </w:rPr>
        <w:t>adovė Verstaminų UDC sporto trenerė</w:t>
      </w:r>
      <w:r w:rsidR="00BC6C05">
        <w:rPr>
          <w:lang w:val="lt-LT"/>
        </w:rPr>
        <w:t>)</w:t>
      </w:r>
      <w:r w:rsidR="00405AD3">
        <w:rPr>
          <w:lang w:val="lt-LT"/>
        </w:rPr>
        <w:t xml:space="preserve"> be</w:t>
      </w:r>
      <w:r w:rsidR="00694F7B">
        <w:rPr>
          <w:lang w:val="lt-LT"/>
        </w:rPr>
        <w:t>i vaikų vasaros poilsio programą</w:t>
      </w:r>
      <w:r w:rsidR="00405AD3">
        <w:rPr>
          <w:lang w:val="lt-LT"/>
        </w:rPr>
        <w:t xml:space="preserve"> „Keliauju po D</w:t>
      </w:r>
      <w:r w:rsidR="00FB39F1">
        <w:rPr>
          <w:lang w:val="lt-LT"/>
        </w:rPr>
        <w:t>zūkiją“ (</w:t>
      </w:r>
      <w:r w:rsidR="00405AD3">
        <w:rPr>
          <w:lang w:val="lt-LT"/>
        </w:rPr>
        <w:t>vadovė mokytoja A.</w:t>
      </w:r>
      <w:r w:rsidR="00B432B6">
        <w:rPr>
          <w:lang w:val="lt-LT"/>
        </w:rPr>
        <w:t xml:space="preserve"> </w:t>
      </w:r>
      <w:r w:rsidR="00405AD3">
        <w:rPr>
          <w:lang w:val="lt-LT"/>
        </w:rPr>
        <w:t>Margeli</w:t>
      </w:r>
      <w:r w:rsidR="00BC6C05">
        <w:rPr>
          <w:lang w:val="lt-LT"/>
        </w:rPr>
        <w:t>e</w:t>
      </w:r>
      <w:r w:rsidR="00405AD3">
        <w:rPr>
          <w:lang w:val="lt-LT"/>
        </w:rPr>
        <w:t xml:space="preserve">nė) </w:t>
      </w:r>
    </w:p>
    <w:p w14:paraId="6E6700BB" w14:textId="77777777" w:rsidR="00694F7B" w:rsidRDefault="00694F7B" w:rsidP="006E5858">
      <w:pPr>
        <w:spacing w:line="360" w:lineRule="auto"/>
        <w:ind w:firstLine="709"/>
        <w:jc w:val="both"/>
        <w:rPr>
          <w:lang w:val="lt-LT"/>
        </w:rPr>
      </w:pPr>
      <w:r>
        <w:rPr>
          <w:lang w:val="lt-LT"/>
        </w:rPr>
        <w:t>Vykdant Vaikų ir paauglių nusikalstamumo prevencijo</w:t>
      </w:r>
      <w:r w:rsidR="00BC6C05">
        <w:rPr>
          <w:lang w:val="lt-LT"/>
        </w:rPr>
        <w:t xml:space="preserve">s projektą „Draugas – draugui“ </w:t>
      </w:r>
      <w:r>
        <w:rPr>
          <w:lang w:val="lt-LT"/>
        </w:rPr>
        <w:t xml:space="preserve">į bendrą veiklą buvo įtraukti pradinių klasių ir 5-10 klasių mokiniai. Vienas iš projekto tikslų ir buvo skatinti mokinius kuo daugiau bendrauti tarpusavyje. Buvo organizuotos netradicinės diskogolfo varžybos. Mokiniai nuvyko į Panarą „Pilnų namų bendruomenę“, kur klausėsi buvusių narkomanų ir alkoholikų pasakojimų bei bendravo su šių namų </w:t>
      </w:r>
      <w:r w:rsidR="00E97A53">
        <w:rPr>
          <w:lang w:val="lt-LT"/>
        </w:rPr>
        <w:t>psichologe. Nė vienos dienos be pateisinamos priežasties nepraleidę mokiniai turėjo galimybę nuvykti į Alytaus miesto tea</w:t>
      </w:r>
      <w:r w:rsidR="00B432B6">
        <w:rPr>
          <w:lang w:val="lt-LT"/>
        </w:rPr>
        <w:t>trą ir ne tik stebėti vaidinimą</w:t>
      </w:r>
      <w:r w:rsidR="00E97A53">
        <w:rPr>
          <w:lang w:val="lt-LT"/>
        </w:rPr>
        <w:t>, bet ir patys sukurti edukacinį vaidinimą „Garso ir šviesos magija“. Kaip ir kiekvienais metais renkamas tolerantiškiausias mokyklos mokinys ir mokytojas. Šio projekto metu mokiniai lan</w:t>
      </w:r>
      <w:r w:rsidR="00021321">
        <w:rPr>
          <w:lang w:val="lt-LT"/>
        </w:rPr>
        <w:t>kė</w:t>
      </w:r>
      <w:r w:rsidR="00E97A53">
        <w:rPr>
          <w:lang w:val="lt-LT"/>
        </w:rPr>
        <w:t xml:space="preserve"> Lazdijų socialinių paslaugų centre gyvenančius senelius. Jiems mokiniai padovanojo šventinį vaidinimą „Rudens pasaka“.</w:t>
      </w:r>
    </w:p>
    <w:p w14:paraId="6E6700BC" w14:textId="77777777" w:rsidR="00E97A53" w:rsidRDefault="00E97A53" w:rsidP="006E5858">
      <w:pPr>
        <w:spacing w:line="360" w:lineRule="auto"/>
        <w:ind w:firstLine="709"/>
        <w:jc w:val="both"/>
        <w:rPr>
          <w:lang w:val="lt-LT"/>
        </w:rPr>
      </w:pPr>
      <w:r>
        <w:rPr>
          <w:lang w:val="lt-LT"/>
        </w:rPr>
        <w:lastRenderedPageBreak/>
        <w:t>Sveikatos rėmimo programos metu mokiniai dalyvavao įvairiose viktorinose, org</w:t>
      </w:r>
      <w:r w:rsidR="00B432B6">
        <w:rPr>
          <w:lang w:val="lt-LT"/>
        </w:rPr>
        <w:t>anizavo rytinę mankštą, dalyvav</w:t>
      </w:r>
      <w:r>
        <w:rPr>
          <w:lang w:val="lt-LT"/>
        </w:rPr>
        <w:t>o kitose sportinėse veiklose. „M</w:t>
      </w:r>
      <w:r w:rsidR="00B432B6">
        <w:rPr>
          <w:lang w:val="lt-LT"/>
        </w:rPr>
        <w:t>atavosi“ įvairias profesijas ši</w:t>
      </w:r>
      <w:r>
        <w:rPr>
          <w:lang w:val="lt-LT"/>
        </w:rPr>
        <w:t>o</w:t>
      </w:r>
      <w:r w:rsidR="00B432B6">
        <w:rPr>
          <w:lang w:val="lt-LT"/>
        </w:rPr>
        <w:t>s</w:t>
      </w:r>
      <w:r>
        <w:rPr>
          <w:lang w:val="lt-LT"/>
        </w:rPr>
        <w:t xml:space="preserve"> </w:t>
      </w:r>
      <w:r w:rsidR="00BC6C05">
        <w:rPr>
          <w:lang w:val="lt-LT"/>
        </w:rPr>
        <w:t>programos cikle „</w:t>
      </w:r>
      <w:r w:rsidR="00B432B6">
        <w:rPr>
          <w:lang w:val="lt-LT"/>
        </w:rPr>
        <w:t xml:space="preserve">Kai užaugsiu – </w:t>
      </w:r>
      <w:r>
        <w:rPr>
          <w:lang w:val="lt-LT"/>
        </w:rPr>
        <w:t>kuo aš būsiu“.</w:t>
      </w:r>
    </w:p>
    <w:p w14:paraId="6E6700BD" w14:textId="77777777" w:rsidR="00E97A53" w:rsidRPr="005B05D5" w:rsidRDefault="00E97A53" w:rsidP="006E5858">
      <w:pPr>
        <w:spacing w:line="360" w:lineRule="auto"/>
        <w:ind w:firstLine="709"/>
        <w:jc w:val="both"/>
        <w:rPr>
          <w:lang w:val="lt-LT"/>
        </w:rPr>
      </w:pPr>
      <w:r>
        <w:rPr>
          <w:lang w:val="lt-LT"/>
        </w:rPr>
        <w:t>Pradinių klasių mokytojos metodininkės Aušros Margelienės parengta ir organizuota 5 dienų vaikų vasaros poilsio programa „Keliauju po Dzūkiją“</w:t>
      </w:r>
      <w:r w:rsidR="00B432B6">
        <w:rPr>
          <w:lang w:val="lt-LT"/>
        </w:rPr>
        <w:t>.</w:t>
      </w:r>
      <w:r>
        <w:rPr>
          <w:lang w:val="lt-LT"/>
        </w:rPr>
        <w:t xml:space="preserve"> Šios stovyklos metu vaikai turėjo galimybę pažinti gimtąjį kraštą. Edukaciniai užsiėmimai ugdė meilę ir pagarbą gimtinei, susipažino su Dzūkijos praeitimi.</w:t>
      </w:r>
    </w:p>
    <w:p w14:paraId="6E6700BE" w14:textId="77777777" w:rsidR="008D0496" w:rsidRPr="008D0496" w:rsidRDefault="00E97A53" w:rsidP="006E5858">
      <w:pPr>
        <w:spacing w:line="360" w:lineRule="auto"/>
        <w:ind w:firstLine="709"/>
        <w:jc w:val="both"/>
        <w:rPr>
          <w:lang w:val="lt-LT" w:eastAsia="lt-LT"/>
        </w:rPr>
      </w:pPr>
      <w:r w:rsidRPr="00185B39">
        <w:rPr>
          <w:lang w:val="lt-LT"/>
        </w:rPr>
        <w:t>Gabių ir talentingų vaikų ugdymo programos metu</w:t>
      </w:r>
      <w:r w:rsidRPr="00185B39">
        <w:rPr>
          <w:b/>
          <w:lang w:val="lt-LT"/>
        </w:rPr>
        <w:t xml:space="preserve"> </w:t>
      </w:r>
      <w:r>
        <w:rPr>
          <w:lang w:val="lt-LT" w:eastAsia="lt-LT"/>
        </w:rPr>
        <w:t>b</w:t>
      </w:r>
      <w:r w:rsidR="008D0496" w:rsidRPr="008D0496">
        <w:rPr>
          <w:lang w:val="lt-LT" w:eastAsia="lt-LT"/>
        </w:rPr>
        <w:t>uvo organizuotos dvi išvykos: 5-7 kl. mokiniai lankėsi Kauno valstybinio muzikinio teatro spektaklyje „Muzikos g</w:t>
      </w:r>
      <w:r w:rsidR="00BC6C05">
        <w:rPr>
          <w:lang w:val="lt-LT" w:eastAsia="lt-LT"/>
        </w:rPr>
        <w:t>arsai“</w:t>
      </w:r>
      <w:r>
        <w:rPr>
          <w:lang w:val="lt-LT" w:eastAsia="lt-LT"/>
        </w:rPr>
        <w:t xml:space="preserve"> ir batutų centre „Jump Space“.</w:t>
      </w:r>
      <w:r w:rsidR="008D0496" w:rsidRPr="008D0496">
        <w:rPr>
          <w:lang w:val="lt-LT" w:eastAsia="lt-LT"/>
        </w:rPr>
        <w:t xml:space="preserve"> 8-10 kl. mokiniai ap</w:t>
      </w:r>
      <w:r w:rsidR="007C30D7">
        <w:rPr>
          <w:lang w:val="lt-LT" w:eastAsia="lt-LT"/>
        </w:rPr>
        <w:t>lankė Kauno I</w:t>
      </w:r>
      <w:r w:rsidR="00B432B6">
        <w:rPr>
          <w:lang w:val="lt-LT" w:eastAsia="lt-LT"/>
        </w:rPr>
        <w:t xml:space="preserve">X forto </w:t>
      </w:r>
      <w:r w:rsidR="007C30D7">
        <w:rPr>
          <w:lang w:val="lt-LT" w:eastAsia="lt-LT"/>
        </w:rPr>
        <w:t>ir Anatomojos muziejus.</w:t>
      </w:r>
      <w:r w:rsidR="00B432B6">
        <w:rPr>
          <w:lang w:val="lt-LT" w:eastAsia="lt-LT"/>
        </w:rPr>
        <w:t xml:space="preserve"> </w:t>
      </w:r>
      <w:r w:rsidR="008D0496" w:rsidRPr="008D0496">
        <w:rPr>
          <w:lang w:val="lt-LT" w:eastAsia="lt-LT"/>
        </w:rPr>
        <w:t>Projekto renginiai atitiko mokinių amžių ir interesus. Lankytini objektai buvo pasirinkti tariantis ir diskutuojant su mokiniais, todėl juos domino, buvo aktualūs. Vaikai ne tik pramogavo, bet ir gilino savo istorijos, biologijos, pilietiškumo, muzikos žinias, plėtė akiratį. Daugelis iš projekte dalyvavusių 5-7 kl. moki</w:t>
      </w:r>
      <w:r w:rsidR="00BC6C05">
        <w:rPr>
          <w:lang w:val="lt-LT" w:eastAsia="lt-LT"/>
        </w:rPr>
        <w:t>nių pirmą kartą lankėsi teatre.</w:t>
      </w:r>
      <w:r w:rsidR="008D0496" w:rsidRPr="008D0496">
        <w:rPr>
          <w:lang w:val="lt-LT" w:eastAsia="lt-LT"/>
        </w:rPr>
        <w:t xml:space="preserve"> Vyresniesiems projekto dalyviams stiprų įspūdį paliko ekskursija po IX forto muziejų,</w:t>
      </w:r>
      <w:r w:rsidR="00BC6C05">
        <w:rPr>
          <w:lang w:val="lt-LT" w:eastAsia="lt-LT"/>
        </w:rPr>
        <w:t xml:space="preserve"> ypač sukrėtė</w:t>
      </w:r>
      <w:r w:rsidR="008D0496" w:rsidRPr="008D0496">
        <w:rPr>
          <w:lang w:val="lt-LT" w:eastAsia="lt-LT"/>
        </w:rPr>
        <w:t xml:space="preserve"> holokausto istorijos. Po apsilankymo Anatomijos muziejuje keletas mokinių sustiprino savo pasiryžimą ruoštis medicinos studijoms.</w:t>
      </w:r>
      <w:r w:rsidR="007C30D7">
        <w:rPr>
          <w:lang w:val="lt-LT" w:eastAsia="lt-LT"/>
        </w:rPr>
        <w:t xml:space="preserve"> </w:t>
      </w:r>
      <w:r w:rsidR="008D0496" w:rsidRPr="008D0496">
        <w:rPr>
          <w:lang w:val="lt-LT" w:eastAsia="lt-LT"/>
        </w:rPr>
        <w:t>Iš projekto lėšų įsigy</w:t>
      </w:r>
      <w:r w:rsidR="007C30D7">
        <w:rPr>
          <w:lang w:val="lt-LT" w:eastAsia="lt-LT"/>
        </w:rPr>
        <w:t>tos šilko tapybos priemonės leido</w:t>
      </w:r>
      <w:r w:rsidR="008D0496" w:rsidRPr="008D0496">
        <w:rPr>
          <w:lang w:val="lt-LT" w:eastAsia="lt-LT"/>
        </w:rPr>
        <w:t xml:space="preserve"> dar geriau plėtoti kūrybiškumo ugdymą, taip pat įtraukti dar didesnį mokinių skaičių.</w:t>
      </w:r>
    </w:p>
    <w:p w14:paraId="6E6700BF" w14:textId="77777777" w:rsidR="000977C2" w:rsidRPr="00532331" w:rsidRDefault="000977C2" w:rsidP="00775570">
      <w:pPr>
        <w:spacing w:line="360" w:lineRule="auto"/>
        <w:rPr>
          <w:lang w:val="lt-LT" w:eastAsia="lt-LT"/>
        </w:rPr>
      </w:pPr>
    </w:p>
    <w:p w14:paraId="6E6700C0" w14:textId="77777777" w:rsidR="002470A3" w:rsidRPr="00B67730" w:rsidRDefault="00B67730" w:rsidP="006E5858">
      <w:pPr>
        <w:spacing w:line="360" w:lineRule="auto"/>
        <w:ind w:firstLine="709"/>
        <w:jc w:val="both"/>
        <w:rPr>
          <w:b/>
        </w:rPr>
      </w:pPr>
      <w:r>
        <w:rPr>
          <w:b/>
        </w:rPr>
        <w:t xml:space="preserve">11. </w:t>
      </w:r>
      <w:r w:rsidR="002470A3" w:rsidRPr="00B67730">
        <w:rPr>
          <w:b/>
        </w:rPr>
        <w:t>IKT naudojimas, jų skaičius švietimo įstaigoje.</w:t>
      </w:r>
      <w:r w:rsidR="009720D5" w:rsidRPr="00B67730">
        <w:rPr>
          <w:b/>
        </w:rPr>
        <w:t xml:space="preserve"> </w:t>
      </w:r>
    </w:p>
    <w:p w14:paraId="6E6700C1" w14:textId="77777777" w:rsidR="00480924" w:rsidRPr="00532331" w:rsidRDefault="00480924" w:rsidP="006E5858">
      <w:pPr>
        <w:pStyle w:val="Sraopastraipa"/>
        <w:suppressAutoHyphens/>
        <w:spacing w:line="360" w:lineRule="auto"/>
        <w:ind w:left="1080" w:firstLine="709"/>
        <w:rPr>
          <w:rFonts w:ascii="Times New Roman" w:eastAsia="Times New Roman" w:hAnsi="Times New Roman"/>
          <w:b/>
          <w:sz w:val="24"/>
          <w:szCs w:val="24"/>
          <w:lang w:eastAsia="ar-SA"/>
        </w:rPr>
      </w:pPr>
    </w:p>
    <w:p w14:paraId="6E6700C2" w14:textId="77777777" w:rsidR="002470A3" w:rsidRPr="00532331" w:rsidRDefault="008272B3" w:rsidP="006E5858">
      <w:pPr>
        <w:spacing w:line="360" w:lineRule="auto"/>
        <w:ind w:firstLine="709"/>
        <w:jc w:val="both"/>
        <w:rPr>
          <w:lang w:val="lt-LT"/>
        </w:rPr>
      </w:pPr>
      <w:r w:rsidRPr="00532331">
        <w:rPr>
          <w:lang w:val="pl-PL"/>
        </w:rPr>
        <w:t>Viso mokykloje yra 6</w:t>
      </w:r>
      <w:r w:rsidR="007E0C63" w:rsidRPr="00532331">
        <w:rPr>
          <w:lang w:val="pl-PL"/>
        </w:rPr>
        <w:t>2</w:t>
      </w:r>
      <w:r w:rsidR="002470A3" w:rsidRPr="00532331">
        <w:rPr>
          <w:lang w:val="pl-PL"/>
        </w:rPr>
        <w:t xml:space="preserve"> veikiantys</w:t>
      </w:r>
      <w:r w:rsidRPr="00532331">
        <w:rPr>
          <w:lang w:val="pl-PL"/>
        </w:rPr>
        <w:t xml:space="preserve"> stacionarūs</w:t>
      </w:r>
      <w:r w:rsidR="002470A3" w:rsidRPr="00532331">
        <w:rPr>
          <w:lang w:val="pl-PL"/>
        </w:rPr>
        <w:t xml:space="preserve"> kompiuteriai</w:t>
      </w:r>
      <w:r w:rsidRPr="00532331">
        <w:rPr>
          <w:lang w:val="pl-PL"/>
        </w:rPr>
        <w:t>.</w:t>
      </w:r>
      <w:r w:rsidR="009E14E8">
        <w:rPr>
          <w:lang w:val="pl-PL"/>
        </w:rPr>
        <w:t xml:space="preserve"> 2016 m. pradžioje</w:t>
      </w:r>
      <w:r w:rsidR="009D1626" w:rsidRPr="00532331">
        <w:rPr>
          <w:lang w:val="pl-PL"/>
        </w:rPr>
        <w:t xml:space="preserve"> ke</w:t>
      </w:r>
      <w:r w:rsidR="00B432B6">
        <w:rPr>
          <w:lang w:val="pl-PL"/>
        </w:rPr>
        <w:t>tverių metų laikotarpiui išnuom</w:t>
      </w:r>
      <w:r w:rsidR="009D1626" w:rsidRPr="00532331">
        <w:rPr>
          <w:lang w:val="pl-PL"/>
        </w:rPr>
        <w:t xml:space="preserve">ota 15 nešiojamų kompiuterių, kurie skirti mokytojams. </w:t>
      </w:r>
      <w:r w:rsidR="002470A3" w:rsidRPr="00532331">
        <w:rPr>
          <w:lang w:val="lt-LT"/>
        </w:rPr>
        <w:t>Informatiko</w:t>
      </w:r>
      <w:r w:rsidRPr="00532331">
        <w:rPr>
          <w:lang w:val="lt-LT"/>
        </w:rPr>
        <w:t>s kabinete yra 19 kompiuterių, 2</w:t>
      </w:r>
      <w:r w:rsidR="002470A3" w:rsidRPr="00532331">
        <w:rPr>
          <w:lang w:val="lt-LT"/>
        </w:rPr>
        <w:t xml:space="preserve"> iš jų naudojami karjeros konsultavimui, o įvairių dalykų kabinetuose ir klasė</w:t>
      </w:r>
      <w:r w:rsidRPr="00532331">
        <w:rPr>
          <w:lang w:val="lt-LT"/>
        </w:rPr>
        <w:t>se – 33</w:t>
      </w:r>
      <w:r w:rsidR="002470A3" w:rsidRPr="00532331">
        <w:rPr>
          <w:lang w:val="lt-LT"/>
        </w:rPr>
        <w:t>, mokytojų kambaryje – 5, administracijos kabinetuose – 5 kompiuteriai.</w:t>
      </w:r>
      <w:r w:rsidRPr="00532331">
        <w:rPr>
          <w:lang w:val="lt-LT"/>
        </w:rPr>
        <w:t xml:space="preserve"> Mokinių mokymui naudojami 52</w:t>
      </w:r>
      <w:r w:rsidR="002470A3" w:rsidRPr="00532331">
        <w:rPr>
          <w:lang w:val="lt-LT"/>
        </w:rPr>
        <w:t xml:space="preserve"> kompiuteriai (1 </w:t>
      </w:r>
      <w:r w:rsidR="00122B48" w:rsidRPr="00532331">
        <w:rPr>
          <w:lang w:val="lt-LT"/>
        </w:rPr>
        <w:t>kompiuteris tenka 3</w:t>
      </w:r>
      <w:r w:rsidR="002470A3" w:rsidRPr="00532331">
        <w:rPr>
          <w:lang w:val="lt-LT"/>
        </w:rPr>
        <w:t xml:space="preserve"> mokiniams). Mokytojai ugdymo procese naudoja</w:t>
      </w:r>
      <w:r w:rsidR="009E14E8">
        <w:rPr>
          <w:lang w:val="lt-LT"/>
        </w:rPr>
        <w:t>si 5</w:t>
      </w:r>
      <w:r w:rsidR="00480924">
        <w:rPr>
          <w:lang w:val="lt-LT"/>
        </w:rPr>
        <w:t xml:space="preserve"> interaktyviomis lentomis. </w:t>
      </w:r>
      <w:r w:rsidR="002470A3" w:rsidRPr="00532331">
        <w:rPr>
          <w:lang w:val="lt-LT"/>
        </w:rPr>
        <w:t xml:space="preserve">Prie interneto prijungti visi stacionarūs ir nešiojami kompiuteriai. </w:t>
      </w:r>
      <w:r w:rsidR="009D1626" w:rsidRPr="00532331">
        <w:rPr>
          <w:lang w:val="lt-LT"/>
        </w:rPr>
        <w:t xml:space="preserve">Abiejuose pastatuose veikia bevielis WI-FI ryšys. </w:t>
      </w:r>
      <w:r w:rsidR="009E14E8">
        <w:rPr>
          <w:lang w:val="lt-LT"/>
        </w:rPr>
        <w:t>Lietuvių kalbos, c</w:t>
      </w:r>
      <w:r w:rsidR="002470A3" w:rsidRPr="00532331">
        <w:rPr>
          <w:lang w:val="lt-LT"/>
        </w:rPr>
        <w:t>hemijos, matematikos, informatikos kabinete ir pradinių</w:t>
      </w:r>
      <w:r w:rsidR="009E14E8">
        <w:rPr>
          <w:lang w:val="lt-LT"/>
        </w:rPr>
        <w:t xml:space="preserve"> 4</w:t>
      </w:r>
      <w:r w:rsidR="002470A3" w:rsidRPr="00532331">
        <w:rPr>
          <w:lang w:val="lt-LT"/>
        </w:rPr>
        <w:t xml:space="preserve"> klas</w:t>
      </w:r>
      <w:r w:rsidR="009E14E8">
        <w:rPr>
          <w:lang w:val="lt-LT"/>
        </w:rPr>
        <w:t>ės</w:t>
      </w:r>
      <w:r w:rsidR="002470A3" w:rsidRPr="00532331">
        <w:rPr>
          <w:lang w:val="lt-LT"/>
        </w:rPr>
        <w:t xml:space="preserve"> kabinete yra po vieną interaktyvią lentą. Fizikos kabinete – gamtamokslio projekto įranga.</w:t>
      </w:r>
      <w:r w:rsidR="009D1626" w:rsidRPr="00532331">
        <w:rPr>
          <w:lang w:val="lt-LT"/>
        </w:rPr>
        <w:t xml:space="preserve"> </w:t>
      </w:r>
    </w:p>
    <w:p w14:paraId="6E6700C3" w14:textId="77777777" w:rsidR="002470A3" w:rsidRDefault="002470A3" w:rsidP="006E5858">
      <w:pPr>
        <w:spacing w:line="360" w:lineRule="auto"/>
        <w:ind w:firstLine="709"/>
        <w:jc w:val="both"/>
        <w:rPr>
          <w:lang w:val="lt-LT"/>
        </w:rPr>
      </w:pPr>
      <w:r w:rsidRPr="00532331">
        <w:rPr>
          <w:lang w:val="lt-LT"/>
        </w:rPr>
        <w:t>Moky</w:t>
      </w:r>
      <w:r w:rsidR="008272B3" w:rsidRPr="00532331">
        <w:rPr>
          <w:lang w:val="lt-LT"/>
        </w:rPr>
        <w:t>kloje yra 10 nešiojamų kompiuterių</w:t>
      </w:r>
      <w:r w:rsidR="00A75E6F" w:rsidRPr="00532331">
        <w:rPr>
          <w:lang w:val="lt-LT"/>
        </w:rPr>
        <w:t xml:space="preserve"> (5</w:t>
      </w:r>
      <w:r w:rsidR="00B378F2" w:rsidRPr="00532331">
        <w:rPr>
          <w:lang w:val="lt-LT"/>
        </w:rPr>
        <w:t xml:space="preserve"> iš jų Verstaminų UDC)</w:t>
      </w:r>
      <w:r w:rsidRPr="00532331">
        <w:rPr>
          <w:lang w:val="lt-LT"/>
        </w:rPr>
        <w:t xml:space="preserve"> ir 5 Ipadai bei 4 Apple TV. Mokyklos prisijungimo prie interneto greitis yra 8192 kbps. IKT naud</w:t>
      </w:r>
      <w:r w:rsidR="009D1626" w:rsidRPr="00532331">
        <w:rPr>
          <w:lang w:val="lt-LT"/>
        </w:rPr>
        <w:t>o</w:t>
      </w:r>
      <w:r w:rsidR="009E14E8">
        <w:rPr>
          <w:lang w:val="lt-LT"/>
        </w:rPr>
        <w:t xml:space="preserve">jama 96 </w:t>
      </w:r>
      <w:r w:rsidR="00A75E6F" w:rsidRPr="00532331">
        <w:rPr>
          <w:lang w:val="lt-LT"/>
        </w:rPr>
        <w:t xml:space="preserve">% pamokų. </w:t>
      </w:r>
    </w:p>
    <w:p w14:paraId="6E6700C4" w14:textId="77777777" w:rsidR="009E14E8" w:rsidRPr="00532331" w:rsidRDefault="009E14E8" w:rsidP="006E5858">
      <w:pPr>
        <w:spacing w:line="360" w:lineRule="auto"/>
        <w:ind w:firstLine="709"/>
        <w:jc w:val="both"/>
        <w:rPr>
          <w:lang w:val="lt-LT"/>
        </w:rPr>
      </w:pPr>
      <w:r>
        <w:rPr>
          <w:lang w:val="lt-LT"/>
        </w:rPr>
        <w:t>2016 m. pabaigoje viešo konkurso būdu mokykla įsigijo 15 planšetinių kompiuterių, interakty</w:t>
      </w:r>
      <w:r w:rsidR="00B432B6">
        <w:rPr>
          <w:lang w:val="lt-LT"/>
        </w:rPr>
        <w:t>vų žaidimą „Jumpido“ ir vieną i</w:t>
      </w:r>
      <w:r>
        <w:rPr>
          <w:lang w:val="lt-LT"/>
        </w:rPr>
        <w:t>nte</w:t>
      </w:r>
      <w:r w:rsidR="00B432B6">
        <w:rPr>
          <w:lang w:val="lt-LT"/>
        </w:rPr>
        <w:t>r</w:t>
      </w:r>
      <w:r>
        <w:rPr>
          <w:lang w:val="lt-LT"/>
        </w:rPr>
        <w:t>aktyvią lentą liečiamu ekranu.</w:t>
      </w:r>
    </w:p>
    <w:p w14:paraId="6E6700C5" w14:textId="77777777" w:rsidR="002470A3" w:rsidRPr="00532331" w:rsidRDefault="002470A3" w:rsidP="006E5858">
      <w:pPr>
        <w:spacing w:line="360" w:lineRule="auto"/>
        <w:ind w:firstLine="709"/>
        <w:jc w:val="both"/>
        <w:rPr>
          <w:b/>
          <w:lang w:val="lt-LT"/>
        </w:rPr>
      </w:pPr>
    </w:p>
    <w:p w14:paraId="6E6700C6" w14:textId="77777777" w:rsidR="002470A3" w:rsidRPr="00552370" w:rsidRDefault="00552370" w:rsidP="006E5858">
      <w:pPr>
        <w:spacing w:line="360" w:lineRule="auto"/>
        <w:ind w:firstLine="709"/>
        <w:jc w:val="both"/>
        <w:rPr>
          <w:b/>
        </w:rPr>
      </w:pPr>
      <w:r>
        <w:rPr>
          <w:b/>
        </w:rPr>
        <w:lastRenderedPageBreak/>
        <w:t xml:space="preserve">12. </w:t>
      </w:r>
      <w:r w:rsidR="004665A6" w:rsidRPr="00552370">
        <w:rPr>
          <w:b/>
        </w:rPr>
        <w:t>Mokinių pavėžėjimas</w:t>
      </w:r>
      <w:r w:rsidR="002470A3" w:rsidRPr="00552370">
        <w:rPr>
          <w:b/>
        </w:rPr>
        <w:t xml:space="preserve"> </w:t>
      </w:r>
    </w:p>
    <w:p w14:paraId="6E6700C7" w14:textId="77777777" w:rsidR="00480924" w:rsidRPr="00532331" w:rsidRDefault="00480924" w:rsidP="006E5858">
      <w:pPr>
        <w:pStyle w:val="Sraopastraipa"/>
        <w:suppressAutoHyphens/>
        <w:spacing w:line="360" w:lineRule="auto"/>
        <w:ind w:left="851" w:firstLine="709"/>
        <w:jc w:val="both"/>
        <w:rPr>
          <w:rFonts w:ascii="Times New Roman" w:eastAsia="Times New Roman" w:hAnsi="Times New Roman"/>
          <w:b/>
          <w:sz w:val="24"/>
          <w:szCs w:val="24"/>
          <w:lang w:eastAsia="ar-SA"/>
        </w:rPr>
      </w:pPr>
    </w:p>
    <w:p w14:paraId="6E6700C8" w14:textId="77777777" w:rsidR="00611F91" w:rsidRPr="00532331" w:rsidRDefault="00611F91" w:rsidP="00775570">
      <w:pPr>
        <w:tabs>
          <w:tab w:val="left" w:pos="0"/>
        </w:tabs>
        <w:spacing w:line="360" w:lineRule="auto"/>
        <w:ind w:firstLine="709"/>
        <w:jc w:val="both"/>
      </w:pPr>
      <w:r w:rsidRPr="00D73983">
        <w:rPr>
          <w:lang w:val="de-DE"/>
        </w:rPr>
        <w:t>Mokykla turi du geltonuosius autobusus. Mokyklinis autobusas „Mersedes-Benz“ važiuoja nustatytais maršrutais ir</w:t>
      </w:r>
      <w:r w:rsidR="00961943" w:rsidRPr="00D73983">
        <w:rPr>
          <w:lang w:val="de-DE"/>
        </w:rPr>
        <w:t xml:space="preserve"> kiekvieną dieną pravažiuoja 245 km., veždamas į mokyklą 67</w:t>
      </w:r>
      <w:r w:rsidRPr="00D73983">
        <w:rPr>
          <w:lang w:val="de-DE"/>
        </w:rPr>
        <w:t xml:space="preserve"> mokinius ir </w:t>
      </w:r>
      <w:r w:rsidR="00961943" w:rsidRPr="00D73983">
        <w:rPr>
          <w:lang w:val="de-DE"/>
        </w:rPr>
        <w:t>parveždamas 60 mokinių</w:t>
      </w:r>
      <w:r w:rsidRPr="00D73983">
        <w:rPr>
          <w:lang w:val="de-DE"/>
        </w:rPr>
        <w:t>. Antrasis autobusas „Iveco Daily“ važiuoja nustatytai</w:t>
      </w:r>
      <w:r w:rsidR="00961943" w:rsidRPr="00D73983">
        <w:rPr>
          <w:lang w:val="de-DE"/>
        </w:rPr>
        <w:t xml:space="preserve">s maršrutais ir pravažiuoja 263 </w:t>
      </w:r>
      <w:r w:rsidR="00966136" w:rsidRPr="00D73983">
        <w:rPr>
          <w:lang w:val="de-DE"/>
        </w:rPr>
        <w:t>km, veždamas į mokyklą 53</w:t>
      </w:r>
      <w:r w:rsidRPr="00D73983">
        <w:rPr>
          <w:lang w:val="de-DE"/>
        </w:rPr>
        <w:t xml:space="preserve"> mo</w:t>
      </w:r>
      <w:r w:rsidR="00966136" w:rsidRPr="00D73983">
        <w:rPr>
          <w:lang w:val="de-DE"/>
        </w:rPr>
        <w:t>kinius ir parveždamas į namus 70</w:t>
      </w:r>
      <w:r w:rsidRPr="00D73983">
        <w:rPr>
          <w:lang w:val="de-DE"/>
        </w:rPr>
        <w:t xml:space="preserve">. </w:t>
      </w:r>
      <w:r w:rsidRPr="00532331">
        <w:t xml:space="preserve">Šis autobusas veža ir Lazdijų r. Stebulių mokyklos </w:t>
      </w:r>
      <w:r w:rsidR="00966136">
        <w:t xml:space="preserve">mokinius. </w:t>
      </w:r>
      <w:r w:rsidRPr="00532331">
        <w:t>Viso abu mokyk</w:t>
      </w:r>
      <w:r w:rsidR="00966136">
        <w:t xml:space="preserve">liniai autobusai nuvažiuoja 508 </w:t>
      </w:r>
      <w:r w:rsidR="00B67730">
        <w:t>km ir paveža 250 mokinių</w:t>
      </w:r>
      <w:r w:rsidRPr="00532331">
        <w:t>. Vietinio reguliaraus susisiekimo autobusais į mokyklą a</w:t>
      </w:r>
      <w:r w:rsidR="00B67730">
        <w:t>tvažiuoja ir namo parvažiuoja 22 mokiniai. Viso pavežama 87</w:t>
      </w:r>
      <w:r w:rsidRPr="00532331">
        <w:t xml:space="preserve"> % Šven</w:t>
      </w:r>
      <w:r w:rsidR="00480924">
        <w:t xml:space="preserve">težerio mokyklos </w:t>
      </w:r>
      <w:r w:rsidR="004665A6">
        <w:t xml:space="preserve">ir Lazdijų Motiejaus </w:t>
      </w:r>
      <w:r w:rsidRPr="00532331">
        <w:t xml:space="preserve">Gustaičio gimnazijos Šventežerio vidurinio ugdymo skyriaus mokinių. </w:t>
      </w:r>
    </w:p>
    <w:p w14:paraId="6E6700C9" w14:textId="77777777" w:rsidR="00611F91" w:rsidRPr="00532331" w:rsidRDefault="00611F91" w:rsidP="00775570">
      <w:pPr>
        <w:tabs>
          <w:tab w:val="left" w:pos="0"/>
        </w:tabs>
        <w:spacing w:line="360" w:lineRule="auto"/>
        <w:ind w:firstLine="709"/>
        <w:jc w:val="both"/>
      </w:pPr>
      <w:r w:rsidRPr="00532331">
        <w:t xml:space="preserve">Nepavežamų mokinių nėra. Pavežami taip pat ir </w:t>
      </w:r>
      <w:r w:rsidR="005C334C">
        <w:t xml:space="preserve">Lazdijų r. </w:t>
      </w:r>
      <w:r w:rsidR="00B67730">
        <w:t>Stebulių mokyklos ir Verstaminų UDC mokiniai.</w:t>
      </w:r>
    </w:p>
    <w:p w14:paraId="6E6700CA" w14:textId="77777777" w:rsidR="002470A3" w:rsidRPr="00532331" w:rsidRDefault="002470A3" w:rsidP="006E5858">
      <w:pPr>
        <w:tabs>
          <w:tab w:val="left" w:pos="567"/>
          <w:tab w:val="left" w:pos="3840"/>
        </w:tabs>
        <w:spacing w:line="360" w:lineRule="auto"/>
        <w:ind w:firstLine="709"/>
        <w:jc w:val="both"/>
        <w:rPr>
          <w:lang w:val="lt-LT"/>
        </w:rPr>
      </w:pPr>
    </w:p>
    <w:p w14:paraId="6E6700CB" w14:textId="77777777" w:rsidR="002470A3" w:rsidRPr="00552370" w:rsidRDefault="00552370" w:rsidP="006E5858">
      <w:pPr>
        <w:spacing w:line="360" w:lineRule="auto"/>
        <w:ind w:firstLine="709"/>
        <w:jc w:val="both"/>
        <w:rPr>
          <w:b/>
        </w:rPr>
      </w:pPr>
      <w:r>
        <w:rPr>
          <w:b/>
        </w:rPr>
        <w:t xml:space="preserve">13. </w:t>
      </w:r>
      <w:r w:rsidR="002470A3" w:rsidRPr="00552370">
        <w:rPr>
          <w:b/>
        </w:rPr>
        <w:t xml:space="preserve">Mokinių nemokamas maitinimas </w:t>
      </w:r>
    </w:p>
    <w:p w14:paraId="6E6700CC" w14:textId="77777777" w:rsidR="00611F91" w:rsidRPr="00532331" w:rsidRDefault="00611F91" w:rsidP="006E5858">
      <w:pPr>
        <w:pStyle w:val="Sraopastraipa"/>
        <w:suppressAutoHyphens/>
        <w:spacing w:line="360" w:lineRule="auto"/>
        <w:ind w:left="851" w:firstLine="709"/>
        <w:jc w:val="both"/>
        <w:rPr>
          <w:rFonts w:ascii="Times New Roman" w:eastAsia="Times New Roman" w:hAnsi="Times New Roman"/>
          <w:b/>
          <w:sz w:val="24"/>
          <w:szCs w:val="24"/>
          <w:lang w:eastAsia="ar-SA"/>
        </w:rPr>
      </w:pPr>
    </w:p>
    <w:tbl>
      <w:tblPr>
        <w:tblW w:w="8025" w:type="dxa"/>
        <w:tblInd w:w="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7"/>
        <w:gridCol w:w="3419"/>
        <w:gridCol w:w="2519"/>
      </w:tblGrid>
      <w:tr w:rsidR="00611F91" w:rsidRPr="00532331" w14:paraId="6E6700D2" w14:textId="77777777" w:rsidTr="00611F91">
        <w:tc>
          <w:tcPr>
            <w:tcW w:w="2088" w:type="dxa"/>
            <w:tcBorders>
              <w:top w:val="single" w:sz="4" w:space="0" w:color="000000"/>
              <w:left w:val="single" w:sz="4" w:space="0" w:color="000000"/>
              <w:bottom w:val="single" w:sz="4" w:space="0" w:color="000000"/>
              <w:right w:val="single" w:sz="4" w:space="0" w:color="000000"/>
            </w:tcBorders>
            <w:hideMark/>
          </w:tcPr>
          <w:p w14:paraId="6E6700CD" w14:textId="77777777" w:rsidR="00611F91" w:rsidRPr="00532331" w:rsidRDefault="00611F91" w:rsidP="006E5858">
            <w:pPr>
              <w:spacing w:line="360" w:lineRule="auto"/>
              <w:ind w:firstLine="709"/>
            </w:pPr>
            <w:r w:rsidRPr="00532331">
              <w:t xml:space="preserve">Data </w:t>
            </w:r>
          </w:p>
        </w:tc>
        <w:tc>
          <w:tcPr>
            <w:tcW w:w="3420" w:type="dxa"/>
            <w:tcBorders>
              <w:top w:val="single" w:sz="4" w:space="0" w:color="000000"/>
              <w:left w:val="single" w:sz="4" w:space="0" w:color="000000"/>
              <w:bottom w:val="single" w:sz="4" w:space="0" w:color="000000"/>
              <w:right w:val="single" w:sz="4" w:space="0" w:color="000000"/>
            </w:tcBorders>
            <w:hideMark/>
          </w:tcPr>
          <w:p w14:paraId="6E6700CE" w14:textId="77777777" w:rsidR="00611F91" w:rsidRPr="00532331" w:rsidRDefault="00611F91" w:rsidP="006E5858">
            <w:pPr>
              <w:spacing w:line="360" w:lineRule="auto"/>
              <w:ind w:firstLine="709"/>
            </w:pPr>
            <w:r w:rsidRPr="00532331">
              <w:t>Nemokamą maitinimą gaunančių</w:t>
            </w:r>
          </w:p>
          <w:p w14:paraId="6E6700CF" w14:textId="77777777" w:rsidR="00611F91" w:rsidRPr="00532331" w:rsidRDefault="00611F91" w:rsidP="006E5858">
            <w:pPr>
              <w:spacing w:line="360" w:lineRule="auto"/>
              <w:ind w:firstLine="709"/>
            </w:pPr>
            <w:r w:rsidRPr="00532331">
              <w:t xml:space="preserve"> mokinių skaičius</w:t>
            </w:r>
          </w:p>
        </w:tc>
        <w:tc>
          <w:tcPr>
            <w:tcW w:w="2520" w:type="dxa"/>
            <w:tcBorders>
              <w:top w:val="single" w:sz="4" w:space="0" w:color="000000"/>
              <w:left w:val="single" w:sz="4" w:space="0" w:color="000000"/>
              <w:bottom w:val="single" w:sz="4" w:space="0" w:color="000000"/>
              <w:right w:val="single" w:sz="4" w:space="0" w:color="000000"/>
            </w:tcBorders>
            <w:hideMark/>
          </w:tcPr>
          <w:p w14:paraId="6E6700D0" w14:textId="77777777" w:rsidR="00611F91" w:rsidRPr="00532331" w:rsidRDefault="00611F91" w:rsidP="006E5858">
            <w:pPr>
              <w:spacing w:line="360" w:lineRule="auto"/>
              <w:ind w:firstLine="709"/>
            </w:pPr>
            <w:r w:rsidRPr="00532331">
              <w:t>Dalis (%) nuo bendro</w:t>
            </w:r>
          </w:p>
          <w:p w14:paraId="6E6700D1" w14:textId="77777777" w:rsidR="00611F91" w:rsidRPr="00532331" w:rsidRDefault="00611F91" w:rsidP="006E5858">
            <w:pPr>
              <w:spacing w:line="360" w:lineRule="auto"/>
              <w:ind w:firstLine="709"/>
            </w:pPr>
            <w:r w:rsidRPr="00532331">
              <w:t xml:space="preserve"> mokinių skaičiaus</w:t>
            </w:r>
          </w:p>
        </w:tc>
      </w:tr>
      <w:tr w:rsidR="0073246A" w:rsidRPr="00532331" w14:paraId="6E6700D6" w14:textId="77777777" w:rsidTr="00611F91">
        <w:tc>
          <w:tcPr>
            <w:tcW w:w="2088" w:type="dxa"/>
            <w:tcBorders>
              <w:top w:val="single" w:sz="4" w:space="0" w:color="000000"/>
              <w:left w:val="single" w:sz="4" w:space="0" w:color="000000"/>
              <w:bottom w:val="single" w:sz="4" w:space="0" w:color="000000"/>
              <w:right w:val="single" w:sz="4" w:space="0" w:color="000000"/>
            </w:tcBorders>
          </w:tcPr>
          <w:p w14:paraId="6E6700D3" w14:textId="77777777" w:rsidR="0073246A" w:rsidRPr="00532331" w:rsidRDefault="0073246A" w:rsidP="006E5858">
            <w:pPr>
              <w:spacing w:line="360" w:lineRule="auto"/>
              <w:ind w:firstLine="709"/>
            </w:pPr>
            <w:r>
              <w:t>2016-12-31</w:t>
            </w:r>
          </w:p>
        </w:tc>
        <w:tc>
          <w:tcPr>
            <w:tcW w:w="3420" w:type="dxa"/>
            <w:tcBorders>
              <w:top w:val="single" w:sz="4" w:space="0" w:color="000000"/>
              <w:left w:val="single" w:sz="4" w:space="0" w:color="000000"/>
              <w:bottom w:val="single" w:sz="4" w:space="0" w:color="000000"/>
              <w:right w:val="single" w:sz="4" w:space="0" w:color="000000"/>
            </w:tcBorders>
          </w:tcPr>
          <w:p w14:paraId="6E6700D4" w14:textId="77777777" w:rsidR="0073246A" w:rsidRPr="00532331" w:rsidRDefault="0073246A" w:rsidP="006E5858">
            <w:pPr>
              <w:spacing w:line="360" w:lineRule="auto"/>
              <w:ind w:firstLine="709"/>
              <w:jc w:val="center"/>
            </w:pPr>
            <w:r>
              <w:t>48</w:t>
            </w:r>
          </w:p>
        </w:tc>
        <w:tc>
          <w:tcPr>
            <w:tcW w:w="2520" w:type="dxa"/>
            <w:tcBorders>
              <w:top w:val="single" w:sz="4" w:space="0" w:color="000000"/>
              <w:left w:val="single" w:sz="4" w:space="0" w:color="000000"/>
              <w:bottom w:val="single" w:sz="4" w:space="0" w:color="000000"/>
              <w:right w:val="single" w:sz="4" w:space="0" w:color="000000"/>
            </w:tcBorders>
          </w:tcPr>
          <w:p w14:paraId="6E6700D5" w14:textId="77777777" w:rsidR="0073246A" w:rsidRPr="00532331" w:rsidRDefault="0073246A" w:rsidP="006E5858">
            <w:pPr>
              <w:spacing w:line="360" w:lineRule="auto"/>
              <w:ind w:firstLine="709"/>
            </w:pPr>
            <w:r>
              <w:t>48,0</w:t>
            </w:r>
          </w:p>
        </w:tc>
      </w:tr>
      <w:tr w:rsidR="00611F91" w:rsidRPr="00532331" w14:paraId="6E6700DA" w14:textId="77777777" w:rsidTr="00611F91">
        <w:tc>
          <w:tcPr>
            <w:tcW w:w="2088" w:type="dxa"/>
            <w:tcBorders>
              <w:top w:val="single" w:sz="4" w:space="0" w:color="000000"/>
              <w:left w:val="single" w:sz="4" w:space="0" w:color="000000"/>
              <w:bottom w:val="single" w:sz="4" w:space="0" w:color="000000"/>
              <w:right w:val="single" w:sz="4" w:space="0" w:color="000000"/>
            </w:tcBorders>
          </w:tcPr>
          <w:p w14:paraId="6E6700D7" w14:textId="77777777" w:rsidR="00611F91" w:rsidRPr="00532331" w:rsidRDefault="00611F91" w:rsidP="006E5858">
            <w:pPr>
              <w:spacing w:line="360" w:lineRule="auto"/>
              <w:ind w:firstLine="709"/>
            </w:pPr>
            <w:r w:rsidRPr="00532331">
              <w:t>2015-12-31</w:t>
            </w:r>
          </w:p>
        </w:tc>
        <w:tc>
          <w:tcPr>
            <w:tcW w:w="3420" w:type="dxa"/>
            <w:tcBorders>
              <w:top w:val="single" w:sz="4" w:space="0" w:color="000000"/>
              <w:left w:val="single" w:sz="4" w:space="0" w:color="000000"/>
              <w:bottom w:val="single" w:sz="4" w:space="0" w:color="000000"/>
              <w:right w:val="single" w:sz="4" w:space="0" w:color="000000"/>
            </w:tcBorders>
          </w:tcPr>
          <w:p w14:paraId="6E6700D8" w14:textId="77777777" w:rsidR="00611F91" w:rsidRPr="00532331" w:rsidRDefault="00611F91" w:rsidP="006E5858">
            <w:pPr>
              <w:spacing w:line="360" w:lineRule="auto"/>
              <w:ind w:firstLine="709"/>
              <w:jc w:val="center"/>
            </w:pPr>
            <w:r w:rsidRPr="00532331">
              <w:t>57</w:t>
            </w:r>
          </w:p>
        </w:tc>
        <w:tc>
          <w:tcPr>
            <w:tcW w:w="2520" w:type="dxa"/>
            <w:tcBorders>
              <w:top w:val="single" w:sz="4" w:space="0" w:color="000000"/>
              <w:left w:val="single" w:sz="4" w:space="0" w:color="000000"/>
              <w:bottom w:val="single" w:sz="4" w:space="0" w:color="000000"/>
              <w:right w:val="single" w:sz="4" w:space="0" w:color="000000"/>
            </w:tcBorders>
          </w:tcPr>
          <w:p w14:paraId="6E6700D9" w14:textId="77777777" w:rsidR="00611F91" w:rsidRPr="00532331" w:rsidRDefault="00611F91" w:rsidP="006E5858">
            <w:pPr>
              <w:spacing w:line="360" w:lineRule="auto"/>
              <w:ind w:firstLine="709"/>
            </w:pPr>
            <w:r w:rsidRPr="00532331">
              <w:t>51,0</w:t>
            </w:r>
          </w:p>
        </w:tc>
      </w:tr>
      <w:tr w:rsidR="00611F91" w:rsidRPr="00532331" w14:paraId="6E6700DE" w14:textId="77777777" w:rsidTr="00611F91">
        <w:tc>
          <w:tcPr>
            <w:tcW w:w="2088" w:type="dxa"/>
            <w:tcBorders>
              <w:top w:val="single" w:sz="4" w:space="0" w:color="000000"/>
              <w:left w:val="single" w:sz="4" w:space="0" w:color="000000"/>
              <w:bottom w:val="single" w:sz="4" w:space="0" w:color="000000"/>
              <w:right w:val="single" w:sz="4" w:space="0" w:color="000000"/>
            </w:tcBorders>
            <w:hideMark/>
          </w:tcPr>
          <w:p w14:paraId="6E6700DB" w14:textId="77777777" w:rsidR="00611F91" w:rsidRPr="00532331" w:rsidRDefault="00611F91" w:rsidP="006E5858">
            <w:pPr>
              <w:spacing w:line="360" w:lineRule="auto"/>
              <w:ind w:firstLine="709"/>
            </w:pPr>
            <w:r w:rsidRPr="00532331">
              <w:t>2014-06-01</w:t>
            </w:r>
          </w:p>
        </w:tc>
        <w:tc>
          <w:tcPr>
            <w:tcW w:w="3420" w:type="dxa"/>
            <w:tcBorders>
              <w:top w:val="single" w:sz="4" w:space="0" w:color="000000"/>
              <w:left w:val="single" w:sz="4" w:space="0" w:color="000000"/>
              <w:bottom w:val="single" w:sz="4" w:space="0" w:color="000000"/>
              <w:right w:val="single" w:sz="4" w:space="0" w:color="000000"/>
            </w:tcBorders>
            <w:hideMark/>
          </w:tcPr>
          <w:p w14:paraId="6E6700DC" w14:textId="77777777" w:rsidR="00611F91" w:rsidRPr="00532331" w:rsidRDefault="00611F91" w:rsidP="006E5858">
            <w:pPr>
              <w:spacing w:line="360" w:lineRule="auto"/>
              <w:ind w:firstLine="709"/>
              <w:jc w:val="center"/>
            </w:pPr>
            <w:r w:rsidRPr="00532331">
              <w:t>104</w:t>
            </w:r>
          </w:p>
        </w:tc>
        <w:tc>
          <w:tcPr>
            <w:tcW w:w="2520" w:type="dxa"/>
            <w:tcBorders>
              <w:top w:val="single" w:sz="4" w:space="0" w:color="000000"/>
              <w:left w:val="single" w:sz="4" w:space="0" w:color="000000"/>
              <w:bottom w:val="single" w:sz="4" w:space="0" w:color="000000"/>
              <w:right w:val="single" w:sz="4" w:space="0" w:color="000000"/>
            </w:tcBorders>
            <w:hideMark/>
          </w:tcPr>
          <w:p w14:paraId="6E6700DD" w14:textId="77777777" w:rsidR="00611F91" w:rsidRPr="00532331" w:rsidRDefault="00611F91" w:rsidP="006E5858">
            <w:pPr>
              <w:spacing w:line="360" w:lineRule="auto"/>
              <w:ind w:firstLine="709"/>
            </w:pPr>
            <w:r w:rsidRPr="00532331">
              <w:t>62,0</w:t>
            </w:r>
          </w:p>
        </w:tc>
      </w:tr>
      <w:tr w:rsidR="00611F91" w:rsidRPr="00532331" w14:paraId="6E6700E2" w14:textId="77777777" w:rsidTr="00611F91">
        <w:tc>
          <w:tcPr>
            <w:tcW w:w="2088" w:type="dxa"/>
            <w:tcBorders>
              <w:top w:val="single" w:sz="4" w:space="0" w:color="000000"/>
              <w:left w:val="single" w:sz="4" w:space="0" w:color="000000"/>
              <w:bottom w:val="single" w:sz="4" w:space="0" w:color="000000"/>
              <w:right w:val="single" w:sz="4" w:space="0" w:color="000000"/>
            </w:tcBorders>
            <w:hideMark/>
          </w:tcPr>
          <w:p w14:paraId="6E6700DF" w14:textId="77777777" w:rsidR="00611F91" w:rsidRPr="00532331" w:rsidRDefault="00611F91" w:rsidP="006E5858">
            <w:pPr>
              <w:spacing w:line="360" w:lineRule="auto"/>
              <w:ind w:firstLine="709"/>
            </w:pPr>
            <w:r w:rsidRPr="00532331">
              <w:t>2013-05-01</w:t>
            </w:r>
          </w:p>
        </w:tc>
        <w:tc>
          <w:tcPr>
            <w:tcW w:w="3420" w:type="dxa"/>
            <w:tcBorders>
              <w:top w:val="single" w:sz="4" w:space="0" w:color="000000"/>
              <w:left w:val="single" w:sz="4" w:space="0" w:color="000000"/>
              <w:bottom w:val="single" w:sz="4" w:space="0" w:color="000000"/>
              <w:right w:val="single" w:sz="4" w:space="0" w:color="000000"/>
            </w:tcBorders>
            <w:hideMark/>
          </w:tcPr>
          <w:p w14:paraId="6E6700E0" w14:textId="77777777" w:rsidR="00611F91" w:rsidRPr="00532331" w:rsidRDefault="00611F91" w:rsidP="006E5858">
            <w:pPr>
              <w:spacing w:line="360" w:lineRule="auto"/>
              <w:ind w:firstLine="709"/>
              <w:jc w:val="center"/>
            </w:pPr>
            <w:r w:rsidRPr="00532331">
              <w:t>104</w:t>
            </w:r>
          </w:p>
        </w:tc>
        <w:tc>
          <w:tcPr>
            <w:tcW w:w="2520" w:type="dxa"/>
            <w:tcBorders>
              <w:top w:val="single" w:sz="4" w:space="0" w:color="000000"/>
              <w:left w:val="single" w:sz="4" w:space="0" w:color="000000"/>
              <w:bottom w:val="single" w:sz="4" w:space="0" w:color="000000"/>
              <w:right w:val="single" w:sz="4" w:space="0" w:color="000000"/>
            </w:tcBorders>
            <w:hideMark/>
          </w:tcPr>
          <w:p w14:paraId="6E6700E1" w14:textId="77777777" w:rsidR="00611F91" w:rsidRPr="00532331" w:rsidRDefault="00611F91" w:rsidP="006E5858">
            <w:pPr>
              <w:spacing w:line="360" w:lineRule="auto"/>
              <w:ind w:firstLine="709"/>
            </w:pPr>
            <w:r w:rsidRPr="00532331">
              <w:t>54,16</w:t>
            </w:r>
          </w:p>
        </w:tc>
      </w:tr>
      <w:tr w:rsidR="00611F91" w:rsidRPr="00532331" w14:paraId="6E6700E6" w14:textId="77777777" w:rsidTr="00611F91">
        <w:tc>
          <w:tcPr>
            <w:tcW w:w="2088" w:type="dxa"/>
            <w:tcBorders>
              <w:top w:val="single" w:sz="4" w:space="0" w:color="000000"/>
              <w:left w:val="single" w:sz="4" w:space="0" w:color="000000"/>
              <w:bottom w:val="single" w:sz="4" w:space="0" w:color="000000"/>
              <w:right w:val="single" w:sz="4" w:space="0" w:color="000000"/>
            </w:tcBorders>
            <w:hideMark/>
          </w:tcPr>
          <w:p w14:paraId="6E6700E3" w14:textId="77777777" w:rsidR="00611F91" w:rsidRPr="00532331" w:rsidRDefault="00611F91" w:rsidP="006E5858">
            <w:pPr>
              <w:spacing w:line="360" w:lineRule="auto"/>
              <w:ind w:firstLine="709"/>
            </w:pPr>
            <w:r w:rsidRPr="00532331">
              <w:t>2013-09-01</w:t>
            </w:r>
          </w:p>
        </w:tc>
        <w:tc>
          <w:tcPr>
            <w:tcW w:w="3420" w:type="dxa"/>
            <w:tcBorders>
              <w:top w:val="single" w:sz="4" w:space="0" w:color="000000"/>
              <w:left w:val="single" w:sz="4" w:space="0" w:color="000000"/>
              <w:bottom w:val="single" w:sz="4" w:space="0" w:color="000000"/>
              <w:right w:val="single" w:sz="4" w:space="0" w:color="000000"/>
            </w:tcBorders>
            <w:hideMark/>
          </w:tcPr>
          <w:p w14:paraId="6E6700E4" w14:textId="77777777" w:rsidR="00611F91" w:rsidRPr="00532331" w:rsidRDefault="00611F91" w:rsidP="006E5858">
            <w:pPr>
              <w:spacing w:line="360" w:lineRule="auto"/>
              <w:ind w:firstLine="709"/>
              <w:jc w:val="center"/>
            </w:pPr>
            <w:r w:rsidRPr="00532331">
              <w:t>84</w:t>
            </w:r>
          </w:p>
        </w:tc>
        <w:tc>
          <w:tcPr>
            <w:tcW w:w="2520" w:type="dxa"/>
            <w:tcBorders>
              <w:top w:val="single" w:sz="4" w:space="0" w:color="000000"/>
              <w:left w:val="single" w:sz="4" w:space="0" w:color="000000"/>
              <w:bottom w:val="single" w:sz="4" w:space="0" w:color="000000"/>
              <w:right w:val="single" w:sz="4" w:space="0" w:color="000000"/>
            </w:tcBorders>
            <w:hideMark/>
          </w:tcPr>
          <w:p w14:paraId="6E6700E5" w14:textId="77777777" w:rsidR="00611F91" w:rsidRPr="00532331" w:rsidRDefault="00611F91" w:rsidP="006E5858">
            <w:pPr>
              <w:spacing w:line="360" w:lineRule="auto"/>
              <w:ind w:firstLine="709"/>
            </w:pPr>
            <w:r w:rsidRPr="00532331">
              <w:t>49,12</w:t>
            </w:r>
          </w:p>
        </w:tc>
      </w:tr>
      <w:tr w:rsidR="00611F91" w:rsidRPr="00532331" w14:paraId="6E6700EA" w14:textId="77777777" w:rsidTr="00611F91">
        <w:tc>
          <w:tcPr>
            <w:tcW w:w="2088" w:type="dxa"/>
            <w:tcBorders>
              <w:top w:val="single" w:sz="4" w:space="0" w:color="000000"/>
              <w:left w:val="single" w:sz="4" w:space="0" w:color="000000"/>
              <w:bottom w:val="single" w:sz="4" w:space="0" w:color="000000"/>
              <w:right w:val="single" w:sz="4" w:space="0" w:color="000000"/>
            </w:tcBorders>
            <w:hideMark/>
          </w:tcPr>
          <w:p w14:paraId="6E6700E7" w14:textId="77777777" w:rsidR="00611F91" w:rsidRPr="00532331" w:rsidRDefault="00611F91" w:rsidP="006E5858">
            <w:pPr>
              <w:spacing w:line="360" w:lineRule="auto"/>
              <w:ind w:firstLine="709"/>
            </w:pPr>
            <w:r w:rsidRPr="00532331">
              <w:t>2013-12-31</w:t>
            </w:r>
          </w:p>
        </w:tc>
        <w:tc>
          <w:tcPr>
            <w:tcW w:w="3420" w:type="dxa"/>
            <w:tcBorders>
              <w:top w:val="single" w:sz="4" w:space="0" w:color="000000"/>
              <w:left w:val="single" w:sz="4" w:space="0" w:color="000000"/>
              <w:bottom w:val="single" w:sz="4" w:space="0" w:color="000000"/>
              <w:right w:val="single" w:sz="4" w:space="0" w:color="000000"/>
            </w:tcBorders>
            <w:hideMark/>
          </w:tcPr>
          <w:p w14:paraId="6E6700E8" w14:textId="77777777" w:rsidR="00611F91" w:rsidRPr="00532331" w:rsidRDefault="00611F91" w:rsidP="006E5858">
            <w:pPr>
              <w:spacing w:line="360" w:lineRule="auto"/>
              <w:ind w:firstLine="709"/>
              <w:jc w:val="center"/>
            </w:pPr>
            <w:r w:rsidRPr="00532331">
              <w:t>84</w:t>
            </w:r>
          </w:p>
        </w:tc>
        <w:tc>
          <w:tcPr>
            <w:tcW w:w="2520" w:type="dxa"/>
            <w:tcBorders>
              <w:top w:val="single" w:sz="4" w:space="0" w:color="000000"/>
              <w:left w:val="single" w:sz="4" w:space="0" w:color="000000"/>
              <w:bottom w:val="single" w:sz="4" w:space="0" w:color="000000"/>
              <w:right w:val="single" w:sz="4" w:space="0" w:color="000000"/>
            </w:tcBorders>
            <w:hideMark/>
          </w:tcPr>
          <w:p w14:paraId="6E6700E9" w14:textId="77777777" w:rsidR="00611F91" w:rsidRPr="00532331" w:rsidRDefault="00611F91" w:rsidP="006E5858">
            <w:pPr>
              <w:spacing w:line="360" w:lineRule="auto"/>
              <w:ind w:firstLine="709"/>
            </w:pPr>
            <w:r w:rsidRPr="00532331">
              <w:t>49,12</w:t>
            </w:r>
          </w:p>
        </w:tc>
      </w:tr>
      <w:tr w:rsidR="00611F91" w:rsidRPr="00532331" w14:paraId="6E6700EE" w14:textId="77777777" w:rsidTr="00611F91">
        <w:tc>
          <w:tcPr>
            <w:tcW w:w="2088" w:type="dxa"/>
            <w:tcBorders>
              <w:top w:val="single" w:sz="4" w:space="0" w:color="000000"/>
              <w:left w:val="single" w:sz="4" w:space="0" w:color="000000"/>
              <w:bottom w:val="single" w:sz="4" w:space="0" w:color="000000"/>
              <w:right w:val="single" w:sz="4" w:space="0" w:color="000000"/>
            </w:tcBorders>
            <w:hideMark/>
          </w:tcPr>
          <w:p w14:paraId="6E6700EB" w14:textId="77777777" w:rsidR="00611F91" w:rsidRPr="00532331" w:rsidRDefault="00611F91" w:rsidP="006E5858">
            <w:pPr>
              <w:spacing w:line="360" w:lineRule="auto"/>
              <w:ind w:firstLine="709"/>
            </w:pPr>
            <w:r w:rsidRPr="00532331">
              <w:t>2012-05-01</w:t>
            </w:r>
          </w:p>
        </w:tc>
        <w:tc>
          <w:tcPr>
            <w:tcW w:w="3420" w:type="dxa"/>
            <w:tcBorders>
              <w:top w:val="single" w:sz="4" w:space="0" w:color="000000"/>
              <w:left w:val="single" w:sz="4" w:space="0" w:color="000000"/>
              <w:bottom w:val="single" w:sz="4" w:space="0" w:color="000000"/>
              <w:right w:val="single" w:sz="4" w:space="0" w:color="000000"/>
            </w:tcBorders>
            <w:hideMark/>
          </w:tcPr>
          <w:p w14:paraId="6E6700EC" w14:textId="77777777" w:rsidR="00611F91" w:rsidRPr="00532331" w:rsidRDefault="00611F91" w:rsidP="006E5858">
            <w:pPr>
              <w:spacing w:line="360" w:lineRule="auto"/>
              <w:ind w:firstLine="709"/>
              <w:jc w:val="center"/>
            </w:pPr>
            <w:r w:rsidRPr="00532331">
              <w:t>108</w:t>
            </w:r>
          </w:p>
        </w:tc>
        <w:tc>
          <w:tcPr>
            <w:tcW w:w="2520" w:type="dxa"/>
            <w:tcBorders>
              <w:top w:val="single" w:sz="4" w:space="0" w:color="000000"/>
              <w:left w:val="single" w:sz="4" w:space="0" w:color="000000"/>
              <w:bottom w:val="single" w:sz="4" w:space="0" w:color="000000"/>
              <w:right w:val="single" w:sz="4" w:space="0" w:color="000000"/>
            </w:tcBorders>
            <w:hideMark/>
          </w:tcPr>
          <w:p w14:paraId="6E6700ED" w14:textId="77777777" w:rsidR="00611F91" w:rsidRPr="00532331" w:rsidRDefault="00611F91" w:rsidP="006E5858">
            <w:pPr>
              <w:spacing w:line="360" w:lineRule="auto"/>
              <w:ind w:firstLine="709"/>
            </w:pPr>
            <w:r w:rsidRPr="00532331">
              <w:t>52,42</w:t>
            </w:r>
          </w:p>
        </w:tc>
      </w:tr>
      <w:tr w:rsidR="00611F91" w:rsidRPr="00532331" w14:paraId="6E6700F2" w14:textId="77777777" w:rsidTr="00611F91">
        <w:tc>
          <w:tcPr>
            <w:tcW w:w="2088" w:type="dxa"/>
            <w:tcBorders>
              <w:top w:val="single" w:sz="4" w:space="0" w:color="000000"/>
              <w:left w:val="single" w:sz="4" w:space="0" w:color="000000"/>
              <w:bottom w:val="single" w:sz="4" w:space="0" w:color="000000"/>
              <w:right w:val="single" w:sz="4" w:space="0" w:color="000000"/>
            </w:tcBorders>
            <w:hideMark/>
          </w:tcPr>
          <w:p w14:paraId="6E6700EF" w14:textId="77777777" w:rsidR="00611F91" w:rsidRPr="00532331" w:rsidRDefault="00611F91" w:rsidP="006E5858">
            <w:pPr>
              <w:spacing w:line="360" w:lineRule="auto"/>
              <w:ind w:firstLine="709"/>
            </w:pPr>
            <w:r w:rsidRPr="00532331">
              <w:t>2012-09-01</w:t>
            </w:r>
          </w:p>
        </w:tc>
        <w:tc>
          <w:tcPr>
            <w:tcW w:w="3420" w:type="dxa"/>
            <w:tcBorders>
              <w:top w:val="single" w:sz="4" w:space="0" w:color="000000"/>
              <w:left w:val="single" w:sz="4" w:space="0" w:color="000000"/>
              <w:bottom w:val="single" w:sz="4" w:space="0" w:color="000000"/>
              <w:right w:val="single" w:sz="4" w:space="0" w:color="000000"/>
            </w:tcBorders>
            <w:hideMark/>
          </w:tcPr>
          <w:p w14:paraId="6E6700F0" w14:textId="77777777" w:rsidR="00611F91" w:rsidRPr="00532331" w:rsidRDefault="00611F91" w:rsidP="006E5858">
            <w:pPr>
              <w:spacing w:line="360" w:lineRule="auto"/>
              <w:ind w:firstLine="709"/>
              <w:jc w:val="center"/>
            </w:pPr>
            <w:r w:rsidRPr="00532331">
              <w:t>109</w:t>
            </w:r>
          </w:p>
        </w:tc>
        <w:tc>
          <w:tcPr>
            <w:tcW w:w="2520" w:type="dxa"/>
            <w:tcBorders>
              <w:top w:val="single" w:sz="4" w:space="0" w:color="000000"/>
              <w:left w:val="single" w:sz="4" w:space="0" w:color="000000"/>
              <w:bottom w:val="single" w:sz="4" w:space="0" w:color="000000"/>
              <w:right w:val="single" w:sz="4" w:space="0" w:color="000000"/>
            </w:tcBorders>
            <w:hideMark/>
          </w:tcPr>
          <w:p w14:paraId="6E6700F1" w14:textId="77777777" w:rsidR="00611F91" w:rsidRPr="00532331" w:rsidRDefault="00611F91" w:rsidP="006E5858">
            <w:pPr>
              <w:spacing w:line="360" w:lineRule="auto"/>
              <w:ind w:firstLine="709"/>
            </w:pPr>
            <w:r w:rsidRPr="00532331">
              <w:t>56,18</w:t>
            </w:r>
          </w:p>
        </w:tc>
      </w:tr>
    </w:tbl>
    <w:p w14:paraId="6E6700F3" w14:textId="77777777" w:rsidR="00611F91" w:rsidRPr="00532331" w:rsidRDefault="00611F91" w:rsidP="006E5858">
      <w:pPr>
        <w:pStyle w:val="Sraopastraipa"/>
        <w:suppressAutoHyphens/>
        <w:spacing w:line="360" w:lineRule="auto"/>
        <w:ind w:left="851" w:firstLine="709"/>
        <w:jc w:val="both"/>
        <w:rPr>
          <w:rFonts w:ascii="Times New Roman" w:eastAsia="Times New Roman" w:hAnsi="Times New Roman"/>
          <w:b/>
          <w:sz w:val="24"/>
          <w:szCs w:val="24"/>
          <w:lang w:eastAsia="ar-SA"/>
        </w:rPr>
      </w:pPr>
    </w:p>
    <w:p w14:paraId="6E6700F4" w14:textId="77777777" w:rsidR="00A0758C" w:rsidRPr="00972682" w:rsidRDefault="00A0758C" w:rsidP="006E5858">
      <w:pPr>
        <w:suppressAutoHyphens w:val="0"/>
        <w:spacing w:line="360" w:lineRule="auto"/>
        <w:ind w:firstLine="709"/>
        <w:jc w:val="both"/>
        <w:rPr>
          <w:lang w:val="lt-LT" w:eastAsia="en-US"/>
        </w:rPr>
      </w:pPr>
      <w:r w:rsidRPr="00777E78">
        <w:rPr>
          <w:lang w:val="lt-LT" w:eastAsia="en-US"/>
        </w:rPr>
        <w:t>Nemokamą maitinimą gaunančių mokinių</w:t>
      </w:r>
      <w:r w:rsidR="00B432B6" w:rsidRPr="00777E78">
        <w:rPr>
          <w:lang w:val="lt-LT" w:eastAsia="en-US"/>
        </w:rPr>
        <w:t>,</w:t>
      </w:r>
      <w:r w:rsidR="006719E5" w:rsidRPr="00777E78">
        <w:rPr>
          <w:lang w:val="lt-LT" w:eastAsia="en-US"/>
        </w:rPr>
        <w:t xml:space="preserve"> palyginus </w:t>
      </w:r>
      <w:r w:rsidR="0073246A" w:rsidRPr="00777E78">
        <w:rPr>
          <w:lang w:val="lt-LT" w:eastAsia="en-US"/>
        </w:rPr>
        <w:t>su 2015</w:t>
      </w:r>
      <w:r w:rsidR="005C334C" w:rsidRPr="00777E78">
        <w:rPr>
          <w:lang w:val="lt-LT" w:eastAsia="en-US"/>
        </w:rPr>
        <w:t xml:space="preserve"> m.</w:t>
      </w:r>
      <w:r w:rsidR="00B432B6" w:rsidRPr="00777E78">
        <w:rPr>
          <w:lang w:val="lt-LT" w:eastAsia="en-US"/>
        </w:rPr>
        <w:t>,</w:t>
      </w:r>
      <w:r w:rsidR="005C334C" w:rsidRPr="00777E78">
        <w:rPr>
          <w:lang w:val="lt-LT" w:eastAsia="en-US"/>
        </w:rPr>
        <w:t xml:space="preserve"> sumažėjo</w:t>
      </w:r>
      <w:r w:rsidR="0073246A" w:rsidRPr="00777E78">
        <w:rPr>
          <w:lang w:val="lt-LT" w:eastAsia="en-US"/>
        </w:rPr>
        <w:t xml:space="preserve"> 3 proc.</w:t>
      </w:r>
      <w:r w:rsidR="005C334C" w:rsidRPr="00777E78">
        <w:rPr>
          <w:lang w:val="lt-LT" w:eastAsia="en-US"/>
        </w:rPr>
        <w:t xml:space="preserve"> </w:t>
      </w:r>
      <w:r w:rsidRPr="00972682">
        <w:rPr>
          <w:lang w:val="lt-LT" w:eastAsia="en-US"/>
        </w:rPr>
        <w:t>Mokykla dalyvauja pieno produktų vartojimo vaikų ir švietimo įstaigose paramos programoje „Pi</w:t>
      </w:r>
      <w:r w:rsidR="001949E1" w:rsidRPr="00972682">
        <w:rPr>
          <w:lang w:val="lt-LT" w:eastAsia="en-US"/>
        </w:rPr>
        <w:t>enas vaikams“ ir ES programoje ,,</w:t>
      </w:r>
      <w:r w:rsidRPr="00972682">
        <w:rPr>
          <w:lang w:val="lt-LT" w:eastAsia="en-US"/>
        </w:rPr>
        <w:t>Vaisių vartojimo skatinimas švietimo įstaigose”.</w:t>
      </w:r>
    </w:p>
    <w:p w14:paraId="6E6700F5" w14:textId="77777777" w:rsidR="00777E78" w:rsidRPr="00972682" w:rsidRDefault="00777E78">
      <w:pPr>
        <w:suppressAutoHyphens w:val="0"/>
        <w:rPr>
          <w:lang w:val="lt-LT" w:eastAsia="lt-LT"/>
        </w:rPr>
      </w:pPr>
      <w:r w:rsidRPr="00972682">
        <w:rPr>
          <w:lang w:val="lt-LT" w:eastAsia="lt-LT"/>
        </w:rPr>
        <w:br w:type="page"/>
      </w:r>
    </w:p>
    <w:p w14:paraId="6E6700F6" w14:textId="77777777" w:rsidR="002470A3" w:rsidRPr="00972682" w:rsidRDefault="00552370" w:rsidP="006E5858">
      <w:pPr>
        <w:spacing w:line="360" w:lineRule="auto"/>
        <w:ind w:firstLine="709"/>
        <w:jc w:val="both"/>
        <w:rPr>
          <w:b/>
          <w:lang w:val="lt-LT"/>
        </w:rPr>
      </w:pPr>
      <w:r w:rsidRPr="00972682">
        <w:rPr>
          <w:b/>
          <w:lang w:val="lt-LT"/>
        </w:rPr>
        <w:lastRenderedPageBreak/>
        <w:t xml:space="preserve">14. </w:t>
      </w:r>
      <w:r w:rsidR="002470A3" w:rsidRPr="00972682">
        <w:rPr>
          <w:b/>
          <w:lang w:val="lt-LT"/>
        </w:rPr>
        <w:t xml:space="preserve">Švietimo įstaigai skiriamos lėšos </w:t>
      </w:r>
    </w:p>
    <w:p w14:paraId="6E6700F7" w14:textId="77777777" w:rsidR="004665A6" w:rsidRPr="00532331" w:rsidRDefault="004665A6" w:rsidP="006E5858">
      <w:pPr>
        <w:pStyle w:val="Sraopastraipa"/>
        <w:suppressAutoHyphens/>
        <w:spacing w:line="360" w:lineRule="auto"/>
        <w:ind w:left="993" w:firstLine="709"/>
        <w:jc w:val="both"/>
        <w:rPr>
          <w:rFonts w:ascii="Times New Roman" w:eastAsia="Times New Roman" w:hAnsi="Times New Roman"/>
          <w:b/>
          <w:sz w:val="24"/>
          <w:szCs w:val="24"/>
          <w:lang w:eastAsia="ar-SA"/>
        </w:rPr>
      </w:pPr>
    </w:p>
    <w:p w14:paraId="6E6700F8" w14:textId="77777777" w:rsidR="002470A3" w:rsidRDefault="0073246A" w:rsidP="006E5858">
      <w:pPr>
        <w:spacing w:line="360" w:lineRule="auto"/>
        <w:ind w:firstLine="709"/>
        <w:jc w:val="both"/>
        <w:rPr>
          <w:lang w:val="lt-LT"/>
        </w:rPr>
      </w:pPr>
      <w:r w:rsidRPr="00532331">
        <w:rPr>
          <w:lang w:val="lt-LT"/>
        </w:rPr>
        <w:t xml:space="preserve">Mokykla yra biudžetinė įstaiga, patikėjimo teise valdanti savivaldybės turtą. Mokyklos asignavimų šaltiniai yra trys: valstybės biudžeto specialioji tikslinė dotacija mokinio krepšeliui finansuoti, savivaldybės biudžetas savarankiškoms funkcijoms atlikti ir mokyklai skiriama parama. </w:t>
      </w:r>
      <w:r>
        <w:rPr>
          <w:lang w:val="lt-LT"/>
        </w:rPr>
        <w:t>Iš Mokinio krepšelio 2016</w:t>
      </w:r>
      <w:r w:rsidRPr="00532331">
        <w:rPr>
          <w:lang w:val="lt-LT"/>
        </w:rPr>
        <w:t xml:space="preserve"> m. mokyklos gauti asignavimai buvo tokie</w:t>
      </w:r>
      <w:r>
        <w:rPr>
          <w:lang w:val="lt-LT"/>
        </w:rPr>
        <w:t>: darbo užmokestis 226 151 Eur.</w:t>
      </w:r>
      <w:r w:rsidRPr="00532331">
        <w:rPr>
          <w:lang w:val="lt-LT"/>
        </w:rPr>
        <w:t xml:space="preserve">, soc. draudimo įmokos – 170 255 Eur. Iš MK gauta spaudiniams – </w:t>
      </w:r>
      <w:r w:rsidRPr="00814FF9">
        <w:rPr>
          <w:lang w:val="lt-LT"/>
        </w:rPr>
        <w:t xml:space="preserve">6296,04 Eur. ( 2015 m. – 2135 Eur.), </w:t>
      </w:r>
      <w:r w:rsidR="00B432B6">
        <w:rPr>
          <w:lang w:val="lt-LT"/>
        </w:rPr>
        <w:t>mokytojų kvalifikacijos kėlimui –</w:t>
      </w:r>
      <w:r w:rsidRPr="00814FF9">
        <w:rPr>
          <w:lang w:val="lt-LT"/>
        </w:rPr>
        <w:t xml:space="preserve"> 535</w:t>
      </w:r>
      <w:r>
        <w:rPr>
          <w:lang w:val="lt-LT"/>
        </w:rPr>
        <w:t xml:space="preserve"> Eur</w:t>
      </w:r>
      <w:r w:rsidRPr="00814FF9">
        <w:rPr>
          <w:lang w:val="lt-LT"/>
        </w:rPr>
        <w:t>. Kitoms paslaugoms – 460 Eur. Iš sutaupytų MK lėšų  įsigyta: stacionarios daugiafunkcinės medienos apdirbimo staklės, sodo traktoriukas – žoliapjovė, suvirinimo pusautomatis, 15 planšetinių kompiuterių, stalo žaidimų, 4 darbastaliai technologijų kabinetui, stalo futbolas. Lazdijų rajono savivaldybės skiriami asignavimai: darbo užmokesčiui ir socialiniam draudimui –</w:t>
      </w:r>
      <w:r w:rsidR="00A42F80">
        <w:rPr>
          <w:lang w:val="lt-LT"/>
        </w:rPr>
        <w:t xml:space="preserve"> 137 051,</w:t>
      </w:r>
      <w:r w:rsidRPr="00814FF9">
        <w:rPr>
          <w:lang w:val="lt-LT"/>
        </w:rPr>
        <w:t>6 Eur., prekėms ir paslaugoms – 125843,47 Eur., ryšių paslaugoms – 3000 Eur., transporto išlaikymui – 14952,47 Eur., kitoms prekėms – 4000 Eur., ilgalaikio turto remontui – 1000 Eur., komunalinėms paslaugoms – 2743,07</w:t>
      </w:r>
      <w:r w:rsidRPr="00532331">
        <w:rPr>
          <w:lang w:val="lt-LT"/>
        </w:rPr>
        <w:t xml:space="preserve"> Eur., kitoms paslaugoms – </w:t>
      </w:r>
      <w:r>
        <w:rPr>
          <w:lang w:val="lt-LT"/>
        </w:rPr>
        <w:t>5000</w:t>
      </w:r>
      <w:r w:rsidRPr="00532331">
        <w:rPr>
          <w:lang w:val="lt-LT"/>
        </w:rPr>
        <w:t xml:space="preserve"> Eur.</w:t>
      </w:r>
    </w:p>
    <w:p w14:paraId="6E6700F9" w14:textId="77777777" w:rsidR="00E611D9" w:rsidRDefault="00E611D9" w:rsidP="006E5858">
      <w:pPr>
        <w:spacing w:line="360" w:lineRule="auto"/>
        <w:ind w:firstLine="709"/>
        <w:jc w:val="both"/>
        <w:rPr>
          <w:lang w:val="lt-LT"/>
        </w:rPr>
      </w:pPr>
    </w:p>
    <w:p w14:paraId="6E6700FA" w14:textId="77777777" w:rsidR="002470A3" w:rsidRPr="00E611D9" w:rsidRDefault="00F4550C" w:rsidP="006E5858">
      <w:pPr>
        <w:spacing w:line="360" w:lineRule="auto"/>
        <w:ind w:firstLine="709"/>
        <w:jc w:val="both"/>
        <w:rPr>
          <w:b/>
        </w:rPr>
      </w:pPr>
      <w:r>
        <w:rPr>
          <w:b/>
        </w:rPr>
        <w:t xml:space="preserve">15. </w:t>
      </w:r>
      <w:r w:rsidR="002470A3" w:rsidRPr="00E611D9">
        <w:rPr>
          <w:b/>
        </w:rPr>
        <w:t xml:space="preserve">Švietimo įstaigos modernizavimas, rekonstrukcija, remonto darbai.  </w:t>
      </w:r>
    </w:p>
    <w:p w14:paraId="6E6700FB" w14:textId="77777777" w:rsidR="004665A6" w:rsidRPr="00A42F80" w:rsidRDefault="004665A6" w:rsidP="006E5858">
      <w:pPr>
        <w:pStyle w:val="Sraopastraipa"/>
        <w:suppressAutoHyphens/>
        <w:spacing w:line="360" w:lineRule="auto"/>
        <w:ind w:left="993" w:firstLine="709"/>
        <w:jc w:val="both"/>
        <w:rPr>
          <w:rFonts w:ascii="Times New Roman" w:eastAsia="Times New Roman" w:hAnsi="Times New Roman"/>
          <w:b/>
          <w:sz w:val="24"/>
          <w:szCs w:val="24"/>
          <w:lang w:eastAsia="ar-SA"/>
        </w:rPr>
      </w:pPr>
    </w:p>
    <w:p w14:paraId="6E6700FC" w14:textId="77777777" w:rsidR="0073246A" w:rsidRPr="00532331" w:rsidRDefault="0073246A" w:rsidP="006E5858">
      <w:pPr>
        <w:spacing w:line="360" w:lineRule="auto"/>
        <w:ind w:firstLine="709"/>
        <w:jc w:val="both"/>
        <w:rPr>
          <w:lang w:val="lt-LT" w:eastAsia="lt-LT"/>
        </w:rPr>
      </w:pPr>
      <w:r w:rsidRPr="00532331">
        <w:rPr>
          <w:bCs/>
          <w:lang w:val="lt-LT" w:eastAsia="lt-LT"/>
        </w:rPr>
        <w:t>201</w:t>
      </w:r>
      <w:r>
        <w:rPr>
          <w:bCs/>
          <w:lang w:val="lt-LT" w:eastAsia="lt-LT"/>
        </w:rPr>
        <w:t>6</w:t>
      </w:r>
      <w:r w:rsidRPr="00532331">
        <w:rPr>
          <w:bCs/>
          <w:lang w:val="lt-LT" w:eastAsia="lt-LT"/>
        </w:rPr>
        <w:t xml:space="preserve"> metais mokykla </w:t>
      </w:r>
      <w:r>
        <w:rPr>
          <w:bCs/>
          <w:lang w:val="lt-LT" w:eastAsia="lt-LT"/>
        </w:rPr>
        <w:t>įgyvendino</w:t>
      </w:r>
      <w:r w:rsidRPr="00532331">
        <w:rPr>
          <w:bCs/>
          <w:lang w:val="lt-LT" w:eastAsia="lt-LT"/>
        </w:rPr>
        <w:t xml:space="preserve"> projektą: „Lazdijų rajono savivaldybės Šventežerio vidurinės mokyklos katilinės modernizavimas“.</w:t>
      </w:r>
      <w:r>
        <w:rPr>
          <w:bCs/>
          <w:lang w:val="lt-LT" w:eastAsia="lt-LT"/>
        </w:rPr>
        <w:t xml:space="preserve"> Buvo renovuotos ab</w:t>
      </w:r>
      <w:r w:rsidR="00B432B6">
        <w:rPr>
          <w:bCs/>
          <w:lang w:val="lt-LT" w:eastAsia="lt-LT"/>
        </w:rPr>
        <w:t>i</w:t>
      </w:r>
      <w:r>
        <w:rPr>
          <w:bCs/>
          <w:lang w:val="lt-LT" w:eastAsia="lt-LT"/>
        </w:rPr>
        <w:t>ejos katilinės: sumon</w:t>
      </w:r>
      <w:r w:rsidR="00A42F80">
        <w:rPr>
          <w:bCs/>
          <w:lang w:val="lt-LT" w:eastAsia="lt-LT"/>
        </w:rPr>
        <w:t>tuoti biokuro katilai, pakeista</w:t>
      </w:r>
      <w:r>
        <w:rPr>
          <w:bCs/>
          <w:lang w:val="lt-LT" w:eastAsia="lt-LT"/>
        </w:rPr>
        <w:t xml:space="preserve"> elektros instaliacija, sumontuota nauja dūmų šalinimo įranga, įrengtas naujas šilumos tiekimo vamzdynas, renovuoti kuro sandėliai</w:t>
      </w:r>
      <w:r w:rsidR="00A42F80">
        <w:rPr>
          <w:bCs/>
          <w:lang w:val="lt-LT" w:eastAsia="lt-LT"/>
        </w:rPr>
        <w:t xml:space="preserve"> ir kaminai</w:t>
      </w:r>
      <w:r>
        <w:rPr>
          <w:bCs/>
          <w:lang w:val="lt-LT" w:eastAsia="lt-LT"/>
        </w:rPr>
        <w:t>.</w:t>
      </w:r>
      <w:r w:rsidRPr="00532331">
        <w:rPr>
          <w:bCs/>
          <w:lang w:val="lt-LT" w:eastAsia="lt-LT"/>
        </w:rPr>
        <w:t xml:space="preserve"> </w:t>
      </w:r>
      <w:r>
        <w:rPr>
          <w:bCs/>
          <w:lang w:val="lt-LT" w:eastAsia="lt-LT"/>
        </w:rPr>
        <w:t xml:space="preserve">Bendra projekto vertė – 63349,2 Eur. </w:t>
      </w:r>
    </w:p>
    <w:p w14:paraId="6E6700FD" w14:textId="77777777" w:rsidR="0073246A" w:rsidRDefault="0073246A" w:rsidP="006E5858">
      <w:pPr>
        <w:spacing w:line="360" w:lineRule="auto"/>
        <w:ind w:firstLine="709"/>
        <w:jc w:val="both"/>
        <w:rPr>
          <w:b/>
          <w:lang w:val="lt-LT"/>
        </w:rPr>
      </w:pPr>
    </w:p>
    <w:p w14:paraId="6E6700FE" w14:textId="77777777" w:rsidR="002470A3" w:rsidRPr="00775570" w:rsidRDefault="00775570" w:rsidP="00775570">
      <w:pPr>
        <w:spacing w:line="360" w:lineRule="auto"/>
        <w:ind w:firstLine="851"/>
        <w:jc w:val="both"/>
        <w:rPr>
          <w:b/>
        </w:rPr>
      </w:pPr>
      <w:r>
        <w:rPr>
          <w:b/>
        </w:rPr>
        <w:t xml:space="preserve">16. </w:t>
      </w:r>
      <w:r w:rsidR="002470A3" w:rsidRPr="00775570">
        <w:rPr>
          <w:b/>
        </w:rPr>
        <w:t>Pagrindinės švietimo įstaigos veiklos pokyčiai ir pasiekimai, problemos ir jų sprendimo būdai.</w:t>
      </w:r>
    </w:p>
    <w:p w14:paraId="6E6700FF" w14:textId="77777777" w:rsidR="004665A6" w:rsidRPr="004665A6" w:rsidRDefault="004665A6" w:rsidP="006E5858">
      <w:pPr>
        <w:spacing w:line="360" w:lineRule="auto"/>
        <w:ind w:firstLine="709"/>
        <w:jc w:val="both"/>
        <w:rPr>
          <w:b/>
        </w:rPr>
      </w:pPr>
    </w:p>
    <w:p w14:paraId="6E670100" w14:textId="77777777" w:rsidR="002470A3" w:rsidRPr="00532331" w:rsidRDefault="00663EF8" w:rsidP="006E5858">
      <w:pPr>
        <w:spacing w:line="360" w:lineRule="auto"/>
        <w:ind w:firstLine="709"/>
        <w:jc w:val="both"/>
        <w:rPr>
          <w:lang w:val="lt-LT"/>
        </w:rPr>
      </w:pPr>
      <w:r w:rsidRPr="00532331">
        <w:rPr>
          <w:lang w:val="lt-LT"/>
        </w:rPr>
        <w:t>Pagrindinė mokyklos problema −</w:t>
      </w:r>
      <w:r w:rsidR="00927E2A" w:rsidRPr="00532331">
        <w:rPr>
          <w:lang w:val="lt-LT"/>
        </w:rPr>
        <w:t xml:space="preserve"> nuolatinis mokinių skaičiaus mažėjimas</w:t>
      </w:r>
      <w:r w:rsidR="002470A3" w:rsidRPr="00532331">
        <w:rPr>
          <w:lang w:val="lt-LT"/>
        </w:rPr>
        <w:t xml:space="preserve">: </w:t>
      </w:r>
      <w:r w:rsidR="00480924">
        <w:rPr>
          <w:lang w:val="lt-LT"/>
        </w:rPr>
        <w:t>2004 m. rugsėjo 1 d. duomenimis</w:t>
      </w:r>
      <w:r w:rsidR="002470A3" w:rsidRPr="00532331">
        <w:rPr>
          <w:lang w:val="lt-LT"/>
        </w:rPr>
        <w:t xml:space="preserve"> mokyk</w:t>
      </w:r>
      <w:r w:rsidR="0022443A" w:rsidRPr="00532331">
        <w:rPr>
          <w:lang w:val="lt-LT"/>
        </w:rPr>
        <w:t>loje mokėsi 235 mokiniai,</w:t>
      </w:r>
      <w:r w:rsidR="00A0758C" w:rsidRPr="00532331">
        <w:rPr>
          <w:lang w:val="lt-LT"/>
        </w:rPr>
        <w:t xml:space="preserve"> 2014 m. – 167</w:t>
      </w:r>
      <w:r w:rsidR="0022443A" w:rsidRPr="00532331">
        <w:rPr>
          <w:lang w:val="lt-LT"/>
        </w:rPr>
        <w:t>, o 2015</w:t>
      </w:r>
      <w:r w:rsidR="00927E2A" w:rsidRPr="00532331">
        <w:rPr>
          <w:lang w:val="lt-LT"/>
        </w:rPr>
        <w:t xml:space="preserve"> m. pabaigoje 111 mokinių. </w:t>
      </w:r>
      <w:r w:rsidR="00B67730">
        <w:rPr>
          <w:lang w:val="lt-LT"/>
        </w:rPr>
        <w:t xml:space="preserve">2016 m. rugsėjo 1 d. dienos duomenimis </w:t>
      </w:r>
      <w:r w:rsidR="00552370">
        <w:rPr>
          <w:lang w:val="lt-LT"/>
        </w:rPr>
        <w:t>1-10 klasėse mokėsi 92 mokiniai. Per 12</w:t>
      </w:r>
      <w:r w:rsidR="00927E2A" w:rsidRPr="00532331">
        <w:rPr>
          <w:lang w:val="lt-LT"/>
        </w:rPr>
        <w:t xml:space="preserve"> </w:t>
      </w:r>
      <w:r w:rsidR="002470A3" w:rsidRPr="00532331">
        <w:rPr>
          <w:lang w:val="lt-LT"/>
        </w:rPr>
        <w:t>m</w:t>
      </w:r>
      <w:r w:rsidR="00A0758C" w:rsidRPr="00532331">
        <w:rPr>
          <w:lang w:val="lt-LT"/>
        </w:rPr>
        <w:t>etų mokinių skaičius suma</w:t>
      </w:r>
      <w:r w:rsidR="00927E2A" w:rsidRPr="00532331">
        <w:rPr>
          <w:lang w:val="lt-LT"/>
        </w:rPr>
        <w:t>žėjo 1</w:t>
      </w:r>
      <w:r w:rsidR="00552370">
        <w:rPr>
          <w:lang w:val="lt-LT"/>
        </w:rPr>
        <w:t>43</w:t>
      </w:r>
      <w:r w:rsidR="00927E2A" w:rsidRPr="00532331">
        <w:rPr>
          <w:lang w:val="lt-LT"/>
        </w:rPr>
        <w:t xml:space="preserve"> .</w:t>
      </w:r>
    </w:p>
    <w:p w14:paraId="6E670101" w14:textId="77777777" w:rsidR="002470A3" w:rsidRPr="00532331" w:rsidRDefault="00BC6C05" w:rsidP="006E5858">
      <w:pPr>
        <w:spacing w:line="360" w:lineRule="auto"/>
        <w:ind w:firstLine="709"/>
        <w:jc w:val="both"/>
        <w:rPr>
          <w:lang w:val="lt-LT"/>
        </w:rPr>
      </w:pPr>
      <w:r>
        <w:rPr>
          <w:lang w:val="lt-LT"/>
        </w:rPr>
        <w:t>Mokyklai</w:t>
      </w:r>
      <w:r w:rsidR="00552370">
        <w:rPr>
          <w:lang w:val="lt-LT"/>
        </w:rPr>
        <w:t xml:space="preserve"> mokinio krepšelio</w:t>
      </w:r>
      <w:r w:rsidR="002470A3" w:rsidRPr="00532331">
        <w:rPr>
          <w:lang w:val="lt-LT"/>
        </w:rPr>
        <w:t xml:space="preserve"> lėšų </w:t>
      </w:r>
      <w:r w:rsidR="00C66F4E" w:rsidRPr="00532331">
        <w:rPr>
          <w:lang w:val="lt-LT"/>
        </w:rPr>
        <w:t>nepakanka</w:t>
      </w:r>
      <w:r w:rsidR="002470A3" w:rsidRPr="00532331">
        <w:rPr>
          <w:lang w:val="lt-LT"/>
        </w:rPr>
        <w:t>.</w:t>
      </w:r>
      <w:r w:rsidR="00AB3D5A" w:rsidRPr="00532331">
        <w:rPr>
          <w:lang w:val="lt-LT"/>
        </w:rPr>
        <w:t xml:space="preserve"> </w:t>
      </w:r>
      <w:r w:rsidR="00552370">
        <w:rPr>
          <w:lang w:val="lt-LT"/>
        </w:rPr>
        <w:t>Steigėjo skiriamų lėšų iš biudžeto pakanka.</w:t>
      </w:r>
      <w:r w:rsidR="005406C2">
        <w:rPr>
          <w:lang w:val="lt-LT"/>
        </w:rPr>
        <w:t xml:space="preserve"> Reikia pakeisti mokyklinį au</w:t>
      </w:r>
      <w:r w:rsidR="00B432B6">
        <w:rPr>
          <w:lang w:val="lt-LT"/>
        </w:rPr>
        <w:t>tobusiuką. Suformuoti edukacinę-</w:t>
      </w:r>
      <w:r w:rsidR="005406C2">
        <w:rPr>
          <w:lang w:val="lt-LT"/>
        </w:rPr>
        <w:t xml:space="preserve">patriotinę erdvę, kurioje vyktų valstybinių švenčių ar sukakčių minėjimai. </w:t>
      </w:r>
    </w:p>
    <w:p w14:paraId="6E670102" w14:textId="77777777" w:rsidR="00927E2A" w:rsidRPr="00532331" w:rsidRDefault="00927E2A" w:rsidP="006E5858">
      <w:pPr>
        <w:spacing w:line="360" w:lineRule="auto"/>
        <w:ind w:firstLine="709"/>
        <w:jc w:val="both"/>
        <w:rPr>
          <w:lang w:val="lt-LT"/>
        </w:rPr>
      </w:pPr>
      <w:r w:rsidRPr="00532331">
        <w:rPr>
          <w:lang w:val="lt-LT"/>
        </w:rPr>
        <w:lastRenderedPageBreak/>
        <w:t>Plačiojo mokyklos veik</w:t>
      </w:r>
      <w:r w:rsidR="00FF6CCE">
        <w:rPr>
          <w:lang w:val="lt-LT"/>
        </w:rPr>
        <w:t>los kokybės įsivertinimo už 2016</w:t>
      </w:r>
      <w:r w:rsidRPr="00532331">
        <w:rPr>
          <w:lang w:val="lt-LT"/>
        </w:rPr>
        <w:t xml:space="preserve"> m. duomenimis aukščiausios vertės lygis pasiektas </w:t>
      </w:r>
      <w:r w:rsidR="00663EF8" w:rsidRPr="00532331">
        <w:rPr>
          <w:lang w:val="lt-LT"/>
        </w:rPr>
        <w:t>pasikartojanči</w:t>
      </w:r>
      <w:r w:rsidR="009147E6" w:rsidRPr="00532331">
        <w:rPr>
          <w:lang w:val="lt-LT"/>
        </w:rPr>
        <w:t>ose mokyklos veiklos formose, kurios mūsų moky</w:t>
      </w:r>
      <w:r w:rsidR="005406C2">
        <w:rPr>
          <w:lang w:val="lt-LT"/>
        </w:rPr>
        <w:t>klai teikia išskirtinumą: puikūs standartizuotų testų rezultatai, mokyt</w:t>
      </w:r>
      <w:r w:rsidR="00797703">
        <w:rPr>
          <w:lang w:val="lt-LT"/>
        </w:rPr>
        <w:t>ojų pagalba mokiniams, greta įp</w:t>
      </w:r>
      <w:r w:rsidR="005406C2">
        <w:rPr>
          <w:lang w:val="lt-LT"/>
        </w:rPr>
        <w:t>r</w:t>
      </w:r>
      <w:r w:rsidR="00797703">
        <w:rPr>
          <w:lang w:val="lt-LT"/>
        </w:rPr>
        <w:t>a</w:t>
      </w:r>
      <w:r w:rsidR="005406C2">
        <w:rPr>
          <w:lang w:val="lt-LT"/>
        </w:rPr>
        <w:t>stų pamokų mokykloje organizuojama ir kitokia veikla, IT taikyma</w:t>
      </w:r>
      <w:r w:rsidR="00B432B6">
        <w:rPr>
          <w:lang w:val="lt-LT"/>
        </w:rPr>
        <w:t xml:space="preserve">s. Stiprioji mokyklos pusė – </w:t>
      </w:r>
      <w:r w:rsidR="005406C2">
        <w:rPr>
          <w:lang w:val="lt-LT"/>
        </w:rPr>
        <w:t xml:space="preserve"> mokiniai noriai lanko mokyklą, keliasdešimt kartų pagerėjo lankomumas, mokyklos personalas geranoriškas bendraudamas su</w:t>
      </w:r>
      <w:r w:rsidR="00B432B6">
        <w:rPr>
          <w:lang w:val="lt-LT"/>
        </w:rPr>
        <w:t xml:space="preserve"> </w:t>
      </w:r>
      <w:r w:rsidR="005406C2">
        <w:rPr>
          <w:lang w:val="lt-LT"/>
        </w:rPr>
        <w:t>tėvais, mokiniai gerai atsiliepia apie mokyklą ir iš karto susisiekia su tėvais</w:t>
      </w:r>
      <w:r w:rsidR="00B432B6">
        <w:rPr>
          <w:lang w:val="lt-LT"/>
        </w:rPr>
        <w:t>,</w:t>
      </w:r>
      <w:r w:rsidR="005406C2">
        <w:rPr>
          <w:lang w:val="lt-LT"/>
        </w:rPr>
        <w:t xml:space="preserve"> jei mokiniai turi problemų. </w:t>
      </w:r>
      <w:r w:rsidR="00480924">
        <w:rPr>
          <w:lang w:val="lt-LT"/>
        </w:rPr>
        <w:t>Taip pat m</w:t>
      </w:r>
      <w:r w:rsidR="009147E6" w:rsidRPr="00532331">
        <w:rPr>
          <w:lang w:val="lt-LT"/>
        </w:rPr>
        <w:t>okyklos vizijos, tikslų ir uždavinių įgyvendinimas, įsivertinimo procesas, lėšų ir personalo vadyba.</w:t>
      </w:r>
    </w:p>
    <w:p w14:paraId="6E670103" w14:textId="77777777" w:rsidR="00FF6CCE" w:rsidRDefault="009147E6" w:rsidP="006E5858">
      <w:pPr>
        <w:spacing w:line="360" w:lineRule="auto"/>
        <w:ind w:firstLine="709"/>
        <w:jc w:val="both"/>
        <w:rPr>
          <w:lang w:val="lt-LT"/>
        </w:rPr>
      </w:pPr>
      <w:r w:rsidRPr="00532331">
        <w:rPr>
          <w:lang w:val="lt-LT"/>
        </w:rPr>
        <w:t>P</w:t>
      </w:r>
      <w:r w:rsidR="00663EF8" w:rsidRPr="00532331">
        <w:rPr>
          <w:lang w:val="lt-LT"/>
        </w:rPr>
        <w:t>agrindinės tobulintinos sritys:</w:t>
      </w:r>
      <w:r w:rsidR="005406C2">
        <w:rPr>
          <w:lang w:val="lt-LT"/>
        </w:rPr>
        <w:t xml:space="preserve"> </w:t>
      </w:r>
      <w:r w:rsidR="000877E0">
        <w:rPr>
          <w:lang w:val="lt-LT"/>
        </w:rPr>
        <w:t>mokykloje yra mokinių, iš kurių juokiamasi ir šaipomasi, pasigendama šviečiamųjų užsiėmimų tėvams įvairiomis vaikų ugdymo temomis. Pamokose mokytojai turėtų sudominti mokinį, taikyti įvairesnius, inovatyvesnius mokymosi metodus, organizuoti pamokas netradicinėse erdvėse. O taip pat gerinti mokinių tarpusavio santykius, kovoti su patyčiomis, skirti daugiau dėmesio drausminimo priemonėms. Atsižvelgti į mokinių ir tėvų kritiką, pasiūlymus.</w:t>
      </w:r>
    </w:p>
    <w:p w14:paraId="6E670104" w14:textId="77777777" w:rsidR="002470A3" w:rsidRPr="00532331" w:rsidRDefault="00FF6CCE" w:rsidP="006E5858">
      <w:pPr>
        <w:spacing w:line="360" w:lineRule="auto"/>
        <w:ind w:firstLine="709"/>
        <w:jc w:val="both"/>
        <w:rPr>
          <w:lang w:val="lt-LT" w:eastAsia="lt-LT"/>
        </w:rPr>
      </w:pPr>
      <w:r>
        <w:rPr>
          <w:lang w:val="lt-LT"/>
        </w:rPr>
        <w:t>Reikalinga lėšų įrengti bent 2 edukacinėms erdvėms mokyklos kiemuose.</w:t>
      </w:r>
      <w:r w:rsidRPr="00532331">
        <w:rPr>
          <w:lang w:val="lt-LT" w:eastAsia="lt-LT"/>
        </w:rPr>
        <w:t xml:space="preserve"> </w:t>
      </w:r>
    </w:p>
    <w:p w14:paraId="6E670105" w14:textId="77777777" w:rsidR="002470A3" w:rsidRPr="00532331" w:rsidRDefault="002470A3" w:rsidP="006E5858">
      <w:pPr>
        <w:spacing w:line="360" w:lineRule="auto"/>
        <w:ind w:firstLine="709"/>
        <w:jc w:val="both"/>
        <w:rPr>
          <w:lang w:val="lt-LT" w:eastAsia="lt-LT"/>
        </w:rPr>
      </w:pPr>
      <w:r w:rsidRPr="00532331">
        <w:rPr>
          <w:lang w:val="lt-LT" w:eastAsia="lt-LT"/>
        </w:rPr>
        <w:t>Visose klasėse, laiptinėse, tualetuose (antros patalpos), virtuvėje re</w:t>
      </w:r>
      <w:r w:rsidR="00480924">
        <w:rPr>
          <w:lang w:val="lt-LT" w:eastAsia="lt-LT"/>
        </w:rPr>
        <w:t>ikalinga atlikti einamą remontą, atnaujinti maisto ruošimo inventorių.</w:t>
      </w:r>
    </w:p>
    <w:p w14:paraId="6E670106" w14:textId="77777777" w:rsidR="002470A3" w:rsidRPr="00532331" w:rsidRDefault="002470A3" w:rsidP="006E5858">
      <w:pPr>
        <w:tabs>
          <w:tab w:val="left" w:pos="1155"/>
        </w:tabs>
        <w:spacing w:line="360" w:lineRule="auto"/>
        <w:ind w:firstLine="709"/>
        <w:jc w:val="both"/>
        <w:rPr>
          <w:lang w:val="lt-LT" w:eastAsia="lt-LT"/>
        </w:rPr>
      </w:pPr>
      <w:r w:rsidRPr="00532331">
        <w:rPr>
          <w:lang w:val="lt-LT" w:eastAsia="lt-LT"/>
        </w:rPr>
        <w:t>Reika</w:t>
      </w:r>
      <w:r w:rsidR="00663EF8" w:rsidRPr="00532331">
        <w:rPr>
          <w:lang w:val="lt-LT" w:eastAsia="lt-LT"/>
        </w:rPr>
        <w:t>linga atlikti dažymo darbus I-</w:t>
      </w:r>
      <w:r w:rsidRPr="00532331">
        <w:rPr>
          <w:lang w:val="lt-LT" w:eastAsia="lt-LT"/>
        </w:rPr>
        <w:t>ose pa</w:t>
      </w:r>
      <w:r w:rsidR="00663EF8" w:rsidRPr="00532331">
        <w:rPr>
          <w:lang w:val="lt-LT" w:eastAsia="lt-LT"/>
        </w:rPr>
        <w:t xml:space="preserve">talpose ir II-ose patalpose, </w:t>
      </w:r>
      <w:r w:rsidR="005D7DCB">
        <w:rPr>
          <w:lang w:val="lt-LT" w:eastAsia="lt-LT"/>
        </w:rPr>
        <w:t>sienas tualetuose</w:t>
      </w:r>
      <w:r w:rsidRPr="00532331">
        <w:rPr>
          <w:lang w:val="lt-LT" w:eastAsia="lt-LT"/>
        </w:rPr>
        <w:t xml:space="preserve"> iškloti plytelėmis, pakeisti maišytuvus,</w:t>
      </w:r>
      <w:r w:rsidR="00F01907" w:rsidRPr="00532331">
        <w:rPr>
          <w:lang w:val="lt-LT" w:eastAsia="lt-LT"/>
        </w:rPr>
        <w:t xml:space="preserve"> 5 klozetus,</w:t>
      </w:r>
      <w:r w:rsidRPr="00532331">
        <w:rPr>
          <w:lang w:val="lt-LT" w:eastAsia="lt-LT"/>
        </w:rPr>
        <w:t xml:space="preserve"> </w:t>
      </w:r>
      <w:r w:rsidR="00F01907" w:rsidRPr="00532331">
        <w:rPr>
          <w:lang w:val="lt-LT" w:eastAsia="lt-LT"/>
        </w:rPr>
        <w:t xml:space="preserve">kriaukles, </w:t>
      </w:r>
      <w:r w:rsidRPr="00532331">
        <w:rPr>
          <w:lang w:val="lt-LT" w:eastAsia="lt-LT"/>
        </w:rPr>
        <w:t xml:space="preserve">linoleumą, lauko ir kabinetų duris, spynas, lankstus, sutvirtinti laiptus ir šaligatvius. Pakeisti pasenusią elektros instaliaciją. Sutvarkyti kanalizacijos šulinį. </w:t>
      </w:r>
      <w:r w:rsidR="00927E2A" w:rsidRPr="00532331">
        <w:rPr>
          <w:lang w:val="lt-LT" w:eastAsia="lt-LT"/>
        </w:rPr>
        <w:t>Sutvarkyti II patalpų eksterj</w:t>
      </w:r>
      <w:r w:rsidR="00FF6CCE">
        <w:rPr>
          <w:lang w:val="lt-LT" w:eastAsia="lt-LT"/>
        </w:rPr>
        <w:t>erą.</w:t>
      </w:r>
    </w:p>
    <w:p w14:paraId="6E670107" w14:textId="77777777" w:rsidR="002470A3" w:rsidRPr="00532331" w:rsidRDefault="00927E2A" w:rsidP="006E5858">
      <w:pPr>
        <w:tabs>
          <w:tab w:val="left" w:pos="1155"/>
        </w:tabs>
        <w:spacing w:line="360" w:lineRule="auto"/>
        <w:ind w:firstLine="709"/>
        <w:jc w:val="both"/>
        <w:rPr>
          <w:lang w:val="lt-LT" w:eastAsia="lt-LT"/>
        </w:rPr>
      </w:pPr>
      <w:r w:rsidRPr="00532331">
        <w:rPr>
          <w:lang w:val="lt-LT" w:eastAsia="lt-LT"/>
        </w:rPr>
        <w:t>Būtina pakeisti baldus,</w:t>
      </w:r>
      <w:r w:rsidR="00FF6CCE">
        <w:rPr>
          <w:lang w:val="lt-LT" w:eastAsia="lt-LT"/>
        </w:rPr>
        <w:t xml:space="preserve"> mokyklines lentas. Įsigyti naujų </w:t>
      </w:r>
      <w:r w:rsidR="00F03AB2">
        <w:rPr>
          <w:lang w:val="lt-LT" w:eastAsia="lt-LT"/>
        </w:rPr>
        <w:t>įrankių technologijos kabinetui, spinteles mokinių daiktams pasidėti.</w:t>
      </w:r>
    </w:p>
    <w:p w14:paraId="6E670108" w14:textId="77777777" w:rsidR="00C66F4E" w:rsidRDefault="00C66F4E" w:rsidP="006E5858">
      <w:pPr>
        <w:spacing w:line="360" w:lineRule="auto"/>
        <w:ind w:firstLine="709"/>
        <w:jc w:val="both"/>
        <w:rPr>
          <w:lang w:val="lt-LT"/>
        </w:rPr>
      </w:pPr>
    </w:p>
    <w:p w14:paraId="6E670109" w14:textId="77777777" w:rsidR="00775570" w:rsidRPr="00532331" w:rsidRDefault="00775570" w:rsidP="006E5858">
      <w:pPr>
        <w:spacing w:line="360" w:lineRule="auto"/>
        <w:ind w:firstLine="709"/>
        <w:jc w:val="both"/>
        <w:rPr>
          <w:lang w:val="lt-LT"/>
        </w:rPr>
      </w:pPr>
    </w:p>
    <w:p w14:paraId="6E67010A" w14:textId="77777777" w:rsidR="0016165D" w:rsidRPr="008C1F8B" w:rsidRDefault="00C66F4E" w:rsidP="00775570">
      <w:pPr>
        <w:spacing w:line="360" w:lineRule="auto"/>
        <w:ind w:firstLine="709"/>
        <w:jc w:val="both"/>
        <w:rPr>
          <w:lang w:val="lt-LT"/>
        </w:rPr>
      </w:pPr>
      <w:r w:rsidRPr="00532331">
        <w:rPr>
          <w:lang w:val="lt-LT"/>
        </w:rPr>
        <w:t xml:space="preserve">Mokyklos direktorius </w:t>
      </w:r>
      <w:r w:rsidRPr="00532331">
        <w:rPr>
          <w:lang w:val="lt-LT"/>
        </w:rPr>
        <w:tab/>
      </w:r>
      <w:r w:rsidRPr="00532331">
        <w:rPr>
          <w:lang w:val="lt-LT"/>
        </w:rPr>
        <w:tab/>
      </w:r>
      <w:r w:rsidRPr="00532331">
        <w:rPr>
          <w:lang w:val="lt-LT"/>
        </w:rPr>
        <w:tab/>
      </w:r>
      <w:r w:rsidRPr="00532331">
        <w:rPr>
          <w:lang w:val="lt-LT"/>
        </w:rPr>
        <w:tab/>
      </w:r>
      <w:r w:rsidRPr="00532331">
        <w:rPr>
          <w:lang w:val="lt-LT"/>
        </w:rPr>
        <w:tab/>
      </w:r>
      <w:r w:rsidR="00775570">
        <w:rPr>
          <w:lang w:val="lt-LT"/>
        </w:rPr>
        <w:tab/>
      </w:r>
      <w:r w:rsidRPr="00532331">
        <w:rPr>
          <w:lang w:val="lt-LT"/>
        </w:rPr>
        <w:t>Artūras Čiurlionis</w:t>
      </w:r>
    </w:p>
    <w:sectPr w:rsidR="0016165D" w:rsidRPr="008C1F8B" w:rsidSect="00B65871">
      <w:headerReference w:type="first" r:id="rId12"/>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70111" w14:textId="77777777" w:rsidR="00DF4978" w:rsidRDefault="00DF4978" w:rsidP="0016165D">
      <w:r>
        <w:separator/>
      </w:r>
    </w:p>
  </w:endnote>
  <w:endnote w:type="continuationSeparator" w:id="0">
    <w:p w14:paraId="6E670112" w14:textId="77777777" w:rsidR="00DF4978" w:rsidRDefault="00DF4978"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010F" w14:textId="77777777" w:rsidR="00DF4978" w:rsidRDefault="00DF4978" w:rsidP="0016165D">
      <w:r>
        <w:separator/>
      </w:r>
    </w:p>
  </w:footnote>
  <w:footnote w:type="continuationSeparator" w:id="0">
    <w:p w14:paraId="6E670110" w14:textId="77777777" w:rsidR="00DF4978" w:rsidRDefault="00DF4978" w:rsidP="0016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70113" w14:textId="77777777" w:rsidR="007C644B" w:rsidRPr="0016165D" w:rsidRDefault="007C644B"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37133"/>
    <w:multiLevelType w:val="hybridMultilevel"/>
    <w:tmpl w:val="C8AA9E2E"/>
    <w:lvl w:ilvl="0" w:tplc="EFB21624">
      <w:start w:val="12"/>
      <w:numFmt w:val="decimal"/>
      <w:lvlText w:val="%1."/>
      <w:lvlJc w:val="lef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 w15:restartNumberingAfterBreak="0">
    <w:nsid w:val="0AF63A79"/>
    <w:multiLevelType w:val="multilevel"/>
    <w:tmpl w:val="FA2C14DC"/>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C8B2D10"/>
    <w:multiLevelType w:val="hybridMultilevel"/>
    <w:tmpl w:val="11E6E824"/>
    <w:lvl w:ilvl="0" w:tplc="3A5C2D24">
      <w:start w:val="2016"/>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5E75295"/>
    <w:multiLevelType w:val="multilevel"/>
    <w:tmpl w:val="A5BCBD08"/>
    <w:lvl w:ilvl="0">
      <w:start w:val="4"/>
      <w:numFmt w:val="decimal"/>
      <w:lvlText w:val="%1"/>
      <w:lvlJc w:val="left"/>
      <w:pPr>
        <w:ind w:left="360" w:hanging="360"/>
      </w:pPr>
      <w:rPr>
        <w:rFonts w:hint="default"/>
      </w:rPr>
    </w:lvl>
    <w:lvl w:ilvl="1">
      <w:start w:val="2"/>
      <w:numFmt w:val="decimal"/>
      <w:lvlText w:val="%1.%2"/>
      <w:lvlJc w:val="left"/>
      <w:pPr>
        <w:ind w:left="1134" w:hanging="283"/>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276D3D54"/>
    <w:multiLevelType w:val="multilevel"/>
    <w:tmpl w:val="6568C1EE"/>
    <w:lvl w:ilvl="0">
      <w:start w:val="16"/>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15:restartNumberingAfterBreak="0">
    <w:nsid w:val="300274EB"/>
    <w:multiLevelType w:val="multilevel"/>
    <w:tmpl w:val="59B02D58"/>
    <w:lvl w:ilvl="0">
      <w:start w:val="8"/>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36FE7B5F"/>
    <w:multiLevelType w:val="multilevel"/>
    <w:tmpl w:val="667296D0"/>
    <w:lvl w:ilvl="0">
      <w:start w:val="3"/>
      <w:numFmt w:val="decimal"/>
      <w:suff w:val="space"/>
      <w:lvlText w:val="%1."/>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8" w15:restartNumberingAfterBreak="0">
    <w:nsid w:val="3BA31D07"/>
    <w:multiLevelType w:val="hybridMultilevel"/>
    <w:tmpl w:val="F4DC517C"/>
    <w:lvl w:ilvl="0" w:tplc="614E7FD8">
      <w:start w:val="10"/>
      <w:numFmt w:val="decimal"/>
      <w:lvlText w:val="%1."/>
      <w:lvlJc w:val="left"/>
      <w:pPr>
        <w:ind w:left="567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FC8257D"/>
    <w:multiLevelType w:val="multilevel"/>
    <w:tmpl w:val="14624BC4"/>
    <w:lvl w:ilvl="0">
      <w:start w:val="4"/>
      <w:numFmt w:val="decimal"/>
      <w:suff w:val="space"/>
      <w:lvlText w:val="%1."/>
      <w:lvlJc w:val="left"/>
      <w:pPr>
        <w:ind w:left="360" w:hanging="360"/>
      </w:pPr>
      <w:rPr>
        <w:rFonts w:hint="default"/>
        <w:b/>
      </w:rPr>
    </w:lvl>
    <w:lvl w:ilvl="1">
      <w:start w:val="1"/>
      <w:numFmt w:val="decimal"/>
      <w:suff w:val="space"/>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96045F"/>
    <w:multiLevelType w:val="multilevel"/>
    <w:tmpl w:val="CB484332"/>
    <w:lvl w:ilvl="0">
      <w:start w:val="1"/>
      <w:numFmt w:val="decimal"/>
      <w:suff w:val="space"/>
      <w:lvlText w:val="%1."/>
      <w:lvlJc w:val="left"/>
      <w:pPr>
        <w:ind w:left="360" w:hanging="360"/>
      </w:pPr>
      <w:rPr>
        <w:rFonts w:hint="default"/>
      </w:rPr>
    </w:lvl>
    <w:lvl w:ilvl="1">
      <w:start w:val="1"/>
      <w:numFmt w:val="decimal"/>
      <w:isLgl/>
      <w:lvlText w:val="%1.%2."/>
      <w:lvlJc w:val="left"/>
      <w:pPr>
        <w:ind w:left="-4182" w:hanging="420"/>
      </w:pPr>
      <w:rPr>
        <w:rFonts w:hint="default"/>
      </w:rPr>
    </w:lvl>
    <w:lvl w:ilvl="2">
      <w:start w:val="1"/>
      <w:numFmt w:val="decimal"/>
      <w:isLgl/>
      <w:lvlText w:val="%1.%2.%3."/>
      <w:lvlJc w:val="left"/>
      <w:pPr>
        <w:ind w:left="-3882" w:hanging="720"/>
      </w:pPr>
      <w:rPr>
        <w:rFonts w:hint="default"/>
      </w:rPr>
    </w:lvl>
    <w:lvl w:ilvl="3">
      <w:start w:val="1"/>
      <w:numFmt w:val="decimal"/>
      <w:isLgl/>
      <w:lvlText w:val="%1.%2.%3.%4."/>
      <w:lvlJc w:val="left"/>
      <w:pPr>
        <w:ind w:left="-3882" w:hanging="720"/>
      </w:pPr>
      <w:rPr>
        <w:rFonts w:hint="default"/>
      </w:rPr>
    </w:lvl>
    <w:lvl w:ilvl="4">
      <w:start w:val="1"/>
      <w:numFmt w:val="decimal"/>
      <w:isLgl/>
      <w:lvlText w:val="%1.%2.%3.%4.%5."/>
      <w:lvlJc w:val="left"/>
      <w:pPr>
        <w:ind w:left="-3522" w:hanging="1080"/>
      </w:pPr>
      <w:rPr>
        <w:rFonts w:hint="default"/>
      </w:rPr>
    </w:lvl>
    <w:lvl w:ilvl="5">
      <w:start w:val="1"/>
      <w:numFmt w:val="decimal"/>
      <w:isLgl/>
      <w:lvlText w:val="%1.%2.%3.%4.%5.%6."/>
      <w:lvlJc w:val="left"/>
      <w:pPr>
        <w:ind w:left="-3522" w:hanging="1080"/>
      </w:pPr>
      <w:rPr>
        <w:rFonts w:hint="default"/>
      </w:rPr>
    </w:lvl>
    <w:lvl w:ilvl="6">
      <w:start w:val="1"/>
      <w:numFmt w:val="decimal"/>
      <w:isLgl/>
      <w:lvlText w:val="%1.%2.%3.%4.%5.%6.%7."/>
      <w:lvlJc w:val="left"/>
      <w:pPr>
        <w:ind w:left="-3162" w:hanging="1440"/>
      </w:pPr>
      <w:rPr>
        <w:rFonts w:hint="default"/>
      </w:rPr>
    </w:lvl>
    <w:lvl w:ilvl="7">
      <w:start w:val="1"/>
      <w:numFmt w:val="decimal"/>
      <w:isLgl/>
      <w:lvlText w:val="%1.%2.%3.%4.%5.%6.%7.%8."/>
      <w:lvlJc w:val="left"/>
      <w:pPr>
        <w:ind w:left="-3162" w:hanging="1440"/>
      </w:pPr>
      <w:rPr>
        <w:rFonts w:hint="default"/>
      </w:rPr>
    </w:lvl>
    <w:lvl w:ilvl="8">
      <w:start w:val="1"/>
      <w:numFmt w:val="decimal"/>
      <w:isLgl/>
      <w:lvlText w:val="%1.%2.%3.%4.%5.%6.%7.%8.%9."/>
      <w:lvlJc w:val="left"/>
      <w:pPr>
        <w:ind w:left="-2802" w:hanging="1800"/>
      </w:pPr>
      <w:rPr>
        <w:rFonts w:hint="default"/>
      </w:rPr>
    </w:lvl>
  </w:abstractNum>
  <w:abstractNum w:abstractNumId="11" w15:restartNumberingAfterBreak="0">
    <w:nsid w:val="47BA7FE6"/>
    <w:multiLevelType w:val="multilevel"/>
    <w:tmpl w:val="C34824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EB6325"/>
    <w:multiLevelType w:val="hybridMultilevel"/>
    <w:tmpl w:val="7774172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ED07DE6"/>
    <w:multiLevelType w:val="multilevel"/>
    <w:tmpl w:val="5F2814DA"/>
    <w:lvl w:ilvl="0">
      <w:start w:val="8"/>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731839BD"/>
    <w:multiLevelType w:val="hybridMultilevel"/>
    <w:tmpl w:val="8FA4F9AC"/>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4"/>
  </w:num>
  <w:num w:numId="8">
    <w:abstractNumId w:val="8"/>
  </w:num>
  <w:num w:numId="9">
    <w:abstractNumId w:val="6"/>
  </w:num>
  <w:num w:numId="10">
    <w:abstractNumId w:val="2"/>
  </w:num>
  <w:num w:numId="11">
    <w:abstractNumId w:val="9"/>
  </w:num>
  <w:num w:numId="12">
    <w:abstractNumId w:val="1"/>
  </w:num>
  <w:num w:numId="13">
    <w:abstractNumId w:val="12"/>
  </w:num>
  <w:num w:numId="14">
    <w:abstractNumId w:val="3"/>
  </w:num>
  <w:num w:numId="15">
    <w:abstractNumId w:val="13"/>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5"/>
    <w:rsid w:val="00002DD1"/>
    <w:rsid w:val="000100AD"/>
    <w:rsid w:val="0001239F"/>
    <w:rsid w:val="00016DA6"/>
    <w:rsid w:val="00021321"/>
    <w:rsid w:val="00023CED"/>
    <w:rsid w:val="00030AA8"/>
    <w:rsid w:val="00031CA3"/>
    <w:rsid w:val="00031E4A"/>
    <w:rsid w:val="0003242F"/>
    <w:rsid w:val="000326B7"/>
    <w:rsid w:val="000353D6"/>
    <w:rsid w:val="00035C3F"/>
    <w:rsid w:val="00036242"/>
    <w:rsid w:val="000400B1"/>
    <w:rsid w:val="00044B04"/>
    <w:rsid w:val="00045A11"/>
    <w:rsid w:val="00047E07"/>
    <w:rsid w:val="00050504"/>
    <w:rsid w:val="00051484"/>
    <w:rsid w:val="00051A1B"/>
    <w:rsid w:val="00055257"/>
    <w:rsid w:val="00056643"/>
    <w:rsid w:val="0005765A"/>
    <w:rsid w:val="000655E1"/>
    <w:rsid w:val="00070D62"/>
    <w:rsid w:val="00075175"/>
    <w:rsid w:val="0008398D"/>
    <w:rsid w:val="000858AE"/>
    <w:rsid w:val="000877E0"/>
    <w:rsid w:val="00087F9E"/>
    <w:rsid w:val="000976C5"/>
    <w:rsid w:val="000977C2"/>
    <w:rsid w:val="000A2DA6"/>
    <w:rsid w:val="000A495D"/>
    <w:rsid w:val="000A5EA5"/>
    <w:rsid w:val="000B44F1"/>
    <w:rsid w:val="000B62E3"/>
    <w:rsid w:val="000C1F68"/>
    <w:rsid w:val="000C2FD3"/>
    <w:rsid w:val="000C40D6"/>
    <w:rsid w:val="000C525E"/>
    <w:rsid w:val="000C63BF"/>
    <w:rsid w:val="000D00D3"/>
    <w:rsid w:val="000D0FE7"/>
    <w:rsid w:val="000D6C22"/>
    <w:rsid w:val="000E70B6"/>
    <w:rsid w:val="000F0492"/>
    <w:rsid w:val="000F1853"/>
    <w:rsid w:val="000F4516"/>
    <w:rsid w:val="00105E21"/>
    <w:rsid w:val="001113F9"/>
    <w:rsid w:val="00122B48"/>
    <w:rsid w:val="00122E29"/>
    <w:rsid w:val="0012358D"/>
    <w:rsid w:val="001244DE"/>
    <w:rsid w:val="001336F0"/>
    <w:rsid w:val="00136658"/>
    <w:rsid w:val="00145F4A"/>
    <w:rsid w:val="00150F45"/>
    <w:rsid w:val="0016165D"/>
    <w:rsid w:val="00163F61"/>
    <w:rsid w:val="0017675A"/>
    <w:rsid w:val="00176AB2"/>
    <w:rsid w:val="00177E06"/>
    <w:rsid w:val="001820C6"/>
    <w:rsid w:val="00185B39"/>
    <w:rsid w:val="00190E11"/>
    <w:rsid w:val="001949E1"/>
    <w:rsid w:val="00196FA7"/>
    <w:rsid w:val="001A1D6A"/>
    <w:rsid w:val="001A24A7"/>
    <w:rsid w:val="001A3088"/>
    <w:rsid w:val="001A47ED"/>
    <w:rsid w:val="001B0003"/>
    <w:rsid w:val="001B0508"/>
    <w:rsid w:val="001B17E3"/>
    <w:rsid w:val="001B5B87"/>
    <w:rsid w:val="001B7895"/>
    <w:rsid w:val="001C2A0B"/>
    <w:rsid w:val="001D1974"/>
    <w:rsid w:val="001D3C39"/>
    <w:rsid w:val="001D73A1"/>
    <w:rsid w:val="001E5316"/>
    <w:rsid w:val="001E6FC4"/>
    <w:rsid w:val="001F1A58"/>
    <w:rsid w:val="001F5A64"/>
    <w:rsid w:val="001F788E"/>
    <w:rsid w:val="00212356"/>
    <w:rsid w:val="002212A3"/>
    <w:rsid w:val="00221718"/>
    <w:rsid w:val="00222CDD"/>
    <w:rsid w:val="00222DDE"/>
    <w:rsid w:val="0022443A"/>
    <w:rsid w:val="00230EAD"/>
    <w:rsid w:val="002424D8"/>
    <w:rsid w:val="00245BDC"/>
    <w:rsid w:val="00246648"/>
    <w:rsid w:val="0024680D"/>
    <w:rsid w:val="002470A3"/>
    <w:rsid w:val="00250B7D"/>
    <w:rsid w:val="0025356A"/>
    <w:rsid w:val="00257244"/>
    <w:rsid w:val="00257E78"/>
    <w:rsid w:val="0026599C"/>
    <w:rsid w:val="00272D03"/>
    <w:rsid w:val="0027626B"/>
    <w:rsid w:val="0027669B"/>
    <w:rsid w:val="002829DB"/>
    <w:rsid w:val="002909D9"/>
    <w:rsid w:val="00294042"/>
    <w:rsid w:val="002A0A2E"/>
    <w:rsid w:val="002A2595"/>
    <w:rsid w:val="002A32E5"/>
    <w:rsid w:val="002A4643"/>
    <w:rsid w:val="002A5BBA"/>
    <w:rsid w:val="002A5E1D"/>
    <w:rsid w:val="002A6401"/>
    <w:rsid w:val="002B0C2D"/>
    <w:rsid w:val="002B243D"/>
    <w:rsid w:val="002B62D0"/>
    <w:rsid w:val="002C4283"/>
    <w:rsid w:val="002C6B3A"/>
    <w:rsid w:val="002D221D"/>
    <w:rsid w:val="002D3DB9"/>
    <w:rsid w:val="002E32AA"/>
    <w:rsid w:val="002E5A78"/>
    <w:rsid w:val="002E6EA6"/>
    <w:rsid w:val="002F3DBE"/>
    <w:rsid w:val="002F42D9"/>
    <w:rsid w:val="002F777E"/>
    <w:rsid w:val="003022C8"/>
    <w:rsid w:val="00302C36"/>
    <w:rsid w:val="0030558A"/>
    <w:rsid w:val="00313BEC"/>
    <w:rsid w:val="00313F2E"/>
    <w:rsid w:val="00314872"/>
    <w:rsid w:val="00324778"/>
    <w:rsid w:val="003360AF"/>
    <w:rsid w:val="0034429B"/>
    <w:rsid w:val="00347E3D"/>
    <w:rsid w:val="003519B3"/>
    <w:rsid w:val="00362AD7"/>
    <w:rsid w:val="003716AA"/>
    <w:rsid w:val="003763DE"/>
    <w:rsid w:val="00381E68"/>
    <w:rsid w:val="0038597B"/>
    <w:rsid w:val="003922C3"/>
    <w:rsid w:val="00394228"/>
    <w:rsid w:val="0039729D"/>
    <w:rsid w:val="0039773B"/>
    <w:rsid w:val="003A1490"/>
    <w:rsid w:val="003A238A"/>
    <w:rsid w:val="003A64EC"/>
    <w:rsid w:val="003C0AEF"/>
    <w:rsid w:val="003C3563"/>
    <w:rsid w:val="003C38FD"/>
    <w:rsid w:val="003C5B02"/>
    <w:rsid w:val="003D30CE"/>
    <w:rsid w:val="003D3D2F"/>
    <w:rsid w:val="003E3626"/>
    <w:rsid w:val="003E6533"/>
    <w:rsid w:val="003F4A6F"/>
    <w:rsid w:val="003F52D6"/>
    <w:rsid w:val="00402BB0"/>
    <w:rsid w:val="00404E2C"/>
    <w:rsid w:val="00405AD3"/>
    <w:rsid w:val="004124EA"/>
    <w:rsid w:val="00412FAA"/>
    <w:rsid w:val="0041608F"/>
    <w:rsid w:val="00420B11"/>
    <w:rsid w:val="00421DF6"/>
    <w:rsid w:val="00423021"/>
    <w:rsid w:val="00425447"/>
    <w:rsid w:val="004303C5"/>
    <w:rsid w:val="00432398"/>
    <w:rsid w:val="0044302C"/>
    <w:rsid w:val="00443E56"/>
    <w:rsid w:val="00451993"/>
    <w:rsid w:val="004542FA"/>
    <w:rsid w:val="0045678E"/>
    <w:rsid w:val="00457C1A"/>
    <w:rsid w:val="00457C69"/>
    <w:rsid w:val="00457C97"/>
    <w:rsid w:val="004617C1"/>
    <w:rsid w:val="004617D0"/>
    <w:rsid w:val="0046248C"/>
    <w:rsid w:val="0046338B"/>
    <w:rsid w:val="00463BDF"/>
    <w:rsid w:val="004665A6"/>
    <w:rsid w:val="00472D15"/>
    <w:rsid w:val="004775D8"/>
    <w:rsid w:val="00480924"/>
    <w:rsid w:val="0048530C"/>
    <w:rsid w:val="00486B5D"/>
    <w:rsid w:val="0049556B"/>
    <w:rsid w:val="004A04CA"/>
    <w:rsid w:val="004A3A04"/>
    <w:rsid w:val="004B3DB7"/>
    <w:rsid w:val="004B7884"/>
    <w:rsid w:val="004D39D5"/>
    <w:rsid w:val="004E15AE"/>
    <w:rsid w:val="004E1F98"/>
    <w:rsid w:val="004E4028"/>
    <w:rsid w:val="004E66F0"/>
    <w:rsid w:val="004F1AD6"/>
    <w:rsid w:val="004F3A0B"/>
    <w:rsid w:val="004F79C7"/>
    <w:rsid w:val="00507FFE"/>
    <w:rsid w:val="005105FE"/>
    <w:rsid w:val="0051343E"/>
    <w:rsid w:val="00514E0D"/>
    <w:rsid w:val="005170C9"/>
    <w:rsid w:val="00524710"/>
    <w:rsid w:val="00532331"/>
    <w:rsid w:val="0053251F"/>
    <w:rsid w:val="00532B37"/>
    <w:rsid w:val="005406C2"/>
    <w:rsid w:val="00541351"/>
    <w:rsid w:val="00546D9E"/>
    <w:rsid w:val="005508EB"/>
    <w:rsid w:val="00552370"/>
    <w:rsid w:val="00554A85"/>
    <w:rsid w:val="00554DA2"/>
    <w:rsid w:val="005561A5"/>
    <w:rsid w:val="00556B2B"/>
    <w:rsid w:val="005600F2"/>
    <w:rsid w:val="00560865"/>
    <w:rsid w:val="00574626"/>
    <w:rsid w:val="0057650C"/>
    <w:rsid w:val="005803C0"/>
    <w:rsid w:val="00583F00"/>
    <w:rsid w:val="00584401"/>
    <w:rsid w:val="0058687D"/>
    <w:rsid w:val="005928EE"/>
    <w:rsid w:val="00594F02"/>
    <w:rsid w:val="00596E38"/>
    <w:rsid w:val="00597458"/>
    <w:rsid w:val="005A1011"/>
    <w:rsid w:val="005A19F3"/>
    <w:rsid w:val="005A1A15"/>
    <w:rsid w:val="005A6029"/>
    <w:rsid w:val="005A6039"/>
    <w:rsid w:val="005B05D5"/>
    <w:rsid w:val="005B0933"/>
    <w:rsid w:val="005B2EFA"/>
    <w:rsid w:val="005B3D0C"/>
    <w:rsid w:val="005B3E73"/>
    <w:rsid w:val="005B5064"/>
    <w:rsid w:val="005B5725"/>
    <w:rsid w:val="005B63AC"/>
    <w:rsid w:val="005C334C"/>
    <w:rsid w:val="005C63CA"/>
    <w:rsid w:val="005D4935"/>
    <w:rsid w:val="005D6ACE"/>
    <w:rsid w:val="005D7DCB"/>
    <w:rsid w:val="005F02CB"/>
    <w:rsid w:val="005F1749"/>
    <w:rsid w:val="0060047F"/>
    <w:rsid w:val="00611F91"/>
    <w:rsid w:val="00612FE5"/>
    <w:rsid w:val="00614692"/>
    <w:rsid w:val="00630D9E"/>
    <w:rsid w:val="00630E65"/>
    <w:rsid w:val="00634E50"/>
    <w:rsid w:val="006370EA"/>
    <w:rsid w:val="00637E97"/>
    <w:rsid w:val="0064574E"/>
    <w:rsid w:val="0065037E"/>
    <w:rsid w:val="00654781"/>
    <w:rsid w:val="0066081D"/>
    <w:rsid w:val="00661A51"/>
    <w:rsid w:val="00663EF8"/>
    <w:rsid w:val="00670755"/>
    <w:rsid w:val="00670DB5"/>
    <w:rsid w:val="006719E5"/>
    <w:rsid w:val="00677C91"/>
    <w:rsid w:val="00682C35"/>
    <w:rsid w:val="00684327"/>
    <w:rsid w:val="00685B77"/>
    <w:rsid w:val="00692D0E"/>
    <w:rsid w:val="0069386D"/>
    <w:rsid w:val="00694F7B"/>
    <w:rsid w:val="006A01DF"/>
    <w:rsid w:val="006A60F5"/>
    <w:rsid w:val="006B3B8A"/>
    <w:rsid w:val="006B4322"/>
    <w:rsid w:val="006B48EE"/>
    <w:rsid w:val="006B7D61"/>
    <w:rsid w:val="006C4A62"/>
    <w:rsid w:val="006C624A"/>
    <w:rsid w:val="006D351A"/>
    <w:rsid w:val="006D4450"/>
    <w:rsid w:val="006E5858"/>
    <w:rsid w:val="006F1F4F"/>
    <w:rsid w:val="00700F8C"/>
    <w:rsid w:val="00714BD5"/>
    <w:rsid w:val="00715171"/>
    <w:rsid w:val="00717869"/>
    <w:rsid w:val="007207F2"/>
    <w:rsid w:val="007226F5"/>
    <w:rsid w:val="007275A9"/>
    <w:rsid w:val="00727734"/>
    <w:rsid w:val="00727AF5"/>
    <w:rsid w:val="0073246A"/>
    <w:rsid w:val="00740E6A"/>
    <w:rsid w:val="0074191C"/>
    <w:rsid w:val="0074543D"/>
    <w:rsid w:val="00746749"/>
    <w:rsid w:val="00747218"/>
    <w:rsid w:val="007523F2"/>
    <w:rsid w:val="007603DC"/>
    <w:rsid w:val="0076555B"/>
    <w:rsid w:val="007668F2"/>
    <w:rsid w:val="007670F3"/>
    <w:rsid w:val="0077233A"/>
    <w:rsid w:val="007739DA"/>
    <w:rsid w:val="00775570"/>
    <w:rsid w:val="00777E78"/>
    <w:rsid w:val="007833B3"/>
    <w:rsid w:val="00783AA6"/>
    <w:rsid w:val="00785254"/>
    <w:rsid w:val="00786CB2"/>
    <w:rsid w:val="00791351"/>
    <w:rsid w:val="007936C3"/>
    <w:rsid w:val="00797703"/>
    <w:rsid w:val="007A0BC7"/>
    <w:rsid w:val="007A12E3"/>
    <w:rsid w:val="007A56C3"/>
    <w:rsid w:val="007B14D4"/>
    <w:rsid w:val="007B1763"/>
    <w:rsid w:val="007B1BFB"/>
    <w:rsid w:val="007B24DB"/>
    <w:rsid w:val="007C1A11"/>
    <w:rsid w:val="007C30D7"/>
    <w:rsid w:val="007C644B"/>
    <w:rsid w:val="007D1C4E"/>
    <w:rsid w:val="007D237E"/>
    <w:rsid w:val="007D50FE"/>
    <w:rsid w:val="007D7314"/>
    <w:rsid w:val="007E0001"/>
    <w:rsid w:val="007E0B56"/>
    <w:rsid w:val="007E0C63"/>
    <w:rsid w:val="007E2504"/>
    <w:rsid w:val="007E4FDF"/>
    <w:rsid w:val="007F014F"/>
    <w:rsid w:val="007F3E04"/>
    <w:rsid w:val="007F7966"/>
    <w:rsid w:val="00803194"/>
    <w:rsid w:val="00804D8B"/>
    <w:rsid w:val="008147D2"/>
    <w:rsid w:val="008239E6"/>
    <w:rsid w:val="00823DCE"/>
    <w:rsid w:val="0082555C"/>
    <w:rsid w:val="008272B3"/>
    <w:rsid w:val="0083076C"/>
    <w:rsid w:val="00833558"/>
    <w:rsid w:val="00835D75"/>
    <w:rsid w:val="00840CB5"/>
    <w:rsid w:val="008436D1"/>
    <w:rsid w:val="00846A42"/>
    <w:rsid w:val="008559E9"/>
    <w:rsid w:val="00857F02"/>
    <w:rsid w:val="00863D28"/>
    <w:rsid w:val="00872266"/>
    <w:rsid w:val="00881039"/>
    <w:rsid w:val="00882A31"/>
    <w:rsid w:val="00883A08"/>
    <w:rsid w:val="00893973"/>
    <w:rsid w:val="008976C7"/>
    <w:rsid w:val="008A0DED"/>
    <w:rsid w:val="008A2B6E"/>
    <w:rsid w:val="008A631F"/>
    <w:rsid w:val="008B4700"/>
    <w:rsid w:val="008B5AF7"/>
    <w:rsid w:val="008C0179"/>
    <w:rsid w:val="008C1F8B"/>
    <w:rsid w:val="008C2C54"/>
    <w:rsid w:val="008D0496"/>
    <w:rsid w:val="008D325A"/>
    <w:rsid w:val="008D3E3B"/>
    <w:rsid w:val="008E42BE"/>
    <w:rsid w:val="008E5569"/>
    <w:rsid w:val="008E680E"/>
    <w:rsid w:val="008E7A73"/>
    <w:rsid w:val="008F0EA8"/>
    <w:rsid w:val="008F1D5A"/>
    <w:rsid w:val="008F5DF4"/>
    <w:rsid w:val="009011F3"/>
    <w:rsid w:val="009014EF"/>
    <w:rsid w:val="00911AB5"/>
    <w:rsid w:val="009147E6"/>
    <w:rsid w:val="00914DAC"/>
    <w:rsid w:val="00916F05"/>
    <w:rsid w:val="00922B0C"/>
    <w:rsid w:val="00925000"/>
    <w:rsid w:val="0092625E"/>
    <w:rsid w:val="00926B33"/>
    <w:rsid w:val="00927136"/>
    <w:rsid w:val="00927E2A"/>
    <w:rsid w:val="00930634"/>
    <w:rsid w:val="00932167"/>
    <w:rsid w:val="00936C00"/>
    <w:rsid w:val="00941BA2"/>
    <w:rsid w:val="00944E8A"/>
    <w:rsid w:val="00946C58"/>
    <w:rsid w:val="0094753D"/>
    <w:rsid w:val="00961799"/>
    <w:rsid w:val="00961943"/>
    <w:rsid w:val="0096518C"/>
    <w:rsid w:val="00965402"/>
    <w:rsid w:val="00966136"/>
    <w:rsid w:val="00966E47"/>
    <w:rsid w:val="009672C7"/>
    <w:rsid w:val="00971401"/>
    <w:rsid w:val="009720D5"/>
    <w:rsid w:val="00972682"/>
    <w:rsid w:val="00975406"/>
    <w:rsid w:val="009768F4"/>
    <w:rsid w:val="0098090D"/>
    <w:rsid w:val="00980A8B"/>
    <w:rsid w:val="0099052E"/>
    <w:rsid w:val="009909AC"/>
    <w:rsid w:val="0099266C"/>
    <w:rsid w:val="009A1143"/>
    <w:rsid w:val="009A2F96"/>
    <w:rsid w:val="009A3EDA"/>
    <w:rsid w:val="009C0A95"/>
    <w:rsid w:val="009C0D7B"/>
    <w:rsid w:val="009C143E"/>
    <w:rsid w:val="009C3012"/>
    <w:rsid w:val="009C4332"/>
    <w:rsid w:val="009C6BC5"/>
    <w:rsid w:val="009D1626"/>
    <w:rsid w:val="009D3B70"/>
    <w:rsid w:val="009D5605"/>
    <w:rsid w:val="009E14E8"/>
    <w:rsid w:val="009E31D8"/>
    <w:rsid w:val="009E335C"/>
    <w:rsid w:val="009E4986"/>
    <w:rsid w:val="009E51F0"/>
    <w:rsid w:val="009E785F"/>
    <w:rsid w:val="009F0DE7"/>
    <w:rsid w:val="009F77CD"/>
    <w:rsid w:val="00A00DC9"/>
    <w:rsid w:val="00A03966"/>
    <w:rsid w:val="00A03B5D"/>
    <w:rsid w:val="00A06E7B"/>
    <w:rsid w:val="00A0758C"/>
    <w:rsid w:val="00A103B7"/>
    <w:rsid w:val="00A14114"/>
    <w:rsid w:val="00A206B7"/>
    <w:rsid w:val="00A227D7"/>
    <w:rsid w:val="00A2787F"/>
    <w:rsid w:val="00A3511A"/>
    <w:rsid w:val="00A41F59"/>
    <w:rsid w:val="00A42F80"/>
    <w:rsid w:val="00A44049"/>
    <w:rsid w:val="00A453BA"/>
    <w:rsid w:val="00A45FC9"/>
    <w:rsid w:val="00A65EF6"/>
    <w:rsid w:val="00A67A7E"/>
    <w:rsid w:val="00A70A05"/>
    <w:rsid w:val="00A720CB"/>
    <w:rsid w:val="00A73726"/>
    <w:rsid w:val="00A752EB"/>
    <w:rsid w:val="00A75E6F"/>
    <w:rsid w:val="00A77A0D"/>
    <w:rsid w:val="00A870AF"/>
    <w:rsid w:val="00A9051B"/>
    <w:rsid w:val="00A92F93"/>
    <w:rsid w:val="00AA101D"/>
    <w:rsid w:val="00AA4FEB"/>
    <w:rsid w:val="00AB1F2E"/>
    <w:rsid w:val="00AB3D5A"/>
    <w:rsid w:val="00AB5D48"/>
    <w:rsid w:val="00AC0DE1"/>
    <w:rsid w:val="00AC4A5F"/>
    <w:rsid w:val="00AD0532"/>
    <w:rsid w:val="00AE41F0"/>
    <w:rsid w:val="00AE59F1"/>
    <w:rsid w:val="00AF0C9F"/>
    <w:rsid w:val="00AF1F5C"/>
    <w:rsid w:val="00B006F7"/>
    <w:rsid w:val="00B02149"/>
    <w:rsid w:val="00B02317"/>
    <w:rsid w:val="00B0332A"/>
    <w:rsid w:val="00B039A0"/>
    <w:rsid w:val="00B05824"/>
    <w:rsid w:val="00B1738B"/>
    <w:rsid w:val="00B17E3F"/>
    <w:rsid w:val="00B3112B"/>
    <w:rsid w:val="00B378F2"/>
    <w:rsid w:val="00B402B5"/>
    <w:rsid w:val="00B41985"/>
    <w:rsid w:val="00B432B6"/>
    <w:rsid w:val="00B449A1"/>
    <w:rsid w:val="00B47A28"/>
    <w:rsid w:val="00B51D02"/>
    <w:rsid w:val="00B52386"/>
    <w:rsid w:val="00B54D20"/>
    <w:rsid w:val="00B62BC4"/>
    <w:rsid w:val="00B654E8"/>
    <w:rsid w:val="00B65871"/>
    <w:rsid w:val="00B661DF"/>
    <w:rsid w:val="00B67730"/>
    <w:rsid w:val="00B72029"/>
    <w:rsid w:val="00B808F2"/>
    <w:rsid w:val="00B85B8F"/>
    <w:rsid w:val="00B9311B"/>
    <w:rsid w:val="00B955DB"/>
    <w:rsid w:val="00B9640B"/>
    <w:rsid w:val="00BA1CAE"/>
    <w:rsid w:val="00BA1CE7"/>
    <w:rsid w:val="00BA30DE"/>
    <w:rsid w:val="00BA5463"/>
    <w:rsid w:val="00BB097A"/>
    <w:rsid w:val="00BB4159"/>
    <w:rsid w:val="00BB5956"/>
    <w:rsid w:val="00BC6C05"/>
    <w:rsid w:val="00BD051E"/>
    <w:rsid w:val="00BD1C4A"/>
    <w:rsid w:val="00BD2B05"/>
    <w:rsid w:val="00BE04F6"/>
    <w:rsid w:val="00BF4113"/>
    <w:rsid w:val="00BF4CCA"/>
    <w:rsid w:val="00C032E9"/>
    <w:rsid w:val="00C07DAE"/>
    <w:rsid w:val="00C11F91"/>
    <w:rsid w:val="00C13FA2"/>
    <w:rsid w:val="00C2055B"/>
    <w:rsid w:val="00C21CCA"/>
    <w:rsid w:val="00C2369D"/>
    <w:rsid w:val="00C2443B"/>
    <w:rsid w:val="00C311C7"/>
    <w:rsid w:val="00C322ED"/>
    <w:rsid w:val="00C40773"/>
    <w:rsid w:val="00C421A5"/>
    <w:rsid w:val="00C50D29"/>
    <w:rsid w:val="00C51946"/>
    <w:rsid w:val="00C66F4E"/>
    <w:rsid w:val="00C73106"/>
    <w:rsid w:val="00C75C50"/>
    <w:rsid w:val="00C83FEE"/>
    <w:rsid w:val="00C84E61"/>
    <w:rsid w:val="00C9451F"/>
    <w:rsid w:val="00C97F34"/>
    <w:rsid w:val="00CA12E3"/>
    <w:rsid w:val="00CA590D"/>
    <w:rsid w:val="00CA7485"/>
    <w:rsid w:val="00CB3209"/>
    <w:rsid w:val="00CB3724"/>
    <w:rsid w:val="00CB7641"/>
    <w:rsid w:val="00CC011F"/>
    <w:rsid w:val="00CC083F"/>
    <w:rsid w:val="00CC1524"/>
    <w:rsid w:val="00CC41A6"/>
    <w:rsid w:val="00CD1483"/>
    <w:rsid w:val="00CD49AC"/>
    <w:rsid w:val="00CE63AA"/>
    <w:rsid w:val="00CF0218"/>
    <w:rsid w:val="00CF152B"/>
    <w:rsid w:val="00D01A3D"/>
    <w:rsid w:val="00D10900"/>
    <w:rsid w:val="00D11EC8"/>
    <w:rsid w:val="00D15AD1"/>
    <w:rsid w:val="00D175C1"/>
    <w:rsid w:val="00D21A50"/>
    <w:rsid w:val="00D24F04"/>
    <w:rsid w:val="00D30942"/>
    <w:rsid w:val="00D34737"/>
    <w:rsid w:val="00D40946"/>
    <w:rsid w:val="00D57889"/>
    <w:rsid w:val="00D61EA1"/>
    <w:rsid w:val="00D71EB4"/>
    <w:rsid w:val="00D73983"/>
    <w:rsid w:val="00D74F36"/>
    <w:rsid w:val="00D9684D"/>
    <w:rsid w:val="00D96D09"/>
    <w:rsid w:val="00D97D69"/>
    <w:rsid w:val="00DA0004"/>
    <w:rsid w:val="00DA12F2"/>
    <w:rsid w:val="00DA2005"/>
    <w:rsid w:val="00DA5ECE"/>
    <w:rsid w:val="00DB11F6"/>
    <w:rsid w:val="00DB7E63"/>
    <w:rsid w:val="00DC15CF"/>
    <w:rsid w:val="00DC1901"/>
    <w:rsid w:val="00DC49E1"/>
    <w:rsid w:val="00DD6BCC"/>
    <w:rsid w:val="00DD78D4"/>
    <w:rsid w:val="00DE2A37"/>
    <w:rsid w:val="00DE394F"/>
    <w:rsid w:val="00DE5551"/>
    <w:rsid w:val="00DE5C99"/>
    <w:rsid w:val="00DE654C"/>
    <w:rsid w:val="00DF0357"/>
    <w:rsid w:val="00DF1048"/>
    <w:rsid w:val="00DF4978"/>
    <w:rsid w:val="00DF4FFD"/>
    <w:rsid w:val="00E02312"/>
    <w:rsid w:val="00E122DC"/>
    <w:rsid w:val="00E16F8D"/>
    <w:rsid w:val="00E172C1"/>
    <w:rsid w:val="00E17FD1"/>
    <w:rsid w:val="00E21566"/>
    <w:rsid w:val="00E21FE5"/>
    <w:rsid w:val="00E2273D"/>
    <w:rsid w:val="00E246EC"/>
    <w:rsid w:val="00E34148"/>
    <w:rsid w:val="00E46047"/>
    <w:rsid w:val="00E46C47"/>
    <w:rsid w:val="00E53767"/>
    <w:rsid w:val="00E55E67"/>
    <w:rsid w:val="00E56D9C"/>
    <w:rsid w:val="00E57758"/>
    <w:rsid w:val="00E611D9"/>
    <w:rsid w:val="00E61792"/>
    <w:rsid w:val="00E65A16"/>
    <w:rsid w:val="00E66986"/>
    <w:rsid w:val="00E679BA"/>
    <w:rsid w:val="00E73EDA"/>
    <w:rsid w:val="00E80D34"/>
    <w:rsid w:val="00E814A9"/>
    <w:rsid w:val="00E82B61"/>
    <w:rsid w:val="00E8616E"/>
    <w:rsid w:val="00E9001D"/>
    <w:rsid w:val="00E90352"/>
    <w:rsid w:val="00E90803"/>
    <w:rsid w:val="00E90EE8"/>
    <w:rsid w:val="00E93916"/>
    <w:rsid w:val="00E95256"/>
    <w:rsid w:val="00E97A53"/>
    <w:rsid w:val="00EA362D"/>
    <w:rsid w:val="00EC1DA5"/>
    <w:rsid w:val="00EC6140"/>
    <w:rsid w:val="00EC67FC"/>
    <w:rsid w:val="00EC7ED7"/>
    <w:rsid w:val="00ED0168"/>
    <w:rsid w:val="00ED458A"/>
    <w:rsid w:val="00ED7206"/>
    <w:rsid w:val="00ED7AE8"/>
    <w:rsid w:val="00EE0B47"/>
    <w:rsid w:val="00EE4F6A"/>
    <w:rsid w:val="00EE58C9"/>
    <w:rsid w:val="00EF118C"/>
    <w:rsid w:val="00EF1AB0"/>
    <w:rsid w:val="00EF2377"/>
    <w:rsid w:val="00EF4902"/>
    <w:rsid w:val="00F01907"/>
    <w:rsid w:val="00F03AB2"/>
    <w:rsid w:val="00F059AE"/>
    <w:rsid w:val="00F1197D"/>
    <w:rsid w:val="00F120EA"/>
    <w:rsid w:val="00F3336B"/>
    <w:rsid w:val="00F35F03"/>
    <w:rsid w:val="00F36F7C"/>
    <w:rsid w:val="00F3788F"/>
    <w:rsid w:val="00F4550C"/>
    <w:rsid w:val="00F50F1B"/>
    <w:rsid w:val="00F52D01"/>
    <w:rsid w:val="00F552C3"/>
    <w:rsid w:val="00F55D6E"/>
    <w:rsid w:val="00F56942"/>
    <w:rsid w:val="00F57F9D"/>
    <w:rsid w:val="00F60D41"/>
    <w:rsid w:val="00F621D5"/>
    <w:rsid w:val="00F64244"/>
    <w:rsid w:val="00F67B67"/>
    <w:rsid w:val="00F83266"/>
    <w:rsid w:val="00F96FD5"/>
    <w:rsid w:val="00FA1E0F"/>
    <w:rsid w:val="00FA52FB"/>
    <w:rsid w:val="00FA6C06"/>
    <w:rsid w:val="00FA6D12"/>
    <w:rsid w:val="00FA7F5C"/>
    <w:rsid w:val="00FA7F96"/>
    <w:rsid w:val="00FB1B0C"/>
    <w:rsid w:val="00FB39F1"/>
    <w:rsid w:val="00FB4159"/>
    <w:rsid w:val="00FB46ED"/>
    <w:rsid w:val="00FB7475"/>
    <w:rsid w:val="00FC3DA8"/>
    <w:rsid w:val="00FC4BAD"/>
    <w:rsid w:val="00FD5C3B"/>
    <w:rsid w:val="00FD5CF4"/>
    <w:rsid w:val="00FD6475"/>
    <w:rsid w:val="00FD6563"/>
    <w:rsid w:val="00FE4D7E"/>
    <w:rsid w:val="00FF0BB2"/>
    <w:rsid w:val="00FF4D8A"/>
    <w:rsid w:val="00FF6C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66FE0F"/>
  <w15:docId w15:val="{2C576AA5-F1CB-4B08-B624-7542A34A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lsdException w:name="Light Grid Accent 6" w:uiPriority="62"/>
    <w:lsdException w:name="Medium Shading 1 Accent 6"/>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49E1"/>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link w:val="Antrat3Diagrama"/>
    <w:unhideWhenUsed/>
    <w:qFormat/>
    <w:rsid w:val="000C2FD3"/>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uiPriority w:val="99"/>
  </w:style>
  <w:style w:type="character" w:styleId="Hipersaitas">
    <w:name w:val="Hyperlink"/>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character" w:customStyle="1" w:styleId="AntratsDiagrama">
    <w:name w:val="Antraštės Diagrama"/>
    <w:link w:val="Antrats"/>
    <w:uiPriority w:val="99"/>
    <w:rsid w:val="003922C3"/>
    <w:rPr>
      <w:rFonts w:ascii="Arial" w:hAnsi="Arial"/>
      <w:sz w:val="22"/>
      <w:lang w:val="en-US" w:eastAsia="ar-SA"/>
    </w:rPr>
  </w:style>
  <w:style w:type="character" w:customStyle="1" w:styleId="Antrat3Diagrama">
    <w:name w:val="Antraštė 3 Diagrama"/>
    <w:link w:val="Antrat3"/>
    <w:rsid w:val="000C2FD3"/>
    <w:rPr>
      <w:rFonts w:ascii="Cambria" w:eastAsia="Times New Roman" w:hAnsi="Cambria" w:cs="Times New Roman"/>
      <w:b/>
      <w:bCs/>
      <w:sz w:val="26"/>
      <w:szCs w:val="26"/>
      <w:lang w:val="en-GB" w:eastAsia="ar-SA"/>
    </w:rPr>
  </w:style>
  <w:style w:type="character" w:customStyle="1" w:styleId="PagrindinistekstasDiagrama">
    <w:name w:val="Pagrindinis tekstas Diagrama"/>
    <w:link w:val="Pagrindinistekstas"/>
    <w:locked/>
    <w:rsid w:val="000C2FD3"/>
    <w:rPr>
      <w:sz w:val="24"/>
      <w:szCs w:val="24"/>
      <w:lang w:eastAsia="ar-SA"/>
    </w:rPr>
  </w:style>
  <w:style w:type="character" w:customStyle="1" w:styleId="PagrindinistekstasDiagrama1">
    <w:name w:val="Pagrindinis tekstas Diagrama1"/>
    <w:uiPriority w:val="99"/>
    <w:semiHidden/>
    <w:rsid w:val="000C2FD3"/>
    <w:rPr>
      <w:sz w:val="24"/>
      <w:szCs w:val="24"/>
      <w:lang w:val="en-GB" w:eastAsia="ar-SA"/>
    </w:rPr>
  </w:style>
  <w:style w:type="character" w:customStyle="1" w:styleId="Pagrindiniotekstotrauka2Diagrama">
    <w:name w:val="Pagrindinio teksto įtrauka 2 Diagrama"/>
    <w:link w:val="Pagrindiniotekstotrauka2"/>
    <w:locked/>
    <w:rsid w:val="000C2FD3"/>
    <w:rPr>
      <w:sz w:val="24"/>
      <w:szCs w:val="24"/>
      <w:lang w:val="en-GB" w:eastAsia="ar-SA"/>
    </w:rPr>
  </w:style>
  <w:style w:type="paragraph" w:styleId="Pagrindiniotekstotrauka2">
    <w:name w:val="Body Text Indent 2"/>
    <w:basedOn w:val="prastasis"/>
    <w:link w:val="Pagrindiniotekstotrauka2Diagrama"/>
    <w:rsid w:val="000C2FD3"/>
    <w:pPr>
      <w:spacing w:after="120" w:line="480" w:lineRule="auto"/>
      <w:ind w:left="283"/>
    </w:pPr>
  </w:style>
  <w:style w:type="character" w:customStyle="1" w:styleId="Pagrindiniotekstotrauka2Diagrama1">
    <w:name w:val="Pagrindinio teksto įtrauka 2 Diagrama1"/>
    <w:uiPriority w:val="99"/>
    <w:semiHidden/>
    <w:rsid w:val="000C2FD3"/>
    <w:rPr>
      <w:sz w:val="24"/>
      <w:szCs w:val="24"/>
      <w:lang w:val="en-GB" w:eastAsia="ar-SA"/>
    </w:rPr>
  </w:style>
  <w:style w:type="character" w:styleId="Grietas">
    <w:name w:val="Strong"/>
    <w:uiPriority w:val="22"/>
    <w:qFormat/>
    <w:rsid w:val="000C2FD3"/>
    <w:rPr>
      <w:b/>
      <w:bCs/>
    </w:rPr>
  </w:style>
  <w:style w:type="paragraph" w:customStyle="1" w:styleId="DiagramaDiagrama">
    <w:name w:val="Diagrama Diagrama"/>
    <w:basedOn w:val="prastasis"/>
    <w:semiHidden/>
    <w:rsid w:val="0060047F"/>
    <w:pPr>
      <w:suppressAutoHyphens w:val="0"/>
      <w:spacing w:after="160" w:line="240" w:lineRule="exact"/>
    </w:pPr>
    <w:rPr>
      <w:rFonts w:ascii="Verdana" w:hAnsi="Verdana" w:cs="Verdana"/>
      <w:sz w:val="20"/>
      <w:szCs w:val="20"/>
      <w:lang w:val="lt-LT" w:eastAsia="lt-LT"/>
    </w:rPr>
  </w:style>
  <w:style w:type="table" w:styleId="Lentelstinklelis">
    <w:name w:val="Table Grid"/>
    <w:basedOn w:val="prastojilentel"/>
    <w:uiPriority w:val="59"/>
    <w:rsid w:val="00DD78D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besliotekstasDiagrama">
    <w:name w:val="Debesėlio tekstas Diagrama"/>
    <w:link w:val="Debesliotekstas"/>
    <w:uiPriority w:val="99"/>
    <w:locked/>
    <w:rsid w:val="00DD78D4"/>
    <w:rPr>
      <w:rFonts w:ascii="Tahoma" w:hAnsi="Tahoma" w:cs="Tahoma"/>
      <w:sz w:val="16"/>
      <w:szCs w:val="16"/>
      <w:lang w:val="en-GB" w:eastAsia="ar-SA"/>
    </w:rPr>
  </w:style>
  <w:style w:type="paragraph" w:styleId="Betarp">
    <w:name w:val="No Spacing"/>
    <w:uiPriority w:val="99"/>
    <w:qFormat/>
    <w:rsid w:val="00DD78D4"/>
    <w:rPr>
      <w:rFonts w:ascii="Calibri" w:eastAsia="Calibri" w:hAnsi="Calibri" w:cs="Calibri"/>
      <w:sz w:val="22"/>
      <w:szCs w:val="22"/>
      <w:lang w:eastAsia="en-US"/>
    </w:rPr>
  </w:style>
  <w:style w:type="table" w:styleId="2vidutinisspalvinimas2parykinimas">
    <w:name w:val="Medium Shading 2 Accent 2"/>
    <w:basedOn w:val="prastojilentel"/>
    <w:uiPriority w:val="99"/>
    <w:rsid w:val="00DD78D4"/>
    <w:rPr>
      <w:rFonts w:ascii="Calibri" w:eastAsia="Calibri" w:hAnsi="Calibri"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vidutinisspalvinimas6parykinimas">
    <w:name w:val="Medium Shading 1 Accent 6"/>
    <w:basedOn w:val="prastojilentel"/>
    <w:uiPriority w:val="99"/>
    <w:rsid w:val="00DD78D4"/>
    <w:rPr>
      <w:rFonts w:ascii="Calibri" w:eastAsia="Calibri" w:hAnsi="Calibri" w:cs="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palvotastinklelis6parykinimas">
    <w:name w:val="Colorful Grid Accent 6"/>
    <w:basedOn w:val="prastojilentel"/>
    <w:uiPriority w:val="99"/>
    <w:rsid w:val="00DD78D4"/>
    <w:rPr>
      <w:rFonts w:ascii="Calibri" w:eastAsia="Calibri" w:hAnsi="Calibri" w:cs="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viesusspalvinimas6parykinimas">
    <w:name w:val="Light Shading Accent 6"/>
    <w:basedOn w:val="prastojilentel"/>
    <w:uiPriority w:val="99"/>
    <w:rsid w:val="00DD78D4"/>
    <w:rPr>
      <w:rFonts w:ascii="Calibri" w:eastAsia="Calibri" w:hAnsi="Calibri"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vidutinissraas3parykinimas">
    <w:name w:val="Medium List 2 Accent 3"/>
    <w:basedOn w:val="prastojilentel"/>
    <w:uiPriority w:val="99"/>
    <w:rsid w:val="00DD78D4"/>
    <w:rPr>
      <w:rFonts w:ascii="Cambria" w:hAnsi="Cambria" w:cs="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esussraas6parykinimas">
    <w:name w:val="Light List Accent 6"/>
    <w:basedOn w:val="prastojilentel"/>
    <w:uiPriority w:val="99"/>
    <w:rsid w:val="00DD78D4"/>
    <w:rPr>
      <w:rFonts w:ascii="Calibri" w:eastAsia="Calibri" w:hAnsi="Calibri" w:cs="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uiPriority w:val="99"/>
    <w:rsid w:val="00DD78D4"/>
    <w:pPr>
      <w:autoSpaceDE w:val="0"/>
      <w:autoSpaceDN w:val="0"/>
      <w:adjustRightInd w:val="0"/>
    </w:pPr>
    <w:rPr>
      <w:color w:val="000000"/>
      <w:sz w:val="24"/>
      <w:szCs w:val="24"/>
      <w:lang w:val="en-US" w:eastAsia="en-US"/>
    </w:rPr>
  </w:style>
  <w:style w:type="paragraph" w:customStyle="1" w:styleId="ListParagraph1">
    <w:name w:val="List Paragraph1"/>
    <w:basedOn w:val="prastasis"/>
    <w:uiPriority w:val="99"/>
    <w:rsid w:val="00DD78D4"/>
    <w:pPr>
      <w:suppressAutoHyphens w:val="0"/>
      <w:spacing w:after="200" w:line="276" w:lineRule="auto"/>
      <w:ind w:left="720"/>
    </w:pPr>
    <w:rPr>
      <w:rFonts w:ascii="Calibri" w:eastAsia="Calibri" w:hAnsi="Calibri" w:cs="Calibri"/>
      <w:sz w:val="22"/>
      <w:szCs w:val="22"/>
      <w:lang w:val="lt-LT" w:eastAsia="en-US"/>
    </w:rPr>
  </w:style>
  <w:style w:type="numbering" w:customStyle="1" w:styleId="Sraonra1">
    <w:name w:val="Sąrašo nėra1"/>
    <w:next w:val="Sraonra"/>
    <w:uiPriority w:val="99"/>
    <w:semiHidden/>
    <w:unhideWhenUsed/>
    <w:rsid w:val="00E53767"/>
  </w:style>
  <w:style w:type="paragraph" w:styleId="Pavadinimas">
    <w:name w:val="Title"/>
    <w:basedOn w:val="prastasis"/>
    <w:next w:val="prastasis"/>
    <w:link w:val="PavadinimasDiagrama"/>
    <w:uiPriority w:val="10"/>
    <w:qFormat/>
    <w:rsid w:val="00E53767"/>
    <w:pPr>
      <w:suppressAutoHyphens w:val="0"/>
      <w:spacing w:before="240" w:after="60"/>
      <w:jc w:val="center"/>
      <w:outlineLvl w:val="0"/>
    </w:pPr>
    <w:rPr>
      <w:rFonts w:ascii="Cambria" w:hAnsi="Cambria"/>
      <w:b/>
      <w:bCs/>
      <w:kern w:val="28"/>
      <w:sz w:val="32"/>
      <w:szCs w:val="32"/>
      <w:lang w:val="lt-LT" w:eastAsia="en-US"/>
    </w:rPr>
  </w:style>
  <w:style w:type="character" w:customStyle="1" w:styleId="PavadinimasDiagrama">
    <w:name w:val="Pavadinimas Diagrama"/>
    <w:basedOn w:val="Numatytasispastraiposriftas"/>
    <w:link w:val="Pavadinimas"/>
    <w:uiPriority w:val="10"/>
    <w:rsid w:val="00E53767"/>
    <w:rPr>
      <w:rFonts w:ascii="Cambria" w:hAnsi="Cambria"/>
      <w:b/>
      <w:bCs/>
      <w:kern w:val="28"/>
      <w:sz w:val="32"/>
      <w:szCs w:val="32"/>
      <w:lang w:eastAsia="en-US"/>
    </w:rPr>
  </w:style>
  <w:style w:type="table" w:customStyle="1" w:styleId="Lentelstinklelis1">
    <w:name w:val="Lentelės tinklelis1"/>
    <w:basedOn w:val="prastojilentel"/>
    <w:next w:val="Lentelstinklelis"/>
    <w:uiPriority w:val="59"/>
    <w:rsid w:val="00E53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53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E5376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59"/>
    <w:rsid w:val="00E53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2">
    <w:name w:val="Sąrašo nėra2"/>
    <w:next w:val="Sraonra"/>
    <w:uiPriority w:val="99"/>
    <w:semiHidden/>
    <w:unhideWhenUsed/>
    <w:rsid w:val="00E53767"/>
  </w:style>
  <w:style w:type="table" w:customStyle="1" w:styleId="Lentelstinklelis5">
    <w:name w:val="Lentelės tinklelis5"/>
    <w:basedOn w:val="prastojilentel"/>
    <w:next w:val="Lentelstinklelis"/>
    <w:uiPriority w:val="59"/>
    <w:rsid w:val="00E53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3">
    <w:name w:val="Sąrašo nėra3"/>
    <w:next w:val="Sraonra"/>
    <w:uiPriority w:val="99"/>
    <w:semiHidden/>
    <w:unhideWhenUsed/>
    <w:rsid w:val="00E53767"/>
  </w:style>
  <w:style w:type="table" w:customStyle="1" w:styleId="Lentelstinklelis6">
    <w:name w:val="Lentelės tinklelis6"/>
    <w:basedOn w:val="prastojilentel"/>
    <w:next w:val="Lentelstinklelis"/>
    <w:uiPriority w:val="59"/>
    <w:rsid w:val="00E537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E53767"/>
    <w:rPr>
      <w:sz w:val="16"/>
      <w:szCs w:val="16"/>
    </w:rPr>
  </w:style>
  <w:style w:type="paragraph" w:styleId="Komentarotekstas">
    <w:name w:val="annotation text"/>
    <w:basedOn w:val="prastasis"/>
    <w:link w:val="KomentarotekstasDiagrama"/>
    <w:uiPriority w:val="99"/>
    <w:semiHidden/>
    <w:unhideWhenUsed/>
    <w:rsid w:val="00E53767"/>
    <w:pPr>
      <w:suppressAutoHyphens w:val="0"/>
      <w:spacing w:after="200"/>
    </w:pPr>
    <w:rPr>
      <w:rFonts w:asciiTheme="minorHAnsi" w:eastAsiaTheme="minorHAnsi" w:hAnsiTheme="minorHAnsi" w:cstheme="minorBidi"/>
      <w:sz w:val="20"/>
      <w:szCs w:val="20"/>
      <w:lang w:val="en-US" w:eastAsia="en-US"/>
    </w:rPr>
  </w:style>
  <w:style w:type="character" w:customStyle="1" w:styleId="KomentarotekstasDiagrama">
    <w:name w:val="Komentaro tekstas Diagrama"/>
    <w:basedOn w:val="Numatytasispastraiposriftas"/>
    <w:link w:val="Komentarotekstas"/>
    <w:uiPriority w:val="99"/>
    <w:semiHidden/>
    <w:rsid w:val="00E53767"/>
    <w:rPr>
      <w:rFonts w:asciiTheme="minorHAnsi" w:eastAsiaTheme="minorHAnsi" w:hAnsiTheme="minorHAnsi" w:cstheme="minorBidi"/>
      <w:lang w:val="en-US" w:eastAsia="en-US"/>
    </w:rPr>
  </w:style>
  <w:style w:type="paragraph" w:styleId="Komentarotema">
    <w:name w:val="annotation subject"/>
    <w:basedOn w:val="Komentarotekstas"/>
    <w:next w:val="Komentarotekstas"/>
    <w:link w:val="KomentarotemaDiagrama"/>
    <w:uiPriority w:val="99"/>
    <w:semiHidden/>
    <w:unhideWhenUsed/>
    <w:rsid w:val="00E53767"/>
    <w:rPr>
      <w:b/>
      <w:bCs/>
    </w:rPr>
  </w:style>
  <w:style w:type="character" w:customStyle="1" w:styleId="KomentarotemaDiagrama">
    <w:name w:val="Komentaro tema Diagrama"/>
    <w:basedOn w:val="KomentarotekstasDiagrama"/>
    <w:link w:val="Komentarotema"/>
    <w:uiPriority w:val="99"/>
    <w:semiHidden/>
    <w:rsid w:val="00E53767"/>
    <w:rPr>
      <w:rFonts w:asciiTheme="minorHAnsi" w:eastAsiaTheme="minorHAnsi" w:hAnsiTheme="minorHAnsi"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ntezerio.mokykla@lazdija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ventezeriomokykl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A8AD-3945-4C21-BA57-196CB7E8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23414</Words>
  <Characters>13346</Characters>
  <Application>Microsoft Office Word</Application>
  <DocSecurity>4</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Lazdiju rajono savivaldybe</Company>
  <LinksUpToDate>false</LinksUpToDate>
  <CharactersWithSpaces>36687</CharactersWithSpaces>
  <SharedDoc>false</SharedDoc>
  <HLinks>
    <vt:vector size="18" baseType="variant">
      <vt:variant>
        <vt:i4>6815853</vt:i4>
      </vt:variant>
      <vt:variant>
        <vt:i4>6</vt:i4>
      </vt:variant>
      <vt:variant>
        <vt:i4>0</vt:i4>
      </vt:variant>
      <vt:variant>
        <vt:i4>5</vt:i4>
      </vt:variant>
      <vt:variant>
        <vt:lpwstr>http://www.veisiejai.lm.lt/</vt:lpwstr>
      </vt:variant>
      <vt:variant>
        <vt:lpwstr/>
      </vt:variant>
      <vt:variant>
        <vt:i4>5374060</vt:i4>
      </vt:variant>
      <vt:variant>
        <vt:i4>3</vt:i4>
      </vt:variant>
      <vt:variant>
        <vt:i4>0</vt:i4>
      </vt:variant>
      <vt:variant>
        <vt:i4>5</vt:i4>
      </vt:variant>
      <vt:variant>
        <vt:lpwstr>mailto:veisieju.mok.dir@lazdijai.lt</vt:lpwstr>
      </vt:variant>
      <vt:variant>
        <vt:lpwstr/>
      </vt:variant>
      <vt:variant>
        <vt:i4>112</vt:i4>
      </vt:variant>
      <vt:variant>
        <vt:i4>0</vt:i4>
      </vt:variant>
      <vt:variant>
        <vt:i4>0</vt:i4>
      </vt:variant>
      <vt:variant>
        <vt:i4>5</vt:i4>
      </vt:variant>
      <vt:variant>
        <vt:lpwstr>mailto:veisieju.mokykla@lazdijai.lt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vartotojas</dc:creator>
  <cp:lastModifiedBy>Laima Jauniskiene</cp:lastModifiedBy>
  <cp:revision>2</cp:revision>
  <cp:lastPrinted>2017-03-13T08:45:00Z</cp:lastPrinted>
  <dcterms:created xsi:type="dcterms:W3CDTF">2017-03-24T13:56:00Z</dcterms:created>
  <dcterms:modified xsi:type="dcterms:W3CDTF">2017-03-24T13:56:00Z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 Šventežerio mokyklos direktoriaus veiklos ataskaitos už 2016 m.</vt:lpwstr>
  </property>
  <property fmtid="{D5CDD505-2E9C-101B-9397-08002B2CF9AE}" pid="3" name="DLX:RegistrationNo">
    <vt:lpwstr>
    </vt:lpwstr>
  </property>
  <property fmtid="{D5CDD505-2E9C-101B-9397-08002B2CF9AE}" pid="4" name="DLX:RengejoTitle">
    <vt:lpwstr>Artūras Čiurlionis</vt:lpwstr>
  </property>
  <property fmtid="{D5CDD505-2E9C-101B-9397-08002B2CF9AE}" pid="5" name="DLX:RengejoTelefonas">
    <vt:lpwstr>8318 44745</vt:lpwstr>
  </property>
  <property fmtid="{D5CDD505-2E9C-101B-9397-08002B2CF9AE}" pid="6" name="DLX:RengejoEmail">
    <vt:lpwstr>sventezerio.mok.dir@lazdijai.lt</vt:lpwstr>
  </property>
  <property fmtid="{D5CDD505-2E9C-101B-9397-08002B2CF9AE}" pid="7" name="DLX:RegisteredTemplate">
    <vt:lpwstr>[Registracijos data]</vt:lpwstr>
  </property>
</Properties>
</file>