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809A2" w14:textId="77777777" w:rsidR="00394D77" w:rsidRDefault="00394D77" w:rsidP="000A34D7">
      <w:pPr>
        <w:rPr>
          <w:b/>
        </w:rPr>
      </w:pPr>
    </w:p>
    <w:p w14:paraId="78168216" w14:textId="77777777" w:rsidR="00394D77" w:rsidRDefault="00211075">
      <w:pPr>
        <w:jc w:val="center"/>
        <w:rPr>
          <w:b/>
          <w:sz w:val="22"/>
        </w:rPr>
      </w:pPr>
      <w:r w:rsidRPr="006A4B10">
        <w:rPr>
          <w:b/>
          <w:noProof/>
          <w:sz w:val="22"/>
          <w:lang w:eastAsia="lt-LT"/>
        </w:rPr>
        <w:drawing>
          <wp:inline distT="0" distB="0" distL="0" distR="0" wp14:anchorId="3032227F" wp14:editId="0E6220A1">
            <wp:extent cx="66675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77F6" w14:textId="77777777" w:rsidR="00394D77" w:rsidRPr="003A26C3" w:rsidRDefault="00394D77">
      <w:pPr>
        <w:rPr>
          <w:b/>
        </w:rPr>
      </w:pPr>
      <w:r>
        <w:rPr>
          <w:b/>
          <w:sz w:val="22"/>
        </w:rPr>
        <w:t xml:space="preserve">                                  </w:t>
      </w:r>
      <w:r w:rsidRPr="003A26C3">
        <w:rPr>
          <w:b/>
        </w:rPr>
        <w:t>LAZDIJŲ RAJONO SAVIVALDYBĖS TARYBA</w:t>
      </w:r>
    </w:p>
    <w:p w14:paraId="3ECBD67C" w14:textId="77777777" w:rsidR="00394D77" w:rsidRPr="003A26C3" w:rsidRDefault="00394D77">
      <w:pPr>
        <w:jc w:val="center"/>
      </w:pPr>
    </w:p>
    <w:p w14:paraId="2CF01CC7" w14:textId="77777777"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14:paraId="128CCDF2" w14:textId="77777777" w:rsidR="00394D77" w:rsidRDefault="00394D77">
      <w:pPr>
        <w:jc w:val="center"/>
        <w:rPr>
          <w:b/>
        </w:rPr>
      </w:pPr>
      <w:r>
        <w:rPr>
          <w:b/>
        </w:rPr>
        <w:t>DĖL LAZDIJŲ RAJONO SAVIVALDYBĖS APLINKOS APSAUGOS RĖMIMO SPECIALI</w:t>
      </w:r>
      <w:r w:rsidR="00206209">
        <w:rPr>
          <w:b/>
        </w:rPr>
        <w:t>OSIOS PROGRAMOS</w:t>
      </w:r>
      <w:r>
        <w:rPr>
          <w:b/>
        </w:rPr>
        <w:t xml:space="preserve"> </w:t>
      </w:r>
      <w:r w:rsidRPr="00EA3C33">
        <w:rPr>
          <w:b/>
        </w:rPr>
        <w:t>20</w:t>
      </w:r>
      <w:r w:rsidR="009A415D" w:rsidRPr="00EA3C33">
        <w:rPr>
          <w:b/>
        </w:rPr>
        <w:t>1</w:t>
      </w:r>
      <w:r w:rsidR="00270B4B">
        <w:rPr>
          <w:b/>
        </w:rPr>
        <w:t>6</w:t>
      </w:r>
      <w:r w:rsidR="00206209">
        <w:rPr>
          <w:b/>
        </w:rPr>
        <w:t xml:space="preserve"> METŲ PRIEMONIŲ VYKDYMO</w:t>
      </w:r>
      <w:r>
        <w:rPr>
          <w:b/>
        </w:rPr>
        <w:t xml:space="preserve"> ATASKAITOS</w:t>
      </w:r>
    </w:p>
    <w:p w14:paraId="3EC5739D" w14:textId="77777777" w:rsidR="00394D77" w:rsidRDefault="00394D77">
      <w:pPr>
        <w:jc w:val="center"/>
      </w:pPr>
    </w:p>
    <w:p w14:paraId="37F11871" w14:textId="7144345C" w:rsidR="00394D77" w:rsidRPr="003A26C3" w:rsidRDefault="00394D77">
      <w:pPr>
        <w:jc w:val="center"/>
      </w:pPr>
      <w:r w:rsidRPr="003A26C3">
        <w:t>20</w:t>
      </w:r>
      <w:r w:rsidR="00C61766" w:rsidRPr="003A26C3">
        <w:t>1</w:t>
      </w:r>
      <w:r w:rsidR="00270B4B">
        <w:t>7</w:t>
      </w:r>
      <w:r w:rsidRPr="003A26C3">
        <w:t xml:space="preserve"> m. </w:t>
      </w:r>
      <w:r w:rsidR="00286262" w:rsidRPr="003A26C3">
        <w:t>vasario</w:t>
      </w:r>
      <w:r w:rsidR="00713A75">
        <w:t xml:space="preserve"> </w:t>
      </w:r>
      <w:r w:rsidR="00D90868">
        <w:t>7</w:t>
      </w:r>
      <w:bookmarkStart w:id="0" w:name="_GoBack"/>
      <w:bookmarkEnd w:id="0"/>
      <w:r w:rsidR="00713A75">
        <w:t xml:space="preserve"> </w:t>
      </w:r>
      <w:r w:rsidR="00270B4B">
        <w:t>d. Nr.</w:t>
      </w:r>
      <w:r w:rsidRPr="003A26C3">
        <w:t xml:space="preserve"> </w:t>
      </w:r>
      <w:r w:rsidR="00713A75">
        <w:t>34-791</w:t>
      </w:r>
    </w:p>
    <w:p w14:paraId="374368B0" w14:textId="77777777" w:rsidR="00394D77" w:rsidRPr="003A26C3" w:rsidRDefault="00394D77">
      <w:pPr>
        <w:jc w:val="center"/>
      </w:pPr>
      <w:r w:rsidRPr="003A26C3">
        <w:t>Lazdijai</w:t>
      </w:r>
    </w:p>
    <w:p w14:paraId="30140646" w14:textId="77777777" w:rsidR="00394D77" w:rsidRPr="003A26C3" w:rsidRDefault="00394D77"/>
    <w:p w14:paraId="69D3AE8F" w14:textId="77777777" w:rsidR="00394D77" w:rsidRDefault="00394D77">
      <w:pPr>
        <w:rPr>
          <w:sz w:val="26"/>
        </w:rPr>
      </w:pPr>
    </w:p>
    <w:p w14:paraId="78DC88A6" w14:textId="77777777" w:rsidR="00FB3544" w:rsidRPr="003A26C3" w:rsidRDefault="0001099A" w:rsidP="000109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="00FB3544" w:rsidRPr="003A26C3">
        <w:rPr>
          <w:lang w:eastAsia="lt-LT"/>
        </w:rPr>
        <w:t xml:space="preserve">Vadovaudamasi Lietuvos Respublikos vietos savivaldos įstatymo 16 straipsnio 4 dalimi, </w:t>
      </w:r>
      <w:r w:rsidR="00962235" w:rsidRPr="00962235">
        <w:rPr>
          <w:lang w:eastAsia="lt-LT"/>
        </w:rPr>
        <w:t xml:space="preserve">Lietuvos Respublikos </w:t>
      </w:r>
      <w:r w:rsidR="00962235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įstatymo 4 straipsni</w:t>
      </w:r>
      <w:r w:rsidR="000D7F30" w:rsidRPr="003A26C3">
        <w:rPr>
          <w:lang w:eastAsia="lt-LT"/>
        </w:rPr>
        <w:t xml:space="preserve">o 3 dalimi </w:t>
      </w:r>
      <w:r w:rsidR="00FB3544" w:rsidRPr="003A26C3">
        <w:rPr>
          <w:lang w:eastAsia="lt-LT"/>
        </w:rPr>
        <w:t xml:space="preserve">ir Lietuvos Respublikos aplinkos ministro </w:t>
      </w:r>
      <w:smartTag w:uri="urn:schemas-microsoft-com:office:smarttags" w:element="metricconverter">
        <w:smartTagPr>
          <w:attr w:name="ProductID" w:val="2012 m"/>
        </w:smartTagPr>
        <w:r w:rsidR="00FB3544" w:rsidRPr="003A26C3">
          <w:rPr>
            <w:lang w:eastAsia="lt-LT"/>
          </w:rPr>
          <w:t>2011 m</w:t>
        </w:r>
      </w:smartTag>
      <w:r w:rsidR="00FB3544" w:rsidRPr="003A26C3">
        <w:rPr>
          <w:lang w:eastAsia="lt-LT"/>
        </w:rPr>
        <w:t>. kovo 4 d. įsakymu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 xml:space="preserve">Nr. D1-201 „Dėl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patikrinimo tvarkos aprašo,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ataskaitos formos ir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priemonių vykdymo ataskaitos formos pildymo taisyklių patvirtinimo“,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>Lazdijų rajono savivaldybės taryba  n u s p r e n d ž i a:</w:t>
      </w:r>
    </w:p>
    <w:p w14:paraId="3F734D4E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FB3544" w:rsidRPr="003A26C3">
        <w:rPr>
          <w:lang w:eastAsia="lt-LT"/>
        </w:rPr>
        <w:t>Patvirtinti Lazdijų rajono savivaldybės aplinkos apsaugos rėmimo specialiosios programos 201</w:t>
      </w:r>
      <w:r w:rsidR="00270B4B">
        <w:rPr>
          <w:lang w:eastAsia="lt-LT"/>
        </w:rPr>
        <w:t>6</w:t>
      </w:r>
      <w:r w:rsidR="00FB3544" w:rsidRPr="003A26C3">
        <w:rPr>
          <w:lang w:eastAsia="lt-LT"/>
        </w:rPr>
        <w:t xml:space="preserve"> metų priemonių vykdymo ataskaitą (pridedama).</w:t>
      </w:r>
    </w:p>
    <w:p w14:paraId="45696CB2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Nustatyti, kad šis </w:t>
      </w:r>
      <w:r w:rsidR="00FB3544" w:rsidRPr="003A26C3">
        <w:rPr>
          <w:lang w:eastAsia="lt-LT"/>
        </w:rPr>
        <w:t>sprendimas 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="00FB3544" w:rsidRPr="003A26C3">
        <w:rPr>
          <w:lang w:eastAsia="lt-LT"/>
        </w:rPr>
        <w:t>.</w:t>
      </w:r>
    </w:p>
    <w:p w14:paraId="787BCDD0" w14:textId="77777777" w:rsidR="00394D77" w:rsidRPr="003A26C3" w:rsidRDefault="00394D77" w:rsidP="003A26C3">
      <w:pPr>
        <w:spacing w:line="360" w:lineRule="auto"/>
        <w:jc w:val="both"/>
      </w:pPr>
    </w:p>
    <w:p w14:paraId="4093AD02" w14:textId="77777777" w:rsidR="00394D77" w:rsidRPr="003A26C3" w:rsidRDefault="00394D77" w:rsidP="003A26C3">
      <w:pPr>
        <w:spacing w:line="360" w:lineRule="auto"/>
        <w:jc w:val="both"/>
      </w:pPr>
    </w:p>
    <w:p w14:paraId="7C60F6B8" w14:textId="77777777" w:rsidR="00394D77" w:rsidRPr="003A26C3" w:rsidRDefault="0053246A" w:rsidP="003A26C3">
      <w:pPr>
        <w:spacing w:line="360" w:lineRule="auto"/>
        <w:jc w:val="both"/>
      </w:pPr>
      <w:r w:rsidRPr="003A26C3">
        <w:t>Savivaldybės m</w:t>
      </w:r>
      <w:r w:rsidR="00394D77" w:rsidRPr="003A26C3">
        <w:t>eras</w:t>
      </w:r>
      <w:r w:rsidR="00394D77" w:rsidRPr="003A26C3">
        <w:tab/>
      </w:r>
      <w:r w:rsidR="00394D77" w:rsidRPr="003A26C3">
        <w:tab/>
      </w:r>
      <w:r w:rsidR="00394D77" w:rsidRPr="003A26C3">
        <w:tab/>
      </w:r>
      <w:r w:rsidR="00394D77" w:rsidRPr="003A26C3">
        <w:tab/>
      </w:r>
      <w:r w:rsidR="00394D77" w:rsidRPr="003A26C3">
        <w:tab/>
        <w:t xml:space="preserve">              </w:t>
      </w:r>
    </w:p>
    <w:p w14:paraId="2EE5FE9C" w14:textId="77777777" w:rsidR="00394D77" w:rsidRPr="003A26C3" w:rsidRDefault="00394D77" w:rsidP="003A26C3">
      <w:pPr>
        <w:spacing w:line="360" w:lineRule="auto"/>
        <w:jc w:val="both"/>
      </w:pPr>
    </w:p>
    <w:p w14:paraId="4865739F" w14:textId="77777777" w:rsidR="00394D77" w:rsidRPr="003A26C3" w:rsidRDefault="00394D77" w:rsidP="003A26C3">
      <w:pPr>
        <w:spacing w:line="360" w:lineRule="auto"/>
        <w:jc w:val="both"/>
      </w:pPr>
    </w:p>
    <w:p w14:paraId="77118981" w14:textId="77777777" w:rsidR="00394D77" w:rsidRPr="003A26C3" w:rsidRDefault="00394D77" w:rsidP="003A26C3">
      <w:pPr>
        <w:spacing w:line="360" w:lineRule="auto"/>
        <w:jc w:val="both"/>
      </w:pPr>
    </w:p>
    <w:p w14:paraId="76D50588" w14:textId="77777777" w:rsidR="00394D77" w:rsidRPr="003A26C3" w:rsidRDefault="00394D77" w:rsidP="003A26C3">
      <w:pPr>
        <w:spacing w:line="360" w:lineRule="auto"/>
        <w:jc w:val="both"/>
      </w:pPr>
    </w:p>
    <w:p w14:paraId="6542335B" w14:textId="77777777" w:rsidR="00394D77" w:rsidRPr="003A26C3" w:rsidRDefault="00394D77" w:rsidP="003A26C3">
      <w:pPr>
        <w:spacing w:line="360" w:lineRule="auto"/>
        <w:jc w:val="both"/>
      </w:pPr>
    </w:p>
    <w:p w14:paraId="37B91B20" w14:textId="77777777" w:rsidR="00394D77" w:rsidRPr="003A26C3" w:rsidRDefault="00394D77" w:rsidP="003A26C3">
      <w:pPr>
        <w:spacing w:line="360" w:lineRule="auto"/>
        <w:jc w:val="both"/>
      </w:pPr>
    </w:p>
    <w:p w14:paraId="53527822" w14:textId="77777777" w:rsidR="00394D77" w:rsidRPr="003A26C3" w:rsidRDefault="0053246A" w:rsidP="003A26C3">
      <w:pPr>
        <w:spacing w:line="360" w:lineRule="auto"/>
        <w:jc w:val="both"/>
      </w:pPr>
      <w:r w:rsidRPr="003A26C3">
        <w:t>Parengė</w:t>
      </w:r>
    </w:p>
    <w:p w14:paraId="1DD7A491" w14:textId="77777777" w:rsidR="00394D77" w:rsidRPr="003A26C3" w:rsidRDefault="00B4747B" w:rsidP="003A26C3">
      <w:pPr>
        <w:spacing w:line="360" w:lineRule="auto"/>
        <w:jc w:val="both"/>
      </w:pPr>
      <w:r>
        <w:t>Andrius Milkus</w:t>
      </w:r>
    </w:p>
    <w:p w14:paraId="74D11DF2" w14:textId="77777777" w:rsidR="0053246A" w:rsidRPr="003A26C3" w:rsidRDefault="0053246A" w:rsidP="003A26C3">
      <w:pPr>
        <w:spacing w:line="360" w:lineRule="auto"/>
        <w:jc w:val="both"/>
      </w:pPr>
      <w:r w:rsidRPr="003A26C3">
        <w:t>201</w:t>
      </w:r>
      <w:r w:rsidR="00270B4B">
        <w:t>7</w:t>
      </w:r>
      <w:r w:rsidRPr="003A26C3">
        <w:t>-0</w:t>
      </w:r>
      <w:r w:rsidR="00270B4B">
        <w:t>1</w:t>
      </w:r>
      <w:r w:rsidRPr="003A26C3">
        <w:t>-</w:t>
      </w:r>
      <w:r w:rsidR="00270B4B">
        <w:t>31</w:t>
      </w:r>
    </w:p>
    <w:p w14:paraId="1576D3DD" w14:textId="77777777" w:rsidR="0053246A" w:rsidRDefault="0053246A" w:rsidP="003A26C3">
      <w:pPr>
        <w:spacing w:line="360" w:lineRule="auto"/>
        <w:jc w:val="both"/>
        <w:rPr>
          <w:sz w:val="26"/>
        </w:rPr>
      </w:pPr>
    </w:p>
    <w:p w14:paraId="0AAA7E02" w14:textId="77777777" w:rsidR="0053246A" w:rsidRDefault="0053246A" w:rsidP="003A26C3">
      <w:pPr>
        <w:spacing w:line="360" w:lineRule="auto"/>
        <w:jc w:val="both"/>
        <w:rPr>
          <w:sz w:val="22"/>
          <w:szCs w:val="20"/>
        </w:rPr>
      </w:pPr>
    </w:p>
    <w:p w14:paraId="49B0D975" w14:textId="77777777" w:rsidR="004F431C" w:rsidRDefault="00394D77" w:rsidP="003A26C3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left="5102"/>
        <w:jc w:val="both"/>
        <w:rPr>
          <w:sz w:val="26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</w:t>
      </w:r>
    </w:p>
    <w:p w14:paraId="20934954" w14:textId="77777777" w:rsidR="00394D77" w:rsidRPr="0001099A" w:rsidRDefault="00394D77" w:rsidP="0001099A">
      <w:pPr>
        <w:jc w:val="center"/>
        <w:rPr>
          <w:b/>
          <w:bCs/>
        </w:rPr>
      </w:pPr>
      <w:r w:rsidRPr="0001099A">
        <w:rPr>
          <w:b/>
          <w:bCs/>
        </w:rPr>
        <w:t>LAZDIJŲ RAJONO SAVIVALDYBĖS TARYBOS SPRENDIMO ,,DĖL LAZDIJŲ RAJONO SAVIVALDYBĖS APLINKOS APSAUGOS RĖMIMO SPECIALIOSIOS</w:t>
      </w:r>
      <w:r w:rsidR="00380599" w:rsidRPr="0001099A">
        <w:rPr>
          <w:b/>
          <w:bCs/>
        </w:rPr>
        <w:t xml:space="preserve"> PROGRAMOS 2</w:t>
      </w:r>
      <w:r w:rsidR="00D041CB" w:rsidRPr="0001099A">
        <w:rPr>
          <w:b/>
          <w:bCs/>
        </w:rPr>
        <w:t>0</w:t>
      </w:r>
      <w:r w:rsidR="00A161B6" w:rsidRPr="0001099A">
        <w:rPr>
          <w:b/>
          <w:bCs/>
        </w:rPr>
        <w:t>1</w:t>
      </w:r>
      <w:r w:rsidR="0087630B" w:rsidRPr="0001099A">
        <w:rPr>
          <w:b/>
          <w:bCs/>
        </w:rPr>
        <w:t>5</w:t>
      </w:r>
      <w:r w:rsidR="00206209" w:rsidRPr="0001099A">
        <w:rPr>
          <w:b/>
          <w:bCs/>
        </w:rPr>
        <w:t xml:space="preserve"> METŲ PRIEMONIŲ VYKDYMO</w:t>
      </w:r>
      <w:r w:rsidRPr="0001099A">
        <w:rPr>
          <w:b/>
          <w:bCs/>
        </w:rPr>
        <w:t xml:space="preserve"> ATASKAITOS” PROJEKTO</w:t>
      </w:r>
    </w:p>
    <w:p w14:paraId="4D70DD9A" w14:textId="77777777" w:rsidR="00394D77" w:rsidRPr="0001099A" w:rsidRDefault="00394D77" w:rsidP="0001099A">
      <w:pPr>
        <w:jc w:val="both"/>
        <w:rPr>
          <w:b/>
          <w:bCs/>
        </w:rPr>
      </w:pPr>
    </w:p>
    <w:p w14:paraId="7DF23EB9" w14:textId="77777777" w:rsidR="00394D77" w:rsidRPr="0001099A" w:rsidRDefault="00394D77" w:rsidP="0001099A">
      <w:pPr>
        <w:pStyle w:val="Antrat1"/>
        <w:rPr>
          <w:rFonts w:ascii="Times New Roman" w:hAnsi="Times New Roman"/>
        </w:rPr>
      </w:pPr>
      <w:r w:rsidRPr="0001099A">
        <w:rPr>
          <w:rFonts w:ascii="Times New Roman" w:hAnsi="Times New Roman"/>
        </w:rPr>
        <w:t>AIŠKINAMASIS RAŠTAS</w:t>
      </w:r>
    </w:p>
    <w:p w14:paraId="515D40FB" w14:textId="77777777" w:rsidR="00394D77" w:rsidRPr="0001099A" w:rsidRDefault="00394D77" w:rsidP="003A26C3">
      <w:pPr>
        <w:spacing w:line="360" w:lineRule="auto"/>
        <w:jc w:val="center"/>
      </w:pPr>
      <w:r w:rsidRPr="0001099A">
        <w:t>20</w:t>
      </w:r>
      <w:r w:rsidR="00D041CB" w:rsidRPr="0001099A">
        <w:t>1</w:t>
      </w:r>
      <w:r w:rsidR="0087630B" w:rsidRPr="0001099A">
        <w:t>6</w:t>
      </w:r>
      <w:r w:rsidRPr="0001099A">
        <w:t>-</w:t>
      </w:r>
      <w:r w:rsidR="00D91827" w:rsidRPr="0001099A">
        <w:t>0</w:t>
      </w:r>
      <w:r w:rsidR="00270B4B">
        <w:t>1</w:t>
      </w:r>
      <w:r w:rsidRPr="0001099A">
        <w:t>-</w:t>
      </w:r>
      <w:r w:rsidR="00270B4B">
        <w:t>31</w:t>
      </w:r>
    </w:p>
    <w:p w14:paraId="3B5714E9" w14:textId="77777777" w:rsidR="00394D77" w:rsidRPr="0001099A" w:rsidRDefault="00394D77" w:rsidP="003A26C3">
      <w:pPr>
        <w:spacing w:line="360" w:lineRule="auto"/>
        <w:jc w:val="both"/>
      </w:pPr>
      <w:r>
        <w:tab/>
      </w:r>
      <w:r w:rsidRPr="0001099A">
        <w:t xml:space="preserve">Lazdijų rajono savivaldybės tarybos sprendimo projektas parengtas vadovaujantis </w:t>
      </w:r>
      <w:r w:rsidR="001E733D" w:rsidRPr="0001099A">
        <w:t xml:space="preserve">Lietuvos Respublikos vietos savivaldos įstatymo  16 straipsnio 4 dalimi, Lietuvos Respublikos savivaldybių aplinkos apsaugos rėmimo specialiosios programos 4 straipsnio 3 punktu ir Lietuvos Respublikos aplinkos ministro 2011 m. kovo 4 d. įsakymu Nr. D1-201 ,,Dėl </w:t>
      </w:r>
      <w:r w:rsidR="0053246A" w:rsidRPr="0001099A">
        <w:t>S</w:t>
      </w:r>
      <w:r w:rsidR="001E733D" w:rsidRPr="0001099A">
        <w:t xml:space="preserve">avivaldybių aplinkos apsaugos rėmimo specialiosios programos priemonių vykdymo patikrinimo tvarkos aprašo, </w:t>
      </w:r>
      <w:r w:rsidR="0053246A" w:rsidRPr="0001099A">
        <w:t>S</w:t>
      </w:r>
      <w:r w:rsidR="001E733D" w:rsidRPr="0001099A">
        <w:t xml:space="preserve">avivaldybių aplinkos apsaugos rėmimo specialiosios programos priemonių vykdymo ataskaitos formos ir </w:t>
      </w:r>
      <w:r w:rsidR="0053246A" w:rsidRPr="0001099A">
        <w:t>S</w:t>
      </w:r>
      <w:r w:rsidR="001E733D" w:rsidRPr="0001099A">
        <w:t>avivaldybių aplinkos apsaugos rėmimo specialiosios programos priemonių vykdymo ataskaitos formos pildymo taisyklių patvirti</w:t>
      </w:r>
      <w:r w:rsidR="0099291B" w:rsidRPr="0001099A">
        <w:t>nimo“</w:t>
      </w:r>
      <w:r w:rsidRPr="0001099A">
        <w:t xml:space="preserve">. </w:t>
      </w:r>
      <w:r w:rsidR="007C4886" w:rsidRPr="0001099A">
        <w:t>Rem</w:t>
      </w:r>
      <w:r w:rsidR="0001099A">
        <w:t>damasi</w:t>
      </w:r>
      <w:r w:rsidR="007C4886" w:rsidRPr="0001099A">
        <w:t xml:space="preserve"> š</w:t>
      </w:r>
      <w:r w:rsidRPr="0001099A">
        <w:t>i</w:t>
      </w:r>
      <w:r w:rsidR="00206209" w:rsidRPr="0001099A">
        <w:t>uo įsakymu patvirtinto Savivaldybių aplinkos apsaugos rėmimo specialiosios programos priemonių vykdymo pat</w:t>
      </w:r>
      <w:r w:rsidR="007C4886" w:rsidRPr="0001099A">
        <w:t>ikrinimo tvarkos aprašo 4 punktu, Lazdijų rajono savivaldybė tarybos</w:t>
      </w:r>
      <w:r w:rsidRPr="0001099A">
        <w:t xml:space="preserve"> patvirtintą ataskaitą už ataskaitinius metus pateikia </w:t>
      </w:r>
      <w:r w:rsidR="0053246A" w:rsidRPr="0001099A">
        <w:t>Lietuvos Respublikos aplinkos ministerijos</w:t>
      </w:r>
      <w:r w:rsidR="007C4886" w:rsidRPr="0001099A">
        <w:t xml:space="preserve"> Alytaus</w:t>
      </w:r>
      <w:r w:rsidR="0053246A" w:rsidRPr="0001099A">
        <w:t xml:space="preserve"> </w:t>
      </w:r>
      <w:r w:rsidR="001E733D" w:rsidRPr="0001099A">
        <w:t>regiono aplinkos apsaugos departamentui</w:t>
      </w:r>
      <w:r w:rsidRPr="0001099A">
        <w:t xml:space="preserve">. </w:t>
      </w:r>
    </w:p>
    <w:p w14:paraId="16CA08C9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Gavę</w:t>
      </w:r>
      <w:r w:rsidR="001E733D" w:rsidRPr="0001099A">
        <w:t>s</w:t>
      </w:r>
      <w:r w:rsidRPr="0001099A">
        <w:t xml:space="preserve"> </w:t>
      </w:r>
      <w:r w:rsidR="001E733D" w:rsidRPr="0001099A">
        <w:t xml:space="preserve">patvirtintą </w:t>
      </w:r>
      <w:r w:rsidR="007C4886" w:rsidRPr="0001099A">
        <w:t>ataskaitą</w:t>
      </w:r>
      <w:r w:rsidR="0001099A">
        <w:t>,</w:t>
      </w:r>
      <w:r w:rsidR="007C4886" w:rsidRPr="0001099A">
        <w:t xml:space="preserve"> Alytaus</w:t>
      </w:r>
      <w:r w:rsidRPr="0001099A">
        <w:t xml:space="preserve"> regiono aplinkos apsaugos departamentas pateikia Aplinkos ministerijai išvadas dėl programos priemonių vykdymo. </w:t>
      </w:r>
    </w:p>
    <w:p w14:paraId="5FBFCE33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 xml:space="preserve">Laukiama teigiamo savivaldybės tarybos bei rajono visuomenės įvertinimo. Pastebėjus netikslingą programos lėšų panaudojimą, </w:t>
      </w:r>
      <w:r w:rsidR="00D7388E" w:rsidRPr="0001099A">
        <w:t xml:space="preserve">bus </w:t>
      </w:r>
      <w:r w:rsidRPr="0001099A">
        <w:t xml:space="preserve">atsižvelgiama sudarant </w:t>
      </w:r>
      <w:r w:rsidR="0053246A" w:rsidRPr="0001099A">
        <w:t xml:space="preserve">kitų </w:t>
      </w:r>
      <w:r w:rsidRPr="0001099A">
        <w:t>metų programos sąmatą. Parengtas sprendimo projektas neprieštarauja galiojantiems teisės aktams.</w:t>
      </w:r>
      <w:r w:rsidR="00380599" w:rsidRPr="0001099A">
        <w:t xml:space="preserve"> </w:t>
      </w:r>
    </w:p>
    <w:p w14:paraId="5C5669CB" w14:textId="77777777" w:rsidR="00D041CB" w:rsidRPr="0001099A" w:rsidRDefault="00394D77" w:rsidP="003A26C3">
      <w:pPr>
        <w:spacing w:line="360" w:lineRule="auto"/>
        <w:ind w:firstLine="720"/>
        <w:jc w:val="both"/>
      </w:pPr>
      <w:r w:rsidRPr="0001099A">
        <w:t>Priėmus sprendimo projektą, neigiamų pasekmių nenumatoma.</w:t>
      </w:r>
      <w:r w:rsidR="00380599" w:rsidRPr="0001099A">
        <w:t xml:space="preserve"> </w:t>
      </w:r>
    </w:p>
    <w:p w14:paraId="7A2586D4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Dėl sprendimo projekto pastabų ir pasiūlymų negauta.</w:t>
      </w:r>
    </w:p>
    <w:p w14:paraId="0CB27D69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Sprendimo projektą parengė</w:t>
      </w:r>
      <w:r w:rsidR="0001099A">
        <w:t xml:space="preserve"> Lazdijų</w:t>
      </w:r>
      <w:r w:rsidRPr="0001099A">
        <w:t xml:space="preserve"> rajono savivaldybės administracijos Architektūros</w:t>
      </w:r>
      <w:r w:rsidR="00270B4B">
        <w:t xml:space="preserve"> ir aplinkosaugos</w:t>
      </w:r>
      <w:r w:rsidRPr="0001099A">
        <w:t xml:space="preserve"> skyriaus vyr. specialistas </w:t>
      </w:r>
      <w:r w:rsidR="00270B4B">
        <w:t>Andrius Milkus</w:t>
      </w:r>
      <w:r w:rsidRPr="0001099A">
        <w:t>.</w:t>
      </w:r>
    </w:p>
    <w:p w14:paraId="3681EB81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31347CD8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45A64129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161EA1CE" w14:textId="77777777" w:rsidR="00394D77" w:rsidRPr="0001099A" w:rsidRDefault="00394D77" w:rsidP="003A26C3">
      <w:pPr>
        <w:spacing w:line="360" w:lineRule="auto"/>
        <w:jc w:val="both"/>
      </w:pPr>
      <w:r w:rsidRPr="0001099A">
        <w:t>Architek</w:t>
      </w:r>
      <w:r w:rsidR="00380599" w:rsidRPr="0001099A">
        <w:t>tūros</w:t>
      </w:r>
      <w:r w:rsidR="00270B4B">
        <w:t xml:space="preserve"> ir aplinkosaugos</w:t>
      </w:r>
      <w:r w:rsidR="00380599" w:rsidRPr="0001099A">
        <w:t xml:space="preserve"> skyriaus</w:t>
      </w:r>
      <w:r w:rsidR="00422CF5" w:rsidRPr="0001099A">
        <w:t xml:space="preserve"> vyr.</w:t>
      </w:r>
      <w:r w:rsidR="00380599" w:rsidRPr="0001099A">
        <w:t xml:space="preserve"> </w:t>
      </w:r>
      <w:r w:rsidR="00422CF5" w:rsidRPr="0001099A">
        <w:t>s</w:t>
      </w:r>
      <w:r w:rsidR="00380599" w:rsidRPr="0001099A">
        <w:t>pecialistas</w:t>
      </w:r>
      <w:r w:rsidR="00422CF5" w:rsidRPr="0001099A">
        <w:t xml:space="preserve">  </w:t>
      </w:r>
      <w:r w:rsidRPr="0001099A">
        <w:tab/>
        <w:t xml:space="preserve">              </w:t>
      </w:r>
      <w:r w:rsidR="00A161B6" w:rsidRPr="0001099A">
        <w:tab/>
      </w:r>
      <w:r w:rsidR="00270B4B">
        <w:t xml:space="preserve">       Andrius Milkus</w:t>
      </w:r>
    </w:p>
    <w:sectPr w:rsidR="00394D77" w:rsidRPr="0001099A" w:rsidSect="008F32DA">
      <w:headerReference w:type="default" r:id="rId7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612B" w14:textId="77777777" w:rsidR="00A23CC4" w:rsidRDefault="00A23CC4" w:rsidP="00270B4B">
      <w:r>
        <w:separator/>
      </w:r>
    </w:p>
  </w:endnote>
  <w:endnote w:type="continuationSeparator" w:id="0">
    <w:p w14:paraId="66A94DFC" w14:textId="77777777" w:rsidR="00A23CC4" w:rsidRDefault="00A23CC4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4836" w14:textId="77777777" w:rsidR="00A23CC4" w:rsidRDefault="00A23CC4" w:rsidP="00270B4B">
      <w:r>
        <w:separator/>
      </w:r>
    </w:p>
  </w:footnote>
  <w:footnote w:type="continuationSeparator" w:id="0">
    <w:p w14:paraId="43F26505" w14:textId="77777777" w:rsidR="00A23CC4" w:rsidRDefault="00A23CC4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4B22" w14:textId="77777777" w:rsidR="000A34D7" w:rsidRDefault="000A34D7" w:rsidP="000A34D7">
    <w:pPr>
      <w:pStyle w:val="Antrats"/>
      <w:jc w:val="right"/>
    </w:pPr>
    <w:r>
      <w:t>Sprendimo 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5"/>
    <w:rsid w:val="00001330"/>
    <w:rsid w:val="0001099A"/>
    <w:rsid w:val="00051BB9"/>
    <w:rsid w:val="00055C34"/>
    <w:rsid w:val="00074796"/>
    <w:rsid w:val="000A34D7"/>
    <w:rsid w:val="000B31E9"/>
    <w:rsid w:val="000D2B43"/>
    <w:rsid w:val="000D7F30"/>
    <w:rsid w:val="00103A0F"/>
    <w:rsid w:val="00144CA2"/>
    <w:rsid w:val="00152E24"/>
    <w:rsid w:val="001C6D9E"/>
    <w:rsid w:val="001E733D"/>
    <w:rsid w:val="00206209"/>
    <w:rsid w:val="00211075"/>
    <w:rsid w:val="00237ABE"/>
    <w:rsid w:val="002649B7"/>
    <w:rsid w:val="00270B4B"/>
    <w:rsid w:val="00286262"/>
    <w:rsid w:val="002D21BF"/>
    <w:rsid w:val="002D3A62"/>
    <w:rsid w:val="002F1F05"/>
    <w:rsid w:val="002F20C4"/>
    <w:rsid w:val="003155FD"/>
    <w:rsid w:val="00380599"/>
    <w:rsid w:val="00393457"/>
    <w:rsid w:val="00394D77"/>
    <w:rsid w:val="003A26C3"/>
    <w:rsid w:val="003D1C92"/>
    <w:rsid w:val="00422CF5"/>
    <w:rsid w:val="0044524C"/>
    <w:rsid w:val="00451B35"/>
    <w:rsid w:val="004711AD"/>
    <w:rsid w:val="00477F0F"/>
    <w:rsid w:val="004D44E5"/>
    <w:rsid w:val="004F431C"/>
    <w:rsid w:val="00515C6F"/>
    <w:rsid w:val="00530E95"/>
    <w:rsid w:val="0053246A"/>
    <w:rsid w:val="0058057C"/>
    <w:rsid w:val="00587C41"/>
    <w:rsid w:val="005926FF"/>
    <w:rsid w:val="005A4868"/>
    <w:rsid w:val="005D6E50"/>
    <w:rsid w:val="006163F0"/>
    <w:rsid w:val="006917CC"/>
    <w:rsid w:val="006A4B10"/>
    <w:rsid w:val="00713A75"/>
    <w:rsid w:val="00725E31"/>
    <w:rsid w:val="0075271B"/>
    <w:rsid w:val="007C4886"/>
    <w:rsid w:val="007C5B53"/>
    <w:rsid w:val="007D5F03"/>
    <w:rsid w:val="00860209"/>
    <w:rsid w:val="0086228F"/>
    <w:rsid w:val="0087630B"/>
    <w:rsid w:val="008D3705"/>
    <w:rsid w:val="008F014B"/>
    <w:rsid w:val="008F32DA"/>
    <w:rsid w:val="00905190"/>
    <w:rsid w:val="00924FCF"/>
    <w:rsid w:val="0095363C"/>
    <w:rsid w:val="00962235"/>
    <w:rsid w:val="0099291B"/>
    <w:rsid w:val="009A415D"/>
    <w:rsid w:val="00A153C2"/>
    <w:rsid w:val="00A161B6"/>
    <w:rsid w:val="00A23CC4"/>
    <w:rsid w:val="00A47313"/>
    <w:rsid w:val="00AB4F1A"/>
    <w:rsid w:val="00AE55C8"/>
    <w:rsid w:val="00AF0F48"/>
    <w:rsid w:val="00B4747B"/>
    <w:rsid w:val="00BA5417"/>
    <w:rsid w:val="00BD3FE7"/>
    <w:rsid w:val="00C0693C"/>
    <w:rsid w:val="00C11BC8"/>
    <w:rsid w:val="00C52F5A"/>
    <w:rsid w:val="00C61766"/>
    <w:rsid w:val="00C729E9"/>
    <w:rsid w:val="00C94EBD"/>
    <w:rsid w:val="00CA5001"/>
    <w:rsid w:val="00CC355C"/>
    <w:rsid w:val="00CF0DA5"/>
    <w:rsid w:val="00D041CB"/>
    <w:rsid w:val="00D65051"/>
    <w:rsid w:val="00D7388E"/>
    <w:rsid w:val="00D90868"/>
    <w:rsid w:val="00D91827"/>
    <w:rsid w:val="00E1294A"/>
    <w:rsid w:val="00E4733F"/>
    <w:rsid w:val="00E67E43"/>
    <w:rsid w:val="00EA3C33"/>
    <w:rsid w:val="00F437BA"/>
    <w:rsid w:val="00F7563F"/>
    <w:rsid w:val="00FB3544"/>
    <w:rsid w:val="00FB55D8"/>
    <w:rsid w:val="00FF177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2BFD5"/>
  <w15:docId w15:val="{5056AD11-1B35-41E6-B9DB-43FF0B8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LAZDIJŲ RAJONO SAVIVALDYBĖS APLINKOS APSAUGOS RĖMIMO SPECIALIOSIOS PROGRAMOS 2015 METŲ PRIEMONIŲ VYKDYMO ATASKAITOS</vt:lpstr>
    </vt:vector>
  </TitlesOfParts>
  <Manager>2015-02-11</Manager>
  <Company>Lazdijų raj.Savivaldybės administracija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APLINKOS APSAUGOS RĖMIMO SPECIALIOSIOS PROGRAMOS 2015 METŲ PRIEMONIŲ VYKDYMO ATASKAITOS</dc:title>
  <dc:subject>34-357</dc:subject>
  <dc:creator>LAZDIJŲ RAJONO SAVIVALDYBĖS TARYBA</dc:creator>
  <cp:keywords/>
  <cp:lastModifiedBy>Laima Jauniskiene</cp:lastModifiedBy>
  <cp:revision>8</cp:revision>
  <cp:lastPrinted>2014-02-13T14:21:00Z</cp:lastPrinted>
  <dcterms:created xsi:type="dcterms:W3CDTF">2017-01-31T09:07:00Z</dcterms:created>
  <dcterms:modified xsi:type="dcterms:W3CDTF">2017-02-09T15:50:00Z</dcterms:modified>
  <cp:category>Sprendimo projektas</cp:category>
</cp:coreProperties>
</file>