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A8C4D" w14:textId="77777777" w:rsidR="00E062BE" w:rsidRPr="00087C42" w:rsidRDefault="00E062BE" w:rsidP="00087C42">
      <w:pPr>
        <w:ind w:left="5102"/>
        <w:jc w:val="both"/>
      </w:pPr>
      <w:bookmarkStart w:id="0" w:name="_GoBack"/>
      <w:bookmarkEnd w:id="0"/>
      <w:r w:rsidRPr="00087C42">
        <w:t>PATVIRTINTA</w:t>
      </w:r>
    </w:p>
    <w:p w14:paraId="53AA8C4E" w14:textId="77777777" w:rsidR="00E062BE" w:rsidRPr="00087C42" w:rsidRDefault="00E062BE" w:rsidP="00087C42">
      <w:pPr>
        <w:ind w:left="5102"/>
        <w:jc w:val="both"/>
      </w:pPr>
      <w:r w:rsidRPr="00087C42">
        <w:t>Lazdijų rajono savivaldybės tarybos</w:t>
      </w:r>
    </w:p>
    <w:p w14:paraId="53AA8C4F" w14:textId="77777777" w:rsidR="00E062BE" w:rsidRPr="00087C42" w:rsidRDefault="00276D33" w:rsidP="00087C42">
      <w:pPr>
        <w:ind w:left="5102"/>
        <w:jc w:val="both"/>
      </w:pPr>
      <w:r>
        <w:t>2016</w:t>
      </w:r>
      <w:r w:rsidR="00E062BE" w:rsidRPr="00087C42">
        <w:t xml:space="preserve"> m. </w:t>
      </w:r>
      <w:r>
        <w:t>balandžio</w:t>
      </w:r>
      <w:r w:rsidR="00E062BE" w:rsidRPr="00087C42">
        <w:t xml:space="preserve"> </w:t>
      </w:r>
      <w:r>
        <w:t xml:space="preserve">  </w:t>
      </w:r>
      <w:r w:rsidR="00E062BE" w:rsidRPr="00087C42">
        <w:t xml:space="preserve"> d.</w:t>
      </w:r>
    </w:p>
    <w:p w14:paraId="53AA8C50" w14:textId="77777777" w:rsidR="00E062BE" w:rsidRPr="00087C42" w:rsidRDefault="00E062BE" w:rsidP="00087C42">
      <w:pPr>
        <w:ind w:left="5102"/>
        <w:jc w:val="both"/>
      </w:pPr>
      <w:r w:rsidRPr="00087C42">
        <w:t>sprendimu Nr.</w:t>
      </w:r>
    </w:p>
    <w:p w14:paraId="53AA8C51" w14:textId="77777777" w:rsidR="00E062BE" w:rsidRPr="00087C42" w:rsidRDefault="00E062BE" w:rsidP="00E062BE">
      <w:pPr>
        <w:ind w:left="5102"/>
        <w:jc w:val="both"/>
      </w:pPr>
    </w:p>
    <w:p w14:paraId="53AA8C52" w14:textId="77777777" w:rsidR="00E062BE" w:rsidRPr="00087C42" w:rsidRDefault="00E062BE" w:rsidP="00E062BE">
      <w:pPr>
        <w:pStyle w:val="Pagrindinistekstas"/>
        <w:ind w:right="169"/>
        <w:jc w:val="center"/>
        <w:rPr>
          <w:b/>
          <w:bCs/>
        </w:rPr>
      </w:pPr>
      <w:r w:rsidRPr="00087C42">
        <w:rPr>
          <w:b/>
          <w:bCs/>
        </w:rPr>
        <w:t>LAZDIJŲ R. Š</w:t>
      </w:r>
      <w:r w:rsidR="00EF576D" w:rsidRPr="00087C42">
        <w:rPr>
          <w:b/>
          <w:bCs/>
        </w:rPr>
        <w:t>VENTEŽERIO</w:t>
      </w:r>
      <w:r w:rsidRPr="00087C42">
        <w:rPr>
          <w:b/>
          <w:bCs/>
        </w:rPr>
        <w:t xml:space="preserve"> MOKYKLOS DIREKTORIAUS PAREIGYBĖS APRAŠYMAS</w:t>
      </w:r>
    </w:p>
    <w:p w14:paraId="53AA8C53" w14:textId="77777777" w:rsidR="00E062BE" w:rsidRPr="00087C42" w:rsidRDefault="00E062BE" w:rsidP="00E062BE"/>
    <w:p w14:paraId="53AA8C54" w14:textId="77777777" w:rsidR="00E062BE" w:rsidRPr="00087C42" w:rsidRDefault="00E062BE" w:rsidP="00E062BE">
      <w:pPr>
        <w:pStyle w:val="Antrat1"/>
        <w:tabs>
          <w:tab w:val="left" w:pos="0"/>
        </w:tabs>
      </w:pPr>
      <w:r w:rsidRPr="00087C42">
        <w:t>I. BENDROSIOS NUOSTATOS</w:t>
      </w:r>
    </w:p>
    <w:p w14:paraId="53AA8C55" w14:textId="77777777" w:rsidR="00E062BE" w:rsidRPr="00087C42" w:rsidRDefault="00E062BE" w:rsidP="00E062BE"/>
    <w:p w14:paraId="53AA8C56" w14:textId="597F3E18" w:rsidR="00E062BE" w:rsidRPr="00087C42" w:rsidRDefault="00E062BE" w:rsidP="00276D33">
      <w:pPr>
        <w:numPr>
          <w:ilvl w:val="0"/>
          <w:numId w:val="2"/>
        </w:numPr>
        <w:tabs>
          <w:tab w:val="left" w:pos="0"/>
          <w:tab w:val="left" w:pos="993"/>
        </w:tabs>
        <w:spacing w:line="360" w:lineRule="auto"/>
        <w:ind w:left="0" w:firstLine="720"/>
        <w:jc w:val="both"/>
      </w:pPr>
      <w:r w:rsidRPr="00087C42">
        <w:t>Lazdijų r. Š</w:t>
      </w:r>
      <w:r w:rsidR="00EF576D" w:rsidRPr="00087C42">
        <w:t>ventežerio</w:t>
      </w:r>
      <w:r w:rsidRPr="00087C42">
        <w:t xml:space="preserve"> mokyklai (toliau </w:t>
      </w:r>
      <w:r w:rsidR="007D5B2C">
        <w:t>–</w:t>
      </w:r>
      <w:r w:rsidRPr="00087C42">
        <w:t xml:space="preserve"> Mokykla) vadovauja Mokyklos direktorius (toliau </w:t>
      </w:r>
      <w:r w:rsidR="007D5B2C">
        <w:t>–</w:t>
      </w:r>
      <w:r w:rsidRPr="00087C42">
        <w:t xml:space="preserve"> direktorius), kurį konkurso būdu skiria pareigoms neterminuotai ir iš jų atleidžia Lazdijų rajono savivaldybės taryba Lietuvos Respublikos teisės aktų nustatyta tvarka.</w:t>
      </w:r>
    </w:p>
    <w:p w14:paraId="53AA8C57" w14:textId="77777777" w:rsidR="00E062BE" w:rsidRPr="00087C42" w:rsidRDefault="00E062BE" w:rsidP="00276D33">
      <w:pPr>
        <w:spacing w:line="360" w:lineRule="auto"/>
        <w:ind w:firstLine="709"/>
        <w:jc w:val="both"/>
      </w:pPr>
      <w:r w:rsidRPr="00087C42">
        <w:t>2. Mokyklos direktoriaus pareigybė reikalinga Mokyklos nuostatuose numatytai veiklai organizuoti ir vykdyti.</w:t>
      </w:r>
    </w:p>
    <w:p w14:paraId="53AA8C58" w14:textId="77777777" w:rsidR="00276D33" w:rsidRDefault="00E062BE" w:rsidP="00276D33">
      <w:pPr>
        <w:spacing w:line="360" w:lineRule="auto"/>
        <w:ind w:firstLine="720"/>
        <w:jc w:val="both"/>
      </w:pPr>
      <w:r w:rsidRPr="00087C42">
        <w:t xml:space="preserve">3. </w:t>
      </w:r>
      <w:r w:rsidR="00276D33">
        <w:t>Mokyklos direktorių jo atostogų, komandiruočių, ligos metu ir kitais atvejais, kai jis negali eiti pareigų, pavaduoja kitas Lazdijų rajono savivaldybės mero potvarkiu paskirtas Mokyklos darbuotojas.</w:t>
      </w:r>
    </w:p>
    <w:p w14:paraId="53AA8C59" w14:textId="649ABA49" w:rsidR="00E062BE" w:rsidRPr="00087C42" w:rsidRDefault="00E062BE" w:rsidP="00276D33">
      <w:pPr>
        <w:spacing w:line="360" w:lineRule="auto"/>
        <w:ind w:firstLine="720"/>
        <w:jc w:val="both"/>
      </w:pPr>
      <w:r w:rsidRPr="00087C42">
        <w:t xml:space="preserve">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 </w:t>
      </w:r>
      <w:r w:rsidR="007D5B2C">
        <w:t xml:space="preserve">Lazdijų </w:t>
      </w:r>
      <w:r w:rsidR="00090F7C" w:rsidRPr="00087C42">
        <w:t xml:space="preserve">rajono savivaldybės </w:t>
      </w:r>
      <w:r w:rsidRPr="00087C42">
        <w:t xml:space="preserve">mero potvarkiais, </w:t>
      </w:r>
      <w:r w:rsidR="007D5B2C">
        <w:t xml:space="preserve">Lazdijų </w:t>
      </w:r>
      <w:r w:rsidRPr="00087C42">
        <w:t>rajono savivaldybės administracijos direktoriaus,</w:t>
      </w:r>
      <w:r w:rsidR="007D5B2C" w:rsidRPr="007D5B2C">
        <w:t xml:space="preserve"> </w:t>
      </w:r>
      <w:r w:rsidR="007D5B2C">
        <w:t>Lazdijų</w:t>
      </w:r>
      <w:r w:rsidRPr="00087C42">
        <w:t xml:space="preserve"> </w:t>
      </w:r>
      <w:r w:rsidR="00090F7C" w:rsidRPr="00087C42">
        <w:t xml:space="preserve">rajono savivaldybės administracijos </w:t>
      </w:r>
      <w:r w:rsidRPr="00087C42">
        <w:t>Švietimo, kultūros ir sporto skyriaus vedėjo įsakymais, Mokyklos nuostatais bei kitais teisės aktais, reglamentuojančiais švietimo politiką, ir šiuo pareigybės aprašymu.</w:t>
      </w:r>
    </w:p>
    <w:p w14:paraId="53AA8C5A" w14:textId="77777777" w:rsidR="00E062BE" w:rsidRPr="00087C42" w:rsidRDefault="00E062BE" w:rsidP="00276D33">
      <w:pPr>
        <w:spacing w:line="360" w:lineRule="auto"/>
        <w:ind w:firstLine="720"/>
        <w:jc w:val="both"/>
      </w:pPr>
      <w:r w:rsidRPr="00087C42">
        <w:t>5. Su Mokyklos direktoriumi sudaroma darbo sutartis, kurioje nurodomas konkretus tarnybinio atlyginimo koeficientas mėnesinės bazinės algos dydži</w:t>
      </w:r>
      <w:r w:rsidR="00090F7C" w:rsidRPr="00087C42">
        <w:t>ais</w:t>
      </w:r>
      <w:r w:rsidRPr="00087C42">
        <w:t>.</w:t>
      </w:r>
    </w:p>
    <w:p w14:paraId="53AA8C5B" w14:textId="77777777" w:rsidR="00E062BE" w:rsidRPr="00087C42" w:rsidRDefault="00E062BE" w:rsidP="00E062BE">
      <w:pPr>
        <w:ind w:firstLine="720"/>
        <w:jc w:val="both"/>
      </w:pPr>
    </w:p>
    <w:p w14:paraId="53AA8C5C" w14:textId="77777777" w:rsidR="00E062BE" w:rsidRPr="00087C42" w:rsidRDefault="00E062BE" w:rsidP="00E062BE">
      <w:pPr>
        <w:ind w:firstLine="720"/>
        <w:jc w:val="center"/>
        <w:rPr>
          <w:b/>
        </w:rPr>
      </w:pPr>
      <w:r w:rsidRPr="00087C42">
        <w:rPr>
          <w:b/>
        </w:rPr>
        <w:t>II. KVALIFIKACINIAI REIKALAVIMAI</w:t>
      </w:r>
    </w:p>
    <w:p w14:paraId="53AA8C5D" w14:textId="77777777" w:rsidR="00E062BE" w:rsidRPr="00087C42" w:rsidRDefault="00E062BE" w:rsidP="00E062BE">
      <w:pPr>
        <w:ind w:firstLine="720"/>
        <w:jc w:val="both"/>
      </w:pPr>
    </w:p>
    <w:p w14:paraId="53AA8C5E" w14:textId="77777777" w:rsidR="00E062BE" w:rsidRPr="00087C42" w:rsidRDefault="00E062BE" w:rsidP="00276D33">
      <w:pPr>
        <w:spacing w:line="360" w:lineRule="auto"/>
        <w:ind w:firstLine="720"/>
        <w:jc w:val="both"/>
      </w:pPr>
      <w:r w:rsidRPr="00087C42">
        <w:t>6. Mokyklos direktorius turi atitikti šiuos kvalifikacinius reikalavimus:</w:t>
      </w:r>
    </w:p>
    <w:p w14:paraId="53AA8C5F" w14:textId="77777777" w:rsidR="00E062BE" w:rsidRPr="00087C42" w:rsidRDefault="00E062BE" w:rsidP="00276D33">
      <w:pPr>
        <w:spacing w:line="360" w:lineRule="auto"/>
        <w:ind w:firstLine="720"/>
        <w:jc w:val="both"/>
      </w:pPr>
      <w:r w:rsidRPr="00087C42">
        <w:t>6.1. turėti aukštąjį universitetinį ar jam prilygintą išsilavinimą;</w:t>
      </w:r>
    </w:p>
    <w:p w14:paraId="53AA8C60" w14:textId="77777777" w:rsidR="00E062BE" w:rsidRPr="00087C42" w:rsidRDefault="00E062BE" w:rsidP="00276D33">
      <w:pPr>
        <w:spacing w:line="360" w:lineRule="auto"/>
        <w:ind w:firstLine="720"/>
        <w:jc w:val="both"/>
      </w:pPr>
      <w:r w:rsidRPr="00087C42">
        <w:t>6.2. atitikti bent vieną iš šių reikalavimų:</w:t>
      </w:r>
    </w:p>
    <w:p w14:paraId="53AA8C61" w14:textId="77777777" w:rsidR="00E062BE" w:rsidRPr="00087C42" w:rsidRDefault="00E062BE" w:rsidP="00276D33">
      <w:pPr>
        <w:spacing w:line="360" w:lineRule="auto"/>
        <w:ind w:firstLine="720"/>
        <w:jc w:val="both"/>
      </w:pPr>
      <w:r w:rsidRPr="00087C42">
        <w:t>6.2.1. turėti pedagogo kvalifikaciją ir ne mažesnį kaip 3 metų pedagoginio darbo stažą;</w:t>
      </w:r>
    </w:p>
    <w:p w14:paraId="53AA8C62" w14:textId="77777777" w:rsidR="00E062BE" w:rsidRPr="00087C42" w:rsidRDefault="00E062BE" w:rsidP="00276D33">
      <w:pPr>
        <w:spacing w:line="360" w:lineRule="auto"/>
        <w:ind w:firstLine="720"/>
        <w:jc w:val="both"/>
      </w:pPr>
      <w:r w:rsidRPr="00087C42">
        <w:t xml:space="preserve">6.2.2. turėti magistro laipsnį, pedagogo kvalifikaciją ir ne mažesnį kaip 2 metų pedagoginio darbo stažą;               </w:t>
      </w:r>
    </w:p>
    <w:p w14:paraId="53AA8C63" w14:textId="1EE95CA9" w:rsidR="00A06247" w:rsidRPr="00087C42" w:rsidRDefault="00A06247" w:rsidP="00276D33">
      <w:pPr>
        <w:spacing w:line="360" w:lineRule="auto"/>
        <w:ind w:firstLine="720"/>
        <w:jc w:val="both"/>
      </w:pPr>
      <w:r w:rsidRPr="00087C42">
        <w:lastRenderedPageBreak/>
        <w:t>6.2.3. turėti ne mažesnę kaip 3 metų profesinės veiklos, kuri atitinka VI ar aukštesnį kvalifikacijų lygį pagal Lietuvos kvalifikacijų sandaros aprašą, patvirtintą Lietuvos Respublikos Vyriausybės 2010 m. gegužės 4 d. nutarimu Nr. 535</w:t>
      </w:r>
      <w:r w:rsidR="007D5B2C">
        <w:t>,</w:t>
      </w:r>
      <w:r w:rsidRPr="00087C42">
        <w:t xml:space="preserve"> patirtį; </w:t>
      </w:r>
    </w:p>
    <w:p w14:paraId="53AA8C64" w14:textId="77777777" w:rsidR="00A06247" w:rsidRPr="00087C42" w:rsidRDefault="00A06247" w:rsidP="00276D33">
      <w:pPr>
        <w:spacing w:line="360" w:lineRule="auto"/>
        <w:ind w:firstLine="720"/>
        <w:jc w:val="both"/>
      </w:pPr>
      <w:r w:rsidRPr="00087C42">
        <w:t>6.3. turėti šias vadovavimo švietimo įstaigai kompetencijas:</w:t>
      </w:r>
    </w:p>
    <w:p w14:paraId="53AA8C65" w14:textId="51FBA4AC" w:rsidR="00E062BE" w:rsidRPr="00087C42" w:rsidRDefault="00E062BE" w:rsidP="00276D33">
      <w:pPr>
        <w:spacing w:line="360" w:lineRule="auto"/>
        <w:ind w:firstLine="720"/>
        <w:jc w:val="both"/>
      </w:pPr>
      <w:r w:rsidRPr="00087C42">
        <w:t xml:space="preserve">6.3.1. bendrąsias kompetencijas </w:t>
      </w:r>
      <w:r w:rsidR="007D5B2C">
        <w:t>–</w:t>
      </w:r>
      <w:r w:rsidRPr="00087C42">
        <w:t xml:space="preserve"> savybes, nuostatas, žinias, gebėjimus ir įgūdžius, kuriais paremta visa vadovo veikla:</w:t>
      </w:r>
    </w:p>
    <w:p w14:paraId="53AA8C66" w14:textId="3507F728" w:rsidR="00E062BE" w:rsidRPr="00087C42" w:rsidRDefault="00E062BE" w:rsidP="00276D33">
      <w:pPr>
        <w:spacing w:line="360" w:lineRule="auto"/>
        <w:ind w:firstLine="709"/>
        <w:jc w:val="both"/>
      </w:pPr>
      <w:r w:rsidRPr="00087C42">
        <w:t xml:space="preserve">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w:t>
      </w:r>
      <w:r w:rsidR="007D5B2C">
        <w:t>–</w:t>
      </w:r>
      <w:r w:rsidRPr="00087C42">
        <w:t xml:space="preserve"> žodžių ir elgesio darna ir kt.);</w:t>
      </w:r>
    </w:p>
    <w:p w14:paraId="53AA8C67" w14:textId="77777777" w:rsidR="00E062BE" w:rsidRPr="00087C42" w:rsidRDefault="00E062BE" w:rsidP="00276D33">
      <w:pPr>
        <w:spacing w:line="360" w:lineRule="auto"/>
        <w:ind w:firstLine="709"/>
        <w:jc w:val="both"/>
      </w:pPr>
      <w:r w:rsidRPr="00087C42">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53AA8C68" w14:textId="77777777" w:rsidR="00E062BE" w:rsidRPr="00087C42" w:rsidRDefault="00E062BE" w:rsidP="00276D33">
      <w:pPr>
        <w:spacing w:line="360" w:lineRule="auto"/>
        <w:ind w:firstLine="709"/>
        <w:jc w:val="both"/>
      </w:pPr>
      <w:r w:rsidRPr="00087C42">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53AA8C69" w14:textId="77777777" w:rsidR="00E062BE" w:rsidRPr="00087C42" w:rsidRDefault="00E062BE" w:rsidP="00276D33">
      <w:pPr>
        <w:spacing w:line="360" w:lineRule="auto"/>
        <w:ind w:firstLine="709"/>
        <w:jc w:val="both"/>
      </w:pPr>
      <w:r w:rsidRPr="00087C42">
        <w:t>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moderuoti pokalbius, susirinkimus ir kt.);</w:t>
      </w:r>
    </w:p>
    <w:p w14:paraId="53AA8C6B" w14:textId="0374B005" w:rsidR="00E062BE" w:rsidRPr="00087C42" w:rsidRDefault="00E062BE" w:rsidP="007D5B2C">
      <w:pPr>
        <w:spacing w:line="360" w:lineRule="auto"/>
        <w:ind w:firstLine="709"/>
        <w:jc w:val="both"/>
      </w:pPr>
      <w:r w:rsidRPr="00087C42">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7D5B2C">
        <w:t>–</w:t>
      </w:r>
      <w:r w:rsidRPr="00087C42">
        <w:t xml:space="preserve"> prezentacijas, ataskaitas ir kt.);</w:t>
      </w:r>
    </w:p>
    <w:p w14:paraId="53AA8C6C" w14:textId="77777777" w:rsidR="00E062BE" w:rsidRPr="00087C42" w:rsidRDefault="00E062BE" w:rsidP="00276D33">
      <w:pPr>
        <w:spacing w:line="360" w:lineRule="auto"/>
        <w:ind w:firstLine="709"/>
        <w:jc w:val="both"/>
      </w:pPr>
      <w:r w:rsidRPr="00087C42">
        <w:t>6.3.2. vadovavimo sričių kompetencijas:</w:t>
      </w:r>
    </w:p>
    <w:p w14:paraId="53AA8C6D" w14:textId="77777777" w:rsidR="00E062BE" w:rsidRPr="00087C42" w:rsidRDefault="00E062BE" w:rsidP="00276D33">
      <w:pPr>
        <w:spacing w:line="360" w:lineRule="auto"/>
        <w:ind w:firstLine="709"/>
        <w:jc w:val="both"/>
      </w:pPr>
      <w:r w:rsidRPr="00087C42">
        <w:t>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įstaigos etikos principais bei vertybėmis; aiškiai išreikšti mokyklos viziją, formuoti veiksmingus viešuosius ryšius; išsamiai ir objektyviai atsiskaityti už švietimo įstaigos veiklas ir kt.);</w:t>
      </w:r>
    </w:p>
    <w:p w14:paraId="53AA8C6E" w14:textId="77777777" w:rsidR="00E062BE" w:rsidRPr="00087C42" w:rsidRDefault="00E062BE" w:rsidP="00276D33">
      <w:pPr>
        <w:spacing w:line="360" w:lineRule="auto"/>
        <w:ind w:firstLine="709"/>
        <w:jc w:val="both"/>
      </w:pPr>
      <w:r w:rsidRPr="00087C42">
        <w:lastRenderedPageBreak/>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53AA8C6F" w14:textId="77777777" w:rsidR="00E062BE" w:rsidRPr="00087C42" w:rsidRDefault="00E062BE" w:rsidP="00276D33">
      <w:pPr>
        <w:spacing w:line="360" w:lineRule="auto"/>
        <w:ind w:firstLine="709"/>
        <w:jc w:val="both"/>
      </w:pPr>
      <w:r w:rsidRPr="00087C42">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53AA8C70" w14:textId="77777777" w:rsidR="00E062BE" w:rsidRPr="00087C42" w:rsidRDefault="00E062BE" w:rsidP="00276D33">
      <w:pPr>
        <w:spacing w:line="360" w:lineRule="auto"/>
        <w:ind w:firstLine="709"/>
        <w:jc w:val="both"/>
      </w:pPr>
      <w:r w:rsidRPr="00087C42">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53AA8C71" w14:textId="77777777" w:rsidR="00E062BE" w:rsidRPr="00087C42" w:rsidRDefault="00E062BE" w:rsidP="00276D33">
      <w:pPr>
        <w:spacing w:line="360" w:lineRule="auto"/>
        <w:ind w:firstLine="709"/>
        <w:jc w:val="both"/>
      </w:pPr>
      <w:r w:rsidRPr="00087C42">
        <w:t>6.3.2.5. švietimo įstaigos partnerystės ir bendradarbiavimo (gebėjimas dalytis veiksminga patirtimi, partneriškai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53AA8C72" w14:textId="77777777" w:rsidR="00E062BE" w:rsidRPr="00087C42" w:rsidRDefault="00E062BE" w:rsidP="00276D33">
      <w:pPr>
        <w:spacing w:line="360" w:lineRule="auto"/>
        <w:ind w:firstLine="720"/>
        <w:jc w:val="both"/>
      </w:pPr>
      <w:r w:rsidRPr="00087C42">
        <w:t>6.4. turėti ne mažesnę kaip vienų metų vadovavimo asmenų grupei (grupėms) patirtį;</w:t>
      </w:r>
    </w:p>
    <w:p w14:paraId="53AA8C73" w14:textId="77777777" w:rsidR="00E062BE" w:rsidRPr="00087C42" w:rsidRDefault="00E062BE" w:rsidP="00276D33">
      <w:pPr>
        <w:spacing w:line="360" w:lineRule="auto"/>
        <w:ind w:firstLine="720"/>
        <w:jc w:val="both"/>
      </w:pPr>
      <w:r w:rsidRPr="00087C42">
        <w:t>6.5. mokėti naudotis informacinėmis technologijomis;</w:t>
      </w:r>
    </w:p>
    <w:p w14:paraId="53AA8C74" w14:textId="77777777" w:rsidR="00E062BE" w:rsidRPr="00087C42" w:rsidRDefault="00E062BE" w:rsidP="00276D33">
      <w:pPr>
        <w:spacing w:line="360" w:lineRule="auto"/>
        <w:ind w:firstLine="720"/>
        <w:jc w:val="both"/>
      </w:pPr>
      <w:r w:rsidRPr="00087C42">
        <w:t>6.6. gerai mokėti lietuvių kalbą, jos mokėjimo lygis turi atitikti Valstybinės kalbos mokėjimo kategorijų, patvirtintų Lietuvos Respublikos Vyriausybės 2003 m. gruodžio 24 d. nutarimu Nr. 1688</w:t>
      </w:r>
      <w:bookmarkStart w:id="1" w:name="pn1_9"/>
      <w:bookmarkEnd w:id="1"/>
      <w:r w:rsidRPr="00087C42">
        <w:t>, reikalavimus;</w:t>
      </w:r>
    </w:p>
    <w:p w14:paraId="53AA8C75" w14:textId="77777777" w:rsidR="00E062BE" w:rsidRPr="00087C42" w:rsidRDefault="00E062BE" w:rsidP="00276D33">
      <w:pPr>
        <w:spacing w:line="360" w:lineRule="auto"/>
        <w:ind w:firstLine="720"/>
        <w:jc w:val="both"/>
      </w:pPr>
      <w:r w:rsidRPr="00087C42">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53AA8C76" w14:textId="77777777" w:rsidR="00E062BE" w:rsidRPr="00087C42" w:rsidRDefault="00E062BE" w:rsidP="00276D33">
      <w:pPr>
        <w:spacing w:line="360" w:lineRule="auto"/>
        <w:ind w:firstLine="720"/>
        <w:jc w:val="both"/>
      </w:pPr>
      <w:r w:rsidRPr="00087C42">
        <w:t>6.8. gebėti vykdyti Mokyklos direktoriaus pareigybės aprašyme nustatytas funkcijas.</w:t>
      </w:r>
    </w:p>
    <w:p w14:paraId="53AA8C77" w14:textId="77777777" w:rsidR="00E062BE" w:rsidRPr="00087C42" w:rsidRDefault="00E062BE" w:rsidP="00E062BE">
      <w:r w:rsidRPr="00087C42">
        <w:tab/>
      </w:r>
      <w:r w:rsidRPr="00087C42">
        <w:tab/>
      </w:r>
    </w:p>
    <w:p w14:paraId="53AA8C78" w14:textId="77777777" w:rsidR="00E062BE" w:rsidRPr="00087C42" w:rsidRDefault="00E062BE" w:rsidP="00E062BE">
      <w:pPr>
        <w:pStyle w:val="Antrat1"/>
        <w:tabs>
          <w:tab w:val="left" w:pos="0"/>
        </w:tabs>
      </w:pPr>
      <w:r w:rsidRPr="00087C42">
        <w:t xml:space="preserve">III. FUNKCIJOS </w:t>
      </w:r>
    </w:p>
    <w:p w14:paraId="53AA8C79" w14:textId="77777777" w:rsidR="00E062BE" w:rsidRPr="00087C42" w:rsidRDefault="00E062BE" w:rsidP="00E062BE">
      <w:pPr>
        <w:ind w:left="780"/>
      </w:pPr>
    </w:p>
    <w:p w14:paraId="53AA8C7A" w14:textId="77777777" w:rsidR="00E062BE" w:rsidRPr="00087C42" w:rsidRDefault="00E062BE" w:rsidP="00276D33">
      <w:pPr>
        <w:spacing w:line="360" w:lineRule="auto"/>
        <w:ind w:left="720"/>
        <w:jc w:val="both"/>
      </w:pPr>
      <w:r w:rsidRPr="00087C42">
        <w:t>7. Mokyklos direktorius:</w:t>
      </w:r>
    </w:p>
    <w:p w14:paraId="53AA8C7B"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aiškina Mokyklos bendruomenės nariams valstybinę bei regioninę švietimo politiką, telkia Mokyklos bendruomenę valstybinei švietimo politikai įgyvendinti;</w:t>
      </w:r>
    </w:p>
    <w:p w14:paraId="53AA8C7C"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 xml:space="preserve">vadovauja Mokyklos strateginio plano, metinio veiklos plano, Mokyklos švietimo programų ir ugdymo plano rengimui, juos tvirtina, vadovauja jų vykdymui; </w:t>
      </w:r>
    </w:p>
    <w:p w14:paraId="53AA8C7D"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nustato Mokyklos direktoriaus pavaduotojų ugdymui veiklos sritis;</w:t>
      </w:r>
    </w:p>
    <w:p w14:paraId="53AA8C7E" w14:textId="77777777" w:rsidR="00E062BE" w:rsidRPr="00087C42" w:rsidRDefault="00E062BE" w:rsidP="007D5B2C">
      <w:pPr>
        <w:pStyle w:val="Sraopastraipa"/>
        <w:numPr>
          <w:ilvl w:val="1"/>
          <w:numId w:val="3"/>
        </w:numPr>
        <w:tabs>
          <w:tab w:val="left" w:pos="851"/>
          <w:tab w:val="left" w:pos="1134"/>
        </w:tabs>
        <w:spacing w:line="360" w:lineRule="auto"/>
        <w:ind w:left="0" w:firstLine="709"/>
        <w:jc w:val="both"/>
      </w:pPr>
      <w:r w:rsidRPr="00087C42">
        <w:t>nustato Mokyklos darbo tvarkos taisyklėse mokytojų, kitų ugdymo procese dalyvaujančių asmenų, aptarnaujančiojo personalo ir mokinių teises, pareigas ir atsakomybę teisės aktų nustatyta tvarka;</w:t>
      </w:r>
    </w:p>
    <w:p w14:paraId="53AA8C7F"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tvirtina Mokyklos ilgalaikius ir trumpalaikius veiklos planus, programas, projektus, darbuotojų darbo grafikus bei tarifikacijos sąrašus teisės aktų nustatyta tvarka;</w:t>
      </w:r>
    </w:p>
    <w:p w14:paraId="53AA8C80"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tvirtina Mokyklos vidaus struktūrą, etatinių darbuotojų pareigybių sąrašą, neviršijant savivaldybės biudžete Mokyklai patvirtintų lėšų darbo užmokesčiui ir nustatyto didžiausio leistino pareigybių skaičiaus;</w:t>
      </w:r>
    </w:p>
    <w:p w14:paraId="53AA8C81"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tvirtina darbuotojų pareigybių aprašymus;</w:t>
      </w:r>
    </w:p>
    <w:p w14:paraId="53AA8C82" w14:textId="77777777" w:rsidR="00E062BE" w:rsidRPr="00087C42" w:rsidRDefault="00E062BE" w:rsidP="007D5B2C">
      <w:pPr>
        <w:pStyle w:val="Sraopastraipa"/>
        <w:numPr>
          <w:ilvl w:val="1"/>
          <w:numId w:val="3"/>
        </w:numPr>
        <w:tabs>
          <w:tab w:val="left" w:pos="1134"/>
        </w:tabs>
        <w:spacing w:line="360" w:lineRule="auto"/>
        <w:ind w:left="0" w:firstLine="709"/>
        <w:jc w:val="both"/>
      </w:pPr>
      <w:r w:rsidRPr="00087C42">
        <w:t>tvirtina Mokyklos darbo tvarkos taisykles, kitus vidaus tvarką reglamentuojančius dokumentus;</w:t>
      </w:r>
    </w:p>
    <w:p w14:paraId="53AA8C83" w14:textId="77777777" w:rsidR="00E062BE" w:rsidRPr="00087C42" w:rsidRDefault="00E062BE" w:rsidP="007D5B2C">
      <w:pPr>
        <w:pStyle w:val="Sraopastraipa"/>
        <w:numPr>
          <w:ilvl w:val="1"/>
          <w:numId w:val="3"/>
        </w:numPr>
        <w:tabs>
          <w:tab w:val="left" w:pos="993"/>
          <w:tab w:val="left" w:pos="1134"/>
        </w:tabs>
        <w:spacing w:line="360" w:lineRule="auto"/>
        <w:ind w:left="0" w:firstLine="709"/>
        <w:jc w:val="both"/>
      </w:pPr>
      <w:r w:rsidRPr="00087C42">
        <w:t>dalį savo funkcijų teisės aktų nustatyta tvarka gali pavesti atlikti direktoriaus pavaduotojui;</w:t>
      </w:r>
    </w:p>
    <w:p w14:paraId="53AA8C84" w14:textId="77777777" w:rsidR="00E062BE" w:rsidRPr="00087C42" w:rsidRDefault="00E062BE" w:rsidP="00276D33">
      <w:pPr>
        <w:pStyle w:val="Sraopastraipa"/>
        <w:numPr>
          <w:ilvl w:val="1"/>
          <w:numId w:val="3"/>
        </w:numPr>
        <w:spacing w:line="360" w:lineRule="auto"/>
        <w:ind w:left="0" w:firstLine="709"/>
        <w:jc w:val="both"/>
      </w:pPr>
      <w:r w:rsidRPr="00087C42">
        <w:t>skiria ir atleidžia mokytojus, kitus ugdymo procese dalyvaujančius asmenis ir aptarnaujantį personalą teisės aktų nustatyta tvarka;</w:t>
      </w:r>
    </w:p>
    <w:p w14:paraId="53AA8C85" w14:textId="77777777" w:rsidR="00E062BE" w:rsidRPr="00087C42" w:rsidRDefault="00E062BE" w:rsidP="00276D33">
      <w:pPr>
        <w:pStyle w:val="Sraopastraipa"/>
        <w:numPr>
          <w:ilvl w:val="1"/>
          <w:numId w:val="3"/>
        </w:numPr>
        <w:spacing w:line="360" w:lineRule="auto"/>
        <w:ind w:left="0" w:firstLine="709"/>
        <w:jc w:val="both"/>
      </w:pPr>
      <w:r w:rsidRPr="00087C42">
        <w:t>paskirsto vadybines funkcijas pavaduotojams, sudaro galimybes jiems savarankiškai dirbti, organizuoja reguliarų atsiskaitymą už nuveiktą darbą;</w:t>
      </w:r>
    </w:p>
    <w:p w14:paraId="53AA8C86" w14:textId="77777777" w:rsidR="00E062BE" w:rsidRPr="00087C42" w:rsidRDefault="00E062BE" w:rsidP="00276D33">
      <w:pPr>
        <w:pStyle w:val="Sraopastraipa"/>
        <w:numPr>
          <w:ilvl w:val="1"/>
          <w:numId w:val="3"/>
        </w:numPr>
        <w:spacing w:line="360" w:lineRule="auto"/>
        <w:ind w:left="0" w:firstLine="709"/>
        <w:jc w:val="both"/>
      </w:pPr>
      <w:r w:rsidRPr="00087C42">
        <w:t>leidžia įsakymus, kontroliuoja jų vykdymą;</w:t>
      </w:r>
    </w:p>
    <w:p w14:paraId="53AA8C87" w14:textId="77777777" w:rsidR="00E062BE" w:rsidRPr="00087C42" w:rsidRDefault="00E062BE" w:rsidP="00276D33">
      <w:pPr>
        <w:pStyle w:val="Sraopastraipa"/>
        <w:numPr>
          <w:ilvl w:val="1"/>
          <w:numId w:val="3"/>
        </w:numPr>
        <w:spacing w:line="360" w:lineRule="auto"/>
        <w:ind w:left="0" w:firstLine="709"/>
        <w:jc w:val="both"/>
      </w:pPr>
      <w:r w:rsidRPr="00087C42">
        <w:t>garantuoja, kad pagal Lietuvos Respublikos viešojo sektoriaus atskaitomybės įstatymą teikiami atskaitų rinkiniai ir statistinės ataskaitos būtų teisingi;</w:t>
      </w:r>
    </w:p>
    <w:p w14:paraId="53AA8C88" w14:textId="77777777" w:rsidR="00E062BE" w:rsidRPr="00087C42" w:rsidRDefault="00E062BE" w:rsidP="00276D33">
      <w:pPr>
        <w:pStyle w:val="Sraopastraipa"/>
        <w:numPr>
          <w:ilvl w:val="1"/>
          <w:numId w:val="3"/>
        </w:numPr>
        <w:spacing w:line="360" w:lineRule="auto"/>
        <w:ind w:left="0" w:firstLine="709"/>
        <w:jc w:val="both"/>
      </w:pPr>
      <w:r w:rsidRPr="00087C42">
        <w:t xml:space="preserve">užtikrina skaidriai priimamus sprendimus, bendruomenės narių informavimą, bendradarbiavimu grįstus santykius, mokytojo etikos normų laikymąsi, pedagoginio ir ne pedagoginio </w:t>
      </w:r>
      <w:r w:rsidRPr="00087C42">
        <w:lastRenderedPageBreak/>
        <w:t>personalo profesinį tobulėjimą, sveiką, saugią, užkertančią kelią bet kokioms smurto, prievartos apraiškoms ir žalingiems įpročiams aplinką;</w:t>
      </w:r>
    </w:p>
    <w:p w14:paraId="53AA8C89" w14:textId="77777777" w:rsidR="00E062BE" w:rsidRPr="00087C42" w:rsidRDefault="00E062BE" w:rsidP="00276D33">
      <w:pPr>
        <w:pStyle w:val="Sraopastraipa"/>
        <w:numPr>
          <w:ilvl w:val="1"/>
          <w:numId w:val="3"/>
        </w:numPr>
        <w:spacing w:line="360" w:lineRule="auto"/>
        <w:ind w:left="0" w:firstLine="709"/>
        <w:jc w:val="both"/>
      </w:pPr>
      <w:r w:rsidRPr="00087C42">
        <w:t>užtikrina darbuotojams palankias darbo sąlygas, remia jų iniciatyvas, kontroliuoja saugos darbe, priešgaisrinės saugos, turto apsaugos, aplinkos apsaugos reikalavimų vykdymą;</w:t>
      </w:r>
    </w:p>
    <w:p w14:paraId="53AA8C8A" w14:textId="77777777" w:rsidR="00E062BE" w:rsidRPr="00087C42" w:rsidRDefault="00E062BE" w:rsidP="00276D33">
      <w:pPr>
        <w:pStyle w:val="Sraopastraipa"/>
        <w:numPr>
          <w:ilvl w:val="1"/>
          <w:numId w:val="3"/>
        </w:numPr>
        <w:spacing w:line="360" w:lineRule="auto"/>
        <w:ind w:left="0" w:firstLine="709"/>
        <w:jc w:val="both"/>
      </w:pPr>
      <w:r w:rsidRPr="00087C42">
        <w:t>užtikrina tinkamą švietimo kokybę, mokinių sveikatos saugą pagal Lietuvos higienos normos reikalavimus, kad nebūtų vykdomi moksliniai bandymai ir kitokie eksperimentai, galintys pakenkti mokinių sveikatai ir gyvybei, normaliam asmenybės vystymuisi;</w:t>
      </w:r>
    </w:p>
    <w:p w14:paraId="53AA8C8B" w14:textId="77777777" w:rsidR="00E062BE" w:rsidRPr="00087C42" w:rsidRDefault="00E062BE" w:rsidP="00276D33">
      <w:pPr>
        <w:pStyle w:val="Sraopastraipa"/>
        <w:numPr>
          <w:ilvl w:val="1"/>
          <w:numId w:val="3"/>
        </w:numPr>
        <w:spacing w:line="360" w:lineRule="auto"/>
        <w:ind w:left="0" w:firstLine="709"/>
        <w:jc w:val="both"/>
      </w:pPr>
      <w:r w:rsidRPr="00087C42">
        <w:t>užtikrina teisės aktų, reglamentuojančių Mokyklos veiklą, įgyvendinimą;</w:t>
      </w:r>
    </w:p>
    <w:p w14:paraId="53AA8C8C" w14:textId="77777777" w:rsidR="00E062BE" w:rsidRPr="00087C42" w:rsidRDefault="00E062BE" w:rsidP="00276D33">
      <w:pPr>
        <w:pStyle w:val="Sraopastraipa"/>
        <w:numPr>
          <w:ilvl w:val="1"/>
          <w:numId w:val="3"/>
        </w:numPr>
        <w:spacing w:line="360" w:lineRule="auto"/>
        <w:ind w:left="0" w:firstLine="709"/>
        <w:jc w:val="both"/>
      </w:pPr>
      <w:r w:rsidRPr="00087C42">
        <w:t>Lietuvos Respublikos vaiko minimalios ir vidutinės priežiūros įstatymo nustatyta tvarka kreipiasi į savivaldybės administracijos direktorių dėl minimalios ir vidutinės priežiūros priemonių vaikui skyrimo;</w:t>
      </w:r>
    </w:p>
    <w:p w14:paraId="53AA8C8D" w14:textId="77777777" w:rsidR="00E062BE" w:rsidRPr="00087C42" w:rsidRDefault="00E062BE" w:rsidP="00276D33">
      <w:pPr>
        <w:pStyle w:val="Sraopastraipa"/>
        <w:numPr>
          <w:ilvl w:val="1"/>
          <w:numId w:val="3"/>
        </w:numPr>
        <w:spacing w:line="360" w:lineRule="auto"/>
        <w:ind w:left="0" w:firstLine="709"/>
        <w:jc w:val="both"/>
      </w:pPr>
      <w:r w:rsidRPr="00087C42">
        <w:t>užtikrina racionalų ir taupų Mokyklos lėšų bei turto naudojimą, veiksmingą Mokyklos vidaus kontrolės sistemos sukūrimą, jos veikimą ir tobulinimą teisės aktų nustatyta tvarka;</w:t>
      </w:r>
    </w:p>
    <w:p w14:paraId="53AA8C8E" w14:textId="77777777" w:rsidR="00E062BE" w:rsidRPr="00087C42" w:rsidRDefault="00E062BE" w:rsidP="00276D33">
      <w:pPr>
        <w:pStyle w:val="Sraopastraipa"/>
        <w:numPr>
          <w:ilvl w:val="1"/>
          <w:numId w:val="3"/>
        </w:numPr>
        <w:spacing w:line="360" w:lineRule="auto"/>
        <w:ind w:left="0" w:firstLine="709"/>
        <w:jc w:val="both"/>
      </w:pPr>
      <w:r w:rsidRPr="00087C42">
        <w:t xml:space="preserve">rengia Mokyklos direktoriaus veiklos metinę ataskaitą ir teikia tvirtinti Lazdijų rajono savivaldybės tarybai </w:t>
      </w:r>
      <w:r w:rsidR="00820E03" w:rsidRPr="00087C42">
        <w:t>teisės aktų</w:t>
      </w:r>
      <w:r w:rsidRPr="00087C42">
        <w:t xml:space="preserve"> nustatyta tvarka;</w:t>
      </w:r>
    </w:p>
    <w:p w14:paraId="53AA8C8F" w14:textId="77777777" w:rsidR="00E062BE" w:rsidRPr="00087C42" w:rsidRDefault="00E062BE" w:rsidP="00276D33">
      <w:pPr>
        <w:pStyle w:val="Sraopastraipa"/>
        <w:numPr>
          <w:ilvl w:val="1"/>
          <w:numId w:val="3"/>
        </w:numPr>
        <w:spacing w:line="360" w:lineRule="auto"/>
        <w:ind w:left="0" w:firstLine="709"/>
        <w:jc w:val="both"/>
      </w:pPr>
      <w:r w:rsidRPr="00087C42">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53AA8C90" w14:textId="77777777" w:rsidR="00E062BE" w:rsidRPr="00087C42" w:rsidRDefault="00E062BE" w:rsidP="00276D33">
      <w:pPr>
        <w:pStyle w:val="Sraopastraipa"/>
        <w:numPr>
          <w:ilvl w:val="1"/>
          <w:numId w:val="3"/>
        </w:numPr>
        <w:spacing w:line="360" w:lineRule="auto"/>
        <w:ind w:left="0" w:firstLine="709"/>
        <w:jc w:val="both"/>
      </w:pPr>
      <w:r w:rsidRPr="00087C42">
        <w:t>priima į Mokyklą mokinius Lazdijų rajono savivaldybės tarybos nustatyta tvarka, sudaro mokymo sutartis teisės aktų nustatyta tvarka;</w:t>
      </w:r>
    </w:p>
    <w:p w14:paraId="53AA8C91" w14:textId="77777777" w:rsidR="00E062BE" w:rsidRPr="00087C42" w:rsidRDefault="00E062BE" w:rsidP="00276D33">
      <w:pPr>
        <w:pStyle w:val="Sraopastraipa"/>
        <w:numPr>
          <w:ilvl w:val="1"/>
          <w:numId w:val="3"/>
        </w:numPr>
        <w:spacing w:line="360" w:lineRule="auto"/>
        <w:ind w:left="0" w:firstLine="709"/>
        <w:jc w:val="both"/>
      </w:pPr>
      <w:r w:rsidRPr="00087C42">
        <w:t>organizuoja švietimo pagalbą mokiniams, jų tėvams (globėjams, rūpintojams) ir mokytojams;</w:t>
      </w:r>
    </w:p>
    <w:p w14:paraId="53AA8C92" w14:textId="77777777" w:rsidR="00E062BE" w:rsidRPr="00087C42" w:rsidRDefault="00E062BE" w:rsidP="00276D33">
      <w:pPr>
        <w:pStyle w:val="Sraopastraipa"/>
        <w:numPr>
          <w:ilvl w:val="1"/>
          <w:numId w:val="3"/>
        </w:numPr>
        <w:spacing w:line="360" w:lineRule="auto"/>
        <w:ind w:left="0" w:firstLine="709"/>
        <w:jc w:val="both"/>
      </w:pPr>
      <w:r w:rsidRPr="00087C42">
        <w:t>organizuoja mokymosi pagal bendrojo ugdymo programas pasiekimų patikrinimus (brandos egzaminus, kitus egzaminus, įskaitas ir kitus mokymosi pasiekimų patikrinimo būdus) švietimo ir mokslo ministro nustatyta tvarka bei nacionalinius ir tarptautinius mokinių pasiekimų tyrimus;</w:t>
      </w:r>
    </w:p>
    <w:p w14:paraId="53AA8C93" w14:textId="77777777" w:rsidR="00E062BE" w:rsidRPr="00087C42" w:rsidRDefault="00E062BE" w:rsidP="00276D33">
      <w:pPr>
        <w:pStyle w:val="Sraopastraipa"/>
        <w:numPr>
          <w:ilvl w:val="1"/>
          <w:numId w:val="3"/>
        </w:numPr>
        <w:spacing w:line="360" w:lineRule="auto"/>
        <w:ind w:left="0" w:firstLine="709"/>
        <w:jc w:val="both"/>
      </w:pPr>
      <w:r w:rsidRPr="00087C42">
        <w:t>organizuoja ir užtikrina mokinių sveikatos priežiūrą teisės aktų nustatyta tvarka;</w:t>
      </w:r>
    </w:p>
    <w:p w14:paraId="53AA8C94" w14:textId="77777777" w:rsidR="00E062BE" w:rsidRPr="00087C42" w:rsidRDefault="00E062BE" w:rsidP="00276D33">
      <w:pPr>
        <w:pStyle w:val="Sraopastraipa"/>
        <w:numPr>
          <w:ilvl w:val="1"/>
          <w:numId w:val="3"/>
        </w:numPr>
        <w:spacing w:line="360" w:lineRule="auto"/>
        <w:ind w:left="0" w:firstLine="709"/>
        <w:jc w:val="both"/>
      </w:pPr>
      <w:r w:rsidRPr="00087C42">
        <w:t>organizuoja ir užtikrina mokinių ugdymą karjerai, profesinį informavimą ir profesinį konsultavimą bei stebėseną teisės aktų nustatyta tvarka;</w:t>
      </w:r>
    </w:p>
    <w:p w14:paraId="53AA8C95" w14:textId="77777777" w:rsidR="00E062BE" w:rsidRPr="00087C42" w:rsidRDefault="00E062BE" w:rsidP="00276D33">
      <w:pPr>
        <w:pStyle w:val="Sraopastraipa"/>
        <w:numPr>
          <w:ilvl w:val="1"/>
          <w:numId w:val="3"/>
        </w:numPr>
        <w:spacing w:line="360" w:lineRule="auto"/>
        <w:ind w:left="0" w:firstLine="709"/>
        <w:jc w:val="both"/>
      </w:pPr>
      <w:r w:rsidRPr="00087C42">
        <w:t>organizuoja Mokyklos duomenų saugojimą ir valdymą teisės aktų nustatyta tvarka;</w:t>
      </w:r>
    </w:p>
    <w:p w14:paraId="53AA8C96" w14:textId="77777777" w:rsidR="00E062BE" w:rsidRPr="00087C42" w:rsidRDefault="00E062BE" w:rsidP="00276D33">
      <w:pPr>
        <w:pStyle w:val="Sraopastraipa"/>
        <w:numPr>
          <w:ilvl w:val="1"/>
          <w:numId w:val="3"/>
        </w:numPr>
        <w:spacing w:line="360" w:lineRule="auto"/>
        <w:ind w:left="0" w:firstLine="709"/>
        <w:jc w:val="both"/>
      </w:pPr>
      <w:r w:rsidRPr="00087C42">
        <w:rPr>
          <w:lang w:eastAsia="lt-LT"/>
        </w:rPr>
        <w:t>valdo, naudoja Mokyklos turtą, lėšas ir jais disponuoja</w:t>
      </w:r>
      <w:r w:rsidRPr="00087C42">
        <w:t xml:space="preserve"> teisės aktų nustatyta tvarka;</w:t>
      </w:r>
    </w:p>
    <w:p w14:paraId="53AA8C97" w14:textId="77777777" w:rsidR="00E062BE" w:rsidRPr="00087C42" w:rsidRDefault="00E062BE" w:rsidP="00276D33">
      <w:pPr>
        <w:pStyle w:val="Sraopastraipa"/>
        <w:numPr>
          <w:ilvl w:val="1"/>
          <w:numId w:val="3"/>
        </w:numPr>
        <w:spacing w:line="360" w:lineRule="auto"/>
        <w:ind w:left="0" w:firstLine="709"/>
        <w:jc w:val="both"/>
      </w:pPr>
      <w:r w:rsidRPr="00087C42">
        <w:t>stebi, analizuoja ir vertina Mokyklos ugdymo sąlygas, ugdymo procesą ir tikslų pasiekimus, veiklos ir valdymo bei finansų išteklių būklę;</w:t>
      </w:r>
    </w:p>
    <w:p w14:paraId="53AA8C98" w14:textId="77777777" w:rsidR="00E062BE" w:rsidRPr="00087C42" w:rsidRDefault="00E062BE" w:rsidP="00276D33">
      <w:pPr>
        <w:pStyle w:val="Sraopastraipa"/>
        <w:numPr>
          <w:ilvl w:val="1"/>
          <w:numId w:val="3"/>
        </w:numPr>
        <w:spacing w:line="360" w:lineRule="auto"/>
        <w:ind w:left="0" w:firstLine="709"/>
        <w:jc w:val="both"/>
      </w:pPr>
      <w:r w:rsidRPr="00087C42">
        <w:t>rūpinasi Mokyklos intelektualiniais, materialiniais ir finansiniais ištekliais;</w:t>
      </w:r>
    </w:p>
    <w:p w14:paraId="53AA8C99" w14:textId="77777777" w:rsidR="00E062BE" w:rsidRPr="00087C42" w:rsidRDefault="00E062BE" w:rsidP="00276D33">
      <w:pPr>
        <w:pStyle w:val="Sraopastraipa"/>
        <w:numPr>
          <w:ilvl w:val="1"/>
          <w:numId w:val="3"/>
        </w:numPr>
        <w:spacing w:line="360" w:lineRule="auto"/>
        <w:ind w:left="0" w:firstLine="709"/>
        <w:jc w:val="both"/>
      </w:pPr>
      <w:r w:rsidRPr="00087C42">
        <w:lastRenderedPageBreak/>
        <w:t>administruoja Mokyklai skirtus asignavimus, vykdo kitas asignavimų valdytojo funkcijas teisės aktų nustatyta tvarka;</w:t>
      </w:r>
    </w:p>
    <w:p w14:paraId="53AA8C9A" w14:textId="77777777" w:rsidR="00E062BE" w:rsidRPr="00087C42" w:rsidRDefault="00E062BE" w:rsidP="00276D33">
      <w:pPr>
        <w:pStyle w:val="Sraopastraipa"/>
        <w:numPr>
          <w:ilvl w:val="1"/>
          <w:numId w:val="3"/>
        </w:numPr>
        <w:spacing w:line="360" w:lineRule="auto"/>
        <w:ind w:left="0" w:firstLine="709"/>
        <w:jc w:val="both"/>
      </w:pPr>
      <w:r w:rsidRPr="00087C42">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53AA8C9B" w14:textId="77777777" w:rsidR="00E062BE" w:rsidRPr="00087C42" w:rsidRDefault="00E062BE" w:rsidP="00276D33">
      <w:pPr>
        <w:pStyle w:val="Sraopastraipa"/>
        <w:numPr>
          <w:ilvl w:val="1"/>
          <w:numId w:val="3"/>
        </w:numPr>
        <w:spacing w:line="360" w:lineRule="auto"/>
        <w:ind w:left="0" w:firstLine="720"/>
        <w:jc w:val="both"/>
      </w:pPr>
      <w:r w:rsidRPr="00087C42">
        <w:t>inicijuoja Mokyklos savivaldos institucijų sudarymą ir skatina jų veiklą;</w:t>
      </w:r>
    </w:p>
    <w:p w14:paraId="53AA8C9C" w14:textId="77777777" w:rsidR="00E062BE" w:rsidRPr="00087C42" w:rsidRDefault="00E062BE" w:rsidP="00276D33">
      <w:pPr>
        <w:pStyle w:val="Sraopastraipa"/>
        <w:numPr>
          <w:ilvl w:val="1"/>
          <w:numId w:val="3"/>
        </w:numPr>
        <w:spacing w:line="360" w:lineRule="auto"/>
        <w:ind w:left="0" w:firstLine="720"/>
        <w:jc w:val="both"/>
      </w:pPr>
      <w:r w:rsidRPr="00087C42">
        <w:t>tiria piliečių ir Mokyklos bendruomenės narių prašymus, pareiškimus ir skundus Mokyklos veiklos klausimais;</w:t>
      </w:r>
    </w:p>
    <w:p w14:paraId="53AA8C9D" w14:textId="77777777" w:rsidR="00E062BE" w:rsidRPr="00087C42" w:rsidRDefault="00E062BE" w:rsidP="00276D33">
      <w:pPr>
        <w:pStyle w:val="Sraopastraipa"/>
        <w:numPr>
          <w:ilvl w:val="1"/>
          <w:numId w:val="3"/>
        </w:numPr>
        <w:spacing w:line="360" w:lineRule="auto"/>
        <w:ind w:left="0" w:firstLine="720"/>
        <w:jc w:val="both"/>
      </w:pPr>
      <w:r w:rsidRPr="00087C42">
        <w:t>atstovauja Mokyklai kitose institucijose;</w:t>
      </w:r>
    </w:p>
    <w:p w14:paraId="53AA8C9E" w14:textId="77777777" w:rsidR="00E062BE" w:rsidRPr="00087C42" w:rsidRDefault="00E062BE" w:rsidP="00276D33">
      <w:pPr>
        <w:pStyle w:val="Sraopastraipa"/>
        <w:numPr>
          <w:ilvl w:val="1"/>
          <w:numId w:val="3"/>
        </w:numPr>
        <w:spacing w:line="360" w:lineRule="auto"/>
        <w:ind w:left="0" w:firstLine="720"/>
        <w:jc w:val="both"/>
      </w:pPr>
      <w:r w:rsidRPr="00087C42">
        <w:t>sudaro Mokyklos vaiko gerovės komisiją ir tvirtina jos darbo reglamentą;</w:t>
      </w:r>
    </w:p>
    <w:p w14:paraId="53AA8C9F" w14:textId="77777777" w:rsidR="00E062BE" w:rsidRPr="00087C42" w:rsidRDefault="00E062BE" w:rsidP="00276D33">
      <w:pPr>
        <w:pStyle w:val="Sraopastraipa"/>
        <w:numPr>
          <w:ilvl w:val="1"/>
          <w:numId w:val="3"/>
        </w:numPr>
        <w:spacing w:line="360" w:lineRule="auto"/>
        <w:ind w:left="0" w:firstLine="720"/>
        <w:jc w:val="both"/>
      </w:pPr>
      <w:r w:rsidRPr="00087C42">
        <w:t>sudaro sąlygas vykdyti Mokyklos  veiklos stebėseną, priežiūrą ir veiklos vertinimą kitoms institucijoms bei joms teikia informaciją</w:t>
      </w:r>
      <w:r w:rsidR="00820E03" w:rsidRPr="00087C42">
        <w:t>,</w:t>
      </w:r>
      <w:r w:rsidRPr="00087C42">
        <w:t xml:space="preserve"> susijusią su Mokyklos veikla</w:t>
      </w:r>
      <w:r w:rsidR="00820E03" w:rsidRPr="00087C42">
        <w:t>,</w:t>
      </w:r>
      <w:r w:rsidRPr="00087C42">
        <w:t xml:space="preserve"> teisės aktų nustatyta tvarka;</w:t>
      </w:r>
    </w:p>
    <w:p w14:paraId="53AA8CA0" w14:textId="77777777" w:rsidR="00E062BE" w:rsidRPr="00087C42" w:rsidRDefault="00E062BE" w:rsidP="00276D33">
      <w:pPr>
        <w:pStyle w:val="Sraopastraipa"/>
        <w:numPr>
          <w:ilvl w:val="1"/>
          <w:numId w:val="3"/>
        </w:numPr>
        <w:spacing w:line="360" w:lineRule="auto"/>
        <w:ind w:left="0" w:firstLine="720"/>
        <w:jc w:val="both"/>
      </w:pPr>
      <w:r w:rsidRPr="00087C42">
        <w:t>sudaro darbo grupes, metodines grupes, komisijas, kitas teisės aktais nustatytas komisijas (grupes);</w:t>
      </w:r>
    </w:p>
    <w:p w14:paraId="53AA8CA1" w14:textId="77777777" w:rsidR="00E062BE" w:rsidRPr="00087C42" w:rsidRDefault="00E062BE" w:rsidP="00276D33">
      <w:pPr>
        <w:pStyle w:val="Sraopastraipa"/>
        <w:numPr>
          <w:ilvl w:val="1"/>
          <w:numId w:val="3"/>
        </w:numPr>
        <w:spacing w:line="360" w:lineRule="auto"/>
        <w:ind w:left="0" w:firstLine="720"/>
        <w:jc w:val="both"/>
      </w:pPr>
      <w:r w:rsidRPr="00087C42">
        <w:t>Mokyklos vardu sudaro sutartis su kitomis institucijomis Mokyklos funkcijoms vykdyti;</w:t>
      </w:r>
    </w:p>
    <w:p w14:paraId="53AA8CA2" w14:textId="77777777" w:rsidR="00E062BE" w:rsidRPr="00087C42" w:rsidRDefault="00E062BE" w:rsidP="00276D33">
      <w:pPr>
        <w:pStyle w:val="Sraopastraipa"/>
        <w:numPr>
          <w:ilvl w:val="1"/>
          <w:numId w:val="3"/>
        </w:numPr>
        <w:spacing w:line="360" w:lineRule="auto"/>
        <w:ind w:left="0" w:firstLine="720"/>
        <w:jc w:val="both"/>
      </w:pPr>
      <w:r w:rsidRPr="00087C42">
        <w:t>rūpinasi metodinės veiklos organizavimu, sudaro mokytojams ir pagalbos mokiniui specialistams galimybę atestuotis ir organizuoja jų atestaciją švietimo ir mokslo ministro nustatyta tvarka;</w:t>
      </w:r>
    </w:p>
    <w:p w14:paraId="53AA8CA3" w14:textId="77777777" w:rsidR="00E062BE" w:rsidRPr="00087C42" w:rsidRDefault="00E062BE" w:rsidP="00276D33">
      <w:pPr>
        <w:pStyle w:val="Sraopastraipa"/>
        <w:numPr>
          <w:ilvl w:val="1"/>
          <w:numId w:val="3"/>
        </w:numPr>
        <w:spacing w:line="360" w:lineRule="auto"/>
        <w:ind w:left="0" w:firstLine="720"/>
        <w:jc w:val="both"/>
      </w:pPr>
      <w:r w:rsidRPr="00087C42">
        <w:t xml:space="preserve">kartu su Mokyklos taryba sprendžia, ar leisti ant Mokyklos pastatų ar Mokyklos teritorijoje statyti judriojo (mobiliojo) ryšio stotis </w:t>
      </w:r>
      <w:r w:rsidR="00820E03" w:rsidRPr="00087C42">
        <w:t xml:space="preserve">teisės aktų </w:t>
      </w:r>
      <w:r w:rsidRPr="00087C42">
        <w:t>nustatyta tvarka;</w:t>
      </w:r>
    </w:p>
    <w:p w14:paraId="53AA8CA4" w14:textId="77777777" w:rsidR="00E062BE" w:rsidRPr="00087C42" w:rsidRDefault="00E062BE" w:rsidP="00276D33">
      <w:pPr>
        <w:pStyle w:val="Sraopastraipa"/>
        <w:numPr>
          <w:ilvl w:val="1"/>
          <w:numId w:val="3"/>
        </w:numPr>
        <w:spacing w:line="360" w:lineRule="auto"/>
        <w:ind w:left="0" w:firstLine="720"/>
        <w:jc w:val="both"/>
      </w:pPr>
      <w:r w:rsidRPr="00087C42">
        <w:t xml:space="preserve">už mokinio elgesio normų pažeidimą gali skirti mokiniui drausmines auklėjamojo poveikio priemones, numatytas Lietuvos Respublikos </w:t>
      </w:r>
      <w:hyperlink r:id="rId7" w:tgtFrame="FTurinys" w:history="1">
        <w:r w:rsidRPr="00087C42">
          <w:t>v</w:t>
        </w:r>
        <w:r w:rsidRPr="00087C42">
          <w:rPr>
            <w:rStyle w:val="Hipersaitas"/>
            <w:color w:val="auto"/>
            <w:u w:val="none"/>
          </w:rPr>
          <w:t>aiko teisių apsaugos pagrindų įstatyme</w:t>
        </w:r>
      </w:hyperlink>
      <w:r w:rsidR="006441D7" w:rsidRPr="00087C42">
        <w:rPr>
          <w:rStyle w:val="Hipersaitas"/>
          <w:color w:val="auto"/>
          <w:u w:val="none"/>
        </w:rPr>
        <w:t>, kituose teisės aktuose</w:t>
      </w:r>
      <w:r w:rsidRPr="00087C42">
        <w:t>;</w:t>
      </w:r>
    </w:p>
    <w:p w14:paraId="53AA8CA5" w14:textId="77777777" w:rsidR="002C55C3" w:rsidRPr="00087C42" w:rsidRDefault="002C55C3" w:rsidP="00276D33">
      <w:pPr>
        <w:pStyle w:val="Sraopastraipa"/>
        <w:numPr>
          <w:ilvl w:val="1"/>
          <w:numId w:val="3"/>
        </w:numPr>
        <w:spacing w:line="360" w:lineRule="auto"/>
        <w:ind w:left="0" w:firstLine="720"/>
        <w:jc w:val="both"/>
      </w:pPr>
      <w:r w:rsidRPr="00087C42">
        <w:t>organizuoja Mokyklos darbą, kad būtų įgyvendinami Mokyklos tikslai ir atliekamos nustatytos funkcijos;</w:t>
      </w:r>
    </w:p>
    <w:p w14:paraId="53AA8CA6" w14:textId="77777777" w:rsidR="00E062BE" w:rsidRPr="00087C42" w:rsidRDefault="00E062BE" w:rsidP="00276D33">
      <w:pPr>
        <w:pStyle w:val="Sraopastraipa"/>
        <w:numPr>
          <w:ilvl w:val="1"/>
          <w:numId w:val="3"/>
        </w:numPr>
        <w:spacing w:line="360" w:lineRule="auto"/>
        <w:ind w:left="0" w:firstLine="720"/>
        <w:jc w:val="both"/>
      </w:pPr>
      <w:r w:rsidRPr="00087C42">
        <w:t xml:space="preserve">puoselėja demokratinius Mokyklos santykius. </w:t>
      </w:r>
    </w:p>
    <w:p w14:paraId="53AA8CA7" w14:textId="77777777" w:rsidR="00E062BE" w:rsidRPr="00087C42" w:rsidRDefault="00E062BE" w:rsidP="00276D33">
      <w:pPr>
        <w:spacing w:line="360" w:lineRule="auto"/>
        <w:ind w:firstLine="720"/>
        <w:jc w:val="both"/>
      </w:pPr>
      <w:r w:rsidRPr="00087C42">
        <w:t>8. Mokyklos direktorius atlieka Lazdijų rajono savivaldybės tarybos priskirtas funkcijas, įtvirtintas Mokyklos nuostatuose, turi ir kitų teisės aktais nustatytų funkcijų.</w:t>
      </w:r>
    </w:p>
    <w:p w14:paraId="53AA8CA8" w14:textId="77777777" w:rsidR="00E062BE" w:rsidRPr="00087C42" w:rsidRDefault="00E062BE" w:rsidP="00E062BE">
      <w:pPr>
        <w:jc w:val="center"/>
        <w:rPr>
          <w:b/>
          <w:bCs/>
        </w:rPr>
      </w:pPr>
    </w:p>
    <w:p w14:paraId="53AA8CA9" w14:textId="77777777" w:rsidR="00E062BE" w:rsidRPr="00087C42" w:rsidRDefault="00E062BE" w:rsidP="00E062BE">
      <w:pPr>
        <w:jc w:val="center"/>
        <w:rPr>
          <w:b/>
          <w:bCs/>
        </w:rPr>
      </w:pPr>
      <w:r w:rsidRPr="00087C42">
        <w:rPr>
          <w:b/>
          <w:bCs/>
        </w:rPr>
        <w:t>IV. TEISĖS</w:t>
      </w:r>
    </w:p>
    <w:p w14:paraId="53AA8CAA" w14:textId="77777777" w:rsidR="00E062BE" w:rsidRPr="00087C42" w:rsidRDefault="00E062BE" w:rsidP="00E062BE">
      <w:pPr>
        <w:pStyle w:val="Antrat2"/>
        <w:numPr>
          <w:ilvl w:val="0"/>
          <w:numId w:val="0"/>
        </w:numPr>
        <w:ind w:left="360"/>
      </w:pPr>
    </w:p>
    <w:p w14:paraId="53AA8CAB" w14:textId="77777777" w:rsidR="00E062BE" w:rsidRPr="00087C42" w:rsidRDefault="00E062BE" w:rsidP="00276D33">
      <w:pPr>
        <w:spacing w:line="360" w:lineRule="auto"/>
        <w:ind w:firstLine="709"/>
        <w:jc w:val="both"/>
      </w:pPr>
      <w:r w:rsidRPr="00087C42">
        <w:t>9. Direktorius turi teisę:</w:t>
      </w:r>
    </w:p>
    <w:p w14:paraId="53AA8CAC" w14:textId="77777777" w:rsidR="002C55C3" w:rsidRPr="00087C42" w:rsidRDefault="002C55C3" w:rsidP="00276D33">
      <w:pPr>
        <w:spacing w:line="360" w:lineRule="auto"/>
        <w:ind w:firstLine="709"/>
        <w:jc w:val="both"/>
      </w:pPr>
      <w:r w:rsidRPr="00087C42">
        <w:t>9.1. kelti kvalifikaciją pagal jo pareigoms nustatytus kvalifikacinius reikalavimus, atestuotis švietimo ir mokslo ministro nustatyta tvarka;</w:t>
      </w:r>
    </w:p>
    <w:p w14:paraId="53AA8CAD" w14:textId="77777777" w:rsidR="002C55C3" w:rsidRPr="00087C42" w:rsidRDefault="002C55C3" w:rsidP="00276D33">
      <w:pPr>
        <w:spacing w:line="360" w:lineRule="auto"/>
        <w:ind w:firstLine="709"/>
        <w:jc w:val="both"/>
      </w:pPr>
      <w:r w:rsidRPr="00087C42">
        <w:lastRenderedPageBreak/>
        <w:t>9.2. nustatyta tvarka gauti Lietuvos Respublikos darbo kodekse nustatytas atostogas ir valstybės nustatytas lengvatas;</w:t>
      </w:r>
    </w:p>
    <w:p w14:paraId="53AA8CAE" w14:textId="77777777" w:rsidR="00E062BE" w:rsidRPr="00087C42" w:rsidRDefault="00E062BE" w:rsidP="00276D33">
      <w:pPr>
        <w:spacing w:line="360" w:lineRule="auto"/>
        <w:ind w:firstLine="709"/>
        <w:jc w:val="both"/>
      </w:pPr>
      <w:r w:rsidRPr="00087C42">
        <w:t>9.3. stažuotis kitose institucijose teisės aktų nustatyta tvarka;</w:t>
      </w:r>
    </w:p>
    <w:p w14:paraId="53AA8CAF" w14:textId="77777777" w:rsidR="00E062BE" w:rsidRPr="00087C42" w:rsidRDefault="00E062BE" w:rsidP="00276D33">
      <w:pPr>
        <w:spacing w:line="360" w:lineRule="auto"/>
        <w:ind w:firstLine="709"/>
        <w:jc w:val="both"/>
      </w:pPr>
      <w:r w:rsidRPr="00087C42">
        <w:t>9.4. bendradarbiauti su įvairiomis valstybinėmis įstaigomis ir visuomeninėmis organizacijomis Lietuvos Respublikoje ir už jos ribų, vykdant valstybinę ir savivaldybės švietimo politiką;</w:t>
      </w:r>
    </w:p>
    <w:p w14:paraId="53AA8CB0" w14:textId="77777777" w:rsidR="00E062BE" w:rsidRPr="00087C42" w:rsidRDefault="00E062BE" w:rsidP="00276D33">
      <w:pPr>
        <w:spacing w:line="360" w:lineRule="auto"/>
        <w:ind w:firstLine="720"/>
        <w:jc w:val="both"/>
      </w:pPr>
      <w:r w:rsidRPr="00087C42">
        <w:t>9.5. skatinti Mokyklos darbuotojus ir taikyti jiems drausminio poveikio priemones teisės aktų nustatyta tvarka;</w:t>
      </w:r>
    </w:p>
    <w:p w14:paraId="53AA8CB1" w14:textId="77777777" w:rsidR="00E062BE" w:rsidRPr="00087C42" w:rsidRDefault="00E062BE" w:rsidP="00276D33">
      <w:pPr>
        <w:spacing w:line="360" w:lineRule="auto"/>
        <w:ind w:firstLine="720"/>
        <w:jc w:val="both"/>
      </w:pPr>
      <w:r w:rsidRPr="00087C42">
        <w:t>9.6. reikalauti, kad būtų vykdomi saugos darbe, priešgaisrinės saugos, turto ir aplinkos apsaugos reikalavimai;</w:t>
      </w:r>
    </w:p>
    <w:p w14:paraId="53AA8CB2" w14:textId="77777777" w:rsidR="00E062BE" w:rsidRPr="00087C42" w:rsidRDefault="00E062BE" w:rsidP="00276D33">
      <w:pPr>
        <w:spacing w:line="360" w:lineRule="auto"/>
        <w:ind w:firstLine="720"/>
        <w:jc w:val="both"/>
      </w:pPr>
      <w:r w:rsidRPr="00087C42">
        <w:t>9.7. burtis į savišvietos, kultūrines grupes, dalykines ir metodines sekcijas, būrelius ar susivienijimus;</w:t>
      </w:r>
    </w:p>
    <w:p w14:paraId="53AA8CB3" w14:textId="77777777" w:rsidR="00E062BE" w:rsidRPr="00087C42" w:rsidRDefault="00E062BE" w:rsidP="00276D33">
      <w:pPr>
        <w:spacing w:line="360" w:lineRule="auto"/>
        <w:ind w:firstLine="720"/>
        <w:jc w:val="both"/>
      </w:pPr>
      <w:r w:rsidRPr="00087C42">
        <w:t>9.8. dalyvauti Mokyklos savivaldoje.</w:t>
      </w:r>
    </w:p>
    <w:p w14:paraId="53AA8CB4" w14:textId="77777777" w:rsidR="00E062BE" w:rsidRPr="00087C42" w:rsidRDefault="00E062BE" w:rsidP="00276D33">
      <w:pPr>
        <w:spacing w:line="360" w:lineRule="auto"/>
        <w:jc w:val="both"/>
      </w:pPr>
    </w:p>
    <w:p w14:paraId="53AA8CB5" w14:textId="77777777" w:rsidR="00E062BE" w:rsidRPr="00087C42" w:rsidRDefault="00E062BE" w:rsidP="00E062BE">
      <w:pPr>
        <w:pStyle w:val="Antrat2"/>
        <w:tabs>
          <w:tab w:val="left" w:pos="0"/>
        </w:tabs>
        <w:ind w:left="0"/>
      </w:pPr>
      <w:r w:rsidRPr="00087C42">
        <w:t>V. ATSAKOMYBĖ IR ATSKAITOMYBĖ</w:t>
      </w:r>
    </w:p>
    <w:p w14:paraId="53AA8CB6" w14:textId="77777777" w:rsidR="00E062BE" w:rsidRPr="00087C42" w:rsidRDefault="00E062BE" w:rsidP="00E062BE">
      <w:pPr>
        <w:ind w:left="360"/>
        <w:jc w:val="center"/>
      </w:pPr>
    </w:p>
    <w:p w14:paraId="53AA8CB7" w14:textId="77777777" w:rsidR="00E062BE" w:rsidRPr="00087C42" w:rsidRDefault="00E062BE" w:rsidP="00276D33">
      <w:pPr>
        <w:pStyle w:val="Pagrindiniotekstotrauka21"/>
        <w:spacing w:line="360" w:lineRule="auto"/>
        <w:ind w:left="0" w:firstLine="720"/>
        <w:jc w:val="both"/>
      </w:pPr>
      <w:r w:rsidRPr="00087C42">
        <w:t>10. Mokyklos direktorius pavaldus ir atskaitingas Lazdijų rajono savivaldybės tarybai.</w:t>
      </w:r>
    </w:p>
    <w:p w14:paraId="53AA8CB8" w14:textId="77777777" w:rsidR="00E062BE" w:rsidRPr="00087C42" w:rsidRDefault="00E062BE" w:rsidP="00276D33">
      <w:pPr>
        <w:spacing w:line="360" w:lineRule="auto"/>
        <w:ind w:firstLine="720"/>
        <w:jc w:val="both"/>
      </w:pPr>
      <w:r w:rsidRPr="00087C42">
        <w:t xml:space="preserve">11. Mokyklos direktorius teisės aktų nustatyta tvarka atsako už: </w:t>
      </w:r>
    </w:p>
    <w:p w14:paraId="53AA8CB9" w14:textId="77777777" w:rsidR="00E062BE" w:rsidRPr="00087C42" w:rsidRDefault="00E062BE" w:rsidP="00276D33">
      <w:pPr>
        <w:spacing w:line="360" w:lineRule="auto"/>
        <w:ind w:firstLine="720"/>
        <w:jc w:val="both"/>
      </w:pPr>
      <w:r w:rsidRPr="00087C42">
        <w:t>11.1. funkcijų, išvardintų šiame pareigybės aprašyme bei Mokyklos  nuostatuose, atlikimą;</w:t>
      </w:r>
    </w:p>
    <w:p w14:paraId="53AA8CBA" w14:textId="77777777" w:rsidR="00E062BE" w:rsidRPr="00087C42" w:rsidRDefault="00E062BE" w:rsidP="00276D33">
      <w:pPr>
        <w:spacing w:line="360" w:lineRule="auto"/>
        <w:ind w:firstLine="720"/>
        <w:jc w:val="both"/>
      </w:pPr>
      <w:r w:rsidRPr="00087C42">
        <w:t xml:space="preserve">11.2. visą Mokyklos veiklą, Mokyklos veiklos rezultatus, valdymo išteklių bei finansinę būklę; </w:t>
      </w:r>
    </w:p>
    <w:p w14:paraId="53AA8CBB" w14:textId="77777777" w:rsidR="00E062BE" w:rsidRPr="00087C42" w:rsidRDefault="00E062BE" w:rsidP="00276D33">
      <w:pPr>
        <w:spacing w:line="360" w:lineRule="auto"/>
        <w:ind w:firstLine="720"/>
        <w:jc w:val="both"/>
      </w:pPr>
      <w:r w:rsidRPr="00087C42">
        <w:t>11.3. darbo, civilinės bei priešgaisrinės saugos taisyklių laikymąsi;</w:t>
      </w:r>
    </w:p>
    <w:p w14:paraId="53AA8CBC" w14:textId="77777777" w:rsidR="00E062BE" w:rsidRPr="00087C42" w:rsidRDefault="00E062BE" w:rsidP="00276D33">
      <w:pPr>
        <w:spacing w:line="360" w:lineRule="auto"/>
        <w:ind w:firstLine="720"/>
        <w:jc w:val="both"/>
      </w:pPr>
      <w:r w:rsidRPr="00087C42">
        <w:t>11.4. demokratinį Mokyklos valdymą;</w:t>
      </w:r>
    </w:p>
    <w:p w14:paraId="53AA8CBD" w14:textId="6182819F" w:rsidR="00E062BE" w:rsidRPr="00087C42" w:rsidRDefault="00E062BE" w:rsidP="00276D33">
      <w:pPr>
        <w:spacing w:line="360" w:lineRule="auto"/>
        <w:ind w:firstLine="720"/>
        <w:jc w:val="both"/>
      </w:pPr>
      <w:r w:rsidRPr="00087C42">
        <w:t xml:space="preserve">11.5. Mokyklos veiklos valdymo ir apskaitos politiką bei finansų kontrolę, prekių, paslaugų ir darbų pirkimą vadovaujantis </w:t>
      </w:r>
      <w:r w:rsidR="008B4EC4" w:rsidRPr="00087C42">
        <w:t xml:space="preserve">Lietuvos Respublikos </w:t>
      </w:r>
      <w:r w:rsidR="00064BF1">
        <w:t>v</w:t>
      </w:r>
      <w:r w:rsidRPr="00087C42">
        <w:t>iešųjų pirkimų įstatymu;</w:t>
      </w:r>
    </w:p>
    <w:p w14:paraId="53AA8CBE" w14:textId="5C3C96AE" w:rsidR="00E062BE" w:rsidRPr="00087C42" w:rsidRDefault="00E062BE" w:rsidP="00276D33">
      <w:pPr>
        <w:spacing w:line="360" w:lineRule="auto"/>
        <w:ind w:firstLine="720"/>
        <w:jc w:val="both"/>
      </w:pPr>
      <w:r w:rsidRPr="00087C42">
        <w:t xml:space="preserve">11.6. </w:t>
      </w:r>
      <w:r w:rsidR="00E53DEE" w:rsidRPr="00087C42">
        <w:t xml:space="preserve">Lietuvos Respublikos įstatymų ir kitų teisės aktų, Lazdijų rajono savivaldybės tarybos sprendimų, </w:t>
      </w:r>
      <w:r w:rsidR="007D5B2C">
        <w:t xml:space="preserve">Lazdijų </w:t>
      </w:r>
      <w:r w:rsidR="00E53DEE" w:rsidRPr="00087C42">
        <w:t xml:space="preserve">rajono savivaldybės mero potvarkių, </w:t>
      </w:r>
      <w:r w:rsidR="00480029">
        <w:t xml:space="preserve">Lazdijų </w:t>
      </w:r>
      <w:r w:rsidR="00E53DEE" w:rsidRPr="00087C42">
        <w:t xml:space="preserve">rajono savivaldybės </w:t>
      </w:r>
      <w:r w:rsidR="00E53DEE" w:rsidRPr="00087C42">
        <w:rPr>
          <w:lang w:eastAsia="lt-LT"/>
        </w:rPr>
        <w:t>administracijos direktoriaus,</w:t>
      </w:r>
      <w:r w:rsidR="00480029" w:rsidRPr="00480029">
        <w:t xml:space="preserve"> </w:t>
      </w:r>
      <w:r w:rsidR="00480029">
        <w:t>Lazdijų</w:t>
      </w:r>
      <w:r w:rsidR="00E53DEE" w:rsidRPr="00087C42">
        <w:rPr>
          <w:lang w:eastAsia="lt-LT"/>
        </w:rPr>
        <w:t xml:space="preserve"> </w:t>
      </w:r>
      <w:r w:rsidR="00E53DEE" w:rsidRPr="00087C42">
        <w:t xml:space="preserve">rajono savivaldybės </w:t>
      </w:r>
      <w:r w:rsidR="00E53DEE" w:rsidRPr="00087C42">
        <w:rPr>
          <w:lang w:eastAsia="lt-LT"/>
        </w:rPr>
        <w:t xml:space="preserve">administracijos </w:t>
      </w:r>
      <w:r w:rsidR="00E53DEE" w:rsidRPr="00087C42">
        <w:t>Švietimo, kultūros ir sporto skyriaus vedėjo</w:t>
      </w:r>
      <w:r w:rsidR="00E53DEE" w:rsidRPr="00087C42">
        <w:rPr>
          <w:lang w:eastAsia="lt-LT"/>
        </w:rPr>
        <w:t xml:space="preserve"> </w:t>
      </w:r>
      <w:r w:rsidR="00E53DEE" w:rsidRPr="00087C42">
        <w:t>įsakymų laikymąsi ir tinkamą jų įgyvendinimą Mokykloje;</w:t>
      </w:r>
    </w:p>
    <w:p w14:paraId="53AA8CBF" w14:textId="77777777" w:rsidR="00E062BE" w:rsidRPr="00087C42" w:rsidRDefault="00E062BE" w:rsidP="00276D33">
      <w:pPr>
        <w:spacing w:line="360" w:lineRule="auto"/>
        <w:ind w:firstLine="720"/>
        <w:jc w:val="both"/>
        <w:rPr>
          <w:strike/>
        </w:rPr>
      </w:pPr>
      <w:r w:rsidRPr="00087C42">
        <w:t xml:space="preserve">11.7. </w:t>
      </w:r>
      <w:r w:rsidRPr="00087C42">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53AA8CC0" w14:textId="77777777" w:rsidR="00E062BE" w:rsidRPr="00087C42" w:rsidRDefault="00E062BE" w:rsidP="00276D33">
      <w:pPr>
        <w:spacing w:line="360" w:lineRule="auto"/>
        <w:ind w:firstLine="720"/>
        <w:jc w:val="both"/>
      </w:pPr>
      <w:r w:rsidRPr="00087C42">
        <w:t>11.8. gerą ir veiksmingą vaiko minimalios priežiūros priemonių įgyvendinimą;</w:t>
      </w:r>
    </w:p>
    <w:p w14:paraId="53AA8CC1" w14:textId="77777777" w:rsidR="00E062BE" w:rsidRPr="00087C42" w:rsidRDefault="00E062BE" w:rsidP="00276D33">
      <w:pPr>
        <w:spacing w:line="360" w:lineRule="auto"/>
        <w:ind w:firstLine="720"/>
        <w:jc w:val="both"/>
      </w:pPr>
      <w:r w:rsidRPr="00087C42">
        <w:t>11.9. teikiamą duomenų apie Mokyklą ir jos veiklą teisingumą;</w:t>
      </w:r>
    </w:p>
    <w:p w14:paraId="53AA8CC2" w14:textId="77777777" w:rsidR="00E062BE" w:rsidRPr="00087C42" w:rsidRDefault="00E062BE" w:rsidP="00276D33">
      <w:pPr>
        <w:spacing w:line="360" w:lineRule="auto"/>
        <w:ind w:firstLine="720"/>
        <w:jc w:val="both"/>
      </w:pPr>
      <w:r w:rsidRPr="00087C42">
        <w:lastRenderedPageBreak/>
        <w:t>11.10. buhalterinės apskaitos organizavimą, at</w:t>
      </w:r>
      <w:r w:rsidR="008B4EC4" w:rsidRPr="00087C42">
        <w:t>a</w:t>
      </w:r>
      <w:r w:rsidRPr="00087C42">
        <w:t>skaitų rinkinių pagal Lietuvos Respublikos viešojo sektoriaus atskaitomybės įstatymą ir kitų teisės aktų reikalavimus rengimą ir pateikimą.</w:t>
      </w:r>
    </w:p>
    <w:p w14:paraId="53AA8CC3" w14:textId="77777777" w:rsidR="00E062BE" w:rsidRDefault="00E062BE" w:rsidP="00276D33">
      <w:pPr>
        <w:spacing w:line="360" w:lineRule="auto"/>
        <w:ind w:firstLine="720"/>
        <w:jc w:val="both"/>
      </w:pPr>
      <w:r w:rsidRPr="00087C42">
        <w:t>12. Mokyklos direktorius, kaip asignavimų valdytojas, pažeidęs biudžeto asignavimų paskirstymo ir naudojimo tvarką, atsako Lietuvos Respublikos įstatymų nustatyta tvarka.</w:t>
      </w:r>
    </w:p>
    <w:p w14:paraId="5E4B5332" w14:textId="77777777" w:rsidR="007D5B2C" w:rsidRPr="00087C42" w:rsidRDefault="007D5B2C" w:rsidP="00276D33">
      <w:pPr>
        <w:spacing w:line="360" w:lineRule="auto"/>
        <w:ind w:firstLine="720"/>
        <w:jc w:val="both"/>
      </w:pPr>
    </w:p>
    <w:p w14:paraId="53AA8CC4" w14:textId="77777777" w:rsidR="008B4EC4" w:rsidRPr="00087C42" w:rsidRDefault="008B4EC4" w:rsidP="00276D33">
      <w:pPr>
        <w:spacing w:line="360" w:lineRule="auto"/>
        <w:ind w:left="3888"/>
        <w:jc w:val="both"/>
      </w:pPr>
      <w:r w:rsidRPr="00087C42">
        <w:t>_________________</w:t>
      </w:r>
    </w:p>
    <w:p w14:paraId="53AA8CC5" w14:textId="77777777" w:rsidR="008B4EC4" w:rsidRPr="00087C42" w:rsidRDefault="008B4EC4" w:rsidP="00276D33">
      <w:pPr>
        <w:spacing w:line="360" w:lineRule="auto"/>
        <w:ind w:firstLine="720"/>
        <w:jc w:val="both"/>
      </w:pPr>
    </w:p>
    <w:p w14:paraId="53AA8CC6" w14:textId="77777777" w:rsidR="008B4EC4" w:rsidRPr="00087C42" w:rsidRDefault="008B4EC4" w:rsidP="00276D33">
      <w:pPr>
        <w:spacing w:line="360" w:lineRule="auto"/>
        <w:ind w:firstLine="720"/>
        <w:jc w:val="both"/>
      </w:pPr>
      <w:r w:rsidRPr="00087C42">
        <w:t>Susipažinau ir įsipareigoju vykdyti</w:t>
      </w:r>
    </w:p>
    <w:p w14:paraId="53AA8CC7" w14:textId="77777777" w:rsidR="008B4EC4" w:rsidRPr="00087C42" w:rsidRDefault="008B4EC4" w:rsidP="00276D33">
      <w:pPr>
        <w:spacing w:line="360" w:lineRule="auto"/>
        <w:ind w:firstLine="720"/>
        <w:jc w:val="both"/>
      </w:pPr>
    </w:p>
    <w:p w14:paraId="53AA8CC8" w14:textId="77777777" w:rsidR="008B4EC4" w:rsidRPr="00087C42" w:rsidRDefault="008B4EC4" w:rsidP="00276D33">
      <w:pPr>
        <w:spacing w:line="360" w:lineRule="auto"/>
        <w:ind w:firstLine="720"/>
        <w:jc w:val="both"/>
      </w:pPr>
      <w:r w:rsidRPr="00087C42">
        <w:t xml:space="preserve">_____________                          </w:t>
      </w:r>
    </w:p>
    <w:p w14:paraId="53AA8CC9" w14:textId="77777777" w:rsidR="008B4EC4" w:rsidRPr="00087C42" w:rsidRDefault="008B4EC4" w:rsidP="00276D33">
      <w:pPr>
        <w:spacing w:line="360" w:lineRule="auto"/>
        <w:ind w:firstLine="720"/>
        <w:jc w:val="both"/>
      </w:pPr>
      <w:r w:rsidRPr="00087C42">
        <w:t xml:space="preserve">(Parašas)     </w:t>
      </w:r>
      <w:r w:rsidRPr="00087C42">
        <w:tab/>
      </w:r>
    </w:p>
    <w:p w14:paraId="53AA8CCA" w14:textId="77777777" w:rsidR="008B4EC4" w:rsidRPr="00087C42" w:rsidRDefault="008B4EC4" w:rsidP="00276D33">
      <w:pPr>
        <w:spacing w:line="360" w:lineRule="auto"/>
        <w:ind w:firstLine="720"/>
        <w:jc w:val="both"/>
      </w:pPr>
      <w:r w:rsidRPr="00087C42">
        <w:t xml:space="preserve">                </w:t>
      </w:r>
    </w:p>
    <w:p w14:paraId="53AA8CCB" w14:textId="77777777" w:rsidR="008B4EC4" w:rsidRPr="00087C42" w:rsidRDefault="008B4EC4" w:rsidP="00276D33">
      <w:pPr>
        <w:spacing w:line="360" w:lineRule="auto"/>
        <w:ind w:firstLine="720"/>
        <w:jc w:val="both"/>
      </w:pPr>
      <w:r w:rsidRPr="00087C42">
        <w:t>___________________________</w:t>
      </w:r>
    </w:p>
    <w:p w14:paraId="53AA8CCC" w14:textId="77777777" w:rsidR="008B4EC4" w:rsidRPr="00087C42" w:rsidRDefault="008B4EC4" w:rsidP="00276D33">
      <w:pPr>
        <w:spacing w:line="360" w:lineRule="auto"/>
        <w:ind w:firstLine="720"/>
        <w:jc w:val="both"/>
      </w:pPr>
      <w:r w:rsidRPr="00087C42">
        <w:t>(Vardas, pavardė)</w:t>
      </w:r>
    </w:p>
    <w:p w14:paraId="53AA8CCD" w14:textId="77777777" w:rsidR="008B4EC4" w:rsidRPr="00087C42" w:rsidRDefault="008B4EC4" w:rsidP="00276D33">
      <w:pPr>
        <w:spacing w:line="360" w:lineRule="auto"/>
        <w:ind w:firstLine="720"/>
        <w:jc w:val="both"/>
      </w:pPr>
    </w:p>
    <w:p w14:paraId="53AA8CCE" w14:textId="77777777" w:rsidR="008B4EC4" w:rsidRPr="00087C42" w:rsidRDefault="008B4EC4" w:rsidP="00276D33">
      <w:pPr>
        <w:spacing w:line="360" w:lineRule="auto"/>
        <w:ind w:firstLine="720"/>
        <w:jc w:val="both"/>
      </w:pPr>
      <w:r w:rsidRPr="00087C42">
        <w:t xml:space="preserve">____________    </w:t>
      </w:r>
    </w:p>
    <w:p w14:paraId="53AA8CCF" w14:textId="77777777" w:rsidR="008B4EC4" w:rsidRPr="00087C42" w:rsidRDefault="008B4EC4" w:rsidP="00276D33">
      <w:pPr>
        <w:spacing w:line="360" w:lineRule="auto"/>
        <w:ind w:firstLine="720"/>
        <w:jc w:val="both"/>
      </w:pPr>
      <w:r w:rsidRPr="00087C42">
        <w:t xml:space="preserve">(Data)                </w:t>
      </w:r>
    </w:p>
    <w:p w14:paraId="53AA8CD0" w14:textId="77777777" w:rsidR="003C1331" w:rsidRPr="00087C42" w:rsidRDefault="003C1331" w:rsidP="00276D33">
      <w:pPr>
        <w:spacing w:line="360" w:lineRule="auto"/>
        <w:jc w:val="both"/>
      </w:pPr>
    </w:p>
    <w:sectPr w:rsidR="003C1331" w:rsidRPr="00087C42" w:rsidSect="007D5B2C">
      <w:headerReference w:type="default" r:id="rId8"/>
      <w:footnotePr>
        <w:pos w:val="beneathText"/>
      </w:footnotePr>
      <w:pgSz w:w="12240" w:h="15840"/>
      <w:pgMar w:top="1134" w:right="567" w:bottom="1134"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A8CD3" w14:textId="77777777" w:rsidR="003F6224" w:rsidRDefault="003F6224">
      <w:r>
        <w:separator/>
      </w:r>
    </w:p>
  </w:endnote>
  <w:endnote w:type="continuationSeparator" w:id="0">
    <w:p w14:paraId="53AA8CD4" w14:textId="77777777" w:rsidR="003F6224" w:rsidRDefault="003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8CD1" w14:textId="77777777" w:rsidR="003F6224" w:rsidRDefault="003F6224">
      <w:r>
        <w:separator/>
      </w:r>
    </w:p>
  </w:footnote>
  <w:footnote w:type="continuationSeparator" w:id="0">
    <w:p w14:paraId="53AA8CD2" w14:textId="77777777" w:rsidR="003F6224" w:rsidRDefault="003F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8CD5" w14:textId="77777777" w:rsidR="00A5761F" w:rsidRDefault="00E062BE">
    <w:pPr>
      <w:pStyle w:val="Antrats"/>
      <w:jc w:val="center"/>
    </w:pPr>
    <w:r>
      <w:fldChar w:fldCharType="begin"/>
    </w:r>
    <w:r>
      <w:instrText>PAGE   \* MERGEFORMAT</w:instrText>
    </w:r>
    <w:r>
      <w:fldChar w:fldCharType="separate"/>
    </w:r>
    <w:r w:rsidR="00B4028C">
      <w:rPr>
        <w:noProof/>
      </w:rPr>
      <w:t>8</w:t>
    </w:r>
    <w:r>
      <w:fldChar w:fldCharType="end"/>
    </w:r>
  </w:p>
  <w:p w14:paraId="53AA8CD6" w14:textId="77777777" w:rsidR="00A5761F" w:rsidRDefault="00A5761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BE"/>
    <w:rsid w:val="00064BF1"/>
    <w:rsid w:val="00087C42"/>
    <w:rsid w:val="00090F7C"/>
    <w:rsid w:val="00276D33"/>
    <w:rsid w:val="002C55C3"/>
    <w:rsid w:val="003A70A5"/>
    <w:rsid w:val="003C1331"/>
    <w:rsid w:val="003F6224"/>
    <w:rsid w:val="00441CAD"/>
    <w:rsid w:val="00480029"/>
    <w:rsid w:val="00503F14"/>
    <w:rsid w:val="005F5823"/>
    <w:rsid w:val="0061787B"/>
    <w:rsid w:val="006441D7"/>
    <w:rsid w:val="007911AE"/>
    <w:rsid w:val="00795391"/>
    <w:rsid w:val="007D5B2C"/>
    <w:rsid w:val="007F6C5C"/>
    <w:rsid w:val="00820E03"/>
    <w:rsid w:val="008B4EC4"/>
    <w:rsid w:val="00A06247"/>
    <w:rsid w:val="00A5761F"/>
    <w:rsid w:val="00AE4FD1"/>
    <w:rsid w:val="00B4028C"/>
    <w:rsid w:val="00B41A86"/>
    <w:rsid w:val="00B4348A"/>
    <w:rsid w:val="00C00476"/>
    <w:rsid w:val="00C226F8"/>
    <w:rsid w:val="00C7217E"/>
    <w:rsid w:val="00D31DC1"/>
    <w:rsid w:val="00E062BE"/>
    <w:rsid w:val="00E53DEE"/>
    <w:rsid w:val="00ED2630"/>
    <w:rsid w:val="00EF57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8C4D"/>
  <w15:chartTrackingRefBased/>
  <w15:docId w15:val="{3E8905C9-A4C1-46F6-8DB7-D79A12FD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62BE"/>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E062BE"/>
    <w:pPr>
      <w:keepNext/>
      <w:numPr>
        <w:numId w:val="1"/>
      </w:numPr>
      <w:jc w:val="center"/>
      <w:outlineLvl w:val="0"/>
    </w:pPr>
    <w:rPr>
      <w:b/>
      <w:bCs/>
    </w:rPr>
  </w:style>
  <w:style w:type="paragraph" w:styleId="Antrat2">
    <w:name w:val="heading 2"/>
    <w:basedOn w:val="prastasis"/>
    <w:next w:val="prastasis"/>
    <w:link w:val="Antrat2Diagrama"/>
    <w:qFormat/>
    <w:rsid w:val="00E062BE"/>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E062BE"/>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E062BE"/>
    <w:rPr>
      <w:rFonts w:ascii="Times New Roman" w:eastAsia="Times New Roman" w:hAnsi="Times New Roman" w:cs="Times New Roman"/>
      <w:b/>
      <w:bCs/>
      <w:sz w:val="24"/>
      <w:szCs w:val="24"/>
      <w:lang w:eastAsia="ar-SA"/>
    </w:rPr>
  </w:style>
  <w:style w:type="character" w:styleId="Hipersaitas">
    <w:name w:val="Hyperlink"/>
    <w:rsid w:val="00E062BE"/>
    <w:rPr>
      <w:color w:val="000080"/>
      <w:u w:val="single"/>
    </w:rPr>
  </w:style>
  <w:style w:type="paragraph" w:styleId="Pagrindinistekstas">
    <w:name w:val="Body Text"/>
    <w:basedOn w:val="prastasis"/>
    <w:link w:val="PagrindinistekstasDiagrama"/>
    <w:rsid w:val="00E062BE"/>
    <w:pPr>
      <w:spacing w:after="120"/>
    </w:pPr>
  </w:style>
  <w:style w:type="character" w:customStyle="1" w:styleId="PagrindinistekstasDiagrama">
    <w:name w:val="Pagrindinis tekstas Diagrama"/>
    <w:link w:val="Pagrindinistekstas"/>
    <w:rsid w:val="00E062BE"/>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E062BE"/>
    <w:pPr>
      <w:ind w:left="360"/>
    </w:pPr>
  </w:style>
  <w:style w:type="paragraph" w:styleId="Antrats">
    <w:name w:val="header"/>
    <w:basedOn w:val="prastasis"/>
    <w:link w:val="AntratsDiagrama"/>
    <w:uiPriority w:val="99"/>
    <w:unhideWhenUsed/>
    <w:rsid w:val="00E062BE"/>
    <w:pPr>
      <w:tabs>
        <w:tab w:val="center" w:pos="4819"/>
        <w:tab w:val="right" w:pos="9638"/>
      </w:tabs>
    </w:pPr>
  </w:style>
  <w:style w:type="character" w:customStyle="1" w:styleId="AntratsDiagrama">
    <w:name w:val="Antraštės Diagrama"/>
    <w:link w:val="Antrats"/>
    <w:uiPriority w:val="99"/>
    <w:rsid w:val="00E062BE"/>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E06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glis/Litlex/ll.dll?Tekstas=1&amp;Id=17902&amp;B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10951</Words>
  <Characters>6243</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R. ŠVENTEŽERIO MOKYKLOS DIREKTORIAUS PAREIGYBĖS APRAŠYMAS</vt:lpstr>
      <vt:lpstr/>
    </vt:vector>
  </TitlesOfParts>
  <Manager>2012-09-28</Manager>
  <Company>Hewlett-Packard Company</Company>
  <LinksUpToDate>false</LinksUpToDate>
  <CharactersWithSpaces>17160</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R. ŠVENTEŽERIO MOKYKLOS DIREKTORIAUS PAREIGYBĖS APRAŠYMAS</dc:title>
  <dc:subject>5TS-491</dc:subject>
  <dc:creator>LAZDIJŲ RAJONO SAVIVALDYBĖS TARYBA</dc:creator>
  <cp:keywords/>
  <cp:lastModifiedBy>Laima Jauniskiene</cp:lastModifiedBy>
  <cp:revision>2</cp:revision>
  <dcterms:created xsi:type="dcterms:W3CDTF">2016-04-28T13:54:00Z</dcterms:created>
  <dcterms:modified xsi:type="dcterms:W3CDTF">2016-04-28T13:54:00Z</dcterms:modified>
  <cp:category>Priedas</cp:category>
</cp:coreProperties>
</file>