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19A03" w14:textId="77777777" w:rsidR="001C3776" w:rsidRPr="001C3776" w:rsidRDefault="00B36320" w:rsidP="001C3776">
      <w:pPr>
        <w:widowControl w:val="0"/>
        <w:suppressAutoHyphens/>
        <w:rPr>
          <w:rFonts w:eastAsia="Lucida Sans Unicode"/>
          <w:kern w:val="2"/>
          <w:sz w:val="26"/>
          <w:szCs w:val="26"/>
        </w:rPr>
      </w:pPr>
      <w:r w:rsidRPr="00EE0020">
        <w:rPr>
          <w:rFonts w:eastAsia="Lucida Sans Unicode"/>
          <w:noProof/>
          <w:kern w:val="2"/>
        </w:rPr>
        <w:drawing>
          <wp:anchor distT="0" distB="0" distL="114935" distR="114935" simplePos="0" relativeHeight="251659264" behindDoc="0" locked="0" layoutInCell="1" allowOverlap="1" wp14:anchorId="2B819A3F" wp14:editId="2B819A40">
            <wp:simplePos x="0" y="0"/>
            <wp:positionH relativeFrom="column">
              <wp:posOffset>2720340</wp:posOffset>
            </wp:positionH>
            <wp:positionV relativeFrom="paragraph">
              <wp:posOffset>89535</wp:posOffset>
            </wp:positionV>
            <wp:extent cx="729420" cy="866775"/>
            <wp:effectExtent l="0" t="0" r="0" b="0"/>
            <wp:wrapNone/>
            <wp:docPr id="2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42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776" w:rsidRPr="001C3776">
        <w:rPr>
          <w:rFonts w:eastAsia="Lucida Sans Unicode"/>
          <w:kern w:val="2"/>
          <w:sz w:val="26"/>
          <w:szCs w:val="26"/>
        </w:rPr>
        <w:t xml:space="preserve">        </w:t>
      </w:r>
    </w:p>
    <w:p w14:paraId="2B819A04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b/>
          <w:bCs/>
          <w:kern w:val="2"/>
          <w:sz w:val="26"/>
          <w:szCs w:val="26"/>
        </w:rPr>
      </w:pPr>
    </w:p>
    <w:p w14:paraId="2B819A05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b/>
          <w:kern w:val="2"/>
          <w:sz w:val="26"/>
          <w:szCs w:val="26"/>
        </w:rPr>
      </w:pPr>
    </w:p>
    <w:p w14:paraId="2B819A06" w14:textId="77777777" w:rsidR="001C3776" w:rsidRP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7" w14:textId="77777777" w:rsidR="001C3776" w:rsidRPr="001C3776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7BF2CFDF" w14:textId="77777777" w:rsidR="0019605F" w:rsidRPr="00506D03" w:rsidRDefault="0019605F" w:rsidP="0019605F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LAZDIJŲ RAJONO SAVIVALDYBĖS TARYBA</w:t>
      </w:r>
    </w:p>
    <w:p w14:paraId="2D1D8903" w14:textId="77777777" w:rsidR="0019605F" w:rsidRPr="001C3776" w:rsidRDefault="0019605F" w:rsidP="0019605F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611DFA40" w14:textId="77777777" w:rsidR="0019605F" w:rsidRPr="00506D03" w:rsidRDefault="0019605F" w:rsidP="0019605F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SPRENDIMAS</w:t>
      </w:r>
    </w:p>
    <w:p w14:paraId="56165200" w14:textId="606421F7" w:rsidR="0019605F" w:rsidRPr="00506D03" w:rsidRDefault="0019605F" w:rsidP="0019605F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506D03">
        <w:rPr>
          <w:rFonts w:cs="Tahoma"/>
          <w:b/>
          <w:bCs/>
          <w:kern w:val="2"/>
        </w:rPr>
        <w:t>D</w:t>
      </w:r>
      <w:r w:rsidRPr="00506D03">
        <w:rPr>
          <w:rFonts w:eastAsia="TimesNewRoman" w:cs="TimesNewRoman"/>
          <w:b/>
          <w:bCs/>
          <w:kern w:val="2"/>
        </w:rPr>
        <w:t>Ė</w:t>
      </w:r>
      <w:r w:rsidRPr="00506D03">
        <w:rPr>
          <w:rFonts w:cs="Tahoma"/>
          <w:b/>
          <w:bCs/>
          <w:kern w:val="2"/>
        </w:rPr>
        <w:t xml:space="preserve">L LAZDIJŲ RAJONO SAVIVALDYBĖS </w:t>
      </w:r>
      <w:r>
        <w:rPr>
          <w:rFonts w:cs="Tahoma"/>
          <w:b/>
          <w:bCs/>
          <w:kern w:val="2"/>
        </w:rPr>
        <w:t>TARYBOS 2016</w:t>
      </w:r>
      <w:r w:rsidR="0037045A">
        <w:rPr>
          <w:rFonts w:cs="Tahoma"/>
          <w:b/>
          <w:bCs/>
          <w:kern w:val="2"/>
        </w:rPr>
        <w:t xml:space="preserve"> M. VASARIO 19</w:t>
      </w:r>
      <w:r w:rsidRPr="00506D03">
        <w:rPr>
          <w:rFonts w:cs="Tahoma"/>
          <w:b/>
          <w:bCs/>
          <w:kern w:val="2"/>
        </w:rPr>
        <w:t xml:space="preserve"> D. SPRENDIMO NR. 5TS-</w:t>
      </w:r>
      <w:r>
        <w:rPr>
          <w:rFonts w:cs="Tahoma"/>
          <w:b/>
          <w:bCs/>
          <w:kern w:val="2"/>
        </w:rPr>
        <w:t>342</w:t>
      </w:r>
      <w:r w:rsidRPr="00506D03">
        <w:rPr>
          <w:rFonts w:cs="Tahoma"/>
          <w:b/>
          <w:bCs/>
          <w:kern w:val="2"/>
        </w:rPr>
        <w:t xml:space="preserve"> „DĖL LAZDIJŲ RAJONO SAVIVALDYBĖS 201</w:t>
      </w:r>
      <w:r>
        <w:rPr>
          <w:rFonts w:cs="Tahoma"/>
          <w:b/>
          <w:bCs/>
          <w:kern w:val="2"/>
        </w:rPr>
        <w:t>6</w:t>
      </w:r>
      <w:r w:rsidRPr="00506D03">
        <w:rPr>
          <w:rFonts w:cs="Tahoma"/>
          <w:b/>
          <w:bCs/>
          <w:kern w:val="2"/>
        </w:rPr>
        <w:t>–</w:t>
      </w:r>
      <w:r>
        <w:rPr>
          <w:rFonts w:cs="Tahoma"/>
          <w:b/>
          <w:bCs/>
          <w:kern w:val="2"/>
        </w:rPr>
        <w:t>2018</w:t>
      </w:r>
      <w:r w:rsidRPr="00506D03">
        <w:rPr>
          <w:rFonts w:cs="Tahoma"/>
          <w:b/>
          <w:bCs/>
          <w:kern w:val="2"/>
        </w:rPr>
        <w:t xml:space="preserve"> METŲ STRATEGINIO VEIKLOS PLANO PATVIRTINIMO“ PAKEITIMO</w:t>
      </w:r>
    </w:p>
    <w:p w14:paraId="3154A14B" w14:textId="77777777" w:rsidR="0019605F" w:rsidRPr="001C3776" w:rsidRDefault="0019605F" w:rsidP="0019605F">
      <w:pPr>
        <w:widowControl w:val="0"/>
        <w:suppressAutoHyphens/>
        <w:jc w:val="center"/>
        <w:rPr>
          <w:rFonts w:eastAsia="Lucida Sans Unicode" w:cs="Tahoma"/>
          <w:kern w:val="2"/>
          <w:sz w:val="26"/>
          <w:szCs w:val="26"/>
        </w:rPr>
      </w:pPr>
    </w:p>
    <w:p w14:paraId="16BC852D" w14:textId="1DC804BD" w:rsidR="0019605F" w:rsidRPr="00506D03" w:rsidRDefault="0019605F" w:rsidP="0019605F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2016</w:t>
      </w:r>
      <w:r w:rsidRPr="00506D03">
        <w:rPr>
          <w:rFonts w:eastAsia="Lucida Sans Unicode" w:cs="Tahoma"/>
          <w:kern w:val="2"/>
        </w:rPr>
        <w:t xml:space="preserve"> m.</w:t>
      </w:r>
      <w:r w:rsidR="003C75FD">
        <w:rPr>
          <w:rFonts w:eastAsia="Lucida Sans Unicode" w:cs="Tahoma"/>
          <w:kern w:val="2"/>
        </w:rPr>
        <w:t xml:space="preserve"> kovo </w:t>
      </w:r>
      <w:r w:rsidR="00B91377">
        <w:rPr>
          <w:rFonts w:eastAsia="Lucida Sans Unicode" w:cs="Tahoma"/>
          <w:kern w:val="2"/>
        </w:rPr>
        <w:t>8</w:t>
      </w:r>
      <w:bookmarkStart w:id="0" w:name="_GoBack"/>
      <w:bookmarkEnd w:id="0"/>
      <w:r w:rsidR="003C75FD">
        <w:rPr>
          <w:rFonts w:eastAsia="Lucida Sans Unicode" w:cs="Tahoma"/>
          <w:kern w:val="2"/>
        </w:rPr>
        <w:t xml:space="preserve"> </w:t>
      </w:r>
      <w:r w:rsidRPr="00506D03">
        <w:rPr>
          <w:rFonts w:eastAsia="Lucida Sans Unicode" w:cs="Tahoma"/>
          <w:kern w:val="2"/>
        </w:rPr>
        <w:t>d. Nr. 34-</w:t>
      </w:r>
      <w:r w:rsidR="003C75FD">
        <w:rPr>
          <w:rFonts w:eastAsia="Lucida Sans Unicode" w:cs="Tahoma"/>
          <w:kern w:val="2"/>
        </w:rPr>
        <w:t>404</w:t>
      </w:r>
    </w:p>
    <w:p w14:paraId="594DDB66" w14:textId="77777777" w:rsidR="0019605F" w:rsidRPr="00506D03" w:rsidRDefault="0019605F" w:rsidP="0019605F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506D03">
        <w:rPr>
          <w:rFonts w:eastAsia="Lucida Sans Unicode" w:cs="Tahoma"/>
          <w:kern w:val="2"/>
        </w:rPr>
        <w:t>Lazdijai</w:t>
      </w:r>
    </w:p>
    <w:p w14:paraId="1AE6BFE8" w14:textId="77777777" w:rsidR="0019605F" w:rsidRPr="001C3776" w:rsidRDefault="0019605F" w:rsidP="0019605F">
      <w:pPr>
        <w:widowControl w:val="0"/>
        <w:suppressAutoHyphens/>
        <w:rPr>
          <w:rFonts w:eastAsia="Lucida Sans Unicode" w:cs="Tahoma"/>
          <w:kern w:val="2"/>
          <w:sz w:val="26"/>
          <w:szCs w:val="26"/>
        </w:rPr>
      </w:pPr>
    </w:p>
    <w:p w14:paraId="3058D85A" w14:textId="77777777" w:rsidR="007B080E" w:rsidRPr="007B080E" w:rsidRDefault="007B080E" w:rsidP="007B080E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7B080E">
        <w:rPr>
          <w:rFonts w:cs="Tahoma"/>
          <w:kern w:val="2"/>
        </w:rPr>
        <w:t>Vadovaudamasi Lietuvos Respublikos vietos savivaldos įstatymo 18 straipsnio 1 dalimi, Lazdijų rajono savivaldybės taryba n u s p r e n d ž i a:</w:t>
      </w:r>
    </w:p>
    <w:p w14:paraId="0D05D47F" w14:textId="5E3FBA8F" w:rsidR="0019605F" w:rsidRDefault="007B080E" w:rsidP="007B080E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7B080E">
        <w:rPr>
          <w:rFonts w:cs="Tahoma"/>
          <w:kern w:val="2"/>
        </w:rPr>
        <w:t xml:space="preserve">Pakeisti </w:t>
      </w:r>
      <w:r>
        <w:rPr>
          <w:rFonts w:cs="Tahoma"/>
          <w:kern w:val="2"/>
        </w:rPr>
        <w:t>Lazdijų rajono savivaldybės 2016–2018</w:t>
      </w:r>
      <w:r w:rsidRPr="007B080E">
        <w:rPr>
          <w:rFonts w:cs="Tahoma"/>
          <w:kern w:val="2"/>
        </w:rPr>
        <w:t xml:space="preserve"> metų strateginio veiklos plano, patvirtinto Lazdijų </w:t>
      </w:r>
      <w:r>
        <w:rPr>
          <w:rFonts w:cs="Tahoma"/>
          <w:kern w:val="2"/>
        </w:rPr>
        <w:t>rajono savivaldybės tarybos 2016</w:t>
      </w:r>
      <w:r w:rsidRPr="007B080E">
        <w:rPr>
          <w:rFonts w:cs="Tahoma"/>
          <w:kern w:val="2"/>
        </w:rPr>
        <w:t xml:space="preserve"> m. vasa</w:t>
      </w:r>
      <w:r w:rsidR="0037045A">
        <w:rPr>
          <w:rFonts w:cs="Tahoma"/>
          <w:kern w:val="2"/>
        </w:rPr>
        <w:t>rio 19</w:t>
      </w:r>
      <w:r>
        <w:rPr>
          <w:rFonts w:cs="Tahoma"/>
          <w:kern w:val="2"/>
        </w:rPr>
        <w:t xml:space="preserve"> d. sprendimu Nr. 5TS-342</w:t>
      </w:r>
      <w:r w:rsidRPr="007B080E">
        <w:rPr>
          <w:rFonts w:cs="Tahoma"/>
          <w:kern w:val="2"/>
        </w:rPr>
        <w:t xml:space="preserve"> „Dėl </w:t>
      </w:r>
      <w:r>
        <w:rPr>
          <w:rFonts w:cs="Tahoma"/>
          <w:kern w:val="2"/>
        </w:rPr>
        <w:t>Lazdijų rajono savivaldybės 2016–2018</w:t>
      </w:r>
      <w:r w:rsidRPr="007B080E">
        <w:rPr>
          <w:rFonts w:cs="Tahoma"/>
          <w:kern w:val="2"/>
        </w:rPr>
        <w:t xml:space="preserve"> metų strateginio veiklos plano patvirtinimo“, IV skyriuje pateiktą Lazdijų rajono savivaldybės </w:t>
      </w:r>
      <w:r>
        <w:rPr>
          <w:rFonts w:cs="Tahoma"/>
          <w:kern w:val="2"/>
        </w:rPr>
        <w:t>viešųjų darbų</w:t>
      </w:r>
      <w:r w:rsidRPr="007B080E">
        <w:rPr>
          <w:rFonts w:cs="Tahoma"/>
          <w:kern w:val="2"/>
        </w:rPr>
        <w:t xml:space="preserve"> programą ir išdėstyti ją nauja redakcija (pridedama).</w:t>
      </w:r>
    </w:p>
    <w:p w14:paraId="33B5C0D0" w14:textId="77777777" w:rsidR="0019605F" w:rsidRPr="00506D03" w:rsidRDefault="0019605F" w:rsidP="0019605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</w:p>
    <w:p w14:paraId="5EB2B9A3" w14:textId="77777777" w:rsidR="0019605F" w:rsidRPr="001C3776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09888666" w14:textId="77777777" w:rsidR="0019605F" w:rsidRPr="00506D03" w:rsidRDefault="0019605F" w:rsidP="0019605F">
      <w:pPr>
        <w:widowControl w:val="0"/>
        <w:suppressAutoHyphens/>
        <w:spacing w:line="200" w:lineRule="atLeast"/>
        <w:rPr>
          <w:rFonts w:cs="Tahoma"/>
          <w:kern w:val="2"/>
        </w:rPr>
      </w:pPr>
      <w:r w:rsidRPr="00506D03">
        <w:rPr>
          <w:rFonts w:cs="Tahoma"/>
          <w:kern w:val="2"/>
        </w:rPr>
        <w:t xml:space="preserve">Savivaldybės meras                                                                                              </w:t>
      </w:r>
    </w:p>
    <w:p w14:paraId="5598A4E9" w14:textId="77777777" w:rsidR="0019605F" w:rsidRPr="001C3776" w:rsidRDefault="0019605F" w:rsidP="0019605F">
      <w:pPr>
        <w:widowControl w:val="0"/>
        <w:suppressAutoHyphens/>
        <w:autoSpaceDE w:val="0"/>
        <w:spacing w:line="200" w:lineRule="atLeast"/>
        <w:rPr>
          <w:rFonts w:eastAsia="Lucida Sans Unicode" w:cs="Tahoma"/>
          <w:kern w:val="2"/>
          <w:sz w:val="26"/>
          <w:szCs w:val="26"/>
        </w:rPr>
      </w:pPr>
    </w:p>
    <w:p w14:paraId="5BFB5EC7" w14:textId="77777777" w:rsidR="0019605F" w:rsidRPr="001C3776" w:rsidRDefault="0019605F" w:rsidP="0019605F">
      <w:pPr>
        <w:widowControl w:val="0"/>
        <w:suppressAutoHyphens/>
        <w:autoSpaceDE w:val="0"/>
        <w:spacing w:line="200" w:lineRule="atLeast"/>
        <w:rPr>
          <w:rFonts w:cs="Tahoma"/>
          <w:kern w:val="2"/>
          <w:sz w:val="26"/>
          <w:szCs w:val="26"/>
        </w:rPr>
      </w:pPr>
    </w:p>
    <w:p w14:paraId="556FD3DB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E1F510D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275270E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3681AED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12E8E01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20A9168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A7922D7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43A66B2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F82BDA3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5B20389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93E7936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CBCC94F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595F845" w14:textId="77777777" w:rsidR="0019605F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BDDE3F0" w14:textId="77777777" w:rsidR="0019605F" w:rsidRPr="001C3776" w:rsidRDefault="0019605F" w:rsidP="0019605F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0A7E797C" w14:textId="77777777" w:rsidR="0019605F" w:rsidRPr="001C3776" w:rsidRDefault="0019605F" w:rsidP="0019605F">
      <w:pPr>
        <w:widowControl w:val="0"/>
        <w:suppressAutoHyphens/>
        <w:rPr>
          <w:rFonts w:eastAsia="Lucida Sans Unicode"/>
          <w:kern w:val="2"/>
          <w:sz w:val="20"/>
        </w:rPr>
      </w:pPr>
    </w:p>
    <w:p w14:paraId="310730F0" w14:textId="77777777" w:rsidR="0019605F" w:rsidRPr="00506D03" w:rsidRDefault="0019605F" w:rsidP="0019605F">
      <w:pPr>
        <w:widowControl w:val="0"/>
        <w:suppressAutoHyphens/>
        <w:rPr>
          <w:rFonts w:eastAsia="Lucida Sans Unicode"/>
          <w:kern w:val="2"/>
        </w:rPr>
      </w:pPr>
      <w:r w:rsidRPr="00506D03">
        <w:rPr>
          <w:rFonts w:eastAsia="Lucida Sans Unicode"/>
          <w:kern w:val="2"/>
        </w:rPr>
        <w:t>Parengė</w:t>
      </w:r>
    </w:p>
    <w:p w14:paraId="7BED2513" w14:textId="77777777" w:rsidR="0019605F" w:rsidRPr="00506D03" w:rsidRDefault="0019605F" w:rsidP="0019605F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 w:rsidRPr="00506D03">
        <w:rPr>
          <w:rFonts w:cs="Tahoma"/>
          <w:kern w:val="2"/>
        </w:rPr>
        <w:t>Gediminas Giedraitis</w:t>
      </w:r>
    </w:p>
    <w:p w14:paraId="53B44B74" w14:textId="10403236" w:rsidR="0019605F" w:rsidRDefault="0019605F" w:rsidP="0019605F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 w:rsidRPr="00506D03">
        <w:rPr>
          <w:rFonts w:cs="Tahoma"/>
          <w:kern w:val="2"/>
        </w:rPr>
        <w:t>201</w:t>
      </w:r>
      <w:r>
        <w:rPr>
          <w:rFonts w:cs="Tahoma"/>
          <w:kern w:val="2"/>
        </w:rPr>
        <w:t>6-02-29</w:t>
      </w:r>
    </w:p>
    <w:p w14:paraId="73F0CD95" w14:textId="77777777" w:rsidR="00A9154B" w:rsidRDefault="00A9154B" w:rsidP="0019605F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  <w:sectPr w:rsidR="00A9154B" w:rsidSect="00A9154B">
          <w:headerReference w:type="default" r:id="rId9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E3FD6E8" w14:textId="77777777" w:rsidR="00A9154B" w:rsidRPr="00C25244" w:rsidRDefault="00A9154B" w:rsidP="00A9154B">
      <w:pPr>
        <w:ind w:firstLine="5670"/>
      </w:pPr>
      <w:r w:rsidRPr="00C25244">
        <w:lastRenderedPageBreak/>
        <w:t>PATVIRTINTA</w:t>
      </w:r>
    </w:p>
    <w:p w14:paraId="222474B3" w14:textId="77777777" w:rsidR="00A9154B" w:rsidRPr="00C25244" w:rsidRDefault="00A9154B" w:rsidP="00A9154B">
      <w:pPr>
        <w:ind w:firstLine="5670"/>
        <w:jc w:val="both"/>
      </w:pPr>
      <w:r w:rsidRPr="00C25244">
        <w:t xml:space="preserve">Lazdijų rajono savivaldybės tarybos </w:t>
      </w:r>
    </w:p>
    <w:p w14:paraId="6B9DB896" w14:textId="5F0C018B" w:rsidR="00A9154B" w:rsidRPr="00C25244" w:rsidRDefault="00A9154B" w:rsidP="00A9154B">
      <w:pPr>
        <w:ind w:firstLine="5670"/>
        <w:jc w:val="both"/>
      </w:pPr>
      <w:r>
        <w:t>2016</w:t>
      </w:r>
      <w:r w:rsidR="0037045A">
        <w:t xml:space="preserve"> m. vasario 19</w:t>
      </w:r>
      <w:r w:rsidRPr="00C25244">
        <w:t xml:space="preserve"> d. </w:t>
      </w:r>
    </w:p>
    <w:p w14:paraId="1CBF5039" w14:textId="5557B728" w:rsidR="00A9154B" w:rsidRPr="00C25244" w:rsidRDefault="00A9154B" w:rsidP="00A9154B">
      <w:pPr>
        <w:ind w:firstLine="5670"/>
        <w:jc w:val="both"/>
      </w:pPr>
      <w:r w:rsidRPr="00C25244">
        <w:t>sprendimu Nr. 5TS-</w:t>
      </w:r>
      <w:r>
        <w:t>342</w:t>
      </w:r>
    </w:p>
    <w:p w14:paraId="72756CC0" w14:textId="77777777" w:rsidR="00A9154B" w:rsidRPr="00C25244" w:rsidRDefault="00A9154B" w:rsidP="00A9154B">
      <w:pPr>
        <w:ind w:firstLine="5670"/>
        <w:jc w:val="both"/>
      </w:pPr>
      <w:r w:rsidRPr="00C25244">
        <w:t xml:space="preserve">(Lazdijų rajono savivaldybės tarybos </w:t>
      </w:r>
    </w:p>
    <w:p w14:paraId="1DD9FDFC" w14:textId="319A2ABE" w:rsidR="00A9154B" w:rsidRPr="00C25244" w:rsidRDefault="00A9154B" w:rsidP="00A9154B">
      <w:pPr>
        <w:ind w:firstLine="5670"/>
        <w:jc w:val="both"/>
      </w:pPr>
      <w:r>
        <w:t>2016</w:t>
      </w:r>
      <w:r w:rsidRPr="00C25244">
        <w:t xml:space="preserve"> m. </w:t>
      </w:r>
      <w:r>
        <w:t>kovo</w:t>
      </w:r>
      <w:r w:rsidRPr="00C25244">
        <w:t xml:space="preserve">    d. </w:t>
      </w:r>
    </w:p>
    <w:p w14:paraId="4EF16651" w14:textId="77777777" w:rsidR="00A9154B" w:rsidRPr="00C25244" w:rsidRDefault="00A9154B" w:rsidP="00A9154B">
      <w:pPr>
        <w:ind w:firstLine="5670"/>
        <w:jc w:val="both"/>
      </w:pPr>
      <w:r w:rsidRPr="00C25244">
        <w:t xml:space="preserve">sprendimo Nr. 5TS-  </w:t>
      </w:r>
      <w:r>
        <w:t xml:space="preserve">  </w:t>
      </w:r>
      <w:r w:rsidRPr="00C25244">
        <w:t>redakcija)</w:t>
      </w:r>
    </w:p>
    <w:p w14:paraId="4EFD8040" w14:textId="101AEC88" w:rsidR="00A9154B" w:rsidRDefault="00A9154B" w:rsidP="0019605F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</w:p>
    <w:p w14:paraId="37D49FAC" w14:textId="77777777" w:rsidR="00A9154B" w:rsidRDefault="00A9154B" w:rsidP="00A9154B">
      <w:pPr>
        <w:jc w:val="center"/>
        <w:rPr>
          <w:b/>
          <w:bCs/>
        </w:rPr>
      </w:pPr>
      <w:r>
        <w:rPr>
          <w:b/>
          <w:bCs/>
        </w:rPr>
        <w:t>LAZDIJŲ RAJONO SAVIVALDYBĖS VIEŠŲJŲ DARBŲ PROGRAMA</w:t>
      </w:r>
    </w:p>
    <w:p w14:paraId="72FE6B0A" w14:textId="77777777" w:rsidR="00A9154B" w:rsidRDefault="00A9154B" w:rsidP="00A9154B">
      <w:pPr>
        <w:rPr>
          <w:szCs w:val="22"/>
        </w:rPr>
      </w:pPr>
    </w:p>
    <w:p w14:paraId="255D4B81" w14:textId="77777777" w:rsidR="00A9154B" w:rsidRDefault="00A9154B" w:rsidP="00A9154B">
      <w:pPr>
        <w:rPr>
          <w:b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5616"/>
        <w:gridCol w:w="878"/>
        <w:gridCol w:w="801"/>
      </w:tblGrid>
      <w:tr w:rsidR="00A9154B" w14:paraId="50D6DB5B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6ADC" w14:textId="77777777" w:rsidR="00A9154B" w:rsidRDefault="00A9154B">
            <w:pPr>
              <w:spacing w:line="276" w:lineRule="auto"/>
            </w:pPr>
            <w:r>
              <w:t>Biudžetiniai metai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28FA" w14:textId="77777777" w:rsidR="00A9154B" w:rsidRDefault="00A9154B">
            <w:pPr>
              <w:spacing w:line="276" w:lineRule="auto"/>
            </w:pPr>
            <w:r>
              <w:t>2016 m.</w:t>
            </w:r>
          </w:p>
        </w:tc>
      </w:tr>
      <w:tr w:rsidR="00A9154B" w14:paraId="2B8F8650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1869" w14:textId="77777777" w:rsidR="00A9154B" w:rsidRDefault="00A9154B">
            <w:pPr>
              <w:spacing w:line="276" w:lineRule="auto"/>
            </w:pPr>
            <w:r>
              <w:t>Asignavimų valdytojas (-ai)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52A1" w14:textId="77777777" w:rsidR="00A9154B" w:rsidRDefault="00A9154B">
            <w:pPr>
              <w:spacing w:line="276" w:lineRule="auto"/>
            </w:pPr>
            <w:r>
              <w:t>Lazdijų rajono savivaldybės administracija,</w:t>
            </w:r>
          </w:p>
          <w:p w14:paraId="412578F4" w14:textId="211A6F05" w:rsidR="00A9154B" w:rsidRDefault="00A9154B">
            <w:pPr>
              <w:spacing w:line="276" w:lineRule="auto"/>
            </w:pPr>
            <w:r>
              <w:t>Alytaus teritorinė darbo birža</w:t>
            </w:r>
          </w:p>
          <w:p w14:paraId="559E0E18" w14:textId="77777777" w:rsidR="00A9154B" w:rsidRDefault="00A9154B">
            <w:pPr>
              <w:spacing w:line="276" w:lineRule="auto"/>
            </w:pPr>
          </w:p>
        </w:tc>
      </w:tr>
      <w:tr w:rsidR="00A9154B" w14:paraId="3DBC8E33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6B80" w14:textId="77777777" w:rsidR="00A9154B" w:rsidRDefault="00A9154B">
            <w:pPr>
              <w:spacing w:line="276" w:lineRule="auto"/>
            </w:pPr>
            <w:r>
              <w:t>Vykdytojas (-ai)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EF6E" w14:textId="77777777" w:rsidR="00A9154B" w:rsidRDefault="00A9154B">
            <w:pPr>
              <w:spacing w:line="276" w:lineRule="auto"/>
            </w:pPr>
            <w:r>
              <w:t xml:space="preserve">Lazdijų rajono savivaldybės administracija, </w:t>
            </w:r>
          </w:p>
          <w:p w14:paraId="31963850" w14:textId="77777777" w:rsidR="00A9154B" w:rsidRDefault="00A9154B">
            <w:pPr>
              <w:spacing w:line="276" w:lineRule="auto"/>
            </w:pPr>
            <w:r>
              <w:t xml:space="preserve">Alytaus teritorinė darbo birža, </w:t>
            </w:r>
          </w:p>
          <w:p w14:paraId="6AFB175F" w14:textId="77777777" w:rsidR="00A9154B" w:rsidRDefault="00A9154B">
            <w:pPr>
              <w:spacing w:line="276" w:lineRule="auto"/>
            </w:pPr>
            <w:r>
              <w:t>viešuosius darbus įgyvendinantys darbdaviai, parinkti atrankos būdu</w:t>
            </w:r>
          </w:p>
        </w:tc>
      </w:tr>
      <w:tr w:rsidR="00A9154B" w14:paraId="2F059C4E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0995" w14:textId="77777777" w:rsidR="00A9154B" w:rsidRDefault="00A9154B">
            <w:pPr>
              <w:spacing w:line="276" w:lineRule="auto"/>
            </w:pPr>
            <w:r>
              <w:t>Programos pavadinimas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3E72" w14:textId="77777777" w:rsidR="00A9154B" w:rsidRDefault="00A9154B">
            <w:pPr>
              <w:spacing w:line="276" w:lineRule="auto"/>
            </w:pPr>
            <w:r>
              <w:t>Viešųjų darbų programa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06C" w14:textId="77777777" w:rsidR="00A9154B" w:rsidRDefault="00A9154B">
            <w:pPr>
              <w:spacing w:line="276" w:lineRule="auto"/>
            </w:pPr>
            <w:r>
              <w:t>Kodas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F43E" w14:textId="77777777" w:rsidR="00A9154B" w:rsidRDefault="00A9154B">
            <w:pPr>
              <w:spacing w:line="276" w:lineRule="auto"/>
            </w:pPr>
            <w:r>
              <w:t>06</w:t>
            </w:r>
          </w:p>
        </w:tc>
      </w:tr>
      <w:tr w:rsidR="00A9154B" w14:paraId="33319631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3581" w14:textId="77777777" w:rsidR="00A9154B" w:rsidRDefault="00A9154B">
            <w:pPr>
              <w:spacing w:line="276" w:lineRule="auto"/>
            </w:pPr>
            <w:r>
              <w:t>Programos parengimo argumentai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4F30" w14:textId="77777777" w:rsidR="00A9154B" w:rsidRDefault="00A9154B">
            <w:pPr>
              <w:spacing w:line="276" w:lineRule="auto"/>
            </w:pPr>
            <w:r>
              <w:t>Programa parengta vadovaujantis Lietuvos Respublikos užimtumo rėmimo įstatymo 28 straipsnio 4 dalimi, kuri įpareigoja teritorines darbo biržas kartu su savivaldybėmis organizuoti viešuosius darbus ir siekiant užtikrinti savivaldybėms Lietuvos Respublikos vietos savivaldos įstatymo 7 straipsnio 18 punktu priskirtos valstybinės funkcijos (dalyvavimas rengiant ir įgyvendinant darbo rinkos politikos priemones ir gyventojų užimtumo programa) vykdymą</w:t>
            </w:r>
          </w:p>
        </w:tc>
      </w:tr>
      <w:tr w:rsidR="00A9154B" w14:paraId="76D6CE81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BA0A8" w14:textId="77777777" w:rsidR="00A9154B" w:rsidRDefault="00A9154B">
            <w:pPr>
              <w:spacing w:line="276" w:lineRule="auto"/>
            </w:pPr>
            <w:r>
              <w:t>Ilgalaikis prioritetas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121E" w14:textId="77777777" w:rsidR="00A9154B" w:rsidRDefault="00A9154B">
            <w:pPr>
              <w:spacing w:line="276" w:lineRule="auto"/>
            </w:pPr>
            <w:r>
              <w:t>Žmogiškųjų išteklių ir socialinė plėtra</w:t>
            </w:r>
          </w:p>
        </w:tc>
      </w:tr>
      <w:tr w:rsidR="00A9154B" w14:paraId="4CCDBA8B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2140" w14:textId="77777777" w:rsidR="00A9154B" w:rsidRDefault="00A9154B">
            <w:pPr>
              <w:spacing w:line="276" w:lineRule="auto"/>
            </w:pPr>
            <w:r>
              <w:t>Programos tikslo pavadinimas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6DCA" w14:textId="77777777" w:rsidR="00A9154B" w:rsidRDefault="00A9154B" w:rsidP="00A9154B">
            <w:pPr>
              <w:pStyle w:val="Sraopastraipa"/>
              <w:numPr>
                <w:ilvl w:val="0"/>
                <w:numId w:val="14"/>
              </w:numPr>
              <w:tabs>
                <w:tab w:val="left" w:pos="633"/>
              </w:tabs>
              <w:spacing w:line="276" w:lineRule="auto"/>
              <w:ind w:left="-76" w:firstLine="436"/>
              <w:jc w:val="both"/>
            </w:pPr>
            <w:r>
              <w:t>Sudaryti galimybes bedarbiams, bendrojo ugdymo mokyklų ir profesinio mokymo įstaigų mokiniams, aukštųjų mokyklų studentams, studijuojantiems pagal nuolatinės formos studijų programas, atostogų metu laikinai įsidarbinti, siekiant užsidirbti pragyvenimui būtinų lėšų.</w:t>
            </w:r>
          </w:p>
        </w:tc>
      </w:tr>
      <w:tr w:rsidR="00A9154B" w14:paraId="2C23B436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5060" w14:textId="77777777" w:rsidR="00A9154B" w:rsidRDefault="00A9154B">
            <w:pPr>
              <w:spacing w:line="276" w:lineRule="auto"/>
            </w:pPr>
            <w:r>
              <w:t>Tikslo įgyvendinimo aprašymas (aprašomi uždaviniai, priemonės, rezultato kriterijai)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193C" w14:textId="77777777" w:rsidR="00A9154B" w:rsidRDefault="00A9154B">
            <w:pPr>
              <w:spacing w:line="276" w:lineRule="auto"/>
            </w:pPr>
            <w:r>
              <w:t>Uždaviniai ir priemonės:</w:t>
            </w:r>
          </w:p>
          <w:p w14:paraId="775712FF" w14:textId="77777777" w:rsidR="00A9154B" w:rsidRDefault="00A9154B" w:rsidP="00A9154B">
            <w:pPr>
              <w:pStyle w:val="Sraopastraipa"/>
              <w:numPr>
                <w:ilvl w:val="1"/>
                <w:numId w:val="15"/>
              </w:numPr>
              <w:tabs>
                <w:tab w:val="left" w:pos="938"/>
              </w:tabs>
              <w:spacing w:line="276" w:lineRule="auto"/>
              <w:ind w:left="0" w:firstLine="360"/>
              <w:jc w:val="both"/>
            </w:pPr>
            <w:r>
              <w:t>Nukreipti į viešuosius darbus Alytaus teritorinės darbo biržos Lazdijų skyriuje įsiregistravusius asmenis.</w:t>
            </w:r>
          </w:p>
          <w:p w14:paraId="6280B8BF" w14:textId="77777777" w:rsidR="00A9154B" w:rsidRDefault="00A9154B" w:rsidP="00A9154B">
            <w:pPr>
              <w:pStyle w:val="Sraopastraipa"/>
              <w:numPr>
                <w:ilvl w:val="2"/>
                <w:numId w:val="15"/>
              </w:numPr>
              <w:tabs>
                <w:tab w:val="left" w:pos="938"/>
              </w:tabs>
              <w:spacing w:line="276" w:lineRule="auto"/>
              <w:ind w:left="0" w:firstLine="360"/>
              <w:jc w:val="both"/>
            </w:pPr>
            <w:r>
              <w:t>Viešaisiais darbais aprūpinti registruotus bedarbius, bendrojo ugdymo mokyklų ir profesinio mokymo įstaigų mokinius bei aukštųjų mokyklų studentus, studijuojančius pagal nuolatinės formos studijų programas jų atostogų metu</w:t>
            </w:r>
          </w:p>
          <w:p w14:paraId="7F3C57D1" w14:textId="77777777" w:rsidR="00A9154B" w:rsidRDefault="00A9154B">
            <w:pPr>
              <w:spacing w:line="276" w:lineRule="auto"/>
            </w:pPr>
          </w:p>
          <w:p w14:paraId="4901E45C" w14:textId="77777777" w:rsidR="00A9154B" w:rsidRDefault="00A9154B">
            <w:pPr>
              <w:spacing w:line="276" w:lineRule="auto"/>
            </w:pPr>
            <w:r>
              <w:t>Rezultato kriterijai:</w:t>
            </w:r>
          </w:p>
          <w:p w14:paraId="68A28BF0" w14:textId="77777777" w:rsidR="00A9154B" w:rsidRDefault="00A9154B">
            <w:pPr>
              <w:spacing w:line="276" w:lineRule="auto"/>
            </w:pPr>
            <w:r>
              <w:t>2. Registruotų bedarbių rajone dalis, kuriems sukuriamos sąlygos užsidirbti (%)</w:t>
            </w:r>
          </w:p>
          <w:p w14:paraId="3EDF7351" w14:textId="77777777" w:rsidR="00A9154B" w:rsidRDefault="00A9154B">
            <w:pPr>
              <w:spacing w:line="276" w:lineRule="auto"/>
            </w:pPr>
          </w:p>
          <w:p w14:paraId="1D57D14E" w14:textId="77777777" w:rsidR="00A9154B" w:rsidRDefault="00A9154B">
            <w:pPr>
              <w:widowControl w:val="0"/>
              <w:suppressAutoHyphens/>
              <w:spacing w:line="276" w:lineRule="auto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Lazdijų rajono savivaldybėje organizuojami laikino pobūdžio darbai, teikiantys socialinę naudą vietos bendruomenei, skirti padėti palaikyti ir (ar) plėtoti vietos bendruomenės socialinę infrastruktūrą, nurodyti </w:t>
            </w:r>
            <w:r>
              <w:rPr>
                <w:rFonts w:eastAsia="Arial Unicode MS"/>
                <w:kern w:val="2"/>
              </w:rPr>
              <w:lastRenderedPageBreak/>
              <w:t>Lazdijų rajono savivaldybės tarybos 2011 m. kovo 1 d. sprendimo Nr. 5TS-1383 „Dėl viešųjų darbų“</w:t>
            </w:r>
            <w:r>
              <w:t xml:space="preserve"> (</w:t>
            </w:r>
            <w:r>
              <w:rPr>
                <w:rFonts w:eastAsia="Arial Unicode MS"/>
                <w:kern w:val="2"/>
              </w:rPr>
              <w:t>2014 m. gruodžio 17 d. Lazdijų rajono savivaldybės tarybos sprendimo Nr. 5TS-1389 redakcija) 4 punktu patvirtintame Viešųjų darbų sąraše</w:t>
            </w:r>
            <w:r>
              <w:t>.</w:t>
            </w:r>
          </w:p>
          <w:p w14:paraId="4D055FDF" w14:textId="77777777" w:rsidR="00A9154B" w:rsidRDefault="00A9154B">
            <w:pPr>
              <w:widowControl w:val="0"/>
              <w:suppressAutoHyphens/>
              <w:spacing w:line="276" w:lineRule="auto"/>
              <w:rPr>
                <w:rFonts w:eastAsia="Arial Unicode MS"/>
                <w:kern w:val="2"/>
              </w:rPr>
            </w:pPr>
          </w:p>
          <w:p w14:paraId="623BD33D" w14:textId="77777777" w:rsidR="00A9154B" w:rsidRDefault="00A9154B">
            <w:pPr>
              <w:spacing w:line="276" w:lineRule="auto"/>
              <w:rPr>
                <w:rFonts w:eastAsiaTheme="minorHAnsi" w:cstheme="minorBidi"/>
                <w:lang w:eastAsia="en-US"/>
              </w:rPr>
            </w:pPr>
            <w:r>
              <w:rPr>
                <w:rFonts w:eastAsia="Arial Unicode MS"/>
                <w:kern w:val="2"/>
              </w:rPr>
              <w:t>Programos asignavimai ir numatomi finansavimo šaltiniai nurodyti 1 priede</w:t>
            </w:r>
          </w:p>
        </w:tc>
      </w:tr>
      <w:tr w:rsidR="00A9154B" w14:paraId="001888D1" w14:textId="77777777" w:rsidTr="00A9154B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486B" w14:textId="77777777" w:rsidR="00A9154B" w:rsidRDefault="00A9154B">
            <w:pPr>
              <w:spacing w:line="276" w:lineRule="auto"/>
              <w:rPr>
                <w:szCs w:val="22"/>
              </w:rPr>
            </w:pPr>
            <w:r>
              <w:lastRenderedPageBreak/>
              <w:t>Numatomas programos įgyvendinimo rezultatas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11AD" w14:textId="2CFAC0C5" w:rsidR="00A9154B" w:rsidRDefault="00A9154B">
            <w:pPr>
              <w:spacing w:line="276" w:lineRule="auto"/>
            </w:pPr>
            <w:r>
              <w:t>1. Planuojama įdarbinti 448 as</w:t>
            </w:r>
            <w:r w:rsidR="00F24E85">
              <w:t>menys (laikinos darbo vietos).</w:t>
            </w:r>
          </w:p>
          <w:p w14:paraId="284B0DC3" w14:textId="77777777" w:rsidR="00A9154B" w:rsidRDefault="00A9154B">
            <w:pPr>
              <w:spacing w:line="276" w:lineRule="auto"/>
            </w:pPr>
            <w:r>
              <w:t>2. Laikas ir trukmė. Numatomas programos vykdymo laikas – nuo 2016-03-01 iki 2016-11-30. Planuojamas bendras darbo dienų skaičius – 18816, bendras darbo valandų skaičius – 150528. Vieno asmens vidutinė darbų  trukmė - 42 d. d.</w:t>
            </w:r>
          </w:p>
          <w:p w14:paraId="625BCB9A" w14:textId="77777777" w:rsidR="00A9154B" w:rsidRDefault="00A9154B">
            <w:pPr>
              <w:spacing w:line="276" w:lineRule="auto"/>
            </w:pPr>
            <w:r>
              <w:t>3. Mokėjimo už darbą sąlygos. Mokėti Lietuvos Respublikos Vyriausybės patvirtintą minimalų valandinį atlygį. Konkretūs darbo užmokesčio mokėjimo terminai, vieta ir tvarka bus nustatyti darbo sutartyse.</w:t>
            </w:r>
          </w:p>
          <w:p w14:paraId="769EC402" w14:textId="77777777" w:rsidR="00A9154B" w:rsidRDefault="00A9154B">
            <w:pPr>
              <w:spacing w:line="276" w:lineRule="auto"/>
            </w:pPr>
            <w:r>
              <w:t xml:space="preserve">4. Darbų pobūdis pagal patvirtintą sąrašą: </w:t>
            </w:r>
          </w:p>
          <w:p w14:paraId="43D2849A" w14:textId="77777777" w:rsidR="00A9154B" w:rsidRDefault="00A9154B">
            <w:pPr>
              <w:spacing w:line="276" w:lineRule="auto"/>
            </w:pPr>
            <w:r>
              <w:t>4.1. Valstybinių parkų teritorijų tvarkymo laikino pobūdžio darbai.</w:t>
            </w:r>
          </w:p>
          <w:p w14:paraId="7257C261" w14:textId="4D48468C" w:rsidR="00A9154B" w:rsidRDefault="00A9154B">
            <w:pPr>
              <w:spacing w:line="276" w:lineRule="auto"/>
            </w:pPr>
            <w:r>
              <w:t>4.2. Savivaldybei priskirtų valstybei nuosavybės teise priklausančių melioracijos ir hidrotechnikos statinių, valstybinės žemės (teritorijų) ir kito valstybės turto tvarkymo laikino pobūdžio tvarkymo ir priežiūros darbai.</w:t>
            </w:r>
          </w:p>
          <w:p w14:paraId="2BC90A56" w14:textId="77777777" w:rsidR="00A9154B" w:rsidRDefault="00A9154B">
            <w:pPr>
              <w:spacing w:line="276" w:lineRule="auto"/>
            </w:pPr>
            <w:r>
              <w:t xml:space="preserve">4.3. Laikinojo pobūdžio darbai antrinės sveikatos priežiūros įstaigose. </w:t>
            </w:r>
          </w:p>
          <w:p w14:paraId="5A9E4BE6" w14:textId="77777777" w:rsidR="00A9154B" w:rsidRDefault="00A9154B">
            <w:pPr>
              <w:spacing w:line="276" w:lineRule="auto"/>
            </w:pPr>
            <w:r>
              <w:t>4.4. Laikino pobūdžio pagalbiniai darbai teikiant socialinę pagalbą (globą).</w:t>
            </w:r>
          </w:p>
          <w:p w14:paraId="7BA0D159" w14:textId="68C74C36" w:rsidR="00A9154B" w:rsidRDefault="00A9154B">
            <w:pPr>
              <w:spacing w:line="276" w:lineRule="auto"/>
            </w:pPr>
            <w:r>
              <w:t xml:space="preserve">4.5. Laikino pobūdžio archyvinių dokumentų ir kitų dokumentų tvarkymo darbai valstybines funkcijas vykdančiose įstaigose. </w:t>
            </w:r>
          </w:p>
          <w:p w14:paraId="638C4B1A" w14:textId="77777777" w:rsidR="00A9154B" w:rsidRDefault="00A9154B">
            <w:pPr>
              <w:spacing w:line="276" w:lineRule="auto"/>
            </w:pPr>
            <w:r>
              <w:t>4.6.Vietos bendruomenės socialinės infrastruktūros tvarkymo laikino pobūdžio darbai.</w:t>
            </w:r>
          </w:p>
          <w:p w14:paraId="182A0362" w14:textId="77777777" w:rsidR="00A9154B" w:rsidRDefault="00A9154B">
            <w:pPr>
              <w:spacing w:line="276" w:lineRule="auto"/>
            </w:pPr>
            <w:r>
              <w:t xml:space="preserve">5. Viešiesiems darbams atlikti dažniausiai nereikalinga jokia profesinė kvalifikacija bei darbo patirtis, todėl tikėtina, kad nukreipiant bedarbius, praradusius ryšius su darbo rinka, į Programą, bus padidinti jų užimtumo gebėjimai ir galimybės įsitvirtinti nuolatiniam darbui. </w:t>
            </w:r>
          </w:p>
          <w:p w14:paraId="1ED07F66" w14:textId="77777777" w:rsidR="00A9154B" w:rsidRDefault="00A9154B">
            <w:pPr>
              <w:spacing w:line="276" w:lineRule="auto"/>
            </w:pPr>
            <w:r>
              <w:t>6. Prognozuojama, kad 12 proc. Lazdijų rajono savivaldybės užsiregistravusių bedarbių turės galimybę užsidirbti lėšų pragyvenimui, įgis motyvaciją tolesnei darbo paieškai, atnaujins darbinius įgūdžius pagal turimą profesiją ar kvalifikaciją.</w:t>
            </w:r>
          </w:p>
          <w:p w14:paraId="3FB439C1" w14:textId="77777777" w:rsidR="00A9154B" w:rsidRDefault="00A9154B">
            <w:pPr>
              <w:spacing w:line="276" w:lineRule="auto"/>
              <w:rPr>
                <w:highlight w:val="yellow"/>
              </w:rPr>
            </w:pPr>
            <w:r>
              <w:t>7. Programos realizavimas leis sumažinti vidutinį galimą bedarbių procentą nuo darbingo amžiaus gyventojų 0,4 proc. punkto per mėnesį</w:t>
            </w:r>
          </w:p>
        </w:tc>
      </w:tr>
      <w:tr w:rsidR="00A9154B" w14:paraId="1FF84584" w14:textId="77777777" w:rsidTr="00A915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7C63" w14:textId="77777777" w:rsidR="00A9154B" w:rsidRDefault="00A9154B">
            <w:pPr>
              <w:spacing w:line="276" w:lineRule="auto"/>
              <w:rPr>
                <w:b/>
              </w:rPr>
            </w:pPr>
            <w:r>
              <w:rPr>
                <w:b/>
              </w:rPr>
              <w:t>Galimi programos vykdymo ir finansavimo variantai</w:t>
            </w:r>
          </w:p>
          <w:p w14:paraId="2CC1C03A" w14:textId="77777777" w:rsidR="00A9154B" w:rsidRDefault="00A9154B">
            <w:pPr>
              <w:spacing w:line="276" w:lineRule="auto"/>
            </w:pPr>
            <w:r>
              <w:t>Savivaldybės biudžeto lėšos, Alytaus teritorinės darbo biržos lėšos</w:t>
            </w:r>
          </w:p>
        </w:tc>
      </w:tr>
      <w:tr w:rsidR="00A9154B" w14:paraId="2D212B8E" w14:textId="77777777" w:rsidTr="00A915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A7A2" w14:textId="77777777" w:rsidR="00A9154B" w:rsidRDefault="00A9154B">
            <w:pPr>
              <w:spacing w:line="276" w:lineRule="auto"/>
              <w:rPr>
                <w:b/>
              </w:rPr>
            </w:pPr>
            <w:r>
              <w:rPr>
                <w:b/>
              </w:rPr>
              <w:t>Veiksmai, numatyti Lazdijų rajono strateginiame plėtros plane, kurie susiję su vykdoma programa</w:t>
            </w:r>
          </w:p>
          <w:p w14:paraId="2C1E9AB0" w14:textId="77777777" w:rsidR="00A9154B" w:rsidRDefault="00A9154B">
            <w:pPr>
              <w:spacing w:line="276" w:lineRule="auto"/>
            </w:pPr>
            <w:r>
              <w:t>Lazdijų rajono savivaldybės 2011-2020 m. strateginio plėtros plano tikslas - Užtikrinti gyventojų socialinį saugumą</w:t>
            </w:r>
          </w:p>
        </w:tc>
      </w:tr>
      <w:tr w:rsidR="00A9154B" w14:paraId="01269E08" w14:textId="77777777" w:rsidTr="00A915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A35A" w14:textId="77777777" w:rsidR="00A9154B" w:rsidRDefault="00A9154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Susiję įstatymai ir kiti norminiai teisės aktai</w:t>
            </w:r>
          </w:p>
          <w:p w14:paraId="03D79974" w14:textId="77777777" w:rsidR="00A9154B" w:rsidRDefault="00A9154B">
            <w:pPr>
              <w:spacing w:line="276" w:lineRule="auto"/>
            </w:pPr>
            <w:r>
              <w:t xml:space="preserve">Lietuvos Respublikos užimtumo rėmimo įstatymas, Lietuvos Respublikos socialinės apsaugos ir darbo ministro </w:t>
            </w:r>
            <w:smartTag w:uri="schemas-tilde-lv/tildestengine" w:element="metric2">
              <w:smartTagPr>
                <w:attr w:name="metric_value" w:val="2009"/>
                <w:attr w:name="metric_text" w:val="m"/>
              </w:smartTagPr>
              <w:r>
                <w:t>2009 m</w:t>
              </w:r>
            </w:smartTag>
            <w:r>
              <w:t>. rugpjūčio 13 d. įsakymu Nr. A1-499 patvirtintas Aktyvios darbo rinkos politikos priemonių įgyvendinimo sąlygų ir tvarkos aprašas</w:t>
            </w:r>
          </w:p>
        </w:tc>
      </w:tr>
      <w:tr w:rsidR="00A9154B" w14:paraId="6F5F6A15" w14:textId="77777777" w:rsidTr="00A9154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6CC" w14:textId="77777777" w:rsidR="00A9154B" w:rsidRDefault="00A9154B">
            <w:pPr>
              <w:spacing w:line="276" w:lineRule="auto"/>
              <w:rPr>
                <w:b/>
              </w:rPr>
            </w:pPr>
            <w:r>
              <w:rPr>
                <w:b/>
              </w:rPr>
              <w:t>Kita svarbi informacija</w:t>
            </w:r>
          </w:p>
          <w:p w14:paraId="4CD3AB4C" w14:textId="77777777" w:rsidR="00A9154B" w:rsidRDefault="00A9154B">
            <w:pPr>
              <w:spacing w:line="276" w:lineRule="auto"/>
            </w:pPr>
            <w:r>
              <w:t>-</w:t>
            </w:r>
          </w:p>
        </w:tc>
      </w:tr>
    </w:tbl>
    <w:p w14:paraId="6E2DF2BC" w14:textId="77777777" w:rsidR="00A9154B" w:rsidRPr="00506D03" w:rsidRDefault="00A9154B" w:rsidP="0019605F">
      <w:pPr>
        <w:widowControl w:val="0"/>
        <w:suppressAutoHyphens/>
        <w:autoSpaceDE w:val="0"/>
        <w:spacing w:line="200" w:lineRule="atLeast"/>
        <w:rPr>
          <w:rFonts w:eastAsia="Lucida Sans Unicode"/>
          <w:color w:val="000080"/>
          <w:kern w:val="2"/>
          <w:u w:val="single"/>
        </w:rPr>
      </w:pPr>
    </w:p>
    <w:p w14:paraId="46BF7D3A" w14:textId="158B2472" w:rsidR="0019605F" w:rsidRDefault="004367D1" w:rsidP="004367D1">
      <w:pPr>
        <w:widowControl w:val="0"/>
        <w:suppressAutoHyphens/>
        <w:jc w:val="center"/>
        <w:rPr>
          <w:rFonts w:eastAsia="Lucida Sans Unicode"/>
          <w:kern w:val="2"/>
          <w:sz w:val="26"/>
          <w:szCs w:val="26"/>
        </w:rPr>
        <w:sectPr w:rsidR="0019605F" w:rsidSect="00A9154B">
          <w:headerReference w:type="first" r:id="rId10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  <w:r>
        <w:rPr>
          <w:rFonts w:eastAsia="Lucida Sans Unicode"/>
          <w:kern w:val="2"/>
          <w:sz w:val="26"/>
          <w:szCs w:val="26"/>
        </w:rPr>
        <w:t>_________________</w:t>
      </w:r>
    </w:p>
    <w:p w14:paraId="3B33FCFA" w14:textId="77777777" w:rsidR="0019605F" w:rsidRPr="00506D03" w:rsidRDefault="0019605F" w:rsidP="0019605F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547CD3AB" w14:textId="32F1CCCD" w:rsidR="0019605F" w:rsidRPr="00506D03" w:rsidRDefault="0019605F" w:rsidP="0019605F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„DĖL LAZDIJŲ RAJONO SAVIVALDY</w:t>
      </w:r>
      <w:r>
        <w:rPr>
          <w:rFonts w:eastAsia="Lucida Sans Unicode" w:cs="Tahoma"/>
          <w:b/>
          <w:bCs/>
          <w:kern w:val="2"/>
          <w:lang w:eastAsia="en-US"/>
        </w:rPr>
        <w:t>BĖS TARYBOS 2016</w:t>
      </w:r>
      <w:r w:rsidR="0037045A">
        <w:rPr>
          <w:rFonts w:eastAsia="Lucida Sans Unicode" w:cs="Tahoma"/>
          <w:b/>
          <w:bCs/>
          <w:kern w:val="2"/>
          <w:lang w:eastAsia="en-US"/>
        </w:rPr>
        <w:t xml:space="preserve"> M. VASARIO 19</w:t>
      </w:r>
      <w:r w:rsidRPr="00506D03">
        <w:rPr>
          <w:rFonts w:eastAsia="Lucida Sans Unicode" w:cs="Tahoma"/>
          <w:b/>
          <w:bCs/>
          <w:kern w:val="2"/>
          <w:lang w:eastAsia="en-US"/>
        </w:rPr>
        <w:t xml:space="preserve"> D. SPRENDIMO NR. </w:t>
      </w:r>
      <w:r w:rsidRPr="0019605F">
        <w:rPr>
          <w:rFonts w:eastAsia="Lucida Sans Unicode" w:cs="Tahoma"/>
          <w:b/>
          <w:bCs/>
          <w:kern w:val="2"/>
          <w:lang w:eastAsia="en-US"/>
        </w:rPr>
        <w:t>5TS-</w:t>
      </w:r>
      <w:r>
        <w:rPr>
          <w:rFonts w:eastAsia="Lucida Sans Unicode" w:cs="Tahoma"/>
          <w:b/>
          <w:bCs/>
          <w:kern w:val="2"/>
          <w:lang w:eastAsia="en-US"/>
        </w:rPr>
        <w:t>342</w:t>
      </w:r>
      <w:r w:rsidRPr="00506D03">
        <w:rPr>
          <w:rFonts w:eastAsia="Lucida Sans Unicode" w:cs="Tahoma"/>
          <w:b/>
          <w:bCs/>
          <w:kern w:val="2"/>
          <w:lang w:eastAsia="en-US"/>
        </w:rPr>
        <w:t xml:space="preserve"> „DĖL LAZDIJŲ RAJONO </w:t>
      </w:r>
      <w:r>
        <w:rPr>
          <w:rFonts w:eastAsia="Lucida Sans Unicode" w:cs="Tahoma"/>
          <w:b/>
          <w:bCs/>
          <w:kern w:val="2"/>
          <w:lang w:eastAsia="en-US"/>
        </w:rPr>
        <w:t>SAVIVALDYBĖS 2016–2018</w:t>
      </w:r>
      <w:r w:rsidRPr="00506D03">
        <w:rPr>
          <w:rFonts w:eastAsia="Lucida Sans Unicode" w:cs="Tahoma"/>
          <w:b/>
          <w:bCs/>
          <w:kern w:val="2"/>
          <w:lang w:eastAsia="en-US"/>
        </w:rPr>
        <w:t xml:space="preserve"> METŲ STRATEGINIO VEIKLOS PLANO PATVIRTINIMO“ PAKEITIMO“</w:t>
      </w:r>
    </w:p>
    <w:p w14:paraId="53D12096" w14:textId="77777777" w:rsidR="0019605F" w:rsidRPr="00506D03" w:rsidRDefault="0019605F" w:rsidP="0019605F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PROJEKTO</w:t>
      </w:r>
    </w:p>
    <w:p w14:paraId="18DBEFB0" w14:textId="77777777" w:rsidR="0019605F" w:rsidRPr="00506D03" w:rsidRDefault="0019605F" w:rsidP="0019605F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4886FA92" w14:textId="77777777" w:rsidR="0019605F" w:rsidRPr="00506D03" w:rsidRDefault="0019605F" w:rsidP="0019605F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7D477F63" w14:textId="4E923745" w:rsidR="0019605F" w:rsidRPr="00506D03" w:rsidRDefault="0019605F" w:rsidP="0019605F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2016-02-29</w:t>
      </w:r>
    </w:p>
    <w:p w14:paraId="3AEEFCB0" w14:textId="77777777" w:rsidR="0019605F" w:rsidRPr="00506D03" w:rsidRDefault="0019605F" w:rsidP="0019605F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7D60D25C" w14:textId="2983DF6F" w:rsidR="0019605F" w:rsidRPr="00506D03" w:rsidRDefault="0019605F" w:rsidP="0019605F">
      <w:pPr>
        <w:widowControl w:val="0"/>
        <w:suppressAutoHyphens/>
        <w:spacing w:line="360" w:lineRule="auto"/>
        <w:ind w:firstLine="1298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Lazdijų rajono savivaldybės tarybos sprendimo projektas ,,</w:t>
      </w:r>
      <w:r w:rsidRPr="00506D03">
        <w:rPr>
          <w:rFonts w:eastAsia="Lucida Sans Unicode" w:cs="Tahoma"/>
          <w:bCs/>
          <w:kern w:val="2"/>
          <w:lang w:eastAsia="en-US"/>
        </w:rPr>
        <w:t>Dėl Lazdijų rajono savivaldybės</w:t>
      </w:r>
      <w:r>
        <w:rPr>
          <w:rFonts w:eastAsia="Lucida Sans Unicode" w:cs="Tahoma"/>
          <w:bCs/>
          <w:kern w:val="2"/>
          <w:lang w:eastAsia="en-US"/>
        </w:rPr>
        <w:t xml:space="preserve"> tarybos 2016</w:t>
      </w:r>
      <w:r w:rsidR="0037045A">
        <w:rPr>
          <w:rFonts w:eastAsia="Lucida Sans Unicode" w:cs="Tahoma"/>
          <w:bCs/>
          <w:kern w:val="2"/>
          <w:lang w:eastAsia="en-US"/>
        </w:rPr>
        <w:t xml:space="preserve"> m. vasario 19</w:t>
      </w:r>
      <w:r w:rsidRPr="00506D03">
        <w:rPr>
          <w:rFonts w:eastAsia="Lucida Sans Unicode" w:cs="Tahoma"/>
          <w:bCs/>
          <w:kern w:val="2"/>
          <w:lang w:eastAsia="en-US"/>
        </w:rPr>
        <w:t xml:space="preserve"> d. sprendimo Nr. </w:t>
      </w:r>
      <w:r>
        <w:rPr>
          <w:rFonts w:eastAsia="Lucida Sans Unicode" w:cs="Tahoma"/>
          <w:bCs/>
          <w:kern w:val="2"/>
          <w:lang w:eastAsia="en-US"/>
        </w:rPr>
        <w:t>5TS-342</w:t>
      </w:r>
      <w:r w:rsidRPr="00506D03">
        <w:rPr>
          <w:rFonts w:eastAsia="Lucida Sans Unicode" w:cs="Tahoma"/>
          <w:bCs/>
          <w:kern w:val="2"/>
          <w:lang w:eastAsia="en-US"/>
        </w:rPr>
        <w:t xml:space="preserve"> „Dėl Lazdijų rajono savivaldybės 201</w:t>
      </w:r>
      <w:r>
        <w:rPr>
          <w:rFonts w:eastAsia="Lucida Sans Unicode" w:cs="Tahoma"/>
          <w:bCs/>
          <w:kern w:val="2"/>
          <w:lang w:eastAsia="en-US"/>
        </w:rPr>
        <w:t>6–2018</w:t>
      </w:r>
      <w:r w:rsidRPr="00506D03">
        <w:rPr>
          <w:rFonts w:eastAsia="Lucida Sans Unicode" w:cs="Tahoma"/>
          <w:bCs/>
          <w:kern w:val="2"/>
          <w:lang w:eastAsia="en-US"/>
        </w:rPr>
        <w:t xml:space="preserve"> metų strateginio veiklos plano patvirtinimo“ pakeitimo</w:t>
      </w:r>
      <w:r w:rsidRPr="00506D03">
        <w:rPr>
          <w:rFonts w:cs="Tahoma"/>
          <w:kern w:val="2"/>
          <w:lang w:eastAsia="en-US"/>
        </w:rPr>
        <w:t>“</w:t>
      </w:r>
      <w:r w:rsidRPr="00506D03">
        <w:rPr>
          <w:rFonts w:eastAsia="Lucida Sans Unicode" w:cs="Tahoma"/>
          <w:kern w:val="2"/>
          <w:lang w:eastAsia="en-US"/>
        </w:rPr>
        <w:t xml:space="preserve"> parengtas vadovaujantis </w:t>
      </w:r>
      <w:r w:rsidRPr="00506D03">
        <w:rPr>
          <w:rFonts w:cs="Tahoma"/>
          <w:kern w:val="2"/>
          <w:lang w:eastAsia="en-US"/>
        </w:rPr>
        <w:t>Lietuvos Respublikos vietos savivaldos įstatymo 18 straipsnio 1 dalimi.</w:t>
      </w:r>
    </w:p>
    <w:p w14:paraId="06731F3E" w14:textId="6D8C7777" w:rsidR="0019605F" w:rsidRPr="00506D03" w:rsidRDefault="0019605F" w:rsidP="0019605F">
      <w:pPr>
        <w:widowControl w:val="0"/>
        <w:tabs>
          <w:tab w:val="left" w:pos="-135"/>
        </w:tabs>
        <w:suppressAutoHyphens/>
        <w:spacing w:line="360" w:lineRule="auto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ab/>
        <w:t xml:space="preserve">Projekto tikslas – patikslinti </w:t>
      </w:r>
      <w:r w:rsidRPr="00506D03">
        <w:rPr>
          <w:rFonts w:cs="Tahoma"/>
          <w:kern w:val="2"/>
          <w:lang w:eastAsia="en-US"/>
        </w:rPr>
        <w:t>Lazdijų raj</w:t>
      </w:r>
      <w:r>
        <w:rPr>
          <w:rFonts w:cs="Tahoma"/>
          <w:kern w:val="2"/>
          <w:lang w:eastAsia="en-US"/>
        </w:rPr>
        <w:t>ono savivaldybės 2016</w:t>
      </w:r>
      <w:r w:rsidRPr="00506D03">
        <w:rPr>
          <w:rFonts w:cs="Tahoma"/>
          <w:kern w:val="2"/>
          <w:lang w:eastAsia="en-US"/>
        </w:rPr>
        <w:t>–</w:t>
      </w:r>
      <w:r>
        <w:rPr>
          <w:rFonts w:cs="Tahoma"/>
          <w:kern w:val="2"/>
          <w:lang w:eastAsia="en-US"/>
        </w:rPr>
        <w:t>2018</w:t>
      </w:r>
      <w:r w:rsidR="007B080E">
        <w:rPr>
          <w:rFonts w:cs="Tahoma"/>
          <w:kern w:val="2"/>
          <w:lang w:eastAsia="en-US"/>
        </w:rPr>
        <w:t xml:space="preserve"> metų </w:t>
      </w:r>
      <w:r w:rsidR="004367D1">
        <w:rPr>
          <w:rFonts w:cs="Tahoma"/>
          <w:kern w:val="2"/>
          <w:lang w:eastAsia="en-US"/>
        </w:rPr>
        <w:t>strateginiame</w:t>
      </w:r>
      <w:r w:rsidR="007B080E">
        <w:rPr>
          <w:rFonts w:cs="Tahoma"/>
          <w:kern w:val="2"/>
          <w:lang w:eastAsia="en-US"/>
        </w:rPr>
        <w:t xml:space="preserve"> veiklos plane pateiktą </w:t>
      </w:r>
      <w:r w:rsidR="007B080E" w:rsidRPr="007B080E">
        <w:rPr>
          <w:rFonts w:cs="Tahoma"/>
          <w:kern w:val="2"/>
        </w:rPr>
        <w:t xml:space="preserve">Lazdijų rajono savivaldybės </w:t>
      </w:r>
      <w:r w:rsidR="007B080E">
        <w:rPr>
          <w:rFonts w:cs="Tahoma"/>
          <w:kern w:val="2"/>
        </w:rPr>
        <w:t>viešųjų darbų</w:t>
      </w:r>
      <w:r w:rsidR="007B080E" w:rsidRPr="007B080E">
        <w:rPr>
          <w:rFonts w:cs="Tahoma"/>
          <w:kern w:val="2"/>
        </w:rPr>
        <w:t xml:space="preserve"> programą</w:t>
      </w:r>
      <w:r>
        <w:rPr>
          <w:rFonts w:cs="Tahoma"/>
          <w:kern w:val="2"/>
          <w:lang w:eastAsia="en-US"/>
        </w:rPr>
        <w:t xml:space="preserve"> </w:t>
      </w:r>
      <w:r w:rsidR="007B080E">
        <w:rPr>
          <w:rFonts w:cs="Tahoma"/>
          <w:bCs/>
          <w:kern w:val="2"/>
        </w:rPr>
        <w:t>ir išdėstyti ją</w:t>
      </w:r>
      <w:r w:rsidRPr="00506D03">
        <w:rPr>
          <w:rFonts w:cs="Tahoma"/>
          <w:bCs/>
          <w:kern w:val="2"/>
        </w:rPr>
        <w:t xml:space="preserve"> nauja redakcija</w:t>
      </w:r>
      <w:r>
        <w:rPr>
          <w:rFonts w:cs="Tahoma"/>
          <w:bCs/>
          <w:kern w:val="2"/>
        </w:rPr>
        <w:t>.</w:t>
      </w:r>
      <w:r w:rsidR="00F24E85">
        <w:rPr>
          <w:rFonts w:cs="Tahoma"/>
          <w:bCs/>
          <w:kern w:val="2"/>
        </w:rPr>
        <w:t xml:space="preserve"> Tikslinamas 2016 metais </w:t>
      </w:r>
      <w:r w:rsidR="008D0795">
        <w:rPr>
          <w:rFonts w:cs="Tahoma"/>
          <w:bCs/>
          <w:kern w:val="2"/>
        </w:rPr>
        <w:t xml:space="preserve">Lazdijų rajono savivaldybėje </w:t>
      </w:r>
      <w:r w:rsidR="002B03E5">
        <w:rPr>
          <w:rFonts w:cs="Tahoma"/>
          <w:bCs/>
          <w:kern w:val="2"/>
        </w:rPr>
        <w:t>planuojamų</w:t>
      </w:r>
      <w:r w:rsidR="00F24E85">
        <w:rPr>
          <w:rFonts w:cs="Tahoma"/>
          <w:bCs/>
          <w:kern w:val="2"/>
        </w:rPr>
        <w:t xml:space="preserve"> įdarbinti asmenų</w:t>
      </w:r>
      <w:r w:rsidR="002B03E5">
        <w:rPr>
          <w:rFonts w:cs="Tahoma"/>
          <w:bCs/>
          <w:kern w:val="2"/>
        </w:rPr>
        <w:t>, dirbsiančių viešuosius darbus,</w:t>
      </w:r>
      <w:r w:rsidR="00F24E85">
        <w:rPr>
          <w:rFonts w:cs="Tahoma"/>
          <w:bCs/>
          <w:kern w:val="2"/>
        </w:rPr>
        <w:t xml:space="preserve"> skaičius.</w:t>
      </w:r>
    </w:p>
    <w:p w14:paraId="09823EE8" w14:textId="77777777" w:rsidR="0019605F" w:rsidRPr="00506D03" w:rsidRDefault="0019605F" w:rsidP="0019605F">
      <w:pPr>
        <w:widowControl w:val="0"/>
        <w:suppressAutoHyphens/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64B3F24B" w14:textId="77777777" w:rsidR="0019605F" w:rsidRPr="00506D03" w:rsidRDefault="0019605F" w:rsidP="0019605F">
      <w:pPr>
        <w:widowControl w:val="0"/>
        <w:suppressAutoHyphens/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Priėmus sprendimo projektą, neigiamų pasekmių nenumatoma</w:t>
      </w:r>
      <w:r w:rsidRPr="00506D03">
        <w:rPr>
          <w:rFonts w:eastAsia="Lucida Sans Unicode" w:cs="Tahoma"/>
          <w:bCs/>
          <w:kern w:val="2"/>
          <w:lang w:eastAsia="en-US"/>
        </w:rPr>
        <w:t xml:space="preserve">. </w:t>
      </w:r>
    </w:p>
    <w:p w14:paraId="666300EF" w14:textId="77777777" w:rsidR="0019605F" w:rsidRPr="00506D03" w:rsidRDefault="0019605F" w:rsidP="0019605F">
      <w:pPr>
        <w:widowControl w:val="0"/>
        <w:suppressAutoHyphens/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7F27BAEB" w14:textId="77777777" w:rsidR="0019605F" w:rsidRPr="00506D03" w:rsidRDefault="0019605F" w:rsidP="0019605F">
      <w:pPr>
        <w:spacing w:line="360" w:lineRule="auto"/>
        <w:ind w:firstLine="1298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Sprendimo projektą parengė Lazdijų rajono savivaldybės vyr. specialistas Gediminas Giedraitis.</w:t>
      </w:r>
    </w:p>
    <w:p w14:paraId="323AD15E" w14:textId="77777777" w:rsidR="0019605F" w:rsidRPr="00506D03" w:rsidRDefault="0019605F" w:rsidP="0019605F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157ED0B4" w14:textId="77777777" w:rsidR="0019605F" w:rsidRDefault="0019605F" w:rsidP="0019605F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25624503" w14:textId="77777777" w:rsidR="0019605F" w:rsidRDefault="0019605F" w:rsidP="0019605F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45FE44AE" w14:textId="77777777" w:rsidR="0019605F" w:rsidRPr="00506D03" w:rsidRDefault="0019605F" w:rsidP="0019605F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209FC220" w14:textId="7282486E" w:rsidR="00563F89" w:rsidRPr="00EE0020" w:rsidRDefault="0019605F" w:rsidP="0019605F">
      <w:pPr>
        <w:widowControl w:val="0"/>
        <w:suppressAutoHyphens/>
      </w:pPr>
      <w:r w:rsidRPr="00506D03">
        <w:rPr>
          <w:rFonts w:eastAsia="Lucida Sans Unicode" w:cs="Tahoma"/>
          <w:kern w:val="2"/>
          <w:lang w:eastAsia="en-US"/>
        </w:rPr>
        <w:t xml:space="preserve">Vyr. specialistas                                                                             </w:t>
      </w:r>
      <w:r>
        <w:rPr>
          <w:rFonts w:eastAsia="Lucida Sans Unicode" w:cs="Tahoma"/>
          <w:kern w:val="2"/>
          <w:lang w:eastAsia="en-US"/>
        </w:rPr>
        <w:t xml:space="preserve">           </w:t>
      </w:r>
      <w:r w:rsidRPr="00506D03">
        <w:rPr>
          <w:rFonts w:eastAsia="Lucida Sans Unicode" w:cs="Tahoma"/>
          <w:kern w:val="2"/>
          <w:lang w:eastAsia="en-US"/>
        </w:rPr>
        <w:t xml:space="preserve"> </w:t>
      </w:r>
      <w:r>
        <w:rPr>
          <w:rFonts w:eastAsia="Lucida Sans Unicode" w:cs="Tahoma"/>
          <w:kern w:val="2"/>
          <w:lang w:eastAsia="en-US"/>
        </w:rPr>
        <w:t xml:space="preserve">          Gediminas Giedraitis</w:t>
      </w:r>
    </w:p>
    <w:sectPr w:rsidR="00563F89" w:rsidRPr="00EE0020" w:rsidSect="0019605F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D2F95" w14:textId="77777777" w:rsidR="00020F31" w:rsidRDefault="00020F31" w:rsidP="00977A77">
      <w:r>
        <w:separator/>
      </w:r>
    </w:p>
  </w:endnote>
  <w:endnote w:type="continuationSeparator" w:id="0">
    <w:p w14:paraId="3EDF3037" w14:textId="77777777" w:rsidR="00020F31" w:rsidRDefault="00020F31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7E5C3" w14:textId="77777777" w:rsidR="00020F31" w:rsidRDefault="00020F31" w:rsidP="00977A77">
      <w:r>
        <w:separator/>
      </w:r>
    </w:p>
  </w:footnote>
  <w:footnote w:type="continuationSeparator" w:id="0">
    <w:p w14:paraId="76D2A29B" w14:textId="77777777" w:rsidR="00020F31" w:rsidRDefault="00020F31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754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626FDBF" w14:textId="3F239808" w:rsidR="00A9154B" w:rsidRPr="00A9154B" w:rsidRDefault="00A9154B">
        <w:pPr>
          <w:pStyle w:val="Antrats"/>
          <w:jc w:val="center"/>
          <w:rPr>
            <w:sz w:val="24"/>
            <w:szCs w:val="24"/>
          </w:rPr>
        </w:pPr>
        <w:r w:rsidRPr="00A9154B">
          <w:rPr>
            <w:sz w:val="24"/>
            <w:szCs w:val="24"/>
          </w:rPr>
          <w:fldChar w:fldCharType="begin"/>
        </w:r>
        <w:r w:rsidRPr="00A9154B">
          <w:rPr>
            <w:sz w:val="24"/>
            <w:szCs w:val="24"/>
          </w:rPr>
          <w:instrText>PAGE   \* MERGEFORMAT</w:instrText>
        </w:r>
        <w:r w:rsidRPr="00A9154B">
          <w:rPr>
            <w:sz w:val="24"/>
            <w:szCs w:val="24"/>
          </w:rPr>
          <w:fldChar w:fldCharType="separate"/>
        </w:r>
        <w:r w:rsidR="00B91377" w:rsidRPr="00B91377">
          <w:rPr>
            <w:noProof/>
            <w:sz w:val="24"/>
            <w:szCs w:val="24"/>
            <w:lang w:val="lt-LT"/>
          </w:rPr>
          <w:t>3</w:t>
        </w:r>
        <w:r w:rsidRPr="00A9154B">
          <w:rPr>
            <w:sz w:val="24"/>
            <w:szCs w:val="24"/>
          </w:rPr>
          <w:fldChar w:fldCharType="end"/>
        </w:r>
      </w:p>
    </w:sdtContent>
  </w:sdt>
  <w:p w14:paraId="41F0D34A" w14:textId="77777777" w:rsidR="0019605F" w:rsidRPr="00EE0020" w:rsidRDefault="0019605F" w:rsidP="00EE002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E59C" w14:textId="77777777" w:rsidR="00A9154B" w:rsidRDefault="00A9154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19A45" w14:textId="77777777" w:rsidR="00EE0020" w:rsidRPr="00D95D42" w:rsidRDefault="00EE0020" w:rsidP="00EE0020">
    <w:pPr>
      <w:tabs>
        <w:tab w:val="center" w:pos="4819"/>
        <w:tab w:val="right" w:pos="9638"/>
      </w:tabs>
      <w:suppressAutoHyphens/>
      <w:jc w:val="right"/>
      <w:rPr>
        <w:lang w:eastAsia="ar-SA"/>
      </w:rPr>
    </w:pPr>
    <w:r w:rsidRPr="00D95D42">
      <w:rPr>
        <w:rFonts w:eastAsia="Lucida Sans Unicode"/>
        <w:kern w:val="2"/>
        <w:sz w:val="26"/>
        <w:szCs w:val="26"/>
      </w:rPr>
      <w:t>Projektas</w:t>
    </w:r>
  </w:p>
  <w:p w14:paraId="2B819A46" w14:textId="77777777" w:rsidR="00FA16CC" w:rsidRPr="00EE0020" w:rsidRDefault="00FA16CC" w:rsidP="00EE002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F4E32"/>
    <w:multiLevelType w:val="multilevel"/>
    <w:tmpl w:val="7F4E6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BDC1A8E"/>
    <w:multiLevelType w:val="hybridMultilevel"/>
    <w:tmpl w:val="55448D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F1"/>
    <w:rsid w:val="00020F31"/>
    <w:rsid w:val="00081B33"/>
    <w:rsid w:val="000C1E25"/>
    <w:rsid w:val="000F328E"/>
    <w:rsid w:val="001176D3"/>
    <w:rsid w:val="00117D0B"/>
    <w:rsid w:val="00161E6B"/>
    <w:rsid w:val="0019605F"/>
    <w:rsid w:val="001C3776"/>
    <w:rsid w:val="002B03E5"/>
    <w:rsid w:val="00303BBC"/>
    <w:rsid w:val="003406F1"/>
    <w:rsid w:val="0037045A"/>
    <w:rsid w:val="00383B0E"/>
    <w:rsid w:val="00384341"/>
    <w:rsid w:val="00385CBA"/>
    <w:rsid w:val="003C75FD"/>
    <w:rsid w:val="003D6A23"/>
    <w:rsid w:val="004367D1"/>
    <w:rsid w:val="00445B1B"/>
    <w:rsid w:val="0046487C"/>
    <w:rsid w:val="004D7D10"/>
    <w:rsid w:val="00527EAB"/>
    <w:rsid w:val="00535CE2"/>
    <w:rsid w:val="00563F89"/>
    <w:rsid w:val="006563E2"/>
    <w:rsid w:val="006B4DA2"/>
    <w:rsid w:val="006D7C2D"/>
    <w:rsid w:val="006F3AF4"/>
    <w:rsid w:val="00751FC4"/>
    <w:rsid w:val="00770999"/>
    <w:rsid w:val="00777A25"/>
    <w:rsid w:val="00794D32"/>
    <w:rsid w:val="007A5B66"/>
    <w:rsid w:val="007B080E"/>
    <w:rsid w:val="007F723D"/>
    <w:rsid w:val="00805F11"/>
    <w:rsid w:val="0082244E"/>
    <w:rsid w:val="008236B4"/>
    <w:rsid w:val="0084416C"/>
    <w:rsid w:val="0085233C"/>
    <w:rsid w:val="008B4F8E"/>
    <w:rsid w:val="008D0795"/>
    <w:rsid w:val="008D5AEA"/>
    <w:rsid w:val="00956917"/>
    <w:rsid w:val="00961C7B"/>
    <w:rsid w:val="00977A77"/>
    <w:rsid w:val="0099139C"/>
    <w:rsid w:val="00A41B71"/>
    <w:rsid w:val="00A9154B"/>
    <w:rsid w:val="00AB6A31"/>
    <w:rsid w:val="00AE2D9E"/>
    <w:rsid w:val="00B25016"/>
    <w:rsid w:val="00B36320"/>
    <w:rsid w:val="00B56181"/>
    <w:rsid w:val="00B65EF9"/>
    <w:rsid w:val="00B91377"/>
    <w:rsid w:val="00BD40F5"/>
    <w:rsid w:val="00BE2BCD"/>
    <w:rsid w:val="00BE6821"/>
    <w:rsid w:val="00C2504D"/>
    <w:rsid w:val="00C30CBC"/>
    <w:rsid w:val="00C669DD"/>
    <w:rsid w:val="00CB308B"/>
    <w:rsid w:val="00CD467F"/>
    <w:rsid w:val="00D43FA3"/>
    <w:rsid w:val="00D61E67"/>
    <w:rsid w:val="00D95D42"/>
    <w:rsid w:val="00DB567A"/>
    <w:rsid w:val="00ED27A0"/>
    <w:rsid w:val="00EE0020"/>
    <w:rsid w:val="00F07C8E"/>
    <w:rsid w:val="00F1609B"/>
    <w:rsid w:val="00F24E85"/>
    <w:rsid w:val="00F532BC"/>
    <w:rsid w:val="00F56A5F"/>
    <w:rsid w:val="00F67832"/>
    <w:rsid w:val="00F8626E"/>
    <w:rsid w:val="00FA16CC"/>
    <w:rsid w:val="00FC513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2049"/>
    <o:shapelayout v:ext="edit">
      <o:idmap v:ext="edit" data="1"/>
    </o:shapelayout>
  </w:shapeDefaults>
  <w:decimalSymbol w:val=","/>
  <w:listSeparator w:val=";"/>
  <w14:docId w14:val="2B819A03"/>
  <w15:docId w15:val="{1A9E1E3F-0BEA-4A84-9571-C0CF9CE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qFormat/>
    <w:rsid w:val="006D7C2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96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1E27-E441-423E-8EBB-67B0445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3</cp:revision>
  <dcterms:created xsi:type="dcterms:W3CDTF">2016-03-08T10:35:00Z</dcterms:created>
  <dcterms:modified xsi:type="dcterms:W3CDTF">2016-03-09T06:45:00Z</dcterms:modified>
</cp:coreProperties>
</file>