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D71041" w14:textId="77777777" w:rsidR="00D56227" w:rsidRDefault="00D56227" w:rsidP="00D56227">
      <w:pPr>
        <w:jc w:val="right"/>
        <w:rPr>
          <w:b/>
          <w:noProof/>
          <w:sz w:val="26"/>
          <w:lang w:eastAsia="lt-LT"/>
        </w:rPr>
      </w:pPr>
      <w:bookmarkStart w:id="0" w:name="_GoBack"/>
      <w:bookmarkEnd w:id="0"/>
      <w:r>
        <w:rPr>
          <w:b/>
          <w:noProof/>
          <w:sz w:val="26"/>
          <w:lang w:eastAsia="lt-LT"/>
        </w:rPr>
        <w:t>Projektas</w:t>
      </w:r>
    </w:p>
    <w:p w14:paraId="79D71042" w14:textId="31464697" w:rsidR="007809A5" w:rsidRDefault="006002BB" w:rsidP="00363D20">
      <w:pPr>
        <w:jc w:val="center"/>
        <w:rPr>
          <w:sz w:val="20"/>
        </w:rPr>
      </w:pPr>
      <w:r>
        <w:rPr>
          <w:b/>
          <w:noProof/>
          <w:sz w:val="26"/>
          <w:lang w:eastAsia="lt-LT"/>
        </w:rPr>
        <w:drawing>
          <wp:inline distT="0" distB="0" distL="0" distR="0" wp14:anchorId="79D7106F" wp14:editId="79F7C4D0">
            <wp:extent cx="666750" cy="771525"/>
            <wp:effectExtent l="0" t="0" r="0" b="952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71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D71043" w14:textId="77777777" w:rsidR="007809A5" w:rsidRDefault="007809A5" w:rsidP="006666AA">
      <w:pPr>
        <w:pStyle w:val="Antrat1"/>
        <w:rPr>
          <w:rFonts w:ascii="Times New Roman" w:hAnsi="Times New Roman"/>
          <w:szCs w:val="24"/>
        </w:rPr>
      </w:pPr>
      <w:r w:rsidRPr="00783494">
        <w:rPr>
          <w:rFonts w:ascii="Times New Roman" w:hAnsi="Times New Roman"/>
          <w:szCs w:val="24"/>
        </w:rPr>
        <w:t xml:space="preserve">LAZDIJŲ RAJONO SAVIVALDYBĖS </w:t>
      </w:r>
      <w:r w:rsidR="00EC5D74" w:rsidRPr="00783494">
        <w:rPr>
          <w:rFonts w:ascii="Times New Roman" w:hAnsi="Times New Roman"/>
          <w:szCs w:val="24"/>
        </w:rPr>
        <w:t>TARYBA</w:t>
      </w:r>
    </w:p>
    <w:p w14:paraId="5C843B74" w14:textId="77777777" w:rsidR="00D56B84" w:rsidRPr="00D56B84" w:rsidRDefault="00D56B84" w:rsidP="00D56B84"/>
    <w:p w14:paraId="79D71044" w14:textId="57E9BBD6" w:rsidR="007809A5" w:rsidRPr="00783494" w:rsidRDefault="00D56B84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SPRENDIMAS</w:t>
      </w:r>
    </w:p>
    <w:p w14:paraId="64AA8896" w14:textId="284E388E" w:rsidR="00177039" w:rsidRPr="00CC5DE9" w:rsidRDefault="00177039" w:rsidP="00177039">
      <w:pPr>
        <w:jc w:val="center"/>
        <w:rPr>
          <w:b/>
        </w:rPr>
      </w:pPr>
      <w:r w:rsidRPr="00CC5DE9">
        <w:rPr>
          <w:b/>
        </w:rPr>
        <w:t xml:space="preserve">DĖL LAIDOJIMO PAŠALPOS </w:t>
      </w:r>
      <w:r w:rsidR="00A12F40">
        <w:rPr>
          <w:b/>
        </w:rPr>
        <w:t xml:space="preserve">SKYRIMO IR MOKĖJIMO </w:t>
      </w:r>
      <w:r w:rsidRPr="00CC5DE9">
        <w:rPr>
          <w:b/>
        </w:rPr>
        <w:t xml:space="preserve">IŠ </w:t>
      </w:r>
      <w:r w:rsidR="00A12F40">
        <w:rPr>
          <w:b/>
        </w:rPr>
        <w:t xml:space="preserve">LAZDIJŲ RAJONO </w:t>
      </w:r>
      <w:r w:rsidRPr="00CC5DE9">
        <w:rPr>
          <w:b/>
        </w:rPr>
        <w:t>SAVIVALDYBĖS BIUDŽETO LĖŠŲ TVARKOS APRAŠO</w:t>
      </w:r>
      <w:r w:rsidR="00A12F40">
        <w:rPr>
          <w:b/>
        </w:rPr>
        <w:t xml:space="preserve"> PATVIRTINIMO</w:t>
      </w:r>
    </w:p>
    <w:p w14:paraId="7D46C16C" w14:textId="77777777" w:rsidR="00177039" w:rsidRPr="00CC5DE9" w:rsidRDefault="00177039" w:rsidP="00177039">
      <w:pPr>
        <w:jc w:val="center"/>
      </w:pPr>
    </w:p>
    <w:p w14:paraId="1E7751C2" w14:textId="47669808" w:rsidR="00177039" w:rsidRPr="00CC5DE9" w:rsidRDefault="00177039" w:rsidP="00177039">
      <w:pPr>
        <w:jc w:val="center"/>
      </w:pPr>
      <w:r w:rsidRPr="00CC5DE9">
        <w:t>201</w:t>
      </w:r>
      <w:r w:rsidR="00A12F40">
        <w:t>6</w:t>
      </w:r>
      <w:r w:rsidRPr="00CC5DE9">
        <w:t xml:space="preserve"> m. </w:t>
      </w:r>
      <w:r w:rsidR="00A12F40">
        <w:t>kovo</w:t>
      </w:r>
      <w:r w:rsidR="00CC4995">
        <w:t xml:space="preserve"> 7</w:t>
      </w:r>
      <w:r w:rsidR="00A12F40">
        <w:t xml:space="preserve"> d.</w:t>
      </w:r>
      <w:r w:rsidRPr="00CC5DE9">
        <w:t xml:space="preserve"> Nr. </w:t>
      </w:r>
      <w:r w:rsidR="00CC4995">
        <w:t>34-400</w:t>
      </w:r>
    </w:p>
    <w:p w14:paraId="62884D53" w14:textId="31821FE3" w:rsidR="00177039" w:rsidRPr="00CC5DE9" w:rsidRDefault="00A12F40" w:rsidP="00177039">
      <w:pPr>
        <w:jc w:val="center"/>
      </w:pPr>
      <w:r>
        <w:t>Lazdijai</w:t>
      </w:r>
    </w:p>
    <w:p w14:paraId="220B5ECB" w14:textId="77777777" w:rsidR="00177039" w:rsidRPr="00CC5DE9" w:rsidRDefault="00177039" w:rsidP="00177039">
      <w:pPr>
        <w:jc w:val="center"/>
      </w:pPr>
    </w:p>
    <w:p w14:paraId="29404BF8" w14:textId="69CECCAF" w:rsidR="00177039" w:rsidRPr="00CC5DE9" w:rsidRDefault="00177039" w:rsidP="00A12F40">
      <w:pPr>
        <w:spacing w:line="360" w:lineRule="auto"/>
        <w:ind w:firstLine="720"/>
        <w:jc w:val="both"/>
      </w:pPr>
      <w:r w:rsidRPr="00CC5DE9">
        <w:t>Vadovaudamasi Lietuvos Respublikos vietos savivaldos įstatymo 16 straipsnio 2 dalies 38 punktu, P</w:t>
      </w:r>
      <w:r w:rsidRPr="00CC5DE9">
        <w:rPr>
          <w:bCs/>
        </w:rPr>
        <w:t xml:space="preserve">aramos mirties atveju įstatymo 3 straipsnio 4 dalimi, </w:t>
      </w:r>
      <w:r w:rsidR="00A12F40">
        <w:rPr>
          <w:bCs/>
        </w:rPr>
        <w:t xml:space="preserve">Lazdijų rajono </w:t>
      </w:r>
      <w:r w:rsidRPr="00CC5DE9">
        <w:t>savivaldybės taryba</w:t>
      </w:r>
      <w:r>
        <w:t xml:space="preserve"> </w:t>
      </w:r>
      <w:r w:rsidRPr="00CC5DE9">
        <w:rPr>
          <w:spacing w:val="60"/>
        </w:rPr>
        <w:t>nusprendži</w:t>
      </w:r>
      <w:r w:rsidRPr="00CC5DE9">
        <w:rPr>
          <w:spacing w:val="20"/>
        </w:rPr>
        <w:t>a:</w:t>
      </w:r>
    </w:p>
    <w:p w14:paraId="22AF21BE" w14:textId="7C5B882A" w:rsidR="00177039" w:rsidRPr="00CC5DE9" w:rsidRDefault="00177039" w:rsidP="00A12F40">
      <w:pPr>
        <w:spacing w:line="360" w:lineRule="auto"/>
        <w:ind w:firstLine="720"/>
        <w:jc w:val="both"/>
      </w:pPr>
      <w:r w:rsidRPr="00CC5DE9">
        <w:t xml:space="preserve">1. Patvirtinti Laidojimo pašalpos </w:t>
      </w:r>
      <w:r w:rsidR="00A12F40">
        <w:t xml:space="preserve">skyrimo ir mokėjimo </w:t>
      </w:r>
      <w:r w:rsidRPr="00CC5DE9">
        <w:rPr>
          <w:bCs/>
        </w:rPr>
        <w:t xml:space="preserve">iš </w:t>
      </w:r>
      <w:r w:rsidR="00A12F40">
        <w:rPr>
          <w:bCs/>
        </w:rPr>
        <w:t>Lazdijų rajono</w:t>
      </w:r>
      <w:r w:rsidRPr="00CC5DE9">
        <w:rPr>
          <w:bCs/>
        </w:rPr>
        <w:t xml:space="preserve"> savivaldybės biudžeto lėšų tvarkos aprašą</w:t>
      </w:r>
      <w:r>
        <w:t xml:space="preserve"> (pridedama).</w:t>
      </w:r>
    </w:p>
    <w:p w14:paraId="3CD7F3C2" w14:textId="77777777" w:rsidR="00D56B84" w:rsidRDefault="00177039" w:rsidP="00A12F40">
      <w:pPr>
        <w:spacing w:line="360" w:lineRule="auto"/>
        <w:ind w:firstLine="720"/>
      </w:pPr>
      <w:r w:rsidRPr="00CC5DE9">
        <w:t>2. Nustatyti, kad</w:t>
      </w:r>
      <w:r w:rsidR="00D56B84">
        <w:t>:</w:t>
      </w:r>
    </w:p>
    <w:p w14:paraId="33AE35CA" w14:textId="22212CA4" w:rsidR="00177039" w:rsidRPr="00CC5DE9" w:rsidRDefault="00D56B84" w:rsidP="00A12F40">
      <w:pPr>
        <w:spacing w:line="360" w:lineRule="auto"/>
        <w:ind w:firstLine="720"/>
        <w:rPr>
          <w:b/>
          <w:bCs/>
          <w:szCs w:val="24"/>
        </w:rPr>
      </w:pPr>
      <w:r>
        <w:t>2.1.</w:t>
      </w:r>
      <w:r w:rsidR="00177039" w:rsidRPr="00CC5DE9">
        <w:t xml:space="preserve"> šis sprendimas įsigalioja nuo 201</w:t>
      </w:r>
      <w:r w:rsidR="00A12F40">
        <w:t>6</w:t>
      </w:r>
      <w:r w:rsidR="00177039" w:rsidRPr="00CC5DE9">
        <w:t xml:space="preserve"> m. </w:t>
      </w:r>
      <w:r w:rsidR="00A12F40">
        <w:t>balandžio 1 d.</w:t>
      </w:r>
    </w:p>
    <w:p w14:paraId="3D524FF6" w14:textId="6DBA6153" w:rsidR="00177039" w:rsidRDefault="00A12F40" w:rsidP="00A12F40">
      <w:pPr>
        <w:spacing w:line="360" w:lineRule="auto"/>
        <w:ind w:firstLine="720"/>
        <w:jc w:val="both"/>
      </w:pPr>
      <w:r>
        <w:t>3. š</w:t>
      </w:r>
      <w:r w:rsidR="00177039" w:rsidRPr="00CC5DE9">
        <w:t>is sprendimas gali būti skundžiamas Lietuvos Respublikos administracinių bylų teis</w:t>
      </w:r>
      <w:r w:rsidR="00177039">
        <w:t>enos įstatymo nustatyta tvarka.</w:t>
      </w:r>
    </w:p>
    <w:p w14:paraId="22348D83" w14:textId="77777777" w:rsidR="00D56B84" w:rsidRDefault="00D56B84" w:rsidP="00A12F40">
      <w:pPr>
        <w:spacing w:line="360" w:lineRule="auto"/>
        <w:ind w:firstLine="720"/>
        <w:jc w:val="both"/>
      </w:pPr>
    </w:p>
    <w:p w14:paraId="5525A4D8" w14:textId="77777777" w:rsidR="00D56B84" w:rsidRDefault="00D56B84" w:rsidP="00A12F40">
      <w:pPr>
        <w:spacing w:line="360" w:lineRule="auto"/>
        <w:ind w:firstLine="720"/>
        <w:jc w:val="both"/>
      </w:pPr>
    </w:p>
    <w:p w14:paraId="2031CC89" w14:textId="77777777" w:rsidR="00D56B84" w:rsidRPr="00CC5DE9" w:rsidRDefault="00D56B84" w:rsidP="00A12F40">
      <w:pPr>
        <w:spacing w:line="360" w:lineRule="auto"/>
        <w:ind w:firstLine="720"/>
        <w:jc w:val="both"/>
      </w:pPr>
    </w:p>
    <w:p w14:paraId="19D27872" w14:textId="77777777" w:rsidR="00177039" w:rsidRDefault="00177039" w:rsidP="00177039"/>
    <w:p w14:paraId="3A636C5B" w14:textId="68CD92AD" w:rsidR="00177039" w:rsidRDefault="00A12F40" w:rsidP="00A12F40">
      <w:pPr>
        <w:rPr>
          <w:caps/>
        </w:rPr>
      </w:pPr>
      <w:r>
        <w:t>Savivaldybės meras</w:t>
      </w:r>
    </w:p>
    <w:p w14:paraId="298276E1" w14:textId="77777777" w:rsidR="00A12F40" w:rsidRDefault="00A12F40" w:rsidP="00A12F40">
      <w:pPr>
        <w:rPr>
          <w:rFonts w:eastAsia="Calibri"/>
          <w:szCs w:val="24"/>
        </w:rPr>
      </w:pPr>
    </w:p>
    <w:p w14:paraId="0D1756C8" w14:textId="77777777" w:rsidR="00A12F40" w:rsidRDefault="00A12F40" w:rsidP="00A12F40">
      <w:pPr>
        <w:rPr>
          <w:rFonts w:eastAsia="Calibri"/>
          <w:szCs w:val="24"/>
        </w:rPr>
      </w:pPr>
    </w:p>
    <w:p w14:paraId="5368DD3E" w14:textId="77777777" w:rsidR="00A12F40" w:rsidRDefault="00A12F40" w:rsidP="00A12F40">
      <w:pPr>
        <w:rPr>
          <w:rFonts w:eastAsia="Calibri"/>
          <w:szCs w:val="24"/>
        </w:rPr>
      </w:pPr>
    </w:p>
    <w:p w14:paraId="78FC8244" w14:textId="77777777" w:rsidR="00A12F40" w:rsidRDefault="00A12F40" w:rsidP="00A12F40">
      <w:pPr>
        <w:rPr>
          <w:rFonts w:eastAsia="Calibri"/>
          <w:szCs w:val="24"/>
        </w:rPr>
      </w:pPr>
    </w:p>
    <w:p w14:paraId="0A1E5661" w14:textId="77777777" w:rsidR="00A12F40" w:rsidRDefault="00A12F40" w:rsidP="00A12F40">
      <w:pPr>
        <w:rPr>
          <w:rFonts w:eastAsia="Calibri"/>
          <w:szCs w:val="24"/>
        </w:rPr>
      </w:pPr>
    </w:p>
    <w:p w14:paraId="48E47B77" w14:textId="77777777" w:rsidR="00A12F40" w:rsidRDefault="00A12F40" w:rsidP="00A12F40">
      <w:pPr>
        <w:rPr>
          <w:rFonts w:eastAsia="Calibri"/>
          <w:szCs w:val="24"/>
        </w:rPr>
      </w:pPr>
    </w:p>
    <w:p w14:paraId="00614EDD" w14:textId="77777777" w:rsidR="00A12F40" w:rsidRDefault="00A12F40" w:rsidP="00A12F40">
      <w:pPr>
        <w:rPr>
          <w:rFonts w:eastAsia="Calibri"/>
          <w:szCs w:val="24"/>
        </w:rPr>
      </w:pPr>
    </w:p>
    <w:p w14:paraId="301B2477" w14:textId="77777777" w:rsidR="00A12F40" w:rsidRDefault="00A12F40" w:rsidP="00A12F40">
      <w:pPr>
        <w:rPr>
          <w:rFonts w:eastAsia="Calibri"/>
          <w:szCs w:val="24"/>
        </w:rPr>
      </w:pPr>
    </w:p>
    <w:p w14:paraId="1C52BB35" w14:textId="77777777" w:rsidR="00A12F40" w:rsidRDefault="00A12F40" w:rsidP="00A12F40">
      <w:pPr>
        <w:rPr>
          <w:rFonts w:eastAsia="Calibri"/>
          <w:szCs w:val="24"/>
        </w:rPr>
      </w:pPr>
    </w:p>
    <w:p w14:paraId="2CE4972E" w14:textId="77777777" w:rsidR="00A12F40" w:rsidRDefault="00A12F40" w:rsidP="00A12F40">
      <w:pPr>
        <w:rPr>
          <w:rFonts w:eastAsia="Calibri"/>
          <w:szCs w:val="24"/>
        </w:rPr>
      </w:pPr>
    </w:p>
    <w:p w14:paraId="588878A8" w14:textId="77777777" w:rsidR="00A12F40" w:rsidRDefault="00A12F40" w:rsidP="00A12F40">
      <w:pPr>
        <w:rPr>
          <w:rFonts w:eastAsia="Calibri"/>
          <w:szCs w:val="24"/>
        </w:rPr>
      </w:pPr>
    </w:p>
    <w:p w14:paraId="0689A0AC" w14:textId="77777777" w:rsidR="00A12F40" w:rsidRDefault="00A12F40" w:rsidP="00A12F40">
      <w:pPr>
        <w:rPr>
          <w:rFonts w:eastAsia="Calibri"/>
          <w:szCs w:val="24"/>
        </w:rPr>
      </w:pPr>
    </w:p>
    <w:p w14:paraId="68E59F94" w14:textId="77777777" w:rsidR="00A12F40" w:rsidRDefault="00A12F40" w:rsidP="00A12F40">
      <w:pPr>
        <w:rPr>
          <w:rFonts w:eastAsia="Calibri"/>
          <w:szCs w:val="24"/>
        </w:rPr>
      </w:pPr>
    </w:p>
    <w:p w14:paraId="4C27DA57" w14:textId="77777777" w:rsidR="00A12F40" w:rsidRDefault="00A12F40" w:rsidP="00A12F40">
      <w:pPr>
        <w:rPr>
          <w:rFonts w:eastAsia="Calibri"/>
          <w:szCs w:val="24"/>
        </w:rPr>
      </w:pPr>
    </w:p>
    <w:p w14:paraId="2FF012D3" w14:textId="77777777" w:rsidR="00A12F40" w:rsidRDefault="00A12F40" w:rsidP="00A12F40">
      <w:pPr>
        <w:rPr>
          <w:rFonts w:eastAsia="Calibri"/>
          <w:szCs w:val="24"/>
        </w:rPr>
      </w:pPr>
    </w:p>
    <w:p w14:paraId="606764B9" w14:textId="798FE8EB" w:rsidR="00A12F40" w:rsidRDefault="00A12F40" w:rsidP="00A12F40">
      <w:pPr>
        <w:rPr>
          <w:rFonts w:eastAsia="Calibri"/>
          <w:szCs w:val="24"/>
        </w:rPr>
      </w:pPr>
      <w:r>
        <w:rPr>
          <w:rFonts w:eastAsia="Calibri"/>
          <w:szCs w:val="24"/>
        </w:rPr>
        <w:t>Parengė</w:t>
      </w:r>
    </w:p>
    <w:p w14:paraId="5F981335" w14:textId="20E765CD" w:rsidR="00A12F40" w:rsidRDefault="00A12F40" w:rsidP="00A12F40">
      <w:pPr>
        <w:rPr>
          <w:rFonts w:eastAsia="Calibri"/>
          <w:szCs w:val="24"/>
        </w:rPr>
      </w:pPr>
      <w:r>
        <w:rPr>
          <w:rFonts w:eastAsia="Calibri"/>
          <w:szCs w:val="24"/>
        </w:rPr>
        <w:t>Lina Margelienė</w:t>
      </w:r>
    </w:p>
    <w:p w14:paraId="6825BFBA" w14:textId="683928A3" w:rsidR="00A12F40" w:rsidRPr="00CC5DE9" w:rsidRDefault="00A12F40" w:rsidP="00A12F40">
      <w:pPr>
        <w:rPr>
          <w:rFonts w:eastAsia="Calibri"/>
          <w:szCs w:val="24"/>
        </w:rPr>
      </w:pPr>
      <w:r>
        <w:rPr>
          <w:rFonts w:eastAsia="Calibri"/>
          <w:szCs w:val="24"/>
        </w:rPr>
        <w:t>2016-03-03</w:t>
      </w:r>
    </w:p>
    <w:p w14:paraId="22582F14" w14:textId="77777777" w:rsidR="00177039" w:rsidRPr="00CC5DE9" w:rsidRDefault="00177039" w:rsidP="00177039">
      <w:pPr>
        <w:ind w:left="5102"/>
        <w:rPr>
          <w:rFonts w:eastAsia="Calibri"/>
          <w:szCs w:val="24"/>
        </w:rPr>
      </w:pPr>
      <w:r w:rsidRPr="00CC5DE9">
        <w:rPr>
          <w:rFonts w:eastAsia="Calibri"/>
          <w:szCs w:val="24"/>
        </w:rPr>
        <w:lastRenderedPageBreak/>
        <w:t xml:space="preserve">PATVIRTINTA </w:t>
      </w:r>
    </w:p>
    <w:p w14:paraId="2C12DC4C" w14:textId="170FDD9E" w:rsidR="00177039" w:rsidRPr="00CC5DE9" w:rsidRDefault="00A12F40" w:rsidP="00177039">
      <w:pPr>
        <w:ind w:left="5102"/>
        <w:rPr>
          <w:rFonts w:eastAsia="Calibri"/>
          <w:szCs w:val="24"/>
        </w:rPr>
      </w:pPr>
      <w:r>
        <w:rPr>
          <w:rFonts w:eastAsia="Calibri"/>
          <w:szCs w:val="24"/>
        </w:rPr>
        <w:t>Lazdijų rajono sa</w:t>
      </w:r>
      <w:r w:rsidR="00177039" w:rsidRPr="00CC5DE9">
        <w:rPr>
          <w:rFonts w:eastAsia="Calibri"/>
          <w:szCs w:val="24"/>
        </w:rPr>
        <w:t xml:space="preserve">vivaldybės tarybos </w:t>
      </w:r>
    </w:p>
    <w:p w14:paraId="6A9A14C4" w14:textId="651C05C8" w:rsidR="00177039" w:rsidRPr="00CC5DE9" w:rsidRDefault="00177039" w:rsidP="00177039">
      <w:pPr>
        <w:ind w:left="5102"/>
        <w:rPr>
          <w:rFonts w:eastAsia="Calibri"/>
          <w:szCs w:val="24"/>
        </w:rPr>
      </w:pPr>
      <w:r w:rsidRPr="00CC5DE9">
        <w:rPr>
          <w:rFonts w:eastAsia="Calibri"/>
          <w:szCs w:val="24"/>
        </w:rPr>
        <w:t>201</w:t>
      </w:r>
      <w:r w:rsidR="00A12F40">
        <w:rPr>
          <w:rFonts w:eastAsia="Calibri"/>
          <w:szCs w:val="24"/>
        </w:rPr>
        <w:t>6</w:t>
      </w:r>
      <w:r w:rsidRPr="00CC5DE9">
        <w:rPr>
          <w:rFonts w:eastAsia="Calibri"/>
          <w:szCs w:val="24"/>
        </w:rPr>
        <w:t xml:space="preserve"> m. </w:t>
      </w:r>
      <w:r w:rsidR="00A12F40">
        <w:rPr>
          <w:rFonts w:eastAsia="Calibri"/>
          <w:szCs w:val="24"/>
        </w:rPr>
        <w:t xml:space="preserve">kovo         </w:t>
      </w:r>
      <w:r w:rsidRPr="00CC5DE9">
        <w:rPr>
          <w:rFonts w:eastAsia="Calibri"/>
          <w:szCs w:val="24"/>
        </w:rPr>
        <w:t>d. sprendimu</w:t>
      </w:r>
      <w:r>
        <w:rPr>
          <w:rFonts w:eastAsia="Calibri"/>
          <w:szCs w:val="24"/>
        </w:rPr>
        <w:t xml:space="preserve"> Nr.</w:t>
      </w:r>
      <w:r w:rsidRPr="00CC5DE9">
        <w:rPr>
          <w:rFonts w:eastAsia="Calibri"/>
          <w:szCs w:val="24"/>
        </w:rPr>
        <w:t xml:space="preserve"> </w:t>
      </w:r>
    </w:p>
    <w:p w14:paraId="341B9625" w14:textId="77777777" w:rsidR="00177039" w:rsidRPr="00CC5DE9" w:rsidRDefault="00177039" w:rsidP="00177039">
      <w:pPr>
        <w:jc w:val="center"/>
        <w:rPr>
          <w:rFonts w:eastAsia="Calibri"/>
          <w:szCs w:val="24"/>
        </w:rPr>
      </w:pPr>
    </w:p>
    <w:p w14:paraId="215BD559" w14:textId="49E57B72" w:rsidR="00177039" w:rsidRPr="00CC5DE9" w:rsidRDefault="00177039" w:rsidP="00177039">
      <w:pPr>
        <w:widowControl w:val="0"/>
        <w:suppressAutoHyphens/>
        <w:jc w:val="center"/>
        <w:textAlignment w:val="baseline"/>
        <w:rPr>
          <w:b/>
          <w:bCs/>
          <w:szCs w:val="24"/>
        </w:rPr>
      </w:pPr>
      <w:r w:rsidRPr="00CC5DE9">
        <w:rPr>
          <w:b/>
          <w:bCs/>
          <w:szCs w:val="24"/>
        </w:rPr>
        <w:t xml:space="preserve">LAIDOJIMO PAŠALPOS </w:t>
      </w:r>
      <w:r w:rsidR="00A12F40">
        <w:rPr>
          <w:b/>
          <w:bCs/>
          <w:szCs w:val="24"/>
        </w:rPr>
        <w:t xml:space="preserve">SKYRIMO IR MOKĖJIMO </w:t>
      </w:r>
      <w:r w:rsidRPr="00CC5DE9">
        <w:rPr>
          <w:b/>
          <w:bCs/>
          <w:szCs w:val="24"/>
        </w:rPr>
        <w:t xml:space="preserve">IŠ </w:t>
      </w:r>
      <w:r w:rsidR="00A12F40">
        <w:rPr>
          <w:b/>
          <w:bCs/>
          <w:szCs w:val="24"/>
        </w:rPr>
        <w:t>LAZDIJŲ RAJONO</w:t>
      </w:r>
      <w:r w:rsidRPr="00CC5DE9">
        <w:rPr>
          <w:b/>
          <w:bCs/>
          <w:szCs w:val="24"/>
        </w:rPr>
        <w:t xml:space="preserve"> SAVIVALDYBĖS BIUDŽETO LĖŠŲ TVARKOS APRAŠAS</w:t>
      </w:r>
    </w:p>
    <w:p w14:paraId="5B146AE2" w14:textId="77777777" w:rsidR="00177039" w:rsidRPr="00CC5DE9" w:rsidRDefault="00177039" w:rsidP="00177039">
      <w:pPr>
        <w:jc w:val="center"/>
        <w:rPr>
          <w:rFonts w:eastAsia="Calibri"/>
          <w:szCs w:val="24"/>
        </w:rPr>
      </w:pPr>
    </w:p>
    <w:p w14:paraId="041D4E8B" w14:textId="735AD128" w:rsidR="000611F0" w:rsidRDefault="000611F0" w:rsidP="00177039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I SKYRIUS</w:t>
      </w:r>
    </w:p>
    <w:p w14:paraId="395538BE" w14:textId="00A266BD" w:rsidR="00177039" w:rsidRPr="00CC5DE9" w:rsidRDefault="00177039" w:rsidP="00177039">
      <w:pPr>
        <w:jc w:val="center"/>
        <w:rPr>
          <w:b/>
          <w:bCs/>
          <w:szCs w:val="24"/>
        </w:rPr>
      </w:pPr>
      <w:r w:rsidRPr="00CC5DE9">
        <w:rPr>
          <w:b/>
          <w:bCs/>
          <w:szCs w:val="24"/>
        </w:rPr>
        <w:t>BENDROSIOS NUOSTATOS</w:t>
      </w:r>
    </w:p>
    <w:p w14:paraId="156EA64B" w14:textId="77777777" w:rsidR="00177039" w:rsidRPr="00CC5DE9" w:rsidRDefault="00177039" w:rsidP="00177039">
      <w:pPr>
        <w:jc w:val="center"/>
        <w:rPr>
          <w:szCs w:val="24"/>
        </w:rPr>
      </w:pPr>
    </w:p>
    <w:p w14:paraId="5FA839D4" w14:textId="288B9799" w:rsidR="00A12F40" w:rsidRPr="00CB146F" w:rsidRDefault="00A12F40" w:rsidP="00CB146F">
      <w:pPr>
        <w:pStyle w:val="tajtip"/>
        <w:spacing w:before="0" w:beforeAutospacing="0" w:after="0" w:afterAutospacing="0" w:line="360" w:lineRule="auto"/>
        <w:ind w:firstLine="720"/>
        <w:jc w:val="both"/>
        <w:rPr>
          <w:color w:val="000000"/>
        </w:rPr>
      </w:pPr>
      <w:r w:rsidRPr="00D4719B">
        <w:rPr>
          <w:color w:val="000000"/>
        </w:rPr>
        <w:t xml:space="preserve">1. Laidojimo pašalpos skyrimo ir mokėjimo iš </w:t>
      </w:r>
      <w:r w:rsidR="00D4719B" w:rsidRPr="00D4719B">
        <w:rPr>
          <w:color w:val="000000"/>
        </w:rPr>
        <w:t>Lazdijų</w:t>
      </w:r>
      <w:r w:rsidRPr="00D4719B">
        <w:rPr>
          <w:color w:val="000000"/>
        </w:rPr>
        <w:t xml:space="preserve"> rajono savivaldybės biudžeto tvarkos aprašas (toliau – </w:t>
      </w:r>
      <w:r w:rsidR="00D4719B" w:rsidRPr="00D4719B">
        <w:rPr>
          <w:color w:val="000000"/>
        </w:rPr>
        <w:t>Tvarkos a</w:t>
      </w:r>
      <w:r w:rsidRPr="00D4719B">
        <w:rPr>
          <w:color w:val="000000"/>
        </w:rPr>
        <w:t xml:space="preserve">prašas) nustato asmenis, turinčius teisę gauti laidojimo pašalpą, laidojimo pašalpos dydį ir šios pašalpos mokėjimo tvarką iš </w:t>
      </w:r>
      <w:r w:rsidR="00D4719B" w:rsidRPr="00D4719B">
        <w:rPr>
          <w:color w:val="000000"/>
        </w:rPr>
        <w:t>Lazdijų</w:t>
      </w:r>
      <w:r w:rsidRPr="00D4719B">
        <w:rPr>
          <w:color w:val="000000"/>
        </w:rPr>
        <w:t xml:space="preserve"> rajono savivaldybės biudžeto lėšų, mirus asmenims, kurių gyvenamoji vieta teisės aktų nustatyta tvarka </w:t>
      </w:r>
      <w:r w:rsidRPr="00CB146F">
        <w:rPr>
          <w:color w:val="000000"/>
        </w:rPr>
        <w:t>Lietuvos Respublikoje</w:t>
      </w:r>
      <w:r w:rsidR="00FE445A">
        <w:rPr>
          <w:color w:val="000000"/>
        </w:rPr>
        <w:t xml:space="preserve"> </w:t>
      </w:r>
      <w:r w:rsidR="00FE445A" w:rsidRPr="00D4719B">
        <w:rPr>
          <w:color w:val="000000"/>
        </w:rPr>
        <w:t>nebuvo deklaruota</w:t>
      </w:r>
      <w:r w:rsidRPr="00CB146F">
        <w:rPr>
          <w:color w:val="000000"/>
        </w:rPr>
        <w:t xml:space="preserve">, bet paskutinė jų gyvenamoji vieta nustatyta </w:t>
      </w:r>
      <w:r w:rsidR="00D4719B" w:rsidRPr="00CB146F">
        <w:rPr>
          <w:color w:val="000000"/>
        </w:rPr>
        <w:t>Lazdijų</w:t>
      </w:r>
      <w:r w:rsidRPr="00CB146F">
        <w:rPr>
          <w:color w:val="000000"/>
        </w:rPr>
        <w:t xml:space="preserve"> rajono savivaldybėje. </w:t>
      </w:r>
    </w:p>
    <w:p w14:paraId="62F9A210" w14:textId="12FC8AD8" w:rsidR="00177039" w:rsidRPr="00CB146F" w:rsidRDefault="00177039" w:rsidP="00CB146F">
      <w:pPr>
        <w:spacing w:line="360" w:lineRule="auto"/>
        <w:ind w:firstLine="720"/>
        <w:jc w:val="both"/>
        <w:rPr>
          <w:rFonts w:ascii="Times New Roman" w:hAnsi="Times New Roman"/>
          <w:szCs w:val="24"/>
        </w:rPr>
      </w:pPr>
      <w:r w:rsidRPr="00CB146F">
        <w:rPr>
          <w:rFonts w:ascii="Times New Roman" w:hAnsi="Times New Roman"/>
          <w:szCs w:val="24"/>
        </w:rPr>
        <w:t xml:space="preserve">2. Šis Tvarkos aprašas parengtas vadovaujantis </w:t>
      </w:r>
      <w:r w:rsidR="00CB146F" w:rsidRPr="00CB146F">
        <w:rPr>
          <w:rFonts w:ascii="Times New Roman" w:hAnsi="Times New Roman"/>
          <w:szCs w:val="24"/>
        </w:rPr>
        <w:t>Lietuvos Respublikos</w:t>
      </w:r>
      <w:r w:rsidR="00644956">
        <w:rPr>
          <w:rFonts w:ascii="Times New Roman" w:hAnsi="Times New Roman"/>
          <w:szCs w:val="24"/>
        </w:rPr>
        <w:t xml:space="preserve"> paramos mirties atveju įstatymu</w:t>
      </w:r>
      <w:r w:rsidR="00CB146F" w:rsidRPr="00CB146F">
        <w:rPr>
          <w:rFonts w:ascii="Times New Roman" w:hAnsi="Times New Roman"/>
          <w:szCs w:val="24"/>
        </w:rPr>
        <w:t xml:space="preserve"> (toliau – Įstatymas)</w:t>
      </w:r>
      <w:r w:rsidRPr="00CB146F">
        <w:rPr>
          <w:rFonts w:ascii="Times New Roman" w:hAnsi="Times New Roman"/>
          <w:szCs w:val="24"/>
        </w:rPr>
        <w:t>.</w:t>
      </w:r>
    </w:p>
    <w:p w14:paraId="1DCB1D8D" w14:textId="77777777" w:rsidR="00177039" w:rsidRPr="00CB146F" w:rsidRDefault="00177039" w:rsidP="00CB146F">
      <w:pPr>
        <w:spacing w:line="360" w:lineRule="auto"/>
        <w:ind w:firstLine="720"/>
        <w:jc w:val="both"/>
        <w:rPr>
          <w:rFonts w:ascii="Times New Roman" w:hAnsi="Times New Roman"/>
          <w:bCs/>
          <w:szCs w:val="24"/>
        </w:rPr>
      </w:pPr>
      <w:r w:rsidRPr="00CB146F">
        <w:rPr>
          <w:rFonts w:ascii="Times New Roman" w:hAnsi="Times New Roman"/>
          <w:bCs/>
          <w:szCs w:val="24"/>
        </w:rPr>
        <w:t>3. Tvarkos apraše vartojamos sąvokos atitinka Įstatyme apibrėžtas sąvokas.</w:t>
      </w:r>
    </w:p>
    <w:p w14:paraId="1439669E" w14:textId="77777777" w:rsidR="00177039" w:rsidRPr="0080708D" w:rsidRDefault="00177039" w:rsidP="00177039">
      <w:pPr>
        <w:jc w:val="both"/>
        <w:rPr>
          <w:bCs/>
          <w:szCs w:val="24"/>
        </w:rPr>
      </w:pPr>
    </w:p>
    <w:p w14:paraId="714C23A5" w14:textId="3A1B16B5" w:rsidR="000611F0" w:rsidRDefault="000611F0" w:rsidP="00177039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II SKYRIUS</w:t>
      </w:r>
    </w:p>
    <w:p w14:paraId="79227E4E" w14:textId="55BA1EAD" w:rsidR="00177039" w:rsidRPr="00CC5DE9" w:rsidRDefault="00177039" w:rsidP="00177039">
      <w:pPr>
        <w:jc w:val="center"/>
        <w:rPr>
          <w:b/>
          <w:bCs/>
          <w:szCs w:val="24"/>
        </w:rPr>
      </w:pPr>
      <w:r w:rsidRPr="00CC5DE9">
        <w:rPr>
          <w:b/>
          <w:bCs/>
          <w:szCs w:val="24"/>
        </w:rPr>
        <w:t xml:space="preserve">LAIDOJIMO PAŠALPOS </w:t>
      </w:r>
      <w:r w:rsidR="00CB146F">
        <w:rPr>
          <w:b/>
          <w:bCs/>
          <w:szCs w:val="24"/>
        </w:rPr>
        <w:t>DYDIS IR MOKĖJIMO TVARKA</w:t>
      </w:r>
    </w:p>
    <w:p w14:paraId="3B547E68" w14:textId="77777777" w:rsidR="00177039" w:rsidRPr="00CC5DE9" w:rsidRDefault="00177039" w:rsidP="00177039">
      <w:pPr>
        <w:jc w:val="both"/>
        <w:rPr>
          <w:szCs w:val="24"/>
        </w:rPr>
      </w:pPr>
    </w:p>
    <w:p w14:paraId="3382303A" w14:textId="77777777" w:rsidR="00177039" w:rsidRPr="00BC6065" w:rsidRDefault="00177039" w:rsidP="00BC6065">
      <w:pPr>
        <w:spacing w:line="360" w:lineRule="auto"/>
        <w:ind w:firstLine="720"/>
        <w:jc w:val="both"/>
        <w:rPr>
          <w:rFonts w:ascii="Times New Roman" w:hAnsi="Times New Roman"/>
          <w:szCs w:val="24"/>
        </w:rPr>
      </w:pPr>
      <w:r w:rsidRPr="00BC6065">
        <w:rPr>
          <w:rFonts w:ascii="Times New Roman" w:hAnsi="Times New Roman"/>
          <w:szCs w:val="24"/>
        </w:rPr>
        <w:t>4. Laidojimo pašalpa yra Įstatyme nustatyto dydžio. Laidojimo pašalpos dydis apskaičiuojamas pagal tą mėnesį, kurį atsirado teisė į laidojimo pašalpą, galiojusį bazinės socialinės išmokos dydį.</w:t>
      </w:r>
    </w:p>
    <w:p w14:paraId="2480EFBF" w14:textId="023D3AFD" w:rsidR="00177039" w:rsidRPr="00180C46" w:rsidRDefault="00177039" w:rsidP="00BC6065">
      <w:pPr>
        <w:spacing w:line="360" w:lineRule="auto"/>
        <w:ind w:firstLine="720"/>
        <w:jc w:val="both"/>
        <w:rPr>
          <w:rFonts w:ascii="Times New Roman" w:hAnsi="Times New Roman"/>
          <w:szCs w:val="24"/>
        </w:rPr>
      </w:pPr>
      <w:r w:rsidRPr="00180C46">
        <w:rPr>
          <w:rFonts w:ascii="Times New Roman" w:hAnsi="Times New Roman"/>
          <w:szCs w:val="24"/>
        </w:rPr>
        <w:t>5. Laidojimo pašalpa mokama tais atvejais, kai Įstatymo 3 straipsnio 1 dalyje nurodytų mirusių asmenų gyvenamoji vieta teisės aktų nustatyta tvarka Lietuvos Respublikoje</w:t>
      </w:r>
      <w:r w:rsidR="00FE445A">
        <w:rPr>
          <w:rFonts w:ascii="Times New Roman" w:hAnsi="Times New Roman"/>
          <w:szCs w:val="24"/>
        </w:rPr>
        <w:t xml:space="preserve"> </w:t>
      </w:r>
      <w:r w:rsidR="00FE445A" w:rsidRPr="00180C46">
        <w:rPr>
          <w:rFonts w:ascii="Times New Roman" w:hAnsi="Times New Roman"/>
          <w:szCs w:val="24"/>
        </w:rPr>
        <w:t>nebuvo deklaruota</w:t>
      </w:r>
      <w:r w:rsidRPr="00180C46">
        <w:rPr>
          <w:rFonts w:ascii="Times New Roman" w:hAnsi="Times New Roman"/>
          <w:szCs w:val="24"/>
        </w:rPr>
        <w:t xml:space="preserve">, bet paskutinė jų gyvenamoji vieta </w:t>
      </w:r>
      <w:r w:rsidR="003266DD">
        <w:rPr>
          <w:rFonts w:ascii="Times New Roman" w:hAnsi="Times New Roman"/>
          <w:szCs w:val="24"/>
        </w:rPr>
        <w:t xml:space="preserve">ne mažiau kaip 6 mėnesius </w:t>
      </w:r>
      <w:r w:rsidRPr="00180C46">
        <w:rPr>
          <w:rFonts w:ascii="Times New Roman" w:hAnsi="Times New Roman"/>
          <w:szCs w:val="24"/>
        </w:rPr>
        <w:t xml:space="preserve">buvo </w:t>
      </w:r>
      <w:r w:rsidR="00CB146F" w:rsidRPr="00180C46">
        <w:rPr>
          <w:rFonts w:ascii="Times New Roman" w:hAnsi="Times New Roman"/>
          <w:szCs w:val="24"/>
        </w:rPr>
        <w:t>Lazdijų rajono</w:t>
      </w:r>
      <w:r w:rsidRPr="00180C46">
        <w:rPr>
          <w:rFonts w:ascii="Times New Roman" w:hAnsi="Times New Roman"/>
          <w:szCs w:val="24"/>
        </w:rPr>
        <w:t xml:space="preserve"> savivaldybėje.</w:t>
      </w:r>
    </w:p>
    <w:p w14:paraId="017A4197" w14:textId="04DD7970" w:rsidR="00177039" w:rsidRPr="00180C46" w:rsidRDefault="00177039" w:rsidP="00BC6065">
      <w:pPr>
        <w:spacing w:line="360" w:lineRule="auto"/>
        <w:ind w:firstLine="720"/>
        <w:jc w:val="both"/>
        <w:rPr>
          <w:rFonts w:ascii="Times New Roman" w:hAnsi="Times New Roman"/>
          <w:szCs w:val="24"/>
        </w:rPr>
      </w:pPr>
      <w:r w:rsidRPr="00180C46">
        <w:rPr>
          <w:rFonts w:ascii="Times New Roman" w:hAnsi="Times New Roman"/>
          <w:szCs w:val="24"/>
        </w:rPr>
        <w:t xml:space="preserve">6. Laidojimo pašalpa išmokama šio Tvarkos aprašo 5 punkte nurodytus asmenis laidojančiam </w:t>
      </w:r>
      <w:r w:rsidR="00180C46" w:rsidRPr="00180C46">
        <w:rPr>
          <w:rFonts w:ascii="Times New Roman" w:hAnsi="Times New Roman"/>
          <w:szCs w:val="24"/>
        </w:rPr>
        <w:t xml:space="preserve">fiziniam </w:t>
      </w:r>
      <w:r w:rsidR="005131BF">
        <w:rPr>
          <w:rFonts w:ascii="Times New Roman" w:hAnsi="Times New Roman"/>
          <w:szCs w:val="24"/>
        </w:rPr>
        <w:t>ar</w:t>
      </w:r>
      <w:r w:rsidR="00180C46" w:rsidRPr="00180C46">
        <w:rPr>
          <w:rFonts w:ascii="Times New Roman" w:hAnsi="Times New Roman"/>
          <w:szCs w:val="24"/>
        </w:rPr>
        <w:t xml:space="preserve"> juridiniam asmeniui, organizuojan</w:t>
      </w:r>
      <w:r w:rsidR="005131BF">
        <w:rPr>
          <w:rFonts w:ascii="Times New Roman" w:hAnsi="Times New Roman"/>
          <w:szCs w:val="24"/>
        </w:rPr>
        <w:t>čiam</w:t>
      </w:r>
      <w:r w:rsidR="00180C46" w:rsidRPr="00180C46">
        <w:rPr>
          <w:rFonts w:ascii="Times New Roman" w:hAnsi="Times New Roman"/>
          <w:szCs w:val="24"/>
        </w:rPr>
        <w:t xml:space="preserve"> palaikų laidojimą</w:t>
      </w:r>
      <w:r w:rsidR="0054042D" w:rsidRPr="00180C46">
        <w:rPr>
          <w:rFonts w:ascii="Times New Roman" w:hAnsi="Times New Roman"/>
          <w:szCs w:val="24"/>
        </w:rPr>
        <w:t xml:space="preserve"> (toliau – laidojantis asmuo).</w:t>
      </w:r>
    </w:p>
    <w:p w14:paraId="5CE297C1" w14:textId="6E9AE691" w:rsidR="00982F38" w:rsidRPr="000611F0" w:rsidRDefault="000E25B7" w:rsidP="007E79B7">
      <w:pPr>
        <w:pStyle w:val="tajtip"/>
        <w:spacing w:before="0" w:beforeAutospacing="0" w:after="0" w:afterAutospacing="0" w:line="360" w:lineRule="auto"/>
        <w:ind w:firstLine="720"/>
        <w:jc w:val="both"/>
        <w:rPr>
          <w:color w:val="000000"/>
        </w:rPr>
      </w:pPr>
      <w:r w:rsidRPr="00180C46">
        <w:rPr>
          <w:color w:val="000000"/>
        </w:rPr>
        <w:t>7</w:t>
      </w:r>
      <w:r w:rsidR="00982F38" w:rsidRPr="00180C46">
        <w:rPr>
          <w:color w:val="000000"/>
        </w:rPr>
        <w:t xml:space="preserve">. Laidojantis asmuo dėl </w:t>
      </w:r>
      <w:r w:rsidRPr="00180C46">
        <w:rPr>
          <w:color w:val="000000"/>
        </w:rPr>
        <w:t xml:space="preserve">laidojimo </w:t>
      </w:r>
      <w:r w:rsidR="00982F38" w:rsidRPr="00180C46">
        <w:rPr>
          <w:color w:val="000000"/>
        </w:rPr>
        <w:t xml:space="preserve">pašalpos gavimo turi kreiptis </w:t>
      </w:r>
      <w:r w:rsidRPr="00180C46">
        <w:rPr>
          <w:color w:val="000000"/>
        </w:rPr>
        <w:t>į Lazdijų rajono</w:t>
      </w:r>
      <w:r w:rsidRPr="007E79B7">
        <w:rPr>
          <w:color w:val="000000"/>
        </w:rPr>
        <w:t xml:space="preserve"> savivaldybės administraciją </w:t>
      </w:r>
      <w:r w:rsidR="00982F38" w:rsidRPr="007E79B7">
        <w:rPr>
          <w:color w:val="000000"/>
        </w:rPr>
        <w:t>ne vėliau kaip per šešis mėnesius nuo šios teisės atsiradimo dienos</w:t>
      </w:r>
      <w:r w:rsidRPr="007E79B7">
        <w:rPr>
          <w:color w:val="000000"/>
        </w:rPr>
        <w:t xml:space="preserve"> ir</w:t>
      </w:r>
      <w:r w:rsidRPr="000611F0">
        <w:rPr>
          <w:color w:val="000000"/>
        </w:rPr>
        <w:t xml:space="preserve"> pateikti</w:t>
      </w:r>
      <w:r w:rsidR="00982F38" w:rsidRPr="000611F0">
        <w:rPr>
          <w:color w:val="000000"/>
        </w:rPr>
        <w:t xml:space="preserve"> savo asmens dokumentą, prašymą, </w:t>
      </w:r>
      <w:r w:rsidR="00180C46">
        <w:rPr>
          <w:color w:val="000000"/>
        </w:rPr>
        <w:t xml:space="preserve">laidojamo asmens </w:t>
      </w:r>
      <w:r w:rsidR="00982F38" w:rsidRPr="000611F0">
        <w:rPr>
          <w:color w:val="000000"/>
        </w:rPr>
        <w:t xml:space="preserve">mirties liudijimą ir </w:t>
      </w:r>
      <w:r w:rsidR="00BC6065" w:rsidRPr="000611F0">
        <w:rPr>
          <w:color w:val="000000"/>
        </w:rPr>
        <w:t xml:space="preserve">Lazdijų rajono savivaldybės administracijos </w:t>
      </w:r>
      <w:r w:rsidRPr="000611F0">
        <w:rPr>
          <w:color w:val="000000"/>
        </w:rPr>
        <w:t xml:space="preserve">seniūnijos </w:t>
      </w:r>
      <w:r w:rsidR="00180C46">
        <w:rPr>
          <w:color w:val="000000"/>
        </w:rPr>
        <w:t xml:space="preserve">išduotą </w:t>
      </w:r>
      <w:r w:rsidRPr="000611F0">
        <w:rPr>
          <w:color w:val="000000"/>
        </w:rPr>
        <w:t>pažymą, patvirtinančią mirusio asmens paskutinės gyvenamosios vietos ne mažiau kaip 6 mėnesius iki jo mirties seniūnijoje faktą.</w:t>
      </w:r>
    </w:p>
    <w:p w14:paraId="287CA248" w14:textId="069BC4D4" w:rsidR="00D317DE" w:rsidRDefault="003266DD" w:rsidP="007E79B7">
      <w:pPr>
        <w:pStyle w:val="tajtip"/>
        <w:spacing w:before="0" w:beforeAutospacing="0" w:after="0" w:afterAutospacing="0" w:line="360" w:lineRule="auto"/>
        <w:ind w:firstLine="720"/>
        <w:jc w:val="both"/>
        <w:rPr>
          <w:color w:val="000000"/>
        </w:rPr>
      </w:pPr>
      <w:r>
        <w:rPr>
          <w:color w:val="000000"/>
        </w:rPr>
        <w:t>8</w:t>
      </w:r>
      <w:r w:rsidR="00D317DE" w:rsidRPr="000611F0">
        <w:rPr>
          <w:color w:val="000000"/>
        </w:rPr>
        <w:t>. Lazdijų rajono savivaldybės administracijos specialistas, kuriam priskirta laidojimo pašalpų administravimo funkcija, patikrina:</w:t>
      </w:r>
    </w:p>
    <w:p w14:paraId="4C630803" w14:textId="77777777" w:rsidR="003266DD" w:rsidRDefault="003266DD" w:rsidP="003266DD">
      <w:pPr>
        <w:pStyle w:val="tajtip"/>
        <w:spacing w:before="0" w:beforeAutospacing="0" w:after="0" w:afterAutospacing="0" w:line="360" w:lineRule="auto"/>
        <w:jc w:val="both"/>
        <w:rPr>
          <w:color w:val="000000"/>
        </w:rPr>
      </w:pPr>
    </w:p>
    <w:p w14:paraId="0E3737B4" w14:textId="7760BB58" w:rsidR="003266DD" w:rsidRDefault="003266DD" w:rsidP="003266DD">
      <w:pPr>
        <w:pStyle w:val="tajtip"/>
        <w:spacing w:before="0" w:beforeAutospacing="0" w:after="0" w:afterAutospacing="0" w:line="360" w:lineRule="auto"/>
        <w:jc w:val="center"/>
        <w:rPr>
          <w:color w:val="000000"/>
        </w:rPr>
      </w:pPr>
      <w:r>
        <w:rPr>
          <w:color w:val="000000"/>
        </w:rPr>
        <w:t>2</w:t>
      </w:r>
    </w:p>
    <w:p w14:paraId="55001FB2" w14:textId="77777777" w:rsidR="003266DD" w:rsidRDefault="003266DD" w:rsidP="003266DD">
      <w:pPr>
        <w:pStyle w:val="tajtip"/>
        <w:spacing w:before="0" w:beforeAutospacing="0" w:after="0" w:afterAutospacing="0" w:line="360" w:lineRule="auto"/>
        <w:jc w:val="center"/>
        <w:rPr>
          <w:color w:val="000000"/>
        </w:rPr>
      </w:pPr>
    </w:p>
    <w:p w14:paraId="1BCD46B9" w14:textId="7EF5DC81" w:rsidR="00D317DE" w:rsidRPr="000611F0" w:rsidRDefault="003266DD" w:rsidP="007E79B7">
      <w:pPr>
        <w:pStyle w:val="tajtip"/>
        <w:spacing w:before="0" w:beforeAutospacing="0" w:after="0" w:afterAutospacing="0" w:line="360" w:lineRule="auto"/>
        <w:ind w:firstLine="720"/>
        <w:jc w:val="both"/>
        <w:rPr>
          <w:color w:val="000000"/>
        </w:rPr>
      </w:pPr>
      <w:r>
        <w:rPr>
          <w:color w:val="000000"/>
        </w:rPr>
        <w:t>8</w:t>
      </w:r>
      <w:r w:rsidR="00D317DE" w:rsidRPr="000611F0">
        <w:rPr>
          <w:color w:val="000000"/>
        </w:rPr>
        <w:t>.</w:t>
      </w:r>
      <w:r w:rsidR="00926E19">
        <w:rPr>
          <w:color w:val="000000"/>
        </w:rPr>
        <w:t>1</w:t>
      </w:r>
      <w:r w:rsidR="00D317DE" w:rsidRPr="000611F0">
        <w:rPr>
          <w:color w:val="000000"/>
        </w:rPr>
        <w:t>. ar mirusio asmens gyvenamoji vieta teisės aktų nustatyta tvarka nebuvo deklaruota Lietuvos Respublikoje;</w:t>
      </w:r>
    </w:p>
    <w:p w14:paraId="2D1EE83F" w14:textId="17F36596" w:rsidR="00D317DE" w:rsidRPr="000611F0" w:rsidRDefault="003266DD" w:rsidP="007E79B7">
      <w:pPr>
        <w:pStyle w:val="tajtip"/>
        <w:spacing w:before="0" w:beforeAutospacing="0" w:after="0" w:afterAutospacing="0" w:line="360" w:lineRule="auto"/>
        <w:ind w:firstLine="720"/>
        <w:jc w:val="both"/>
        <w:rPr>
          <w:color w:val="000000"/>
        </w:rPr>
      </w:pPr>
      <w:r>
        <w:rPr>
          <w:color w:val="000000"/>
        </w:rPr>
        <w:t>8</w:t>
      </w:r>
      <w:r w:rsidR="00D317DE" w:rsidRPr="000611F0">
        <w:rPr>
          <w:color w:val="000000"/>
        </w:rPr>
        <w:t>.</w:t>
      </w:r>
      <w:r w:rsidR="00926E19">
        <w:rPr>
          <w:color w:val="000000"/>
        </w:rPr>
        <w:t>2</w:t>
      </w:r>
      <w:r w:rsidR="00D317DE" w:rsidRPr="000611F0">
        <w:rPr>
          <w:color w:val="000000"/>
        </w:rPr>
        <w:t xml:space="preserve">. </w:t>
      </w:r>
      <w:r w:rsidR="00B7725C">
        <w:rPr>
          <w:color w:val="000000"/>
        </w:rPr>
        <w:t>pagal Lazdijų rajono savivaldybės administracijos seniūnijų išduotas pažymas</w:t>
      </w:r>
      <w:r w:rsidR="00F80F33">
        <w:rPr>
          <w:color w:val="000000"/>
        </w:rPr>
        <w:t xml:space="preserve"> –</w:t>
      </w:r>
      <w:r w:rsidR="00B7725C">
        <w:rPr>
          <w:color w:val="000000"/>
        </w:rPr>
        <w:t xml:space="preserve"> </w:t>
      </w:r>
      <w:r w:rsidR="00D317DE" w:rsidRPr="000611F0">
        <w:rPr>
          <w:color w:val="000000"/>
        </w:rPr>
        <w:t xml:space="preserve">ar miręs asmuo </w:t>
      </w:r>
      <w:r w:rsidR="000611F0" w:rsidRPr="000611F0">
        <w:rPr>
          <w:color w:val="000000"/>
        </w:rPr>
        <w:t xml:space="preserve">ne mažiau kaip 6 </w:t>
      </w:r>
      <w:r w:rsidR="00D317DE" w:rsidRPr="000611F0">
        <w:rPr>
          <w:color w:val="000000"/>
        </w:rPr>
        <w:t xml:space="preserve">paskutinius </w:t>
      </w:r>
      <w:r w:rsidR="000611F0" w:rsidRPr="000611F0">
        <w:rPr>
          <w:color w:val="000000"/>
        </w:rPr>
        <w:t>gyvenimo mėnesius</w:t>
      </w:r>
      <w:r w:rsidR="00D317DE" w:rsidRPr="000611F0">
        <w:rPr>
          <w:color w:val="000000"/>
        </w:rPr>
        <w:t xml:space="preserve"> gyveno Lazdijų rajono savivaldybėje</w:t>
      </w:r>
      <w:r w:rsidR="00F80F33">
        <w:rPr>
          <w:color w:val="000000"/>
        </w:rPr>
        <w:t>.</w:t>
      </w:r>
    </w:p>
    <w:p w14:paraId="7D74CA0B" w14:textId="01829EF6" w:rsidR="003B4208" w:rsidRPr="000611F0" w:rsidRDefault="000611F0" w:rsidP="007E79B7">
      <w:pPr>
        <w:pStyle w:val="tajtip"/>
        <w:spacing w:before="0" w:beforeAutospacing="0" w:after="0" w:afterAutospacing="0" w:line="360" w:lineRule="auto"/>
        <w:ind w:firstLine="720"/>
        <w:jc w:val="both"/>
      </w:pPr>
      <w:r w:rsidRPr="000611F0">
        <w:rPr>
          <w:color w:val="000000"/>
        </w:rPr>
        <w:t>10</w:t>
      </w:r>
      <w:r w:rsidR="003B4208" w:rsidRPr="000611F0">
        <w:rPr>
          <w:color w:val="000000"/>
        </w:rPr>
        <w:t>.</w:t>
      </w:r>
      <w:r w:rsidR="00481C7E">
        <w:rPr>
          <w:color w:val="000000"/>
        </w:rPr>
        <w:t xml:space="preserve"> S</w:t>
      </w:r>
      <w:r w:rsidR="003B4208" w:rsidRPr="000611F0">
        <w:rPr>
          <w:color w:val="000000"/>
        </w:rPr>
        <w:t>prendimą dėl laidojimo pašalpos skyrimo arba motyvuotą sprendimą dėl pašalpos neskyrimo</w:t>
      </w:r>
      <w:r w:rsidR="00481C7E">
        <w:rPr>
          <w:color w:val="000000"/>
        </w:rPr>
        <w:t xml:space="preserve"> priima </w:t>
      </w:r>
      <w:r w:rsidR="00481C7E" w:rsidRPr="000611F0">
        <w:rPr>
          <w:color w:val="000000"/>
        </w:rPr>
        <w:t>Lazdijų rajono savivaldybės administracijos direktorius ar jo įgaliotas asmuo</w:t>
      </w:r>
      <w:r w:rsidR="003B4208" w:rsidRPr="000611F0">
        <w:rPr>
          <w:color w:val="000000"/>
        </w:rPr>
        <w:t xml:space="preserve">. </w:t>
      </w:r>
    </w:p>
    <w:p w14:paraId="54574B42" w14:textId="454FC1FC" w:rsidR="00177039" w:rsidRPr="000611F0" w:rsidRDefault="00177039" w:rsidP="007E79B7">
      <w:pPr>
        <w:spacing w:line="360" w:lineRule="auto"/>
        <w:ind w:firstLine="720"/>
        <w:jc w:val="both"/>
        <w:rPr>
          <w:rFonts w:ascii="Times New Roman" w:hAnsi="Times New Roman"/>
          <w:szCs w:val="24"/>
        </w:rPr>
      </w:pPr>
      <w:r w:rsidRPr="000611F0">
        <w:rPr>
          <w:rFonts w:ascii="Times New Roman" w:hAnsi="Times New Roman"/>
          <w:szCs w:val="24"/>
        </w:rPr>
        <w:t>1</w:t>
      </w:r>
      <w:r w:rsidR="000611F0" w:rsidRPr="000611F0">
        <w:rPr>
          <w:rFonts w:ascii="Times New Roman" w:hAnsi="Times New Roman"/>
          <w:szCs w:val="24"/>
        </w:rPr>
        <w:t>1</w:t>
      </w:r>
      <w:r w:rsidRPr="000611F0">
        <w:rPr>
          <w:rFonts w:ascii="Times New Roman" w:hAnsi="Times New Roman"/>
          <w:szCs w:val="24"/>
        </w:rPr>
        <w:t xml:space="preserve">. Laidojimo pašalpa išmokama laidojančiam asmeniui ne vėliau kaip per </w:t>
      </w:r>
      <w:r w:rsidR="003266DD">
        <w:rPr>
          <w:rFonts w:ascii="Times New Roman" w:hAnsi="Times New Roman"/>
          <w:szCs w:val="24"/>
        </w:rPr>
        <w:t>24 valandas</w:t>
      </w:r>
      <w:r w:rsidR="000611F0" w:rsidRPr="000611F0">
        <w:rPr>
          <w:rFonts w:ascii="Times New Roman" w:hAnsi="Times New Roman"/>
          <w:szCs w:val="24"/>
        </w:rPr>
        <w:t xml:space="preserve"> </w:t>
      </w:r>
      <w:r w:rsidRPr="000611F0">
        <w:rPr>
          <w:rFonts w:ascii="Times New Roman" w:hAnsi="Times New Roman"/>
          <w:szCs w:val="24"/>
        </w:rPr>
        <w:t xml:space="preserve">nuo prašymo ir visų reikalingų laidojimo pašalpai gauti dokumentų gavimo </w:t>
      </w:r>
      <w:r w:rsidR="00F80F33">
        <w:rPr>
          <w:rFonts w:ascii="Times New Roman" w:hAnsi="Times New Roman"/>
          <w:szCs w:val="24"/>
        </w:rPr>
        <w:t xml:space="preserve">Lazdijų rajono </w:t>
      </w:r>
      <w:r w:rsidRPr="000611F0">
        <w:rPr>
          <w:rFonts w:ascii="Times New Roman" w:hAnsi="Times New Roman"/>
          <w:szCs w:val="24"/>
        </w:rPr>
        <w:t>savivaldybės administracijoje dienos.</w:t>
      </w:r>
    </w:p>
    <w:p w14:paraId="33EEF313" w14:textId="4DDE3BA6" w:rsidR="00177039" w:rsidRPr="000611F0" w:rsidRDefault="001669EA" w:rsidP="007E79B7">
      <w:pPr>
        <w:spacing w:line="360" w:lineRule="auto"/>
        <w:ind w:firstLine="720"/>
        <w:jc w:val="both"/>
        <w:rPr>
          <w:rFonts w:ascii="Times New Roman" w:hAnsi="Times New Roman"/>
          <w:szCs w:val="24"/>
        </w:rPr>
      </w:pPr>
      <w:r w:rsidRPr="000611F0">
        <w:rPr>
          <w:rFonts w:ascii="Times New Roman" w:hAnsi="Times New Roman"/>
          <w:szCs w:val="24"/>
        </w:rPr>
        <w:t>1</w:t>
      </w:r>
      <w:r w:rsidR="000611F0" w:rsidRPr="000611F0">
        <w:rPr>
          <w:rFonts w:ascii="Times New Roman" w:hAnsi="Times New Roman"/>
          <w:szCs w:val="24"/>
        </w:rPr>
        <w:t>3</w:t>
      </w:r>
      <w:r w:rsidR="00177039" w:rsidRPr="000611F0">
        <w:rPr>
          <w:rFonts w:ascii="Times New Roman" w:hAnsi="Times New Roman"/>
          <w:szCs w:val="24"/>
        </w:rPr>
        <w:t xml:space="preserve">. Laidojimo pašalpa mokama iš </w:t>
      </w:r>
      <w:r w:rsidR="00F80F33">
        <w:rPr>
          <w:rFonts w:ascii="Times New Roman" w:hAnsi="Times New Roman"/>
          <w:szCs w:val="24"/>
        </w:rPr>
        <w:t xml:space="preserve">Lazdijų rajono </w:t>
      </w:r>
      <w:r w:rsidR="00177039" w:rsidRPr="000611F0">
        <w:rPr>
          <w:rFonts w:ascii="Times New Roman" w:hAnsi="Times New Roman"/>
          <w:szCs w:val="24"/>
        </w:rPr>
        <w:t>savivaldybės biudžeto lėšų</w:t>
      </w:r>
      <w:r w:rsidR="007E79B7">
        <w:rPr>
          <w:rFonts w:ascii="Times New Roman" w:hAnsi="Times New Roman"/>
          <w:szCs w:val="24"/>
        </w:rPr>
        <w:t>, skirtų piniginei socialinei paramai.</w:t>
      </w:r>
    </w:p>
    <w:p w14:paraId="1625FD2A" w14:textId="77777777" w:rsidR="001669EA" w:rsidRPr="000611F0" w:rsidRDefault="001669EA" w:rsidP="000611F0">
      <w:pPr>
        <w:jc w:val="both"/>
        <w:rPr>
          <w:rFonts w:ascii="Times New Roman" w:hAnsi="Times New Roman"/>
          <w:szCs w:val="24"/>
        </w:rPr>
      </w:pPr>
    </w:p>
    <w:p w14:paraId="6037BAFF" w14:textId="412CF1C4" w:rsidR="000611F0" w:rsidRDefault="00177039" w:rsidP="000611F0">
      <w:pPr>
        <w:suppressAutoHyphens/>
        <w:jc w:val="center"/>
        <w:rPr>
          <w:rFonts w:ascii="Times New Roman" w:hAnsi="Times New Roman"/>
          <w:b/>
          <w:szCs w:val="24"/>
        </w:rPr>
      </w:pPr>
      <w:r w:rsidRPr="000611F0">
        <w:rPr>
          <w:rFonts w:ascii="Times New Roman" w:hAnsi="Times New Roman"/>
          <w:b/>
          <w:szCs w:val="24"/>
        </w:rPr>
        <w:t>III</w:t>
      </w:r>
      <w:r w:rsidR="000611F0">
        <w:rPr>
          <w:rFonts w:ascii="Times New Roman" w:hAnsi="Times New Roman"/>
          <w:b/>
          <w:szCs w:val="24"/>
        </w:rPr>
        <w:t xml:space="preserve"> SKYRIUS</w:t>
      </w:r>
      <w:r w:rsidRPr="000611F0">
        <w:rPr>
          <w:rFonts w:ascii="Times New Roman" w:hAnsi="Times New Roman"/>
          <w:b/>
          <w:szCs w:val="24"/>
        </w:rPr>
        <w:t xml:space="preserve"> </w:t>
      </w:r>
    </w:p>
    <w:p w14:paraId="0EDDB967" w14:textId="550DB4E8" w:rsidR="00177039" w:rsidRPr="000611F0" w:rsidRDefault="00177039" w:rsidP="000611F0">
      <w:pPr>
        <w:suppressAutoHyphens/>
        <w:jc w:val="center"/>
        <w:rPr>
          <w:rFonts w:ascii="Times New Roman" w:hAnsi="Times New Roman"/>
          <w:b/>
          <w:szCs w:val="24"/>
        </w:rPr>
      </w:pPr>
      <w:r w:rsidRPr="000611F0">
        <w:rPr>
          <w:rFonts w:ascii="Times New Roman" w:hAnsi="Times New Roman"/>
          <w:b/>
          <w:szCs w:val="24"/>
        </w:rPr>
        <w:t>BAIGIAMOSIOS NUOSTATOS</w:t>
      </w:r>
    </w:p>
    <w:p w14:paraId="6B1E4E3A" w14:textId="77777777" w:rsidR="00177039" w:rsidRPr="000611F0" w:rsidRDefault="00177039" w:rsidP="000611F0">
      <w:pPr>
        <w:suppressAutoHyphens/>
        <w:jc w:val="both"/>
        <w:rPr>
          <w:rFonts w:ascii="Times New Roman" w:hAnsi="Times New Roman"/>
          <w:szCs w:val="24"/>
        </w:rPr>
      </w:pPr>
    </w:p>
    <w:p w14:paraId="04ABEE8D" w14:textId="4B63FF96" w:rsidR="00177039" w:rsidRPr="000611F0" w:rsidRDefault="00177039" w:rsidP="000611F0">
      <w:pPr>
        <w:spacing w:line="360" w:lineRule="auto"/>
        <w:ind w:firstLine="720"/>
        <w:jc w:val="both"/>
        <w:textAlignment w:val="center"/>
        <w:rPr>
          <w:rFonts w:ascii="Times New Roman" w:hAnsi="Times New Roman"/>
          <w:szCs w:val="24"/>
        </w:rPr>
      </w:pPr>
      <w:r w:rsidRPr="000611F0">
        <w:rPr>
          <w:rFonts w:ascii="Times New Roman" w:hAnsi="Times New Roman"/>
          <w:szCs w:val="24"/>
        </w:rPr>
        <w:t>1</w:t>
      </w:r>
      <w:r w:rsidR="003266DD">
        <w:rPr>
          <w:rFonts w:ascii="Times New Roman" w:hAnsi="Times New Roman"/>
          <w:szCs w:val="24"/>
        </w:rPr>
        <w:t>4</w:t>
      </w:r>
      <w:r w:rsidRPr="000611F0">
        <w:rPr>
          <w:rFonts w:ascii="Times New Roman" w:hAnsi="Times New Roman"/>
          <w:szCs w:val="24"/>
        </w:rPr>
        <w:t>. Tvarkos aprašas gali būti keičiamas</w:t>
      </w:r>
      <w:r w:rsidR="00D317DE" w:rsidRPr="000611F0">
        <w:rPr>
          <w:rFonts w:ascii="Times New Roman" w:hAnsi="Times New Roman"/>
          <w:szCs w:val="24"/>
        </w:rPr>
        <w:t xml:space="preserve"> ar pripažįstamas netekusiu galios </w:t>
      </w:r>
      <w:r w:rsidR="001669EA" w:rsidRPr="000611F0">
        <w:rPr>
          <w:rFonts w:ascii="Times New Roman" w:hAnsi="Times New Roman"/>
          <w:szCs w:val="24"/>
        </w:rPr>
        <w:t xml:space="preserve">Lazdijų rajono </w:t>
      </w:r>
      <w:r w:rsidRPr="000611F0">
        <w:rPr>
          <w:rFonts w:ascii="Times New Roman" w:hAnsi="Times New Roman"/>
          <w:szCs w:val="24"/>
        </w:rPr>
        <w:t>savivaldybės tarybos sprendimu.</w:t>
      </w:r>
    </w:p>
    <w:p w14:paraId="52EB44DA" w14:textId="7AC5CE34" w:rsidR="00177039" w:rsidRPr="000611F0" w:rsidRDefault="00177039" w:rsidP="000611F0">
      <w:pPr>
        <w:spacing w:line="360" w:lineRule="auto"/>
        <w:ind w:firstLine="720"/>
        <w:jc w:val="both"/>
        <w:textAlignment w:val="center"/>
        <w:rPr>
          <w:rFonts w:ascii="Times New Roman" w:hAnsi="Times New Roman"/>
          <w:szCs w:val="24"/>
        </w:rPr>
      </w:pPr>
      <w:r w:rsidRPr="000611F0">
        <w:rPr>
          <w:rFonts w:ascii="Times New Roman" w:hAnsi="Times New Roman"/>
          <w:szCs w:val="24"/>
        </w:rPr>
        <w:t>1</w:t>
      </w:r>
      <w:r w:rsidR="003266DD">
        <w:rPr>
          <w:rFonts w:ascii="Times New Roman" w:hAnsi="Times New Roman"/>
          <w:szCs w:val="24"/>
        </w:rPr>
        <w:t>5</w:t>
      </w:r>
      <w:r w:rsidRPr="000611F0">
        <w:rPr>
          <w:rFonts w:ascii="Times New Roman" w:hAnsi="Times New Roman"/>
          <w:szCs w:val="24"/>
        </w:rPr>
        <w:t>. Ginčai dėl savivaldybės administracijos priimtų sprendimų (neveikimo) nagrinėjami Lietuvos Respublikos administracinių bylų teisenos įstatymo nustatyta tvarka ir sąlygomis.</w:t>
      </w:r>
    </w:p>
    <w:p w14:paraId="26BD50CA" w14:textId="77777777" w:rsidR="00177039" w:rsidRPr="0080708D" w:rsidRDefault="00177039" w:rsidP="001669EA">
      <w:pPr>
        <w:spacing w:line="360" w:lineRule="auto"/>
        <w:ind w:firstLine="720"/>
        <w:jc w:val="center"/>
        <w:rPr>
          <w:szCs w:val="24"/>
        </w:rPr>
      </w:pPr>
      <w:r w:rsidRPr="0080708D">
        <w:rPr>
          <w:szCs w:val="24"/>
        </w:rPr>
        <w:t>______________</w:t>
      </w:r>
    </w:p>
    <w:p w14:paraId="4316BD60" w14:textId="77777777" w:rsidR="00783494" w:rsidRDefault="00783494" w:rsidP="00866D8F">
      <w:pPr>
        <w:jc w:val="center"/>
        <w:rPr>
          <w:b/>
          <w:sz w:val="26"/>
          <w:szCs w:val="26"/>
        </w:rPr>
      </w:pPr>
    </w:p>
    <w:p w14:paraId="6F638AD9" w14:textId="77777777" w:rsidR="006772C6" w:rsidRDefault="006772C6" w:rsidP="00866D8F">
      <w:pPr>
        <w:jc w:val="center"/>
        <w:rPr>
          <w:b/>
          <w:sz w:val="26"/>
          <w:szCs w:val="26"/>
        </w:rPr>
      </w:pPr>
    </w:p>
    <w:p w14:paraId="7443C9DC" w14:textId="77777777" w:rsidR="000611F0" w:rsidRDefault="000611F0" w:rsidP="00866D8F">
      <w:pPr>
        <w:jc w:val="center"/>
        <w:rPr>
          <w:b/>
          <w:sz w:val="26"/>
          <w:szCs w:val="26"/>
        </w:rPr>
      </w:pPr>
    </w:p>
    <w:p w14:paraId="67A3FF12" w14:textId="77777777" w:rsidR="000611F0" w:rsidRDefault="000611F0" w:rsidP="00866D8F">
      <w:pPr>
        <w:jc w:val="center"/>
        <w:rPr>
          <w:b/>
          <w:sz w:val="26"/>
          <w:szCs w:val="26"/>
        </w:rPr>
      </w:pPr>
    </w:p>
    <w:p w14:paraId="197D4303" w14:textId="77777777" w:rsidR="000611F0" w:rsidRDefault="000611F0" w:rsidP="00866D8F">
      <w:pPr>
        <w:jc w:val="center"/>
        <w:rPr>
          <w:b/>
          <w:sz w:val="26"/>
          <w:szCs w:val="26"/>
        </w:rPr>
      </w:pPr>
    </w:p>
    <w:p w14:paraId="75808C06" w14:textId="77777777" w:rsidR="000611F0" w:rsidRDefault="000611F0" w:rsidP="00866D8F">
      <w:pPr>
        <w:jc w:val="center"/>
        <w:rPr>
          <w:b/>
          <w:sz w:val="26"/>
          <w:szCs w:val="26"/>
        </w:rPr>
      </w:pPr>
    </w:p>
    <w:p w14:paraId="5F88BC63" w14:textId="77777777" w:rsidR="000611F0" w:rsidRDefault="000611F0" w:rsidP="00866D8F">
      <w:pPr>
        <w:jc w:val="center"/>
        <w:rPr>
          <w:b/>
          <w:sz w:val="26"/>
          <w:szCs w:val="26"/>
        </w:rPr>
      </w:pPr>
    </w:p>
    <w:p w14:paraId="1BB005B2" w14:textId="77777777" w:rsidR="000611F0" w:rsidRDefault="000611F0" w:rsidP="00866D8F">
      <w:pPr>
        <w:jc w:val="center"/>
        <w:rPr>
          <w:b/>
          <w:sz w:val="26"/>
          <w:szCs w:val="26"/>
        </w:rPr>
      </w:pPr>
    </w:p>
    <w:p w14:paraId="4AD74E70" w14:textId="77777777" w:rsidR="000611F0" w:rsidRDefault="000611F0" w:rsidP="00866D8F">
      <w:pPr>
        <w:jc w:val="center"/>
        <w:rPr>
          <w:b/>
          <w:sz w:val="26"/>
          <w:szCs w:val="26"/>
        </w:rPr>
      </w:pPr>
    </w:p>
    <w:p w14:paraId="40E8F12F" w14:textId="77777777" w:rsidR="000611F0" w:rsidRDefault="000611F0" w:rsidP="00866D8F">
      <w:pPr>
        <w:jc w:val="center"/>
        <w:rPr>
          <w:b/>
          <w:sz w:val="26"/>
          <w:szCs w:val="26"/>
        </w:rPr>
      </w:pPr>
    </w:p>
    <w:p w14:paraId="00CCCBE8" w14:textId="77777777" w:rsidR="003266DD" w:rsidRDefault="003266DD" w:rsidP="00866D8F">
      <w:pPr>
        <w:jc w:val="center"/>
        <w:rPr>
          <w:b/>
          <w:sz w:val="26"/>
          <w:szCs w:val="26"/>
        </w:rPr>
      </w:pPr>
    </w:p>
    <w:p w14:paraId="4BB72765" w14:textId="77777777" w:rsidR="003266DD" w:rsidRDefault="003266DD" w:rsidP="00866D8F">
      <w:pPr>
        <w:jc w:val="center"/>
        <w:rPr>
          <w:b/>
          <w:sz w:val="26"/>
          <w:szCs w:val="26"/>
        </w:rPr>
      </w:pPr>
    </w:p>
    <w:p w14:paraId="24FFD096" w14:textId="77777777" w:rsidR="000611F0" w:rsidRDefault="000611F0" w:rsidP="00866D8F">
      <w:pPr>
        <w:jc w:val="center"/>
        <w:rPr>
          <w:b/>
          <w:sz w:val="26"/>
          <w:szCs w:val="26"/>
        </w:rPr>
      </w:pPr>
    </w:p>
    <w:p w14:paraId="11849B8D" w14:textId="77777777" w:rsidR="003266DD" w:rsidRDefault="003266DD" w:rsidP="00866D8F">
      <w:pPr>
        <w:jc w:val="center"/>
        <w:rPr>
          <w:b/>
          <w:sz w:val="26"/>
          <w:szCs w:val="26"/>
        </w:rPr>
      </w:pPr>
    </w:p>
    <w:p w14:paraId="2750310A" w14:textId="77777777" w:rsidR="003266DD" w:rsidRDefault="003266DD" w:rsidP="00866D8F">
      <w:pPr>
        <w:jc w:val="center"/>
        <w:rPr>
          <w:b/>
          <w:sz w:val="26"/>
          <w:szCs w:val="26"/>
        </w:rPr>
      </w:pPr>
    </w:p>
    <w:p w14:paraId="4A7604AE" w14:textId="77777777" w:rsidR="003266DD" w:rsidRDefault="003266DD" w:rsidP="00866D8F">
      <w:pPr>
        <w:jc w:val="center"/>
        <w:rPr>
          <w:b/>
          <w:sz w:val="26"/>
          <w:szCs w:val="26"/>
        </w:rPr>
      </w:pPr>
    </w:p>
    <w:p w14:paraId="2C9E5BF5" w14:textId="77777777" w:rsidR="003266DD" w:rsidRDefault="003266DD" w:rsidP="00866D8F">
      <w:pPr>
        <w:jc w:val="center"/>
        <w:rPr>
          <w:b/>
          <w:sz w:val="26"/>
          <w:szCs w:val="26"/>
        </w:rPr>
      </w:pPr>
    </w:p>
    <w:p w14:paraId="523A8A30" w14:textId="77777777" w:rsidR="003266DD" w:rsidRDefault="003266DD" w:rsidP="00866D8F">
      <w:pPr>
        <w:jc w:val="center"/>
        <w:rPr>
          <w:b/>
          <w:sz w:val="26"/>
          <w:szCs w:val="26"/>
        </w:rPr>
      </w:pPr>
    </w:p>
    <w:p w14:paraId="2AD43884" w14:textId="77777777" w:rsidR="003266DD" w:rsidRDefault="003266DD" w:rsidP="00866D8F">
      <w:pPr>
        <w:jc w:val="center"/>
        <w:rPr>
          <w:b/>
          <w:sz w:val="26"/>
          <w:szCs w:val="26"/>
        </w:rPr>
      </w:pPr>
    </w:p>
    <w:p w14:paraId="2A88FB11" w14:textId="77777777" w:rsidR="003266DD" w:rsidRDefault="003266DD" w:rsidP="00866D8F">
      <w:pPr>
        <w:jc w:val="center"/>
        <w:rPr>
          <w:b/>
          <w:sz w:val="26"/>
          <w:szCs w:val="26"/>
        </w:rPr>
      </w:pPr>
    </w:p>
    <w:p w14:paraId="79D7105E" w14:textId="77777777" w:rsidR="00866D8F" w:rsidRPr="000D3634" w:rsidRDefault="00866D8F" w:rsidP="006772C6">
      <w:pPr>
        <w:jc w:val="center"/>
        <w:rPr>
          <w:rFonts w:ascii="Times New Roman" w:hAnsi="Times New Roman"/>
          <w:b/>
          <w:szCs w:val="24"/>
        </w:rPr>
      </w:pPr>
      <w:r w:rsidRPr="000D3634">
        <w:rPr>
          <w:rFonts w:ascii="Times New Roman" w:hAnsi="Times New Roman"/>
          <w:b/>
          <w:szCs w:val="24"/>
        </w:rPr>
        <w:t>LAZDIJŲ RAJONO SAVIVALDYBĖS TARYBOS SPRENDIMO</w:t>
      </w:r>
    </w:p>
    <w:p w14:paraId="79D7105F" w14:textId="1B589002" w:rsidR="00866D8F" w:rsidRPr="000D3634" w:rsidRDefault="00866D8F" w:rsidP="006772C6">
      <w:pPr>
        <w:jc w:val="center"/>
        <w:rPr>
          <w:rFonts w:ascii="Times New Roman" w:hAnsi="Times New Roman"/>
          <w:b/>
          <w:szCs w:val="24"/>
        </w:rPr>
      </w:pPr>
      <w:r w:rsidRPr="000D3634">
        <w:rPr>
          <w:rFonts w:ascii="Times New Roman" w:hAnsi="Times New Roman"/>
          <w:b/>
          <w:szCs w:val="24"/>
        </w:rPr>
        <w:t>„</w:t>
      </w:r>
      <w:r w:rsidR="000611F0" w:rsidRPr="00CC5DE9">
        <w:rPr>
          <w:b/>
        </w:rPr>
        <w:t xml:space="preserve">DĖL LAIDOJIMO PAŠALPOS </w:t>
      </w:r>
      <w:r w:rsidR="000611F0">
        <w:rPr>
          <w:b/>
        </w:rPr>
        <w:t xml:space="preserve">SKYRIMO IR MOKĖJIMO </w:t>
      </w:r>
      <w:r w:rsidR="000611F0" w:rsidRPr="00CC5DE9">
        <w:rPr>
          <w:b/>
        </w:rPr>
        <w:t xml:space="preserve">IŠ </w:t>
      </w:r>
      <w:r w:rsidR="000611F0">
        <w:rPr>
          <w:b/>
        </w:rPr>
        <w:t xml:space="preserve">LAZDIJŲ RAJONO </w:t>
      </w:r>
      <w:r w:rsidR="000611F0" w:rsidRPr="00CC5DE9">
        <w:rPr>
          <w:b/>
        </w:rPr>
        <w:t>SAVIVALDYBĖS BIUDŽETO LĖŠŲ TVARKOS APRAŠO</w:t>
      </w:r>
      <w:r w:rsidR="000611F0">
        <w:rPr>
          <w:b/>
        </w:rPr>
        <w:t xml:space="preserve"> PATVIRTINIMO</w:t>
      </w:r>
      <w:r w:rsidRPr="000D3634">
        <w:rPr>
          <w:rFonts w:ascii="Times New Roman" w:hAnsi="Times New Roman"/>
          <w:b/>
          <w:szCs w:val="24"/>
        </w:rPr>
        <w:t>” PROJEKTO</w:t>
      </w:r>
    </w:p>
    <w:p w14:paraId="79D71061" w14:textId="77777777" w:rsidR="00866D8F" w:rsidRPr="000D3634" w:rsidRDefault="00866D8F" w:rsidP="006772C6">
      <w:pPr>
        <w:jc w:val="center"/>
        <w:rPr>
          <w:rFonts w:ascii="Times New Roman" w:hAnsi="Times New Roman"/>
          <w:b/>
          <w:szCs w:val="24"/>
        </w:rPr>
      </w:pPr>
      <w:r w:rsidRPr="000D3634">
        <w:rPr>
          <w:rFonts w:ascii="Times New Roman" w:hAnsi="Times New Roman"/>
          <w:b/>
          <w:szCs w:val="24"/>
        </w:rPr>
        <w:t>AIŠKINAMASIS RAŠTAS</w:t>
      </w:r>
    </w:p>
    <w:p w14:paraId="79D71062" w14:textId="6E1B5370" w:rsidR="00866D8F" w:rsidRPr="000D3634" w:rsidRDefault="00866D8F" w:rsidP="00783494">
      <w:pPr>
        <w:spacing w:line="360" w:lineRule="auto"/>
        <w:jc w:val="center"/>
        <w:rPr>
          <w:rFonts w:ascii="Times New Roman" w:hAnsi="Times New Roman"/>
          <w:szCs w:val="24"/>
        </w:rPr>
      </w:pPr>
      <w:r w:rsidRPr="000D3634">
        <w:rPr>
          <w:rFonts w:ascii="Times New Roman" w:hAnsi="Times New Roman"/>
          <w:szCs w:val="24"/>
        </w:rPr>
        <w:t>20</w:t>
      </w:r>
      <w:r w:rsidR="00960C7B" w:rsidRPr="000D3634">
        <w:rPr>
          <w:rFonts w:ascii="Times New Roman" w:hAnsi="Times New Roman"/>
          <w:szCs w:val="24"/>
        </w:rPr>
        <w:t>1</w:t>
      </w:r>
      <w:r w:rsidR="006772C6">
        <w:rPr>
          <w:rFonts w:ascii="Times New Roman" w:hAnsi="Times New Roman"/>
          <w:szCs w:val="24"/>
        </w:rPr>
        <w:t>6-0</w:t>
      </w:r>
      <w:r w:rsidR="000611F0">
        <w:rPr>
          <w:rFonts w:ascii="Times New Roman" w:hAnsi="Times New Roman"/>
          <w:szCs w:val="24"/>
        </w:rPr>
        <w:t>3-03</w:t>
      </w:r>
    </w:p>
    <w:p w14:paraId="79D71063" w14:textId="77777777" w:rsidR="00866D8F" w:rsidRPr="000D3634" w:rsidRDefault="00866D8F" w:rsidP="00783494">
      <w:pPr>
        <w:spacing w:line="360" w:lineRule="auto"/>
        <w:jc w:val="center"/>
        <w:rPr>
          <w:rFonts w:ascii="Times New Roman" w:hAnsi="Times New Roman"/>
          <w:szCs w:val="24"/>
        </w:rPr>
      </w:pPr>
    </w:p>
    <w:p w14:paraId="4C7FD16D" w14:textId="0A368915" w:rsidR="006D18F1" w:rsidRDefault="00866D8F" w:rsidP="00960C7B">
      <w:pPr>
        <w:spacing w:line="360" w:lineRule="auto"/>
        <w:ind w:firstLine="720"/>
        <w:jc w:val="both"/>
        <w:rPr>
          <w:bCs/>
        </w:rPr>
      </w:pPr>
      <w:r w:rsidRPr="000D3634">
        <w:rPr>
          <w:rFonts w:ascii="Times New Roman" w:hAnsi="Times New Roman"/>
          <w:szCs w:val="24"/>
        </w:rPr>
        <w:t xml:space="preserve">Lazdijų rajono savivaldybės tarybos sprendimo „Dėl </w:t>
      </w:r>
      <w:r w:rsidR="000611F0">
        <w:rPr>
          <w:rFonts w:ascii="Times New Roman" w:hAnsi="Times New Roman"/>
          <w:szCs w:val="24"/>
        </w:rPr>
        <w:t>laidojimo pašalpos skyrimo ir mokėjimo iš Lazdijų rajono savivaldybės biudžeto lėšų tvarkos aprašo patvirtinimo“</w:t>
      </w:r>
      <w:r w:rsidRPr="000D3634">
        <w:rPr>
          <w:rFonts w:ascii="Times New Roman" w:hAnsi="Times New Roman"/>
          <w:szCs w:val="24"/>
        </w:rPr>
        <w:t xml:space="preserve"> projektas parengtas vadovaujantis </w:t>
      </w:r>
      <w:r w:rsidR="006D18F1" w:rsidRPr="00CC5DE9">
        <w:t>16 straipsnio 2 dalies 38 punktu</w:t>
      </w:r>
      <w:r w:rsidR="006D18F1">
        <w:t xml:space="preserve"> ir Lietuvos Respublikos p</w:t>
      </w:r>
      <w:r w:rsidR="006D18F1" w:rsidRPr="00CC5DE9">
        <w:rPr>
          <w:bCs/>
        </w:rPr>
        <w:t>aramos mirties atveju įstatymo 3 straipsnio 4 dalimi</w:t>
      </w:r>
      <w:r w:rsidR="00951C5D">
        <w:rPr>
          <w:bCs/>
        </w:rPr>
        <w:t xml:space="preserve"> bei vykdant Vyriausybės atstovo Alytaus apskrityje 2016 m. vasario 26 d. reikalavimą Nr. 2-2(1.19) „Dėl Lietuvos Respublikos paramos mirties atveju įstatymo</w:t>
      </w:r>
      <w:r w:rsidR="00F80F33">
        <w:rPr>
          <w:bCs/>
        </w:rPr>
        <w:t xml:space="preserve"> (</w:t>
      </w:r>
      <w:r w:rsidR="00951C5D">
        <w:rPr>
          <w:bCs/>
        </w:rPr>
        <w:t>3 straipsnio 4 dalies įgyvendinimo“.</w:t>
      </w:r>
    </w:p>
    <w:p w14:paraId="6C2AC8B4" w14:textId="08B5B5F3" w:rsidR="006D18F1" w:rsidRDefault="00866D8F" w:rsidP="007B6289">
      <w:pPr>
        <w:spacing w:line="360" w:lineRule="auto"/>
        <w:ind w:firstLine="720"/>
        <w:jc w:val="both"/>
        <w:rPr>
          <w:rFonts w:ascii="Times New Roman" w:hAnsi="Times New Roman"/>
          <w:szCs w:val="24"/>
        </w:rPr>
      </w:pPr>
      <w:r w:rsidRPr="000D3634">
        <w:rPr>
          <w:rFonts w:ascii="Times New Roman" w:hAnsi="Times New Roman"/>
          <w:szCs w:val="24"/>
        </w:rPr>
        <w:t xml:space="preserve">Šio projekto tikslas – </w:t>
      </w:r>
      <w:r w:rsidR="006D18F1">
        <w:rPr>
          <w:rFonts w:ascii="Times New Roman" w:hAnsi="Times New Roman"/>
          <w:szCs w:val="24"/>
        </w:rPr>
        <w:t>nustatyti l</w:t>
      </w:r>
      <w:r w:rsidR="006D18F1" w:rsidRPr="00D4719B">
        <w:rPr>
          <w:rFonts w:ascii="Times New Roman" w:hAnsi="Times New Roman"/>
          <w:szCs w:val="24"/>
        </w:rPr>
        <w:t>aidojimo pašalpos skyrimo ir mokėjimo iš Lazdijų rajono savivaldybės biudžeto tvark</w:t>
      </w:r>
      <w:r w:rsidR="006D18F1">
        <w:rPr>
          <w:rFonts w:ascii="Times New Roman" w:hAnsi="Times New Roman"/>
          <w:szCs w:val="24"/>
        </w:rPr>
        <w:t>ą</w:t>
      </w:r>
      <w:r w:rsidR="006D18F1" w:rsidRPr="00D4719B">
        <w:rPr>
          <w:rFonts w:ascii="Times New Roman" w:hAnsi="Times New Roman"/>
          <w:szCs w:val="24"/>
        </w:rPr>
        <w:t xml:space="preserve">, mirus asmenims, kurių gyvenamoji vieta teisės aktų nustatyta tvarka </w:t>
      </w:r>
      <w:r w:rsidR="006D18F1" w:rsidRPr="00CB146F">
        <w:rPr>
          <w:rFonts w:ascii="Times New Roman" w:hAnsi="Times New Roman"/>
          <w:szCs w:val="24"/>
        </w:rPr>
        <w:t>Lietuvos Respublikoje</w:t>
      </w:r>
      <w:r w:rsidR="00720C19">
        <w:rPr>
          <w:rFonts w:ascii="Times New Roman" w:hAnsi="Times New Roman"/>
          <w:szCs w:val="24"/>
        </w:rPr>
        <w:t xml:space="preserve"> </w:t>
      </w:r>
      <w:r w:rsidR="00720C19" w:rsidRPr="00D4719B">
        <w:rPr>
          <w:rFonts w:ascii="Times New Roman" w:hAnsi="Times New Roman"/>
          <w:szCs w:val="24"/>
        </w:rPr>
        <w:t>nebuvo deklaruota</w:t>
      </w:r>
      <w:r w:rsidR="006D18F1" w:rsidRPr="00CB146F">
        <w:rPr>
          <w:rFonts w:ascii="Times New Roman" w:hAnsi="Times New Roman"/>
          <w:szCs w:val="24"/>
        </w:rPr>
        <w:t xml:space="preserve">, bet paskutinė jų gyvenamoji vieta </w:t>
      </w:r>
      <w:r w:rsidR="00151E5E">
        <w:rPr>
          <w:rFonts w:ascii="Times New Roman" w:hAnsi="Times New Roman"/>
          <w:szCs w:val="24"/>
        </w:rPr>
        <w:t xml:space="preserve">ne mažiau kaip 6 mėnesius buvo </w:t>
      </w:r>
      <w:r w:rsidR="006D18F1" w:rsidRPr="00CB146F">
        <w:rPr>
          <w:rFonts w:ascii="Times New Roman" w:hAnsi="Times New Roman"/>
          <w:szCs w:val="24"/>
        </w:rPr>
        <w:t>Lazdijų rajono savivaldybėje.</w:t>
      </w:r>
      <w:r w:rsidR="003266DD">
        <w:rPr>
          <w:rFonts w:ascii="Times New Roman" w:hAnsi="Times New Roman"/>
          <w:szCs w:val="24"/>
        </w:rPr>
        <w:t xml:space="preserve"> Pagal šį Tvarkos aprašą laidojimo pašalpa galėtų būti išmokama iš Lazdijų rajono savivaldybės biudžeto lėšų, skirtų piniginei socialinei paramai</w:t>
      </w:r>
    </w:p>
    <w:p w14:paraId="79D71068" w14:textId="07D5F405" w:rsidR="00866D8F" w:rsidRPr="000D3634" w:rsidRDefault="00866D8F" w:rsidP="00B8211F">
      <w:pPr>
        <w:spacing w:line="360" w:lineRule="auto"/>
        <w:ind w:firstLine="720"/>
        <w:jc w:val="both"/>
        <w:rPr>
          <w:rFonts w:ascii="Times New Roman" w:hAnsi="Times New Roman"/>
          <w:szCs w:val="24"/>
        </w:rPr>
      </w:pPr>
      <w:r w:rsidRPr="000D3634">
        <w:rPr>
          <w:rFonts w:ascii="Times New Roman" w:hAnsi="Times New Roman"/>
          <w:szCs w:val="24"/>
        </w:rPr>
        <w:t>Parengtas sprendimo projektas neprieštarauja galiojantiems teisės aktams.</w:t>
      </w:r>
    </w:p>
    <w:p w14:paraId="79D71069" w14:textId="75994DC9" w:rsidR="00866D8F" w:rsidRPr="000D3634" w:rsidRDefault="00866D8F" w:rsidP="00B8211F">
      <w:pPr>
        <w:spacing w:line="360" w:lineRule="auto"/>
        <w:ind w:firstLine="720"/>
        <w:jc w:val="both"/>
        <w:rPr>
          <w:rFonts w:ascii="Times New Roman" w:hAnsi="Times New Roman"/>
          <w:szCs w:val="24"/>
        </w:rPr>
      </w:pPr>
      <w:r w:rsidRPr="000D3634">
        <w:rPr>
          <w:rFonts w:ascii="Times New Roman" w:hAnsi="Times New Roman"/>
          <w:szCs w:val="24"/>
        </w:rPr>
        <w:t xml:space="preserve">Galimos neigiamos pasekmės – nėra. </w:t>
      </w:r>
    </w:p>
    <w:p w14:paraId="79D7106A" w14:textId="77777777" w:rsidR="00866D8F" w:rsidRPr="000D3634" w:rsidRDefault="00866D8F" w:rsidP="00B8211F">
      <w:pPr>
        <w:spacing w:line="360" w:lineRule="auto"/>
        <w:ind w:firstLine="720"/>
        <w:jc w:val="both"/>
        <w:rPr>
          <w:rFonts w:ascii="Times New Roman" w:hAnsi="Times New Roman"/>
          <w:szCs w:val="24"/>
        </w:rPr>
      </w:pPr>
      <w:r w:rsidRPr="000D3634">
        <w:rPr>
          <w:rFonts w:ascii="Times New Roman" w:hAnsi="Times New Roman"/>
          <w:szCs w:val="24"/>
        </w:rPr>
        <w:t>Dėl sprendimo projekto pastabų ir pasiūlymų negauta.</w:t>
      </w:r>
    </w:p>
    <w:p w14:paraId="79D7106B" w14:textId="10AB4F77" w:rsidR="00866D8F" w:rsidRPr="000D3634" w:rsidRDefault="00866D8F" w:rsidP="00B8211F">
      <w:pPr>
        <w:spacing w:line="360" w:lineRule="auto"/>
        <w:ind w:firstLine="720"/>
        <w:jc w:val="both"/>
        <w:rPr>
          <w:rFonts w:ascii="Times New Roman" w:hAnsi="Times New Roman"/>
          <w:szCs w:val="24"/>
        </w:rPr>
      </w:pPr>
      <w:r w:rsidRPr="000D3634">
        <w:rPr>
          <w:rFonts w:ascii="Times New Roman" w:hAnsi="Times New Roman"/>
          <w:szCs w:val="24"/>
        </w:rPr>
        <w:t xml:space="preserve">Sprendimo projektą parengė </w:t>
      </w:r>
      <w:r w:rsidR="00345602" w:rsidRPr="000D3634">
        <w:rPr>
          <w:rFonts w:ascii="Times New Roman" w:hAnsi="Times New Roman"/>
          <w:szCs w:val="24"/>
        </w:rPr>
        <w:t xml:space="preserve">Lazdijų </w:t>
      </w:r>
      <w:r w:rsidRPr="000D3634">
        <w:rPr>
          <w:rFonts w:ascii="Times New Roman" w:hAnsi="Times New Roman"/>
          <w:szCs w:val="24"/>
        </w:rPr>
        <w:t xml:space="preserve">rajono savivaldybės administracijos Socialinės paramos </w:t>
      </w:r>
      <w:r w:rsidR="006002BB" w:rsidRPr="000D3634">
        <w:rPr>
          <w:rFonts w:ascii="Times New Roman" w:hAnsi="Times New Roman"/>
          <w:szCs w:val="24"/>
        </w:rPr>
        <w:t xml:space="preserve">skyriaus </w:t>
      </w:r>
      <w:r w:rsidR="00D85716">
        <w:rPr>
          <w:rFonts w:ascii="Times New Roman" w:hAnsi="Times New Roman"/>
          <w:szCs w:val="24"/>
        </w:rPr>
        <w:t>vedėja Lina Margelienė</w:t>
      </w:r>
      <w:r w:rsidR="006002BB" w:rsidRPr="000D3634">
        <w:rPr>
          <w:rFonts w:ascii="Times New Roman" w:hAnsi="Times New Roman"/>
          <w:szCs w:val="24"/>
        </w:rPr>
        <w:t>.</w:t>
      </w:r>
    </w:p>
    <w:p w14:paraId="79D7106C" w14:textId="77777777" w:rsidR="00866D8F" w:rsidRPr="000D3634" w:rsidRDefault="00866D8F" w:rsidP="00783494">
      <w:pPr>
        <w:spacing w:line="360" w:lineRule="auto"/>
        <w:ind w:firstLine="720"/>
        <w:jc w:val="both"/>
        <w:rPr>
          <w:rFonts w:ascii="Times New Roman" w:hAnsi="Times New Roman"/>
          <w:szCs w:val="24"/>
        </w:rPr>
      </w:pPr>
    </w:p>
    <w:p w14:paraId="79D7106D" w14:textId="77777777" w:rsidR="00866D8F" w:rsidRPr="000D3634" w:rsidRDefault="00866D8F" w:rsidP="00783494">
      <w:pPr>
        <w:spacing w:line="360" w:lineRule="auto"/>
        <w:ind w:firstLine="720"/>
        <w:jc w:val="both"/>
        <w:rPr>
          <w:rFonts w:ascii="Times New Roman" w:hAnsi="Times New Roman"/>
          <w:szCs w:val="24"/>
        </w:rPr>
      </w:pPr>
    </w:p>
    <w:p w14:paraId="79D7106E" w14:textId="4B40CB09" w:rsidR="00866D8F" w:rsidRPr="000D3634" w:rsidRDefault="00866D8F" w:rsidP="00783494">
      <w:pPr>
        <w:tabs>
          <w:tab w:val="right" w:pos="9638"/>
        </w:tabs>
        <w:spacing w:line="360" w:lineRule="auto"/>
        <w:jc w:val="both"/>
        <w:rPr>
          <w:rFonts w:ascii="Times New Roman" w:hAnsi="Times New Roman"/>
          <w:szCs w:val="24"/>
        </w:rPr>
      </w:pPr>
      <w:r w:rsidRPr="000D3634">
        <w:rPr>
          <w:rFonts w:ascii="Times New Roman" w:hAnsi="Times New Roman"/>
          <w:szCs w:val="24"/>
        </w:rPr>
        <w:t>So</w:t>
      </w:r>
      <w:r w:rsidR="006002BB" w:rsidRPr="000D3634">
        <w:rPr>
          <w:rFonts w:ascii="Times New Roman" w:hAnsi="Times New Roman"/>
          <w:szCs w:val="24"/>
        </w:rPr>
        <w:t xml:space="preserve">cialinės paramos skyriaus </w:t>
      </w:r>
      <w:r w:rsidR="00D85716">
        <w:rPr>
          <w:rFonts w:ascii="Times New Roman" w:hAnsi="Times New Roman"/>
          <w:szCs w:val="24"/>
        </w:rPr>
        <w:t>vedėja</w:t>
      </w:r>
      <w:r w:rsidR="00D85716">
        <w:rPr>
          <w:rFonts w:ascii="Times New Roman" w:hAnsi="Times New Roman"/>
          <w:szCs w:val="24"/>
        </w:rPr>
        <w:tab/>
        <w:t>Lina Margelienė</w:t>
      </w:r>
    </w:p>
    <w:sectPr w:rsidR="00866D8F" w:rsidRPr="000D3634" w:rsidSect="00D56B84">
      <w:type w:val="continuous"/>
      <w:pgSz w:w="11907" w:h="16840" w:code="9"/>
      <w:pgMar w:top="1134" w:right="567" w:bottom="1134" w:left="1701" w:header="567" w:footer="567" w:gutter="0"/>
      <w:cols w:space="268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1A53FC"/>
    <w:multiLevelType w:val="hybridMultilevel"/>
    <w:tmpl w:val="1D28D2F2"/>
    <w:lvl w:ilvl="0" w:tplc="AB0684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90"/>
  <w:drawingGridVerticalSpacing w:val="127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9A5"/>
    <w:rsid w:val="00000E06"/>
    <w:rsid w:val="000338E1"/>
    <w:rsid w:val="000611F0"/>
    <w:rsid w:val="00073E68"/>
    <w:rsid w:val="00076203"/>
    <w:rsid w:val="00090707"/>
    <w:rsid w:val="000B1690"/>
    <w:rsid w:val="000C1937"/>
    <w:rsid w:val="000D3634"/>
    <w:rsid w:val="000E25B7"/>
    <w:rsid w:val="000F4613"/>
    <w:rsid w:val="000F4974"/>
    <w:rsid w:val="001014DD"/>
    <w:rsid w:val="00103BED"/>
    <w:rsid w:val="00114E51"/>
    <w:rsid w:val="00127D77"/>
    <w:rsid w:val="0013010E"/>
    <w:rsid w:val="001450DE"/>
    <w:rsid w:val="00146685"/>
    <w:rsid w:val="00151E5E"/>
    <w:rsid w:val="00161979"/>
    <w:rsid w:val="001669EA"/>
    <w:rsid w:val="0016798A"/>
    <w:rsid w:val="0017499C"/>
    <w:rsid w:val="00177039"/>
    <w:rsid w:val="00180C46"/>
    <w:rsid w:val="00182859"/>
    <w:rsid w:val="00184E41"/>
    <w:rsid w:val="00190064"/>
    <w:rsid w:val="001B7B12"/>
    <w:rsid w:val="001C053A"/>
    <w:rsid w:val="001C2374"/>
    <w:rsid w:val="001C2F29"/>
    <w:rsid w:val="001D5209"/>
    <w:rsid w:val="001E434E"/>
    <w:rsid w:val="001F6335"/>
    <w:rsid w:val="00203171"/>
    <w:rsid w:val="00207B1C"/>
    <w:rsid w:val="00211361"/>
    <w:rsid w:val="002158D5"/>
    <w:rsid w:val="002161C3"/>
    <w:rsid w:val="00216F29"/>
    <w:rsid w:val="00230AF5"/>
    <w:rsid w:val="00243848"/>
    <w:rsid w:val="00243855"/>
    <w:rsid w:val="0025053D"/>
    <w:rsid w:val="002706CE"/>
    <w:rsid w:val="00292140"/>
    <w:rsid w:val="002A5033"/>
    <w:rsid w:val="002A5D6A"/>
    <w:rsid w:val="002B5404"/>
    <w:rsid w:val="002E3F3D"/>
    <w:rsid w:val="002F1BA7"/>
    <w:rsid w:val="00300347"/>
    <w:rsid w:val="003047D5"/>
    <w:rsid w:val="0031650C"/>
    <w:rsid w:val="00321318"/>
    <w:rsid w:val="003266DD"/>
    <w:rsid w:val="0033398A"/>
    <w:rsid w:val="00345602"/>
    <w:rsid w:val="00361E40"/>
    <w:rsid w:val="00363D20"/>
    <w:rsid w:val="00382CE4"/>
    <w:rsid w:val="00392CBA"/>
    <w:rsid w:val="00394941"/>
    <w:rsid w:val="003B38A7"/>
    <w:rsid w:val="003B3AA5"/>
    <w:rsid w:val="003B3DCF"/>
    <w:rsid w:val="003B4208"/>
    <w:rsid w:val="003C3293"/>
    <w:rsid w:val="003C58AF"/>
    <w:rsid w:val="003C7E21"/>
    <w:rsid w:val="003D09C5"/>
    <w:rsid w:val="003D1D7B"/>
    <w:rsid w:val="003D2DB0"/>
    <w:rsid w:val="003D3A77"/>
    <w:rsid w:val="003D4122"/>
    <w:rsid w:val="003D5583"/>
    <w:rsid w:val="003E0DC8"/>
    <w:rsid w:val="00400FD0"/>
    <w:rsid w:val="00414237"/>
    <w:rsid w:val="004155D9"/>
    <w:rsid w:val="0042418A"/>
    <w:rsid w:val="00435120"/>
    <w:rsid w:val="00440F3E"/>
    <w:rsid w:val="004477E7"/>
    <w:rsid w:val="004566C6"/>
    <w:rsid w:val="00472E48"/>
    <w:rsid w:val="00481C7E"/>
    <w:rsid w:val="00482CFC"/>
    <w:rsid w:val="004B4776"/>
    <w:rsid w:val="004C0FE3"/>
    <w:rsid w:val="004C7622"/>
    <w:rsid w:val="004F3B5E"/>
    <w:rsid w:val="005131BF"/>
    <w:rsid w:val="005148CC"/>
    <w:rsid w:val="00517EA4"/>
    <w:rsid w:val="00533AFF"/>
    <w:rsid w:val="0054042D"/>
    <w:rsid w:val="0055197C"/>
    <w:rsid w:val="005558C7"/>
    <w:rsid w:val="00566853"/>
    <w:rsid w:val="0057158D"/>
    <w:rsid w:val="0058242E"/>
    <w:rsid w:val="00582936"/>
    <w:rsid w:val="00585432"/>
    <w:rsid w:val="00586594"/>
    <w:rsid w:val="00590A58"/>
    <w:rsid w:val="005A2FC4"/>
    <w:rsid w:val="005A5883"/>
    <w:rsid w:val="005B090C"/>
    <w:rsid w:val="005B3430"/>
    <w:rsid w:val="005B53C5"/>
    <w:rsid w:val="005E1DE1"/>
    <w:rsid w:val="005E5C37"/>
    <w:rsid w:val="005F27F5"/>
    <w:rsid w:val="006002BB"/>
    <w:rsid w:val="00607F4E"/>
    <w:rsid w:val="006138A1"/>
    <w:rsid w:val="00625186"/>
    <w:rsid w:val="00634018"/>
    <w:rsid w:val="00635213"/>
    <w:rsid w:val="00636CF4"/>
    <w:rsid w:val="00644956"/>
    <w:rsid w:val="006463B7"/>
    <w:rsid w:val="00652BB5"/>
    <w:rsid w:val="0066058C"/>
    <w:rsid w:val="006666AA"/>
    <w:rsid w:val="006772C6"/>
    <w:rsid w:val="006B163D"/>
    <w:rsid w:val="006C45B0"/>
    <w:rsid w:val="006D18F1"/>
    <w:rsid w:val="006D616C"/>
    <w:rsid w:val="006D6436"/>
    <w:rsid w:val="006E0B60"/>
    <w:rsid w:val="006E5C4F"/>
    <w:rsid w:val="006F1D3C"/>
    <w:rsid w:val="007012BB"/>
    <w:rsid w:val="0071032C"/>
    <w:rsid w:val="007133A9"/>
    <w:rsid w:val="00715DA7"/>
    <w:rsid w:val="007204CD"/>
    <w:rsid w:val="00720C19"/>
    <w:rsid w:val="00727880"/>
    <w:rsid w:val="007324A9"/>
    <w:rsid w:val="00741FCF"/>
    <w:rsid w:val="007615ED"/>
    <w:rsid w:val="00774C5F"/>
    <w:rsid w:val="007809A5"/>
    <w:rsid w:val="00780AAA"/>
    <w:rsid w:val="00781D69"/>
    <w:rsid w:val="00783494"/>
    <w:rsid w:val="00783B99"/>
    <w:rsid w:val="007944E8"/>
    <w:rsid w:val="007951F8"/>
    <w:rsid w:val="00795211"/>
    <w:rsid w:val="00797AE3"/>
    <w:rsid w:val="007A1144"/>
    <w:rsid w:val="007B03B5"/>
    <w:rsid w:val="007B6289"/>
    <w:rsid w:val="007D7C97"/>
    <w:rsid w:val="007E79B7"/>
    <w:rsid w:val="007F1DFF"/>
    <w:rsid w:val="00805429"/>
    <w:rsid w:val="00824A2D"/>
    <w:rsid w:val="00825044"/>
    <w:rsid w:val="00843F05"/>
    <w:rsid w:val="00847127"/>
    <w:rsid w:val="008601CC"/>
    <w:rsid w:val="00866D8F"/>
    <w:rsid w:val="008772B9"/>
    <w:rsid w:val="008964B3"/>
    <w:rsid w:val="008F33A5"/>
    <w:rsid w:val="008F47C4"/>
    <w:rsid w:val="009006C6"/>
    <w:rsid w:val="00910D81"/>
    <w:rsid w:val="009200CB"/>
    <w:rsid w:val="0092526D"/>
    <w:rsid w:val="00926E19"/>
    <w:rsid w:val="00951C5D"/>
    <w:rsid w:val="00960C7B"/>
    <w:rsid w:val="00974767"/>
    <w:rsid w:val="00982F38"/>
    <w:rsid w:val="009A0DE3"/>
    <w:rsid w:val="009B4A62"/>
    <w:rsid w:val="009D05B4"/>
    <w:rsid w:val="009D11E9"/>
    <w:rsid w:val="009D5AB6"/>
    <w:rsid w:val="009D6C0D"/>
    <w:rsid w:val="009E5666"/>
    <w:rsid w:val="00A040E9"/>
    <w:rsid w:val="00A118C8"/>
    <w:rsid w:val="00A12F40"/>
    <w:rsid w:val="00A61421"/>
    <w:rsid w:val="00A67652"/>
    <w:rsid w:val="00A72681"/>
    <w:rsid w:val="00A74D44"/>
    <w:rsid w:val="00AC2950"/>
    <w:rsid w:val="00AC7788"/>
    <w:rsid w:val="00AC7C5E"/>
    <w:rsid w:val="00AD0D06"/>
    <w:rsid w:val="00AE12FC"/>
    <w:rsid w:val="00AE413C"/>
    <w:rsid w:val="00AE70D3"/>
    <w:rsid w:val="00AE7A92"/>
    <w:rsid w:val="00AF51D5"/>
    <w:rsid w:val="00B00C52"/>
    <w:rsid w:val="00B00CEC"/>
    <w:rsid w:val="00B00FCC"/>
    <w:rsid w:val="00B07315"/>
    <w:rsid w:val="00B10471"/>
    <w:rsid w:val="00B5652F"/>
    <w:rsid w:val="00B648B4"/>
    <w:rsid w:val="00B66DD5"/>
    <w:rsid w:val="00B706E3"/>
    <w:rsid w:val="00B7725C"/>
    <w:rsid w:val="00B8087B"/>
    <w:rsid w:val="00B8211F"/>
    <w:rsid w:val="00B96C9F"/>
    <w:rsid w:val="00BB313A"/>
    <w:rsid w:val="00BC34B8"/>
    <w:rsid w:val="00BC6065"/>
    <w:rsid w:val="00BD0F10"/>
    <w:rsid w:val="00BE4EB6"/>
    <w:rsid w:val="00BE5E33"/>
    <w:rsid w:val="00BF5478"/>
    <w:rsid w:val="00C0534B"/>
    <w:rsid w:val="00C1014E"/>
    <w:rsid w:val="00C14368"/>
    <w:rsid w:val="00C22598"/>
    <w:rsid w:val="00C22E86"/>
    <w:rsid w:val="00C27FC4"/>
    <w:rsid w:val="00C4179E"/>
    <w:rsid w:val="00C41B0F"/>
    <w:rsid w:val="00C43A43"/>
    <w:rsid w:val="00C50485"/>
    <w:rsid w:val="00C77312"/>
    <w:rsid w:val="00C816E9"/>
    <w:rsid w:val="00C87265"/>
    <w:rsid w:val="00C91B0E"/>
    <w:rsid w:val="00CA477C"/>
    <w:rsid w:val="00CA5974"/>
    <w:rsid w:val="00CB146F"/>
    <w:rsid w:val="00CB4183"/>
    <w:rsid w:val="00CC4995"/>
    <w:rsid w:val="00CC4F6A"/>
    <w:rsid w:val="00CD2D9A"/>
    <w:rsid w:val="00CD48EE"/>
    <w:rsid w:val="00D0579B"/>
    <w:rsid w:val="00D23E77"/>
    <w:rsid w:val="00D317DE"/>
    <w:rsid w:val="00D4719B"/>
    <w:rsid w:val="00D535B4"/>
    <w:rsid w:val="00D56227"/>
    <w:rsid w:val="00D56B84"/>
    <w:rsid w:val="00D74610"/>
    <w:rsid w:val="00D85716"/>
    <w:rsid w:val="00D9326E"/>
    <w:rsid w:val="00D97A2B"/>
    <w:rsid w:val="00DB6B76"/>
    <w:rsid w:val="00DB77C4"/>
    <w:rsid w:val="00DC43CB"/>
    <w:rsid w:val="00DD3766"/>
    <w:rsid w:val="00DF224B"/>
    <w:rsid w:val="00DF7070"/>
    <w:rsid w:val="00E1670A"/>
    <w:rsid w:val="00E1787A"/>
    <w:rsid w:val="00E336B0"/>
    <w:rsid w:val="00E45111"/>
    <w:rsid w:val="00E714C8"/>
    <w:rsid w:val="00E73E8F"/>
    <w:rsid w:val="00E84F70"/>
    <w:rsid w:val="00E9472D"/>
    <w:rsid w:val="00EC5D74"/>
    <w:rsid w:val="00ED016F"/>
    <w:rsid w:val="00EE2FD8"/>
    <w:rsid w:val="00EE4C09"/>
    <w:rsid w:val="00F11BAC"/>
    <w:rsid w:val="00F23C4C"/>
    <w:rsid w:val="00F40139"/>
    <w:rsid w:val="00F42C90"/>
    <w:rsid w:val="00F47485"/>
    <w:rsid w:val="00F47950"/>
    <w:rsid w:val="00F50A41"/>
    <w:rsid w:val="00F51A12"/>
    <w:rsid w:val="00F641FC"/>
    <w:rsid w:val="00F71578"/>
    <w:rsid w:val="00F80F33"/>
    <w:rsid w:val="00F9166B"/>
    <w:rsid w:val="00F9634A"/>
    <w:rsid w:val="00FE445A"/>
    <w:rsid w:val="00FF0413"/>
    <w:rsid w:val="00FF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D71041"/>
  <w15:docId w15:val="{C5E2BB4B-62E4-48A6-814E-C0D5ED737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30AF5"/>
    <w:rPr>
      <w:rFonts w:ascii="TimesLT" w:hAnsi="TimesLT"/>
      <w:color w:val="000000"/>
      <w:sz w:val="24"/>
      <w:lang w:eastAsia="en-US"/>
    </w:rPr>
  </w:style>
  <w:style w:type="paragraph" w:styleId="Antrat1">
    <w:name w:val="heading 1"/>
    <w:basedOn w:val="prastasis"/>
    <w:next w:val="prastasis"/>
    <w:qFormat/>
    <w:rsid w:val="00230AF5"/>
    <w:pPr>
      <w:keepNext/>
      <w:jc w:val="center"/>
      <w:outlineLvl w:val="0"/>
    </w:pPr>
    <w:rPr>
      <w:rFonts w:ascii="Arial" w:hAnsi="Arial"/>
      <w:b/>
      <w:color w:val="auto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A72681"/>
    <w:rPr>
      <w:rFonts w:ascii="Tahoma" w:hAnsi="Tahoma" w:cs="Tahoma"/>
      <w:sz w:val="16"/>
      <w:szCs w:val="16"/>
    </w:rPr>
  </w:style>
  <w:style w:type="paragraph" w:styleId="HTMLiankstoformatuotas">
    <w:name w:val="HTML Preformatted"/>
    <w:basedOn w:val="prastasis"/>
    <w:link w:val="HTMLiankstoformatuotasDiagrama"/>
    <w:uiPriority w:val="99"/>
    <w:rsid w:val="001C053A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 w:val="0"/>
      <w:spacing w:line="360" w:lineRule="atLeast"/>
      <w:jc w:val="both"/>
      <w:textAlignment w:val="baseline"/>
    </w:pPr>
    <w:rPr>
      <w:rFonts w:ascii="Courier New" w:hAnsi="Courier New"/>
      <w:color w:val="auto"/>
      <w:sz w:val="20"/>
      <w:lang w:val="x-none" w:eastAsia="x-none"/>
    </w:rPr>
  </w:style>
  <w:style w:type="character" w:customStyle="1" w:styleId="HTMLiankstoformatuotasDiagrama">
    <w:name w:val="HTML iš anksto formatuotas Diagrama"/>
    <w:link w:val="HTMLiankstoformatuotas"/>
    <w:uiPriority w:val="99"/>
    <w:rsid w:val="001C053A"/>
    <w:rPr>
      <w:rFonts w:ascii="Courier New" w:hAnsi="Courier New" w:cs="Courier New"/>
    </w:rPr>
  </w:style>
  <w:style w:type="paragraph" w:styleId="Betarp">
    <w:name w:val="No Spacing"/>
    <w:uiPriority w:val="1"/>
    <w:qFormat/>
    <w:rsid w:val="00795211"/>
    <w:rPr>
      <w:rFonts w:ascii="TimesLT" w:hAnsi="TimesLT"/>
      <w:color w:val="000000"/>
      <w:sz w:val="24"/>
      <w:lang w:eastAsia="en-US"/>
    </w:rPr>
  </w:style>
  <w:style w:type="paragraph" w:styleId="Paantrat">
    <w:name w:val="Subtitle"/>
    <w:basedOn w:val="prastasis"/>
    <w:next w:val="prastasis"/>
    <w:link w:val="PaantratDiagrama"/>
    <w:uiPriority w:val="11"/>
    <w:qFormat/>
    <w:rsid w:val="00795211"/>
    <w:pPr>
      <w:spacing w:after="60"/>
      <w:jc w:val="center"/>
      <w:outlineLvl w:val="1"/>
    </w:pPr>
    <w:rPr>
      <w:rFonts w:ascii="Cambria" w:hAnsi="Cambria"/>
      <w:szCs w:val="24"/>
      <w:lang w:val="x-none"/>
    </w:rPr>
  </w:style>
  <w:style w:type="character" w:customStyle="1" w:styleId="PaantratDiagrama">
    <w:name w:val="Paantraštė Diagrama"/>
    <w:link w:val="Paantrat"/>
    <w:uiPriority w:val="11"/>
    <w:rsid w:val="00795211"/>
    <w:rPr>
      <w:rFonts w:ascii="Cambria" w:eastAsia="Times New Roman" w:hAnsi="Cambria" w:cs="Times New Roman"/>
      <w:color w:val="000000"/>
      <w:sz w:val="24"/>
      <w:szCs w:val="24"/>
      <w:lang w:eastAsia="en-US"/>
    </w:rPr>
  </w:style>
  <w:style w:type="character" w:styleId="Nerykuspabraukimas">
    <w:name w:val="Subtle Emphasis"/>
    <w:uiPriority w:val="19"/>
    <w:qFormat/>
    <w:rsid w:val="00795211"/>
    <w:rPr>
      <w:i/>
      <w:iCs/>
      <w:color w:val="808080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79521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PavadinimasDiagrama">
    <w:name w:val="Pavadinimas Diagrama"/>
    <w:link w:val="Pavadinimas"/>
    <w:uiPriority w:val="10"/>
    <w:rsid w:val="00795211"/>
    <w:rPr>
      <w:rFonts w:ascii="Cambria" w:eastAsia="Times New Roman" w:hAnsi="Cambria" w:cs="Times New Roman"/>
      <w:b/>
      <w:bCs/>
      <w:color w:val="000000"/>
      <w:kern w:val="28"/>
      <w:sz w:val="32"/>
      <w:szCs w:val="32"/>
      <w:lang w:eastAsia="en-US"/>
    </w:rPr>
  </w:style>
  <w:style w:type="character" w:styleId="Hipersaitas">
    <w:name w:val="Hyperlink"/>
    <w:uiPriority w:val="99"/>
    <w:semiHidden/>
    <w:unhideWhenUsed/>
    <w:rsid w:val="002161C3"/>
    <w:rPr>
      <w:strike w:val="0"/>
      <w:dstrike w:val="0"/>
      <w:color w:val="6E717F"/>
      <w:u w:val="none"/>
      <w:effect w:val="none"/>
      <w:shd w:val="clear" w:color="auto" w:fill="auto"/>
    </w:rPr>
  </w:style>
  <w:style w:type="paragraph" w:customStyle="1" w:styleId="tactin">
    <w:name w:val="tactin"/>
    <w:basedOn w:val="prastasis"/>
    <w:rsid w:val="0057158D"/>
    <w:pPr>
      <w:spacing w:before="100" w:beforeAutospacing="1" w:after="100" w:afterAutospacing="1"/>
    </w:pPr>
    <w:rPr>
      <w:rFonts w:ascii="Times New Roman" w:hAnsi="Times New Roman"/>
      <w:color w:val="auto"/>
      <w:szCs w:val="24"/>
      <w:lang w:eastAsia="lt-LT"/>
    </w:rPr>
  </w:style>
  <w:style w:type="paragraph" w:customStyle="1" w:styleId="tajtip">
    <w:name w:val="tajtip"/>
    <w:basedOn w:val="prastasis"/>
    <w:rsid w:val="0057158D"/>
    <w:pPr>
      <w:spacing w:before="100" w:beforeAutospacing="1" w:after="100" w:afterAutospacing="1"/>
    </w:pPr>
    <w:rPr>
      <w:rFonts w:ascii="Times New Roman" w:hAnsi="Times New Roman"/>
      <w:color w:val="auto"/>
      <w:szCs w:val="24"/>
      <w:lang w:eastAsia="lt-LT"/>
    </w:rPr>
  </w:style>
  <w:style w:type="paragraph" w:customStyle="1" w:styleId="tajtin">
    <w:name w:val="tajtin"/>
    <w:basedOn w:val="prastasis"/>
    <w:rsid w:val="0057158D"/>
    <w:pPr>
      <w:spacing w:before="100" w:beforeAutospacing="1" w:after="100" w:afterAutospacing="1"/>
    </w:pPr>
    <w:rPr>
      <w:rFonts w:ascii="Times New Roman" w:hAnsi="Times New Roman"/>
      <w:color w:val="auto"/>
      <w:szCs w:val="24"/>
      <w:lang w:eastAsia="lt-LT"/>
    </w:rPr>
  </w:style>
  <w:style w:type="paragraph" w:customStyle="1" w:styleId="tin">
    <w:name w:val="tin"/>
    <w:basedOn w:val="prastasis"/>
    <w:rsid w:val="0057158D"/>
    <w:pPr>
      <w:spacing w:before="100" w:beforeAutospacing="1" w:after="100" w:afterAutospacing="1"/>
    </w:pPr>
    <w:rPr>
      <w:rFonts w:ascii="Times New Roman" w:hAnsi="Times New Roman"/>
      <w:color w:val="auto"/>
      <w:szCs w:val="24"/>
      <w:lang w:eastAsia="lt-LT"/>
    </w:rPr>
  </w:style>
  <w:style w:type="paragraph" w:customStyle="1" w:styleId="tartin">
    <w:name w:val="tartin"/>
    <w:basedOn w:val="prastasis"/>
    <w:rsid w:val="0057158D"/>
    <w:pPr>
      <w:spacing w:before="100" w:beforeAutospacing="1" w:after="100" w:afterAutospacing="1"/>
    </w:pPr>
    <w:rPr>
      <w:rFonts w:ascii="Times New Roman" w:hAnsi="Times New Roman"/>
      <w:color w:val="auto"/>
      <w:szCs w:val="24"/>
      <w:lang w:eastAsia="lt-LT"/>
    </w:rPr>
  </w:style>
  <w:style w:type="paragraph" w:customStyle="1" w:styleId="n">
    <w:name w:val="n"/>
    <w:basedOn w:val="prastasis"/>
    <w:rsid w:val="00000E06"/>
    <w:pPr>
      <w:spacing w:before="100" w:beforeAutospacing="1" w:after="100" w:afterAutospacing="1"/>
    </w:pPr>
    <w:rPr>
      <w:rFonts w:ascii="Times New Roman" w:hAnsi="Times New Roman"/>
      <w:color w:val="auto"/>
      <w:szCs w:val="24"/>
      <w:lang w:eastAsia="lt-LT"/>
    </w:rPr>
  </w:style>
  <w:style w:type="paragraph" w:styleId="Sraopastraipa">
    <w:name w:val="List Paragraph"/>
    <w:basedOn w:val="prastasis"/>
    <w:uiPriority w:val="34"/>
    <w:qFormat/>
    <w:rsid w:val="00A12F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7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9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0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27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01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979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5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1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3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55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66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05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5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8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90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68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61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8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13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02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11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02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8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6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707</Words>
  <Characters>4985</Characters>
  <Application>Microsoft Office Word</Application>
  <DocSecurity>0</DocSecurity>
  <Lines>41</Lines>
  <Paragraphs>11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DĖL PINIGINĖS SOCIALINĖS PARAMOS AURIMUI BUDRAI</vt:lpstr>
      <vt:lpstr>DĖL MOKESČIO UŽ TRUMPALAIKĖS SOCIALINĖS GLOBOS PASLAUGAS SUMAŽINIMO</vt:lpstr>
    </vt:vector>
  </TitlesOfParts>
  <Manager>2013-07-26</Manager>
  <Company>Lazdiju raj. savivaldybe</Company>
  <LinksUpToDate>false</LinksUpToDate>
  <CharactersWithSpaces>5681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PINIGINĖS SOCIALINĖS PARAMOS AURIMUI BUDRAI</dc:title>
  <dc:subject>5TS-836</dc:subject>
  <dc:creator>LAZDIJŲ RAJONO SAVIVALDYBĖS TARYBA</dc:creator>
  <cp:keywords/>
  <cp:lastModifiedBy>Laima Jauniskiene</cp:lastModifiedBy>
  <cp:revision>2</cp:revision>
  <cp:lastPrinted>2016-03-04T09:02:00Z</cp:lastPrinted>
  <dcterms:created xsi:type="dcterms:W3CDTF">2016-03-07T21:40:00Z</dcterms:created>
  <dcterms:modified xsi:type="dcterms:W3CDTF">2016-03-07T21:40:00Z</dcterms:modified>
  <cp:category>Sprendimas</cp:category>
</cp:coreProperties>
</file>