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DDED" w14:textId="77777777" w:rsidR="00EE74A2" w:rsidRPr="00255503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9498" w:firstLine="0"/>
        <w:rPr>
          <w:lang w:eastAsia="en-US"/>
        </w:rPr>
      </w:pPr>
      <w:bookmarkStart w:id="0" w:name="_GoBack"/>
      <w:bookmarkEnd w:id="0"/>
      <w:r w:rsidRPr="00255503">
        <w:rPr>
          <w:lang w:eastAsia="en-US"/>
        </w:rPr>
        <w:t>PATVIRTINTA</w:t>
      </w:r>
    </w:p>
    <w:p w14:paraId="2529DDEE" w14:textId="77777777" w:rsidR="00EE74A2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9498" w:firstLine="0"/>
        <w:rPr>
          <w:lang w:eastAsia="en-US"/>
        </w:rPr>
      </w:pPr>
      <w:r>
        <w:rPr>
          <w:lang w:eastAsia="en-US"/>
        </w:rPr>
        <w:t xml:space="preserve">Lazdijų </w:t>
      </w:r>
      <w:r w:rsidRPr="00255503">
        <w:rPr>
          <w:lang w:eastAsia="en-US"/>
        </w:rPr>
        <w:t xml:space="preserve">rajono savivaldybės tarybos </w:t>
      </w:r>
    </w:p>
    <w:p w14:paraId="2529DDEF" w14:textId="78042401" w:rsidR="00EE74A2" w:rsidRPr="00255503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9498" w:firstLine="0"/>
        <w:rPr>
          <w:lang w:eastAsia="en-US"/>
        </w:rPr>
      </w:pPr>
      <w:r w:rsidRPr="00255503">
        <w:rPr>
          <w:lang w:eastAsia="en-US"/>
        </w:rPr>
        <w:t>20</w:t>
      </w:r>
      <w:r>
        <w:rPr>
          <w:lang w:eastAsia="en-US"/>
        </w:rPr>
        <w:t>1</w:t>
      </w:r>
      <w:r w:rsidR="002B358A">
        <w:rPr>
          <w:lang w:eastAsia="en-US"/>
        </w:rPr>
        <w:t>6</w:t>
      </w:r>
      <w:r w:rsidR="00A5193F">
        <w:rPr>
          <w:lang w:eastAsia="en-US"/>
        </w:rPr>
        <w:t xml:space="preserve"> m. vasario</w:t>
      </w:r>
      <w:r>
        <w:rPr>
          <w:lang w:eastAsia="en-US"/>
        </w:rPr>
        <w:t xml:space="preserve">    </w:t>
      </w:r>
      <w:r w:rsidRPr="00255503">
        <w:rPr>
          <w:lang w:eastAsia="en-US"/>
        </w:rPr>
        <w:t xml:space="preserve"> d. sprendimu</w:t>
      </w:r>
      <w:r>
        <w:rPr>
          <w:lang w:eastAsia="en-US"/>
        </w:rPr>
        <w:t xml:space="preserve"> Nr.</w:t>
      </w:r>
      <w:r w:rsidRPr="00255503">
        <w:rPr>
          <w:lang w:eastAsia="en-US"/>
        </w:rPr>
        <w:t xml:space="preserve"> </w:t>
      </w:r>
    </w:p>
    <w:p w14:paraId="2529DDF0" w14:textId="77777777" w:rsidR="00EE74A2" w:rsidRPr="00255503" w:rsidRDefault="00EE74A2" w:rsidP="00EE74A2">
      <w:pPr>
        <w:widowControl/>
        <w:autoSpaceDE/>
        <w:autoSpaceDN/>
        <w:adjustRightInd/>
        <w:jc w:val="both"/>
      </w:pPr>
    </w:p>
    <w:p w14:paraId="2529DDF1" w14:textId="3C3B180F" w:rsidR="00EE74A2" w:rsidRPr="00255503" w:rsidRDefault="00AC2147" w:rsidP="00EE74A2">
      <w:pPr>
        <w:widowControl/>
        <w:autoSpaceDE/>
        <w:autoSpaceDN/>
        <w:adjustRightInd/>
        <w:ind w:firstLine="0"/>
        <w:jc w:val="center"/>
        <w:rPr>
          <w:b/>
        </w:rPr>
      </w:pPr>
      <w:r w:rsidRPr="001B3B27">
        <w:rPr>
          <w:b/>
          <w:lang w:eastAsia="en-US"/>
        </w:rPr>
        <w:t xml:space="preserve">LAZDIJŲ RAJONO SAVIVALDYBĖS </w:t>
      </w:r>
      <w:r w:rsidR="00EE74A2" w:rsidRPr="00255503">
        <w:rPr>
          <w:b/>
        </w:rPr>
        <w:t xml:space="preserve">APLINKOS APSAUGOS RĖMIMO SPECIALIOSIOS PROGRAMOS </w:t>
      </w:r>
      <w:r w:rsidR="00EE74A2">
        <w:rPr>
          <w:b/>
        </w:rPr>
        <w:t>201</w:t>
      </w:r>
      <w:r w:rsidR="002B358A">
        <w:rPr>
          <w:b/>
        </w:rPr>
        <w:t>5</w:t>
      </w:r>
      <w:r w:rsidR="00EE74A2" w:rsidRPr="00255503">
        <w:rPr>
          <w:b/>
        </w:rPr>
        <w:t xml:space="preserve"> METŲ PRIEMONIŲ VYKDYMO ATASKAITA</w:t>
      </w:r>
    </w:p>
    <w:p w14:paraId="2529DDF2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DF3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lang w:eastAsia="en-US"/>
        </w:rPr>
      </w:pPr>
      <w:r w:rsidRPr="00255503">
        <w:rPr>
          <w:b/>
          <w:lang w:eastAsia="en-US"/>
        </w:rPr>
        <w:t>1. Informacija apie Savivaldybių aplinkos apsaugos rėmimo specialiosios programos (toliau – Programa) lėšas</w:t>
      </w:r>
    </w:p>
    <w:p w14:paraId="2529DDF4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0744"/>
        <w:gridCol w:w="2049"/>
      </w:tblGrid>
      <w:tr w:rsidR="00EE74A2" w:rsidRPr="00255503" w14:paraId="2529DDF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5" w14:textId="77777777" w:rsidR="00EE74A2" w:rsidRPr="00255503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6" w14:textId="77777777" w:rsidR="00EE74A2" w:rsidRPr="00255503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(1) Programos finansavimo šaltiniai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7" w14:textId="51F5FEFC" w:rsidR="00EE74A2" w:rsidRPr="00255503" w:rsidRDefault="00EE74A2" w:rsidP="002B358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Surinkta lėšų, </w:t>
            </w:r>
            <w:proofErr w:type="spellStart"/>
            <w:r w:rsidR="002B358A">
              <w:rPr>
                <w:b/>
                <w:lang w:eastAsia="en-US"/>
              </w:rPr>
              <w:t>Eur</w:t>
            </w:r>
            <w:proofErr w:type="spellEnd"/>
          </w:p>
        </w:tc>
      </w:tr>
      <w:tr w:rsidR="00A65C65" w:rsidRPr="00A65C65" w14:paraId="2529DDF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 už teršalų išmetimą į aplinką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B" w14:textId="2575C663" w:rsidR="00EE74A2" w:rsidRPr="0090136F" w:rsidRDefault="00E07455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E07455">
              <w:rPr>
                <w:lang w:eastAsia="en-US"/>
              </w:rPr>
              <w:t>14 394,46</w:t>
            </w:r>
          </w:p>
        </w:tc>
      </w:tr>
      <w:tr w:rsidR="00A65C65" w:rsidRPr="00A65C65" w14:paraId="2529DE00" w14:textId="77777777" w:rsidTr="00BF2709">
        <w:trPr>
          <w:trHeight w:val="21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D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1.2.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E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 už valstybinius gamtos išteklius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F" w14:textId="23BB9D76" w:rsidR="00EE74A2" w:rsidRPr="0090136F" w:rsidRDefault="00E07455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E07455">
              <w:rPr>
                <w:lang w:eastAsia="en-US"/>
              </w:rPr>
              <w:t>7 334,83</w:t>
            </w:r>
          </w:p>
        </w:tc>
      </w:tr>
      <w:tr w:rsidR="00A65C65" w:rsidRPr="00A65C65" w14:paraId="2529DE04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1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1.3.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Lėšos, gautos kaip želdinių atkuriamosios vertės kompensacija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3" w14:textId="77777777" w:rsidR="00EE74A2" w:rsidRPr="00BF2709" w:rsidRDefault="00EC7C6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BF2709">
              <w:rPr>
                <w:lang w:eastAsia="en-US"/>
              </w:rPr>
              <w:t>0</w:t>
            </w:r>
          </w:p>
        </w:tc>
      </w:tr>
      <w:tr w:rsidR="00A65C65" w:rsidRPr="00A65C65" w14:paraId="2529DE0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5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1.4.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Savanoriškos juridinių ir fizinių asmenų įmokos ir kitos teisėtai gautos lėšos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7" w14:textId="77777777" w:rsidR="00EE74A2" w:rsidRPr="00BF2709" w:rsidRDefault="00EC7C6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BF2709">
              <w:rPr>
                <w:lang w:eastAsia="en-US"/>
              </w:rPr>
              <w:t>0</w:t>
            </w:r>
          </w:p>
        </w:tc>
      </w:tr>
      <w:tr w:rsidR="00A65C65" w:rsidRPr="00A65C65" w14:paraId="2529DE0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1.5.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 + 1.2 + 1.3 + 1.4):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B" w14:textId="23312573" w:rsidR="00EE74A2" w:rsidRPr="0090136F" w:rsidRDefault="00E07455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E07455">
              <w:rPr>
                <w:lang w:eastAsia="en-US"/>
              </w:rPr>
              <w:t>21 729,29</w:t>
            </w:r>
          </w:p>
        </w:tc>
      </w:tr>
      <w:tr w:rsidR="00A65C65" w:rsidRPr="00A65C65" w14:paraId="2529DE10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D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1.6.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E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Mokesčiai, sumokėti už medžiojamųjų gyvūnų išteklių naudojimą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F" w14:textId="29BBF61D" w:rsidR="00EE74A2" w:rsidRPr="0090136F" w:rsidRDefault="00C23733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15 820,65</w:t>
            </w:r>
          </w:p>
        </w:tc>
      </w:tr>
      <w:tr w:rsidR="00A65C65" w:rsidRPr="00A65C65" w14:paraId="2529DE14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1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1.7.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3" w14:textId="051B4BC4" w:rsidR="00EE74A2" w:rsidRPr="0090136F" w:rsidRDefault="00D87DDD" w:rsidP="00D22683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615EA9">
              <w:rPr>
                <w:lang w:eastAsia="en-US"/>
              </w:rPr>
              <w:t>4</w:t>
            </w:r>
            <w:r w:rsidR="00A4476B" w:rsidRPr="00615EA9">
              <w:rPr>
                <w:lang w:eastAsia="en-US"/>
              </w:rPr>
              <w:t>3 4</w:t>
            </w:r>
            <w:r w:rsidR="00D22683">
              <w:rPr>
                <w:lang w:eastAsia="en-US"/>
              </w:rPr>
              <w:t>69,80</w:t>
            </w:r>
          </w:p>
        </w:tc>
      </w:tr>
      <w:tr w:rsidR="00A65C65" w:rsidRPr="00A65C65" w14:paraId="2529DE1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5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1.8.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(1.6 + 1.7):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7" w14:textId="58805402" w:rsidR="00EE74A2" w:rsidRPr="00D87DDD" w:rsidRDefault="00615EA9" w:rsidP="00D22683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615EA9">
              <w:rPr>
                <w:lang w:eastAsia="en-US"/>
              </w:rPr>
              <w:t>59 290,</w:t>
            </w:r>
            <w:r w:rsidR="00D22683">
              <w:rPr>
                <w:lang w:eastAsia="en-US"/>
              </w:rPr>
              <w:t>4</w:t>
            </w:r>
            <w:r w:rsidRPr="00615EA9">
              <w:rPr>
                <w:lang w:eastAsia="en-US"/>
              </w:rPr>
              <w:t>5</w:t>
            </w:r>
          </w:p>
        </w:tc>
      </w:tr>
      <w:tr w:rsidR="00EE74A2" w:rsidRPr="00A65C65" w14:paraId="2529DE1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1.9.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Faktinės ataskaitinio laikotarpio Programos lėšos (1.5 + 1.8)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B" w14:textId="4A5339D7" w:rsidR="00EE74A2" w:rsidRPr="00D87DDD" w:rsidRDefault="00C23733" w:rsidP="00D22683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C23733">
              <w:rPr>
                <w:lang w:eastAsia="en-US"/>
              </w:rPr>
              <w:t>81 019,</w:t>
            </w:r>
            <w:r w:rsidR="00D22683">
              <w:rPr>
                <w:lang w:eastAsia="en-US"/>
              </w:rPr>
              <w:t>7</w:t>
            </w:r>
            <w:r w:rsidRPr="00C23733">
              <w:rPr>
                <w:lang w:eastAsia="en-US"/>
              </w:rPr>
              <w:t>4</w:t>
            </w:r>
          </w:p>
        </w:tc>
      </w:tr>
    </w:tbl>
    <w:p w14:paraId="2529DE1D" w14:textId="77777777" w:rsidR="00EE74A2" w:rsidRPr="00A65C65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0931"/>
        <w:gridCol w:w="2012"/>
      </w:tblGrid>
      <w:tr w:rsidR="00A65C65" w:rsidRPr="00A65C65" w14:paraId="2529DE21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E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F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(2) Savivaldybės visuomenės sveikatos rėmimo specialiajai programai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0" w14:textId="4AD10168" w:rsidR="00EE74A2" w:rsidRPr="00A65C65" w:rsidRDefault="00EE74A2" w:rsidP="00F94D0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 xml:space="preserve">Lėšos, </w:t>
            </w:r>
            <w:proofErr w:type="spellStart"/>
            <w:r w:rsidR="00F94D0F">
              <w:rPr>
                <w:b/>
                <w:lang w:eastAsia="en-US"/>
              </w:rPr>
              <w:t>Eur</w:t>
            </w:r>
            <w:proofErr w:type="spellEnd"/>
          </w:p>
        </w:tc>
      </w:tr>
      <w:tr w:rsidR="00A65C65" w:rsidRPr="00A65C65" w14:paraId="2529DE25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1.10.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3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4" w14:textId="7B69091B" w:rsidR="00EE74A2" w:rsidRPr="00A65C65" w:rsidRDefault="00D76FB9" w:rsidP="008239D9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4 345,85</w:t>
            </w:r>
          </w:p>
        </w:tc>
      </w:tr>
      <w:tr w:rsidR="00A65C65" w:rsidRPr="00A65C65" w14:paraId="2529DE29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1.11.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7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8" w14:textId="1DBC8D84" w:rsidR="00EE74A2" w:rsidRPr="0090136F" w:rsidRDefault="00D76FB9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1 432,60</w:t>
            </w:r>
          </w:p>
        </w:tc>
      </w:tr>
      <w:tr w:rsidR="00EE74A2" w:rsidRPr="00A65C65" w14:paraId="2529DE2D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1.12.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B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(1.10 + 1.11):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C" w14:textId="58A5EE62" w:rsidR="00EE74A2" w:rsidRPr="0090136F" w:rsidRDefault="00D76FB9" w:rsidP="008239D9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5 778,45</w:t>
            </w:r>
          </w:p>
        </w:tc>
      </w:tr>
    </w:tbl>
    <w:p w14:paraId="2529DE2E" w14:textId="77777777" w:rsidR="00EE74A2" w:rsidRPr="00A65C65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0931"/>
        <w:gridCol w:w="2012"/>
      </w:tblGrid>
      <w:tr w:rsidR="00A65C65" w:rsidRPr="00A65C65" w14:paraId="2529DE32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F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jc w:val="both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0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(3) Kitoms Programos priemonėms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1" w14:textId="785F3AB5" w:rsidR="00EE74A2" w:rsidRPr="00A65C65" w:rsidRDefault="00F94D0F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Lėšos, </w:t>
            </w:r>
            <w:proofErr w:type="spellStart"/>
            <w:r>
              <w:rPr>
                <w:b/>
                <w:lang w:eastAsia="en-US"/>
              </w:rPr>
              <w:t>Eur</w:t>
            </w:r>
            <w:proofErr w:type="spellEnd"/>
          </w:p>
        </w:tc>
      </w:tr>
      <w:tr w:rsidR="00A65C65" w:rsidRPr="00A65C65" w14:paraId="2529DE36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3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1.13.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4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5" w14:textId="3A410364" w:rsidR="00EE74A2" w:rsidRPr="0090136F" w:rsidRDefault="00D76FB9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17 383,44</w:t>
            </w:r>
          </w:p>
        </w:tc>
      </w:tr>
      <w:tr w:rsidR="00A65C65" w:rsidRPr="00A65C65" w14:paraId="2529DE3A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7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1.14.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8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9" w14:textId="0FF9D381" w:rsidR="00EE74A2" w:rsidRPr="0090136F" w:rsidRDefault="00D76FB9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8 347,25</w:t>
            </w:r>
          </w:p>
        </w:tc>
      </w:tr>
      <w:tr w:rsidR="00A65C65" w:rsidRPr="00A65C65" w14:paraId="2529DE3E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B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1.15.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C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(1.13 + 1.14):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D" w14:textId="32C9FBEC" w:rsidR="00EE74A2" w:rsidRPr="0090136F" w:rsidRDefault="00C23733" w:rsidP="00954840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25 730,69</w:t>
            </w:r>
          </w:p>
        </w:tc>
      </w:tr>
    </w:tbl>
    <w:p w14:paraId="2529DE3F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40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</w:rPr>
      </w:pPr>
      <w:r w:rsidRPr="00255503">
        <w:rPr>
          <w:b/>
        </w:rPr>
        <w:t>2. Priemonės, kurioms finansuoti naudojamos lėšos, surinktos už medžiojamųjų gyvūnų išteklių naudojimą</w:t>
      </w:r>
    </w:p>
    <w:p w14:paraId="2529DE41" w14:textId="77777777" w:rsidR="00EE74A2" w:rsidRPr="00255503" w:rsidRDefault="00EE74A2" w:rsidP="00EE74A2">
      <w:pPr>
        <w:widowControl/>
        <w:autoSpaceDE/>
        <w:autoSpaceDN/>
        <w:adjustRightInd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806"/>
        <w:gridCol w:w="1430"/>
        <w:gridCol w:w="5387"/>
        <w:gridCol w:w="2230"/>
      </w:tblGrid>
      <w:tr w:rsidR="00EE74A2" w:rsidRPr="00255503" w14:paraId="2529DE46" w14:textId="77777777" w:rsidTr="00A4476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4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5" w14:textId="4E25A1E5" w:rsidR="00EE74A2" w:rsidRPr="00255503" w:rsidRDefault="00EE74A2" w:rsidP="00116E0A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Panaudota lėšų, </w:t>
            </w:r>
            <w:proofErr w:type="spellStart"/>
            <w:r w:rsidR="00116E0A">
              <w:rPr>
                <w:b/>
                <w:lang w:eastAsia="en-US"/>
              </w:rPr>
              <w:t>Eur</w:t>
            </w:r>
            <w:proofErr w:type="spellEnd"/>
          </w:p>
        </w:tc>
      </w:tr>
      <w:tr w:rsidR="00065B5D" w:rsidRPr="00255503" w14:paraId="087A3F87" w14:textId="77777777" w:rsidTr="00A4476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812" w14:textId="0A54A9C8" w:rsidR="00065B5D" w:rsidRPr="00255503" w:rsidRDefault="00116E0A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065B5D">
              <w:rPr>
                <w:lang w:eastAsia="en-US"/>
              </w:rPr>
              <w:t>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F08" w14:textId="77777777" w:rsidR="00065B5D" w:rsidRPr="00255503" w:rsidRDefault="00065B5D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Vilkų ūkiniams gyvūnams padarytos žalos atlyginimas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8A0" w14:textId="75F25C7D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 Priemonės vykdytojas – Lazdijų rajono savivaldybės administracijos Žemės ūkio, Architektūros ir Buhalterinės apskaitos skyriai. </w:t>
            </w:r>
          </w:p>
          <w:p w14:paraId="0C733C74" w14:textId="01F06812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Priemonės vykdymo pradžia – </w:t>
            </w:r>
            <w:r w:rsidRPr="00A64ED4">
              <w:rPr>
                <w:lang w:eastAsia="en-US"/>
              </w:rPr>
              <w:t>201</w:t>
            </w:r>
            <w:r w:rsidR="004F36A4">
              <w:rPr>
                <w:lang w:eastAsia="en-US"/>
              </w:rPr>
              <w:t>5</w:t>
            </w:r>
            <w:r w:rsidRPr="00A64ED4">
              <w:rPr>
                <w:lang w:eastAsia="en-US"/>
              </w:rPr>
              <w:t>-0</w:t>
            </w:r>
            <w:r w:rsidR="004F36A4">
              <w:rPr>
                <w:lang w:eastAsia="en-US"/>
              </w:rPr>
              <w:t>9</w:t>
            </w:r>
            <w:r w:rsidRPr="00A64ED4">
              <w:rPr>
                <w:lang w:eastAsia="en-US"/>
              </w:rPr>
              <w:t>-01</w:t>
            </w:r>
          </w:p>
          <w:p w14:paraId="3BE2D7F4" w14:textId="54DD0668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4F36A4">
              <w:rPr>
                <w:lang w:eastAsia="en-US"/>
              </w:rPr>
              <w:t>5</w:t>
            </w:r>
            <w:r>
              <w:rPr>
                <w:lang w:eastAsia="en-US"/>
              </w:rPr>
              <w:t>-12-31</w:t>
            </w:r>
          </w:p>
          <w:p w14:paraId="065DBFB2" w14:textId="02198793" w:rsidR="00065B5D" w:rsidRPr="00255503" w:rsidRDefault="00065B5D" w:rsidP="000E14F6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0E14F6">
              <w:rPr>
                <w:lang w:eastAsia="en-US"/>
              </w:rPr>
              <w:t>Savivaldybės administracijos direktoriaus sudarytai komisijai įvertinus, k</w:t>
            </w:r>
            <w:r>
              <w:rPr>
                <w:lang w:eastAsia="en-US"/>
              </w:rPr>
              <w:t>ompensuota 18</w:t>
            </w:r>
            <w:r w:rsidR="000E14F6">
              <w:rPr>
                <w:lang w:eastAsia="en-US"/>
              </w:rPr>
              <w:t>-os fizinių</w:t>
            </w:r>
            <w:r>
              <w:rPr>
                <w:lang w:eastAsia="en-US"/>
              </w:rPr>
              <w:t xml:space="preserve"> asmenų </w:t>
            </w:r>
            <w:r w:rsidR="000E14F6">
              <w:rPr>
                <w:lang w:eastAsia="en-US"/>
              </w:rPr>
              <w:t xml:space="preserve">galvijų ir avių </w:t>
            </w:r>
            <w:r>
              <w:rPr>
                <w:lang w:eastAsia="en-US"/>
              </w:rPr>
              <w:t>bandoms vilkų padaryta žala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B62" w14:textId="03096E64" w:rsidR="00065B5D" w:rsidRPr="00315A1A" w:rsidRDefault="00116E0A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F94D0F">
              <w:rPr>
                <w:lang w:eastAsia="en-US"/>
              </w:rPr>
              <w:lastRenderedPageBreak/>
              <w:t>6 167,02</w:t>
            </w:r>
          </w:p>
        </w:tc>
      </w:tr>
      <w:tr w:rsidR="00065B5D" w:rsidRPr="00255503" w14:paraId="38FBB81D" w14:textId="77777777" w:rsidTr="00A4476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D0B" w14:textId="01BA29A7" w:rsidR="00065B5D" w:rsidRPr="00255503" w:rsidRDefault="00116E0A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  <w:r w:rsidR="00065B5D">
              <w:rPr>
                <w:lang w:eastAsia="en-US"/>
              </w:rPr>
              <w:t>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316" w14:textId="77777777" w:rsidR="00065B5D" w:rsidRPr="00255503" w:rsidRDefault="00065B5D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Bebraviečių ardymo valstybei nuosavybės teise priklausančiuose magistraliniuose melioracijos grioviuose darbų finansavimui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DED" w14:textId="6600F4B8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 skyrius. Organizavus viešuosius pirkimus, darbus atliko UAB ,,</w:t>
            </w:r>
            <w:proofErr w:type="spellStart"/>
            <w:r>
              <w:rPr>
                <w:lang w:eastAsia="en-US"/>
              </w:rPr>
              <w:t>Leimesta</w:t>
            </w:r>
            <w:proofErr w:type="spellEnd"/>
            <w:r>
              <w:rPr>
                <w:lang w:eastAsia="en-US"/>
              </w:rPr>
              <w:t>“.</w:t>
            </w:r>
          </w:p>
          <w:p w14:paraId="613CE54B" w14:textId="25044A8C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</w:t>
            </w:r>
            <w:r w:rsidR="00116E0A">
              <w:rPr>
                <w:lang w:eastAsia="en-US"/>
              </w:rPr>
              <w:t>5</w:t>
            </w:r>
            <w:r w:rsidRPr="00A64ED4">
              <w:rPr>
                <w:lang w:eastAsia="en-US"/>
              </w:rPr>
              <w:t>-0</w:t>
            </w:r>
            <w:r w:rsidR="00116E0A">
              <w:rPr>
                <w:lang w:eastAsia="en-US"/>
              </w:rPr>
              <w:t>8</w:t>
            </w:r>
            <w:r w:rsidRPr="00A64ED4">
              <w:rPr>
                <w:lang w:eastAsia="en-US"/>
              </w:rPr>
              <w:t>-01</w:t>
            </w:r>
          </w:p>
          <w:p w14:paraId="783550ED" w14:textId="694F0C36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116E0A">
              <w:rPr>
                <w:lang w:eastAsia="en-US"/>
              </w:rPr>
              <w:t>5</w:t>
            </w:r>
            <w:r>
              <w:rPr>
                <w:lang w:eastAsia="en-US"/>
              </w:rPr>
              <w:t>-12-31</w:t>
            </w:r>
          </w:p>
          <w:p w14:paraId="4A08E7C1" w14:textId="2872BE16" w:rsidR="00065B5D" w:rsidRPr="00255503" w:rsidRDefault="00065B5D" w:rsidP="00065B5D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Atlikti bebraviečių ardymo darbai </w:t>
            </w:r>
            <w:r w:rsidR="000E14F6">
              <w:rPr>
                <w:lang w:eastAsia="en-US"/>
              </w:rPr>
              <w:t xml:space="preserve">Lazdijų rajono savivaldybės teritorijoje </w:t>
            </w:r>
            <w:r>
              <w:rPr>
                <w:lang w:eastAsia="en-US"/>
              </w:rPr>
              <w:t>valstybei nuosavybės teise priklausančiuose magistraliniuose melioracijos grioviuose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FE5" w14:textId="7B3CBF1A" w:rsidR="00065B5D" w:rsidRPr="00315A1A" w:rsidRDefault="00116E0A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F94D0F">
              <w:rPr>
                <w:lang w:eastAsia="en-US"/>
              </w:rPr>
              <w:t>16 927,90</w:t>
            </w:r>
          </w:p>
        </w:tc>
      </w:tr>
      <w:tr w:rsidR="00EE74A2" w:rsidRPr="00255503" w14:paraId="2529DE52" w14:textId="77777777" w:rsidTr="00A4476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F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</w:p>
        </w:tc>
        <w:tc>
          <w:tcPr>
            <w:tcW w:w="3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0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1" w14:textId="647C3FA8" w:rsidR="00EE74A2" w:rsidRPr="00D87DDD" w:rsidRDefault="00116E0A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D87DDD">
              <w:rPr>
                <w:b/>
                <w:lang w:eastAsia="en-US"/>
              </w:rPr>
              <w:t>23 094,92</w:t>
            </w:r>
          </w:p>
        </w:tc>
      </w:tr>
    </w:tbl>
    <w:p w14:paraId="2529DE53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54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color w:val="000000"/>
          <w:lang w:eastAsia="en-US"/>
        </w:rPr>
      </w:pPr>
      <w:r w:rsidRPr="00255503">
        <w:rPr>
          <w:b/>
          <w:color w:val="000000"/>
          <w:lang w:eastAsia="en-US"/>
        </w:rPr>
        <w:t>3. Programos lėšos, skirtos Savivaldybės visuomenės sveikatos rėmimo specialiajai programai</w:t>
      </w:r>
    </w:p>
    <w:p w14:paraId="2529DE55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1"/>
        <w:gridCol w:w="3723"/>
      </w:tblGrid>
      <w:tr w:rsidR="00EE74A2" w:rsidRPr="00255503" w14:paraId="2529DE58" w14:textId="77777777" w:rsidTr="001937EE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6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Programos pavadinimas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7" w14:textId="0085BD54" w:rsidR="00EE74A2" w:rsidRPr="00255503" w:rsidRDefault="00F94D0F" w:rsidP="001937EE">
            <w:pPr>
              <w:suppressAutoHyphens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Panaudota lėšų, </w:t>
            </w:r>
            <w:proofErr w:type="spellStart"/>
            <w:r>
              <w:rPr>
                <w:b/>
                <w:color w:val="000000"/>
                <w:lang w:eastAsia="en-US"/>
              </w:rPr>
              <w:t>Eur</w:t>
            </w:r>
            <w:proofErr w:type="spellEnd"/>
          </w:p>
        </w:tc>
      </w:tr>
      <w:tr w:rsidR="00EE74A2" w:rsidRPr="00255503" w14:paraId="2529DE5B" w14:textId="77777777" w:rsidTr="001937EE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9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Savivaldybės visuomenės sveikatos rėmimo specialioji programa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A" w14:textId="68C9DAA8" w:rsidR="00EE74A2" w:rsidRPr="001937EE" w:rsidRDefault="00406668" w:rsidP="00C23733">
            <w:pPr>
              <w:suppressAutoHyphens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26608D">
              <w:rPr>
                <w:b/>
                <w:lang w:eastAsia="en-US"/>
              </w:rPr>
              <w:t>5 0</w:t>
            </w:r>
            <w:r w:rsidR="00C23733">
              <w:rPr>
                <w:b/>
                <w:lang w:eastAsia="en-US"/>
              </w:rPr>
              <w:t>2</w:t>
            </w:r>
            <w:r w:rsidR="00A63808" w:rsidRPr="0026608D">
              <w:rPr>
                <w:b/>
                <w:lang w:eastAsia="en-US"/>
              </w:rPr>
              <w:t>3,80</w:t>
            </w:r>
          </w:p>
        </w:tc>
      </w:tr>
    </w:tbl>
    <w:p w14:paraId="2529DE5C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5D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color w:val="000000"/>
          <w:lang w:eastAsia="en-US"/>
        </w:rPr>
      </w:pPr>
      <w:r w:rsidRPr="00255503">
        <w:rPr>
          <w:b/>
          <w:lang w:eastAsia="en-US"/>
        </w:rPr>
        <w:t>4.</w:t>
      </w:r>
      <w:r w:rsidRPr="00255503">
        <w:rPr>
          <w:b/>
          <w:color w:val="000000"/>
          <w:lang w:eastAsia="en-US"/>
        </w:rPr>
        <w:t xml:space="preserve"> Kitos aplinkosaugos priemonės, kurioms įgyvendinti panaudotos Programos lėšos</w:t>
      </w:r>
    </w:p>
    <w:p w14:paraId="2529DE5E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4118"/>
        <w:gridCol w:w="5367"/>
        <w:gridCol w:w="3739"/>
      </w:tblGrid>
      <w:tr w:rsidR="00EE74A2" w:rsidRPr="00255503" w14:paraId="2529DE63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F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lastRenderedPageBreak/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0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1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2" w14:textId="56DC0CE2" w:rsidR="00EE74A2" w:rsidRPr="00255503" w:rsidRDefault="00EE74A2" w:rsidP="0026608D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Panaudota lėšų, </w:t>
            </w:r>
            <w:proofErr w:type="spellStart"/>
            <w:r w:rsidR="0026608D">
              <w:rPr>
                <w:b/>
                <w:lang w:eastAsia="en-US"/>
              </w:rPr>
              <w:t>Eur</w:t>
            </w:r>
            <w:proofErr w:type="spellEnd"/>
          </w:p>
        </w:tc>
      </w:tr>
      <w:tr w:rsidR="00EE74A2" w:rsidRPr="00255503" w14:paraId="2529DE67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4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4.1.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5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Aplinkos kokybės gerinimo ir apsaugos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6" w14:textId="2819749B" w:rsidR="00EE74A2" w:rsidRPr="00A00930" w:rsidRDefault="00AD5CD5" w:rsidP="008239D9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6608D">
              <w:rPr>
                <w:b/>
                <w:lang w:eastAsia="en-US"/>
              </w:rPr>
              <w:t>5 500</w:t>
            </w:r>
            <w:r w:rsidR="00406668" w:rsidRPr="0026608D">
              <w:rPr>
                <w:b/>
                <w:lang w:eastAsia="en-US"/>
              </w:rPr>
              <w:t>,00</w:t>
            </w:r>
          </w:p>
        </w:tc>
      </w:tr>
      <w:tr w:rsidR="00AD5CD5" w:rsidRPr="00255503" w14:paraId="7D93C94C" w14:textId="77777777" w:rsidTr="00AD5CD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2AC" w14:textId="0D0CF716" w:rsidR="00AD5CD5" w:rsidRPr="00255503" w:rsidRDefault="00AD5CD5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A01" w14:textId="673738A8" w:rsidR="00AD5CD5" w:rsidRPr="00255503" w:rsidRDefault="00AD5CD5" w:rsidP="008D4A4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Metelių RP gamtos mokyklos-lankytojų centro veiklai</w:t>
            </w:r>
            <w:r w:rsidR="008D4A4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gamtinių takų atnaujinimui, visuomenei skirtų poilsiaviečių priežiūrai, invazinių augalų rūšių kontrolei ir naikinimui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35C" w14:textId="33363CA4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 Priemonės vykdytojas – </w:t>
            </w:r>
            <w:r w:rsidR="008D4A45">
              <w:rPr>
                <w:lang w:eastAsia="en-US"/>
              </w:rPr>
              <w:t xml:space="preserve">Lazdijų rajono savivaldybės administracija sudarė finansavimo sutartį su </w:t>
            </w:r>
            <w:r>
              <w:rPr>
                <w:lang w:eastAsia="en-US"/>
              </w:rPr>
              <w:t>Metelių regioninio parko direkcija.</w:t>
            </w:r>
          </w:p>
          <w:p w14:paraId="75900D56" w14:textId="3707DAFB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294729">
              <w:rPr>
                <w:lang w:eastAsia="en-US"/>
              </w:rPr>
              <w:t>201</w:t>
            </w:r>
            <w:r w:rsidR="008D4A45">
              <w:rPr>
                <w:lang w:eastAsia="en-US"/>
              </w:rPr>
              <w:t>5</w:t>
            </w:r>
            <w:r w:rsidRPr="00294729">
              <w:rPr>
                <w:lang w:eastAsia="en-US"/>
              </w:rPr>
              <w:t>-03-01</w:t>
            </w:r>
          </w:p>
          <w:p w14:paraId="325C8FEF" w14:textId="13B4C9BC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 201</w:t>
            </w:r>
            <w:r w:rsidR="008D4A45">
              <w:rPr>
                <w:lang w:eastAsia="en-US"/>
              </w:rPr>
              <w:t>5</w:t>
            </w:r>
            <w:r>
              <w:rPr>
                <w:lang w:eastAsia="en-US"/>
              </w:rPr>
              <w:t>-12-3</w:t>
            </w:r>
            <w:r w:rsidR="008D4A45">
              <w:rPr>
                <w:lang w:eastAsia="en-US"/>
              </w:rPr>
              <w:t>0</w:t>
            </w:r>
          </w:p>
          <w:p w14:paraId="3D545419" w14:textId="3F57D88B" w:rsidR="00AD5CD5" w:rsidRPr="00255503" w:rsidRDefault="00AD5CD5" w:rsidP="00AD5CD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3. Metelių RP gamtos mokyklos-lankytojų centre pravesti renginiai švietimo įstaigoms, atnaujinti gamtiniai takai, prižiūrėtos vis</w:t>
            </w:r>
            <w:r w:rsidR="008D4A45">
              <w:rPr>
                <w:lang w:eastAsia="en-US"/>
              </w:rPr>
              <w:t xml:space="preserve">uomenei skirtos poilsiavietės, </w:t>
            </w:r>
            <w:r>
              <w:rPr>
                <w:lang w:eastAsia="en-US"/>
              </w:rPr>
              <w:t xml:space="preserve">vykdyta invazinių augalų rūšių kontrolė bei </w:t>
            </w:r>
            <w:r w:rsidR="008D4A45">
              <w:rPr>
                <w:lang w:eastAsia="en-US"/>
              </w:rPr>
              <w:t xml:space="preserve">įsigytos priemonės jų </w:t>
            </w:r>
            <w:r>
              <w:rPr>
                <w:lang w:eastAsia="en-US"/>
              </w:rPr>
              <w:t>naiki</w:t>
            </w:r>
            <w:r w:rsidR="008D4A45">
              <w:rPr>
                <w:lang w:eastAsia="en-US"/>
              </w:rPr>
              <w:t>nimui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769" w14:textId="49E62A9B" w:rsidR="00AD5CD5" w:rsidRPr="00AD5CD5" w:rsidRDefault="008D4A45" w:rsidP="008239D9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26608D">
              <w:rPr>
                <w:lang w:eastAsia="en-US"/>
              </w:rPr>
              <w:t>1</w:t>
            </w:r>
            <w:r w:rsidR="00AD5CD5" w:rsidRPr="0026608D">
              <w:rPr>
                <w:lang w:eastAsia="en-US"/>
              </w:rPr>
              <w:t xml:space="preserve"> 500</w:t>
            </w:r>
            <w:r w:rsidRPr="0026608D">
              <w:rPr>
                <w:lang w:eastAsia="en-US"/>
              </w:rPr>
              <w:t>,00</w:t>
            </w:r>
          </w:p>
        </w:tc>
      </w:tr>
      <w:tr w:rsidR="00AD5CD5" w:rsidRPr="00255503" w14:paraId="6DCF0372" w14:textId="77777777" w:rsidTr="00AD5CD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C49" w14:textId="43D8282D" w:rsidR="00AD5CD5" w:rsidRPr="00255503" w:rsidRDefault="00AD5CD5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CBD" w14:textId="5C53FEE1" w:rsidR="00AD5CD5" w:rsidRPr="00255503" w:rsidRDefault="00AD5CD5" w:rsidP="00CE30B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Veisiejų RP </w:t>
            </w:r>
            <w:r w:rsidR="00CE30B5">
              <w:rPr>
                <w:lang w:eastAsia="en-US"/>
              </w:rPr>
              <w:t>kultūros paveldo ir rekreacinių teritorijų</w:t>
            </w:r>
            <w:r w:rsidR="0026608D">
              <w:rPr>
                <w:lang w:eastAsia="en-US"/>
              </w:rPr>
              <w:t xml:space="preserve"> priežiūrai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29A" w14:textId="4B74BAA5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 Priemonės vykdytojas – </w:t>
            </w:r>
            <w:r w:rsidR="00CE30B5">
              <w:rPr>
                <w:lang w:eastAsia="en-US"/>
              </w:rPr>
              <w:t xml:space="preserve">Lazdijų rajono savivaldybės administracija sudarė finansavimo sutartį su </w:t>
            </w:r>
            <w:r>
              <w:rPr>
                <w:lang w:eastAsia="en-US"/>
              </w:rPr>
              <w:t>Veisiejų regioninio parko direkcija.</w:t>
            </w:r>
          </w:p>
          <w:p w14:paraId="0B516FE3" w14:textId="249435B9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294729">
              <w:rPr>
                <w:lang w:eastAsia="en-US"/>
              </w:rPr>
              <w:t>201</w:t>
            </w:r>
            <w:r w:rsidR="008966C3">
              <w:rPr>
                <w:lang w:eastAsia="en-US"/>
              </w:rPr>
              <w:t>5</w:t>
            </w:r>
            <w:r w:rsidRPr="00294729">
              <w:rPr>
                <w:lang w:eastAsia="en-US"/>
              </w:rPr>
              <w:t>-0</w:t>
            </w:r>
            <w:r w:rsidR="008966C3">
              <w:rPr>
                <w:lang w:eastAsia="en-US"/>
              </w:rPr>
              <w:t>1</w:t>
            </w:r>
            <w:r w:rsidRPr="00294729">
              <w:rPr>
                <w:lang w:eastAsia="en-US"/>
              </w:rPr>
              <w:t>-01</w:t>
            </w:r>
          </w:p>
          <w:p w14:paraId="4E3E04F2" w14:textId="27E6DE0A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8966C3">
              <w:rPr>
                <w:lang w:eastAsia="en-US"/>
              </w:rPr>
              <w:t>5</w:t>
            </w:r>
            <w:r>
              <w:rPr>
                <w:lang w:eastAsia="en-US"/>
              </w:rPr>
              <w:t>-12-31</w:t>
            </w:r>
          </w:p>
          <w:p w14:paraId="2FCA011F" w14:textId="52E71B6F" w:rsidR="00AD5CD5" w:rsidRPr="00255503" w:rsidRDefault="00AD5CD5" w:rsidP="0026608D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3. Veisiejų RP direkcija </w:t>
            </w:r>
            <w:r w:rsidR="0026608D">
              <w:rPr>
                <w:lang w:eastAsia="en-US"/>
              </w:rPr>
              <w:t xml:space="preserve">atliko Veisiejų dvaro parko, </w:t>
            </w:r>
            <w:proofErr w:type="spellStart"/>
            <w:r w:rsidR="0026608D">
              <w:rPr>
                <w:lang w:eastAsia="en-US"/>
              </w:rPr>
              <w:t>Vainežerio</w:t>
            </w:r>
            <w:proofErr w:type="spellEnd"/>
            <w:r w:rsidR="0026608D">
              <w:rPr>
                <w:lang w:eastAsia="en-US"/>
              </w:rPr>
              <w:t xml:space="preserve"> dvaro parko, </w:t>
            </w:r>
            <w:proofErr w:type="spellStart"/>
            <w:r w:rsidR="0026608D">
              <w:rPr>
                <w:lang w:eastAsia="en-US"/>
              </w:rPr>
              <w:t>Vainežerio</w:t>
            </w:r>
            <w:proofErr w:type="spellEnd"/>
            <w:r w:rsidR="0026608D">
              <w:rPr>
                <w:lang w:eastAsia="en-US"/>
              </w:rPr>
              <w:t xml:space="preserve"> senovės gynybinių įtvirtinimų priežiūrą, finansuotos švietėjiškos veiklos bei biologinės įvairovės išsaugojimas (</w:t>
            </w:r>
            <w:proofErr w:type="spellStart"/>
            <w:r w:rsidR="0026608D">
              <w:rPr>
                <w:lang w:eastAsia="en-US"/>
              </w:rPr>
              <w:t>Natura</w:t>
            </w:r>
            <w:proofErr w:type="spellEnd"/>
            <w:r w:rsidR="0026608D">
              <w:rPr>
                <w:lang w:eastAsia="en-US"/>
              </w:rPr>
              <w:t xml:space="preserve"> 2000 teritorijų priežiūra)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95E" w14:textId="3B9B9259" w:rsidR="00AD5CD5" w:rsidRPr="00AD5CD5" w:rsidRDefault="00CE30B5" w:rsidP="008239D9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26608D">
              <w:rPr>
                <w:lang w:eastAsia="en-US"/>
              </w:rPr>
              <w:t>4 000,00</w:t>
            </w:r>
          </w:p>
        </w:tc>
      </w:tr>
      <w:tr w:rsidR="00EE74A2" w:rsidRPr="00255503" w14:paraId="2529DE6B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8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4.2.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9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Atliekų tvarkymo infrastruktūros plėtros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A" w14:textId="51B848E2" w:rsidR="00EE74A2" w:rsidRPr="00406668" w:rsidRDefault="00406668" w:rsidP="0090136F">
            <w:pPr>
              <w:autoSpaceDE/>
              <w:autoSpaceDN/>
              <w:adjustRightInd/>
              <w:ind w:firstLine="0"/>
              <w:jc w:val="center"/>
              <w:rPr>
                <w:b/>
                <w:color w:val="FF0000"/>
                <w:lang w:eastAsia="en-US"/>
              </w:rPr>
            </w:pPr>
            <w:r w:rsidRPr="00406668">
              <w:rPr>
                <w:b/>
                <w:color w:val="FF0000"/>
                <w:lang w:eastAsia="en-US"/>
              </w:rPr>
              <w:t>-</w:t>
            </w:r>
          </w:p>
        </w:tc>
      </w:tr>
      <w:tr w:rsidR="00294729" w:rsidRPr="00255503" w14:paraId="74B8E67C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B13" w14:textId="07016855" w:rsidR="00294729" w:rsidRDefault="00AD5CD5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  <w:r w:rsidR="00294729"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0CE" w14:textId="22AC53AA" w:rsidR="00294729" w:rsidRDefault="00406668" w:rsidP="00642B0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4EC" w14:textId="02A94E4D" w:rsidR="00294729" w:rsidRDefault="00406668" w:rsidP="0005168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5C4" w14:textId="5C64ED1B" w:rsidR="00294729" w:rsidRPr="00406668" w:rsidRDefault="00406668" w:rsidP="00EC7C6D">
            <w:pPr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406668">
              <w:rPr>
                <w:color w:val="FF0000"/>
                <w:lang w:eastAsia="en-US"/>
              </w:rPr>
              <w:t>-</w:t>
            </w:r>
          </w:p>
        </w:tc>
      </w:tr>
      <w:tr w:rsidR="00EE74A2" w:rsidRPr="00255503" w14:paraId="2529DE81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E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4.3.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F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Atliekų, kurių turėtojo nustatyti neįmanoma arba kuris nebeegzistuoja, tvarkymo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0" w14:textId="5466CD80" w:rsidR="00EE74A2" w:rsidRPr="00294729" w:rsidRDefault="00406668" w:rsidP="00EC7C6D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6608D">
              <w:rPr>
                <w:b/>
                <w:lang w:eastAsia="en-US"/>
              </w:rPr>
              <w:t>163,56</w:t>
            </w:r>
          </w:p>
        </w:tc>
      </w:tr>
      <w:tr w:rsidR="00123809" w:rsidRPr="00255503" w14:paraId="6F12AB4B" w14:textId="77777777" w:rsidTr="00123809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13F" w14:textId="3A4261FE" w:rsidR="00123809" w:rsidRPr="00255503" w:rsidRDefault="00123809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4.3.1.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C4D" w14:textId="5132AEAB" w:rsidR="00123809" w:rsidRPr="00123809" w:rsidRDefault="00123809" w:rsidP="00F54035">
            <w:pPr>
              <w:autoSpaceDE/>
              <w:autoSpaceDN/>
              <w:adjustRightInd/>
              <w:ind w:firstLine="0"/>
              <w:rPr>
                <w:color w:val="000000"/>
                <w:lang w:eastAsia="en-US"/>
              </w:rPr>
            </w:pPr>
            <w:r w:rsidRPr="00123809">
              <w:rPr>
                <w:color w:val="000000"/>
                <w:lang w:eastAsia="en-US"/>
              </w:rPr>
              <w:t>Bešeimininkių</w:t>
            </w:r>
            <w:r>
              <w:rPr>
                <w:color w:val="000000"/>
                <w:lang w:eastAsia="en-US"/>
              </w:rPr>
              <w:t xml:space="preserve"> padangų atliekų transportavimo išlaidoms padengti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F94" w14:textId="1085E8E2" w:rsidR="00123809" w:rsidRDefault="00123809" w:rsidP="0012380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9472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Priemonės vykdytojas – Lazdijų rajono savivaldybės administracijos Architektūros skyrius. Organizavus viešuosius pirkimus, paslaugą vykdė UAB ,,</w:t>
            </w:r>
            <w:r w:rsidR="00664F25">
              <w:rPr>
                <w:lang w:eastAsia="en-US"/>
              </w:rPr>
              <w:t>Komunalinių įmonių kombinatas</w:t>
            </w:r>
            <w:r>
              <w:rPr>
                <w:lang w:eastAsia="en-US"/>
              </w:rPr>
              <w:t>“.</w:t>
            </w:r>
          </w:p>
          <w:p w14:paraId="625BE655" w14:textId="67EBD80F" w:rsidR="00123809" w:rsidRDefault="00123809" w:rsidP="0012380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</w:t>
            </w:r>
            <w:r w:rsidR="00664F25">
              <w:rPr>
                <w:lang w:eastAsia="en-US"/>
              </w:rPr>
              <w:t>5</w:t>
            </w:r>
            <w:r w:rsidRPr="00A64ED4">
              <w:rPr>
                <w:lang w:eastAsia="en-US"/>
              </w:rPr>
              <w:t>-</w:t>
            </w:r>
            <w:r w:rsidR="00664F25">
              <w:rPr>
                <w:lang w:eastAsia="en-US"/>
              </w:rPr>
              <w:t>12</w:t>
            </w:r>
            <w:r w:rsidRPr="00A64ED4">
              <w:rPr>
                <w:lang w:eastAsia="en-US"/>
              </w:rPr>
              <w:t>-01</w:t>
            </w:r>
          </w:p>
          <w:p w14:paraId="7AA03559" w14:textId="1101DB1A" w:rsidR="00123809" w:rsidRDefault="00123809" w:rsidP="0012380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664F25">
              <w:rPr>
                <w:lang w:eastAsia="en-US"/>
              </w:rPr>
              <w:t>5</w:t>
            </w:r>
            <w:r>
              <w:rPr>
                <w:lang w:eastAsia="en-US"/>
              </w:rPr>
              <w:t>-12-31</w:t>
            </w:r>
          </w:p>
          <w:p w14:paraId="0E6D7BD1" w14:textId="00E7F14F" w:rsidR="00123809" w:rsidRPr="00123809" w:rsidRDefault="00123809" w:rsidP="000F2E67">
            <w:pPr>
              <w:autoSpaceDE/>
              <w:autoSpaceDN/>
              <w:adjustRightInd/>
              <w:ind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</w:t>
            </w:r>
            <w:r w:rsidR="00294729">
              <w:rPr>
                <w:lang w:eastAsia="en-US"/>
              </w:rPr>
              <w:t xml:space="preserve"> </w:t>
            </w:r>
            <w:r w:rsidR="00664F25">
              <w:rPr>
                <w:lang w:eastAsia="en-US"/>
              </w:rPr>
              <w:t xml:space="preserve">Apmokėta </w:t>
            </w:r>
            <w:r w:rsidR="0026608D">
              <w:rPr>
                <w:lang w:eastAsia="en-US"/>
              </w:rPr>
              <w:t xml:space="preserve">19 t </w:t>
            </w:r>
            <w:r w:rsidR="00664F25">
              <w:rPr>
                <w:lang w:eastAsia="en-US"/>
              </w:rPr>
              <w:t>bešeimininkių padangų</w:t>
            </w:r>
            <w:r w:rsidR="0026608D">
              <w:rPr>
                <w:lang w:eastAsia="en-US"/>
              </w:rPr>
              <w:t>, atsiradusių rajono savivaldybės teritorijoje,</w:t>
            </w:r>
            <w:r w:rsidR="00664F25">
              <w:rPr>
                <w:lang w:eastAsia="en-US"/>
              </w:rPr>
              <w:t xml:space="preserve"> </w:t>
            </w:r>
            <w:r w:rsidR="0026608D">
              <w:rPr>
                <w:lang w:eastAsia="en-US"/>
              </w:rPr>
              <w:t>atliekų transportavimo išlaidos</w:t>
            </w:r>
            <w:r w:rsidR="009F714E">
              <w:rPr>
                <w:lang w:eastAsia="en-US"/>
              </w:rPr>
              <w:t xml:space="preserve"> išvežimui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0CF" w14:textId="3FCB376B" w:rsidR="00123809" w:rsidRDefault="009F714E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26608D">
              <w:rPr>
                <w:lang w:eastAsia="en-US"/>
              </w:rPr>
              <w:t>163,56</w:t>
            </w:r>
          </w:p>
        </w:tc>
      </w:tr>
      <w:tr w:rsidR="00EE74A2" w:rsidRPr="00255503" w14:paraId="2529DE85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2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4.4.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3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Aplinkos monitoringo, prevencinės, aplinkos atkūrimo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4" w14:textId="33C8A493" w:rsidR="00EE74A2" w:rsidRPr="00A00930" w:rsidRDefault="00406668" w:rsidP="00901EB9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901EB9">
              <w:rPr>
                <w:b/>
                <w:lang w:eastAsia="en-US"/>
              </w:rPr>
              <w:t>1 2</w:t>
            </w:r>
            <w:r w:rsidR="00901EB9" w:rsidRPr="00901EB9">
              <w:rPr>
                <w:b/>
                <w:lang w:eastAsia="en-US"/>
              </w:rPr>
              <w:t>83,01</w:t>
            </w:r>
          </w:p>
        </w:tc>
      </w:tr>
      <w:tr w:rsidR="00EE74A2" w:rsidRPr="00255503" w14:paraId="2529DE8E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6" w14:textId="77777777" w:rsidR="00EE74A2" w:rsidRPr="00255503" w:rsidRDefault="00642B0D" w:rsidP="009425B3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</w:t>
            </w:r>
            <w:r w:rsidR="009425B3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7" w14:textId="77777777" w:rsidR="00EE74A2" w:rsidRPr="00255503" w:rsidRDefault="00642B0D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Maudyklų vandens kokybės stebėsenos programos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8" w14:textId="77777777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tyrimus vykdė Nacionalinė visuomenės sveikatos priežiūros laboratorija.</w:t>
            </w:r>
          </w:p>
          <w:p w14:paraId="2529DE89" w14:textId="77610356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</w:t>
            </w:r>
            <w:r w:rsidR="009A3432">
              <w:rPr>
                <w:lang w:eastAsia="en-US"/>
              </w:rPr>
              <w:t>5</w:t>
            </w:r>
            <w:r w:rsidRPr="00A64ED4">
              <w:rPr>
                <w:lang w:eastAsia="en-US"/>
              </w:rPr>
              <w:t>-05-01</w:t>
            </w:r>
          </w:p>
          <w:p w14:paraId="2529DE8A" w14:textId="619704CC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9A3432">
              <w:rPr>
                <w:lang w:eastAsia="en-US"/>
              </w:rPr>
              <w:t>5</w:t>
            </w:r>
            <w:r>
              <w:rPr>
                <w:lang w:eastAsia="en-US"/>
              </w:rPr>
              <w:t>-11-14</w:t>
            </w:r>
          </w:p>
          <w:p w14:paraId="2529DE8B" w14:textId="77777777" w:rsidR="00EE74A2" w:rsidRPr="00255503" w:rsidRDefault="00BA0348" w:rsidP="001A047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3.Atlikti </w:t>
            </w:r>
            <w:r w:rsidR="00013AE7">
              <w:rPr>
                <w:lang w:eastAsia="en-US"/>
              </w:rPr>
              <w:t>5 vandens telkinių</w:t>
            </w:r>
            <w:r>
              <w:rPr>
                <w:lang w:eastAsia="en-US"/>
              </w:rPr>
              <w:t xml:space="preserve"> (Dusios, Metelio, Ančios, Snaigyno ir Seirijo ež.)</w:t>
            </w:r>
            <w:r w:rsidR="00013AE7">
              <w:rPr>
                <w:lang w:eastAsia="en-US"/>
              </w:rPr>
              <w:t xml:space="preserve"> su bendro naudojimo maudyklomis </w:t>
            </w:r>
            <w:r>
              <w:rPr>
                <w:lang w:eastAsia="en-US"/>
              </w:rPr>
              <w:t>mikrobiologinių tyrimai</w:t>
            </w:r>
            <w:r w:rsidR="00013AE7">
              <w:rPr>
                <w:lang w:eastAsia="en-US"/>
              </w:rPr>
              <w:t xml:space="preserve"> maudymosi sezono metu</w:t>
            </w:r>
            <w:r>
              <w:rPr>
                <w:lang w:eastAsia="en-US"/>
              </w:rPr>
              <w:t xml:space="preserve"> pagal </w:t>
            </w:r>
            <w:r w:rsidR="001A0470">
              <w:rPr>
                <w:lang w:eastAsia="en-US"/>
              </w:rPr>
              <w:t xml:space="preserve">savivaldybės nustatytą </w:t>
            </w:r>
            <w:r>
              <w:rPr>
                <w:lang w:eastAsia="en-US"/>
              </w:rPr>
              <w:t>grafiką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C" w14:textId="12F69D45" w:rsidR="005B7977" w:rsidRPr="00901EB9" w:rsidRDefault="009A3432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901EB9">
              <w:rPr>
                <w:lang w:eastAsia="en-US"/>
              </w:rPr>
              <w:t>720,08</w:t>
            </w:r>
          </w:p>
          <w:p w14:paraId="2529DE8D" w14:textId="77777777" w:rsidR="00EC3BD6" w:rsidRPr="005B7977" w:rsidRDefault="00EC3BD6" w:rsidP="00EC7C6D">
            <w:pPr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</w:p>
        </w:tc>
      </w:tr>
      <w:tr w:rsidR="00642B0D" w:rsidRPr="00255503" w14:paraId="2529DE96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F" w14:textId="77777777" w:rsidR="00642B0D" w:rsidRDefault="00642B0D" w:rsidP="009425B3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 w:rsidR="009425B3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0" w14:textId="7ADB7FC1" w:rsidR="00642B0D" w:rsidRDefault="00BD3FC2" w:rsidP="00FD1D7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Lazdijų </w:t>
            </w:r>
            <w:r w:rsidR="00FD1D70">
              <w:rPr>
                <w:lang w:eastAsia="en-US"/>
              </w:rPr>
              <w:t>valstybinės maisto ir veterinarijos tarnybos pasiutligės profilaktikos ir likvidavimo programai</w:t>
            </w:r>
            <w:r w:rsidR="00962BD4">
              <w:rPr>
                <w:lang w:eastAsia="en-US"/>
              </w:rPr>
              <w:t xml:space="preserve"> vykdyti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1" w14:textId="3B8E77E8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1.Priemonės vykdytojas – Lazdijų rajono savivaldybės administracijos Architektūros skyrius. </w:t>
            </w:r>
            <w:r w:rsidR="00962BD4">
              <w:rPr>
                <w:lang w:eastAsia="en-US"/>
              </w:rPr>
              <w:t>Lazdijų rajono savivaldybės administracijos s</w:t>
            </w:r>
            <w:r w:rsidR="00096DA3">
              <w:rPr>
                <w:lang w:eastAsia="en-US"/>
              </w:rPr>
              <w:t>udaryta finansavimo sutartis su Lazdijų valstybinės maisto ir veterinarijos tarnyba</w:t>
            </w:r>
            <w:r>
              <w:rPr>
                <w:lang w:eastAsia="en-US"/>
              </w:rPr>
              <w:t xml:space="preserve">, </w:t>
            </w:r>
            <w:r w:rsidR="00096DA3">
              <w:rPr>
                <w:lang w:eastAsia="en-US"/>
              </w:rPr>
              <w:t>kuri vykdė šią programą</w:t>
            </w:r>
            <w:r>
              <w:rPr>
                <w:lang w:eastAsia="en-US"/>
              </w:rPr>
              <w:t>.</w:t>
            </w:r>
          </w:p>
          <w:p w14:paraId="2529DE92" w14:textId="33CB8C3A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096DA3">
              <w:rPr>
                <w:lang w:eastAsia="en-US"/>
              </w:rPr>
              <w:t>5</w:t>
            </w:r>
            <w:r>
              <w:rPr>
                <w:lang w:eastAsia="en-US"/>
              </w:rPr>
              <w:t>-0</w:t>
            </w:r>
            <w:r w:rsidR="00096DA3">
              <w:rPr>
                <w:lang w:eastAsia="en-US"/>
              </w:rPr>
              <w:t>6</w:t>
            </w:r>
            <w:r>
              <w:rPr>
                <w:lang w:eastAsia="en-US"/>
              </w:rPr>
              <w:t>-01</w:t>
            </w:r>
          </w:p>
          <w:p w14:paraId="2529DE93" w14:textId="09C2C949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096DA3"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 w:rsidR="00A64ED4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="00A64ED4">
              <w:rPr>
                <w:lang w:eastAsia="en-US"/>
              </w:rPr>
              <w:t>30</w:t>
            </w:r>
          </w:p>
          <w:p w14:paraId="2529DE94" w14:textId="2C544A40" w:rsidR="00642B0D" w:rsidRPr="00255503" w:rsidRDefault="00D33210" w:rsidP="002A75B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6453B2">
              <w:rPr>
                <w:lang w:eastAsia="en-US"/>
              </w:rPr>
              <w:t>Įvykdytos pasiutligės profilaktikos priemonės (</w:t>
            </w:r>
            <w:r w:rsidR="002A75B1">
              <w:rPr>
                <w:lang w:eastAsia="en-US"/>
              </w:rPr>
              <w:t>vakcinos bei priemonių vakcinavimui įsigijimas).</w:t>
            </w:r>
            <w:r w:rsidR="006453B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5" w14:textId="77B5FCDE" w:rsidR="00642B0D" w:rsidRPr="00255503" w:rsidRDefault="00096DA3" w:rsidP="00E6045A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901EB9">
              <w:rPr>
                <w:lang w:eastAsia="en-US"/>
              </w:rPr>
              <w:t>290</w:t>
            </w:r>
            <w:r w:rsidR="00962BD4" w:rsidRPr="00901EB9">
              <w:rPr>
                <w:lang w:eastAsia="en-US"/>
              </w:rPr>
              <w:t>,00</w:t>
            </w:r>
          </w:p>
        </w:tc>
      </w:tr>
      <w:tr w:rsidR="00394535" w:rsidRPr="00255503" w14:paraId="2529DEA8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0" w14:textId="54101411" w:rsidR="00394535" w:rsidRPr="002D74C8" w:rsidRDefault="00394535" w:rsidP="0040666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 w:rsidR="0040666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1" w14:textId="77777777" w:rsidR="00394535" w:rsidRPr="002D74C8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Baltajo ežero laboratorinių vandens tyrimų atlikimas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2" w14:textId="5D59145D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tyrimus vykdė UAB ,,Dzūkijos vandenys“</w:t>
            </w:r>
            <w:r w:rsidR="00901EB9">
              <w:rPr>
                <w:lang w:eastAsia="en-US"/>
              </w:rPr>
              <w:t xml:space="preserve"> ir LAMMC filialas Agrocheminių tyrimų laboratorija</w:t>
            </w:r>
            <w:r>
              <w:rPr>
                <w:lang w:eastAsia="en-US"/>
              </w:rPr>
              <w:t>.</w:t>
            </w:r>
          </w:p>
          <w:p w14:paraId="2529DEA3" w14:textId="39245D42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D91A0D">
              <w:rPr>
                <w:lang w:eastAsia="en-US"/>
              </w:rPr>
              <w:t>5</w:t>
            </w:r>
            <w:r>
              <w:rPr>
                <w:lang w:eastAsia="en-US"/>
              </w:rPr>
              <w:t>-0</w:t>
            </w:r>
            <w:r w:rsidR="00A64ED4">
              <w:rPr>
                <w:lang w:eastAsia="en-US"/>
              </w:rPr>
              <w:t>3</w:t>
            </w:r>
            <w:r>
              <w:rPr>
                <w:lang w:eastAsia="en-US"/>
              </w:rPr>
              <w:t>-01</w:t>
            </w:r>
          </w:p>
          <w:p w14:paraId="2529DEA4" w14:textId="6B487661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D91A0D">
              <w:rPr>
                <w:lang w:eastAsia="en-US"/>
              </w:rPr>
              <w:t>5</w:t>
            </w:r>
            <w:r>
              <w:rPr>
                <w:lang w:eastAsia="en-US"/>
              </w:rPr>
              <w:t>-12-01</w:t>
            </w:r>
          </w:p>
          <w:p w14:paraId="2529DEA5" w14:textId="778119E2" w:rsidR="00394535" w:rsidRPr="002D74C8" w:rsidRDefault="00394535" w:rsidP="00D91A0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Atlikti </w:t>
            </w:r>
            <w:r w:rsidR="00D91A0D">
              <w:rPr>
                <w:lang w:eastAsia="en-US"/>
              </w:rPr>
              <w:t xml:space="preserve">Baltajo ežero (įvykdžius šio vandens telkinio išvalymo darbus) </w:t>
            </w:r>
            <w:r>
              <w:rPr>
                <w:lang w:eastAsia="en-US"/>
              </w:rPr>
              <w:t>vandens laboratoriniai tyrimai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6" w14:textId="6A954BD6" w:rsidR="00394535" w:rsidRPr="00901EB9" w:rsidRDefault="00901EB9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901EB9">
              <w:rPr>
                <w:lang w:eastAsia="en-US"/>
              </w:rPr>
              <w:t>72,93</w:t>
            </w:r>
          </w:p>
          <w:p w14:paraId="2529DEA7" w14:textId="77777777" w:rsidR="00394535" w:rsidRPr="00205F93" w:rsidRDefault="00394535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</w:tr>
      <w:tr w:rsidR="00461621" w:rsidRPr="00255503" w14:paraId="32B3C08A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D8C" w14:textId="04D3E5A1" w:rsidR="00461621" w:rsidRDefault="00461621" w:rsidP="0040666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 w:rsidR="0040666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92A" w14:textId="6322728E" w:rsidR="00461621" w:rsidRDefault="00461621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VĮ ,,Gamtosaugos projektų vystymo fondas“ jūrinių erelių apsaugos projekto finansavimui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E49" w14:textId="2B884769" w:rsidR="00461621" w:rsidRDefault="00461621" w:rsidP="0046162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Lazdijų rajono saviv</w:t>
            </w:r>
            <w:r w:rsidR="008D4A45">
              <w:rPr>
                <w:lang w:eastAsia="en-US"/>
              </w:rPr>
              <w:t>aldybės administracijai sudarė</w:t>
            </w:r>
            <w:r>
              <w:rPr>
                <w:lang w:eastAsia="en-US"/>
              </w:rPr>
              <w:t xml:space="preserve"> finansavimo sutartį  su VĮ ,,Ga</w:t>
            </w:r>
            <w:r w:rsidR="008D4A45">
              <w:rPr>
                <w:lang w:eastAsia="en-US"/>
              </w:rPr>
              <w:t>mtosaugos projektų vystymo fondas“</w:t>
            </w:r>
            <w:r>
              <w:rPr>
                <w:lang w:eastAsia="en-US"/>
              </w:rPr>
              <w:t>.</w:t>
            </w:r>
          </w:p>
          <w:p w14:paraId="28C0E528" w14:textId="68238B82" w:rsidR="00461621" w:rsidRDefault="00461621" w:rsidP="0046162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2015-01-01</w:t>
            </w:r>
          </w:p>
          <w:p w14:paraId="0B23F2D2" w14:textId="7C7CD91B" w:rsidR="00461621" w:rsidRDefault="00461621" w:rsidP="0046162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2015-12-30</w:t>
            </w:r>
          </w:p>
          <w:p w14:paraId="57E40122" w14:textId="48A22227" w:rsidR="00461621" w:rsidRDefault="00461621" w:rsidP="00A4476B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8D4A45">
              <w:rPr>
                <w:lang w:eastAsia="en-US"/>
              </w:rPr>
              <w:t xml:space="preserve">Projekto metu VĮ ,,Gamtosaugos projektų vystymo fondas“ </w:t>
            </w:r>
            <w:r w:rsidR="00A4476B">
              <w:rPr>
                <w:lang w:eastAsia="en-US"/>
              </w:rPr>
              <w:t>lėšas panaudojo transporto išlaidoms (kurui), projekto vykdymo metu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F60" w14:textId="0B4D69A6" w:rsidR="00461621" w:rsidRPr="00D91A0D" w:rsidRDefault="00461621" w:rsidP="00EC7C6D">
            <w:pPr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901EB9">
              <w:rPr>
                <w:lang w:eastAsia="en-US"/>
              </w:rPr>
              <w:t>200,00</w:t>
            </w:r>
          </w:p>
        </w:tc>
      </w:tr>
      <w:tr w:rsidR="00EE74A2" w:rsidRPr="00255503" w14:paraId="2529DEAC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9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4.5.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A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Visuomenės švietimo ir mokymo aplinkosaugos klausimais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B" w14:textId="60AB0192" w:rsidR="00EE74A2" w:rsidRPr="00A00930" w:rsidRDefault="00406668" w:rsidP="009C001C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901EB9">
              <w:rPr>
                <w:b/>
                <w:lang w:eastAsia="en-US"/>
              </w:rPr>
              <w:t>1 504,32</w:t>
            </w:r>
          </w:p>
        </w:tc>
      </w:tr>
      <w:tr w:rsidR="00EE74A2" w:rsidRPr="00255503" w14:paraId="2529DEB5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D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lastRenderedPageBreak/>
              <w:t>4.5.1.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E" w14:textId="77777777" w:rsidR="00EE74A2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Visuomenės aplinkosaugos informavimo ir švietimo priemonių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F" w14:textId="77777777" w:rsidR="00A41F45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41F45">
              <w:rPr>
                <w:lang w:eastAsia="en-US"/>
              </w:rPr>
              <w:t xml:space="preserve"> Priemonės vykdytojas – Lazdijų rajono savivaldybės administracijos Architektūros skyrius. Organizavus viešuosius pirkimus, </w:t>
            </w:r>
            <w:r w:rsidR="00ED325E">
              <w:rPr>
                <w:lang w:eastAsia="en-US"/>
              </w:rPr>
              <w:t xml:space="preserve">pirkimai </w:t>
            </w:r>
            <w:r w:rsidR="00A41F45">
              <w:rPr>
                <w:lang w:eastAsia="en-US"/>
              </w:rPr>
              <w:t>vykd</w:t>
            </w:r>
            <w:r w:rsidR="00ED325E">
              <w:rPr>
                <w:lang w:eastAsia="en-US"/>
              </w:rPr>
              <w:t xml:space="preserve">yti iš </w:t>
            </w:r>
            <w:r w:rsidR="00A41F45">
              <w:rPr>
                <w:lang w:eastAsia="en-US"/>
              </w:rPr>
              <w:t>UAB leidykla ,,Lututė“ ir AB Lietuvos paštas.</w:t>
            </w:r>
          </w:p>
          <w:p w14:paraId="2529DEB0" w14:textId="3D7D4D8F" w:rsidR="00A41F45" w:rsidRDefault="00A41F45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683970">
              <w:rPr>
                <w:lang w:eastAsia="en-US"/>
              </w:rPr>
              <w:t>5</w:t>
            </w:r>
            <w:r>
              <w:rPr>
                <w:lang w:eastAsia="en-US"/>
              </w:rPr>
              <w:t>-03-10</w:t>
            </w:r>
          </w:p>
          <w:p w14:paraId="2529DEB1" w14:textId="4A99C916" w:rsidR="00A41F45" w:rsidRDefault="00A41F45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683970">
              <w:rPr>
                <w:lang w:eastAsia="en-US"/>
              </w:rPr>
              <w:t>5</w:t>
            </w:r>
            <w:r>
              <w:rPr>
                <w:lang w:eastAsia="en-US"/>
              </w:rPr>
              <w:t>-12-</w:t>
            </w:r>
            <w:r w:rsidR="009C001C">
              <w:rPr>
                <w:lang w:eastAsia="en-US"/>
              </w:rPr>
              <w:t>31</w:t>
            </w:r>
          </w:p>
          <w:p w14:paraId="2529DEB2" w14:textId="77777777" w:rsidR="001A0470" w:rsidRDefault="00A41F45" w:rsidP="00A1298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D325E">
              <w:rPr>
                <w:lang w:eastAsia="en-US"/>
              </w:rPr>
              <w:t>Iš UAB leidykla ,,Lututė“ pirkti g</w:t>
            </w:r>
            <w:r w:rsidR="00013AE7">
              <w:rPr>
                <w:lang w:eastAsia="en-US"/>
              </w:rPr>
              <w:t>amtosaugini</w:t>
            </w:r>
            <w:r w:rsidR="00ED325E">
              <w:rPr>
                <w:lang w:eastAsia="en-US"/>
              </w:rPr>
              <w:t>ai</w:t>
            </w:r>
            <w:r w:rsidR="00013AE7">
              <w:rPr>
                <w:lang w:eastAsia="en-US"/>
              </w:rPr>
              <w:t xml:space="preserve"> plakat</w:t>
            </w:r>
            <w:r w:rsidR="00ED325E">
              <w:rPr>
                <w:lang w:eastAsia="en-US"/>
              </w:rPr>
              <w:t xml:space="preserve">ai </w:t>
            </w:r>
            <w:r w:rsidR="00A12982">
              <w:rPr>
                <w:lang w:eastAsia="en-US"/>
              </w:rPr>
              <w:t>ir AB Lietuvos paštas prenumeruoti spaudos leidiniai gamtosaugine tematika seniūnijoms ir švietimo įstaigoms</w:t>
            </w:r>
            <w:r w:rsidR="001A0470">
              <w:rPr>
                <w:lang w:eastAsia="en-US"/>
              </w:rPr>
              <w:t>.</w:t>
            </w:r>
          </w:p>
          <w:p w14:paraId="2529DEB3" w14:textId="7572594A" w:rsidR="00EE74A2" w:rsidRPr="00255503" w:rsidRDefault="001A0470" w:rsidP="001A047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4.Įsigyta įranga ar prekės: įsigyta plakatai </w:t>
            </w:r>
            <w:r w:rsidR="00ED325E">
              <w:rPr>
                <w:lang w:eastAsia="en-US"/>
              </w:rPr>
              <w:t>,,Pasaulinė žemės diena“ ir ,,Nedegink žolės“</w:t>
            </w:r>
            <w:r w:rsidR="00013AE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prenumeruoti spaudos leidiniai: </w:t>
            </w:r>
            <w:r w:rsidR="00ED325E">
              <w:rPr>
                <w:lang w:eastAsia="en-US"/>
              </w:rPr>
              <w:t>Žaliasis pasaulis“, ,,Lututė“, Tėviškės gamta“, ,,Žurnalas apie gamtą</w:t>
            </w:r>
            <w:r w:rsidR="009C001C">
              <w:rPr>
                <w:lang w:eastAsia="en-US"/>
              </w:rPr>
              <w:t>“ ir kt.</w:t>
            </w:r>
            <w:r w:rsidR="00ED325E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4" w14:textId="36AFD59F" w:rsidR="00EC3BD6" w:rsidRPr="00255503" w:rsidRDefault="00664F25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901EB9">
              <w:rPr>
                <w:lang w:eastAsia="en-US"/>
              </w:rPr>
              <w:t>839,32</w:t>
            </w:r>
          </w:p>
        </w:tc>
      </w:tr>
      <w:tr w:rsidR="00065B5D" w:rsidRPr="00255503" w14:paraId="555352C6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961" w14:textId="5472757B" w:rsidR="00065B5D" w:rsidRPr="00255503" w:rsidRDefault="00065B5D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4.5.2.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7A0" w14:textId="62AF40BD" w:rsidR="00065B5D" w:rsidRDefault="00050D51" w:rsidP="0067009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Meno kūrinių (</w:t>
            </w:r>
            <w:r w:rsidR="00670095">
              <w:rPr>
                <w:lang w:eastAsia="en-US"/>
              </w:rPr>
              <w:t>drožinių</w:t>
            </w:r>
            <w:r>
              <w:rPr>
                <w:lang w:eastAsia="en-US"/>
              </w:rPr>
              <w:t>) įsigijimas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381" w14:textId="102D8767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 Priemonės vykdytojas – Lazdijų rajono savivaldybės administracijos Architektūros skyrius. Organizavus viešuosius pirkimus, pirkimai vykdyti iš G. </w:t>
            </w:r>
            <w:proofErr w:type="spellStart"/>
            <w:r>
              <w:rPr>
                <w:lang w:eastAsia="en-US"/>
              </w:rPr>
              <w:t>Mirijausko</w:t>
            </w:r>
            <w:proofErr w:type="spellEnd"/>
            <w:r>
              <w:rPr>
                <w:lang w:eastAsia="en-US"/>
              </w:rPr>
              <w:t>, dirbančio pagal patentą.</w:t>
            </w:r>
          </w:p>
          <w:p w14:paraId="1458A9FB" w14:textId="5DD91715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</w:t>
            </w:r>
            <w:r w:rsidR="00F93AE1">
              <w:rPr>
                <w:lang w:eastAsia="en-US"/>
              </w:rPr>
              <w:t>15</w:t>
            </w:r>
            <w:r>
              <w:rPr>
                <w:lang w:eastAsia="en-US"/>
              </w:rPr>
              <w:t>-0</w:t>
            </w:r>
            <w:r w:rsidR="00F93AE1">
              <w:rPr>
                <w:lang w:eastAsia="en-US"/>
              </w:rPr>
              <w:t>9</w:t>
            </w:r>
            <w:r>
              <w:rPr>
                <w:lang w:eastAsia="en-US"/>
              </w:rPr>
              <w:t>-01</w:t>
            </w:r>
          </w:p>
          <w:p w14:paraId="287DCBEA" w14:textId="7327465C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F93AE1">
              <w:rPr>
                <w:lang w:eastAsia="en-US"/>
              </w:rPr>
              <w:t>5</w:t>
            </w:r>
            <w:r>
              <w:rPr>
                <w:lang w:eastAsia="en-US"/>
              </w:rPr>
              <w:t>-12-31</w:t>
            </w:r>
          </w:p>
          <w:p w14:paraId="3D8C29B7" w14:textId="4664BC7A" w:rsidR="00065B5D" w:rsidRDefault="00050D51" w:rsidP="00F93AE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3.Įsigyta 4 medžio drožiniai, įteikti </w:t>
            </w:r>
            <w:r w:rsidR="000F2E67">
              <w:rPr>
                <w:lang w:eastAsia="en-US"/>
              </w:rPr>
              <w:t xml:space="preserve">2015 m. </w:t>
            </w:r>
            <w:r w:rsidR="00F93AE1">
              <w:rPr>
                <w:lang w:eastAsia="en-US"/>
              </w:rPr>
              <w:t>Ūkininkų šventės metu kaip geriausiai besitvarkantiems rajono savivaldybės teritorijoje nominantams</w:t>
            </w:r>
            <w:r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D3C" w14:textId="0EA758FB" w:rsidR="00065B5D" w:rsidRDefault="00F93AE1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901EB9">
              <w:rPr>
                <w:lang w:eastAsia="en-US"/>
              </w:rPr>
              <w:t>375,00</w:t>
            </w:r>
          </w:p>
        </w:tc>
      </w:tr>
      <w:tr w:rsidR="00050D51" w:rsidRPr="00255503" w14:paraId="12BCF53A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F82" w14:textId="7618623F" w:rsidR="00050D51" w:rsidRDefault="00050D51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4.5.3.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FAD" w14:textId="4D49930B" w:rsidR="00050D51" w:rsidRDefault="00406668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Lazdijų r. Veisiejų lopšelio darželio ,,Ąžuoliukas“ dalyvavimui Gamtosauginių mokyklų programoje 2015 m. finansavimui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0F5" w14:textId="77777777" w:rsidR="00406668" w:rsidRPr="00205F93" w:rsidRDefault="00406668" w:rsidP="0040666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D74C8">
              <w:rPr>
                <w:lang w:eastAsia="en-US"/>
              </w:rPr>
              <w:t>1.Priemonės vykdytojas – Lazdijų rajono savivaldybės administracijos Architektūros skyrius.</w:t>
            </w:r>
            <w:r w:rsidRPr="00EC3BD6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Lazdijų rajono savivaldybės administracijos sudaryta finansavimo sutartis su Lazdijų r. Veisiejų lopšeliu darželiu ,,Ąžuoliukas“, kuris vykdė šią programą.</w:t>
            </w:r>
          </w:p>
          <w:p w14:paraId="2C43FE5E" w14:textId="77777777" w:rsidR="00406668" w:rsidRPr="00205F93" w:rsidRDefault="00406668" w:rsidP="0040666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05F93">
              <w:rPr>
                <w:lang w:eastAsia="en-US"/>
              </w:rPr>
              <w:t>2. Priemonės vykdymo pradžia – 201</w:t>
            </w:r>
            <w:r>
              <w:rPr>
                <w:lang w:eastAsia="en-US"/>
              </w:rPr>
              <w:t>5</w:t>
            </w:r>
            <w:r w:rsidRPr="00205F93">
              <w:rPr>
                <w:lang w:eastAsia="en-US"/>
              </w:rPr>
              <w:t>-0</w:t>
            </w:r>
            <w:r>
              <w:rPr>
                <w:lang w:eastAsia="en-US"/>
              </w:rPr>
              <w:t>8</w:t>
            </w:r>
            <w:r w:rsidRPr="00205F93">
              <w:rPr>
                <w:lang w:eastAsia="en-US"/>
              </w:rPr>
              <w:t>-01</w:t>
            </w:r>
          </w:p>
          <w:p w14:paraId="47821D43" w14:textId="77777777" w:rsidR="00406668" w:rsidRPr="00205F93" w:rsidRDefault="00406668" w:rsidP="0040666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05F93">
              <w:rPr>
                <w:lang w:eastAsia="en-US"/>
              </w:rPr>
              <w:t xml:space="preserve">    Priemonės vykdymo pabaiga – 201</w:t>
            </w:r>
            <w:r>
              <w:rPr>
                <w:lang w:eastAsia="en-US"/>
              </w:rPr>
              <w:t>5</w:t>
            </w:r>
            <w:r w:rsidRPr="00205F93">
              <w:rPr>
                <w:lang w:eastAsia="en-US"/>
              </w:rPr>
              <w:t>-</w:t>
            </w:r>
            <w:r>
              <w:rPr>
                <w:lang w:eastAsia="en-US"/>
              </w:rPr>
              <w:t>12</w:t>
            </w:r>
            <w:r w:rsidRPr="00205F93">
              <w:rPr>
                <w:lang w:eastAsia="en-US"/>
              </w:rPr>
              <w:t>-31</w:t>
            </w:r>
          </w:p>
          <w:p w14:paraId="653FB455" w14:textId="65A96742" w:rsidR="00050D51" w:rsidRDefault="00406668" w:rsidP="0040666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05F93">
              <w:rPr>
                <w:lang w:eastAsia="en-US"/>
              </w:rPr>
              <w:t>3.</w:t>
            </w:r>
            <w:r w:rsidRPr="00EC3BD6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Lazdijų r. Veisiejų lopšelis darželis ,,Ąžuoliukas“ įsigijo priemonių dalyvavimui gamtosauginių mokyklų programoje</w:t>
            </w:r>
            <w:r w:rsidRPr="00205F93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58A" w14:textId="77777777" w:rsidR="00406668" w:rsidRPr="00901EB9" w:rsidRDefault="00406668" w:rsidP="00406668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901EB9">
              <w:rPr>
                <w:lang w:eastAsia="en-US"/>
              </w:rPr>
              <w:t>290,00</w:t>
            </w:r>
          </w:p>
          <w:p w14:paraId="57F5FB77" w14:textId="73192AFB" w:rsidR="00050D51" w:rsidRDefault="00050D51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</w:tr>
      <w:tr w:rsidR="00EE74A2" w:rsidRPr="00255503" w14:paraId="2529DEB9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6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4.6.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7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8" w14:textId="2E42EA14" w:rsidR="00EE74A2" w:rsidRPr="00A00930" w:rsidRDefault="00C57413" w:rsidP="00EC7C6D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901EB9">
              <w:rPr>
                <w:b/>
                <w:lang w:eastAsia="en-US"/>
              </w:rPr>
              <w:t>10 411,96</w:t>
            </w:r>
          </w:p>
        </w:tc>
      </w:tr>
      <w:tr w:rsidR="00013AE7" w:rsidRPr="00255503" w14:paraId="2529DEC2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A" w14:textId="77777777" w:rsidR="00013AE7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lastRenderedPageBreak/>
              <w:t>4.6.1.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B" w14:textId="70D96DEC" w:rsidR="00013AE7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Medžių (krūmų) sodinukų įsigijimui</w:t>
            </w:r>
            <w:r w:rsidR="009C001C">
              <w:rPr>
                <w:lang w:eastAsia="en-US"/>
              </w:rPr>
              <w:t xml:space="preserve"> ir veisimui rajono savivaldybės teritorijoje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C" w14:textId="1C154EEC" w:rsidR="00013AE7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d</w:t>
            </w:r>
            <w:r w:rsidR="00013AE7">
              <w:rPr>
                <w:lang w:eastAsia="en-US"/>
              </w:rPr>
              <w:t xml:space="preserve">ekoratyvinių medelių (krūmų) </w:t>
            </w:r>
            <w:r>
              <w:rPr>
                <w:lang w:eastAsia="en-US"/>
              </w:rPr>
              <w:t xml:space="preserve">pirkimas rajono savivaldybės seniūnijoms vykdytas iš </w:t>
            </w:r>
            <w:r w:rsidR="00594E16">
              <w:rPr>
                <w:lang w:eastAsia="en-US"/>
              </w:rPr>
              <w:t xml:space="preserve">VĮ Kauno miškų urėdijos </w:t>
            </w:r>
            <w:r w:rsidR="00C57413">
              <w:rPr>
                <w:lang w:eastAsia="en-US"/>
              </w:rPr>
              <w:t>bei</w:t>
            </w:r>
            <w:r w:rsidR="00594E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ūkinink</w:t>
            </w:r>
            <w:r w:rsidR="00C57413">
              <w:rPr>
                <w:lang w:eastAsia="en-US"/>
              </w:rPr>
              <w:t>ų</w:t>
            </w:r>
            <w:r>
              <w:rPr>
                <w:lang w:eastAsia="en-US"/>
              </w:rPr>
              <w:t xml:space="preserve"> </w:t>
            </w:r>
            <w:r w:rsidR="00C57413">
              <w:rPr>
                <w:lang w:eastAsia="en-US"/>
              </w:rPr>
              <w:t xml:space="preserve">D. </w:t>
            </w:r>
            <w:proofErr w:type="spellStart"/>
            <w:r w:rsidR="00C57413">
              <w:rPr>
                <w:lang w:eastAsia="en-US"/>
              </w:rPr>
              <w:t>Venckevičiaus</w:t>
            </w:r>
            <w:proofErr w:type="spellEnd"/>
            <w:r w:rsidR="00C574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Pilecko</w:t>
            </w:r>
            <w:proofErr w:type="spellEnd"/>
            <w:r w:rsidR="00901EB9">
              <w:rPr>
                <w:lang w:eastAsia="en-US"/>
              </w:rPr>
              <w:t>,</w:t>
            </w:r>
            <w:r w:rsidR="00C57413">
              <w:rPr>
                <w:lang w:eastAsia="en-US"/>
              </w:rPr>
              <w:t xml:space="preserve"> V. </w:t>
            </w:r>
            <w:proofErr w:type="spellStart"/>
            <w:r w:rsidR="00C57413">
              <w:rPr>
                <w:lang w:eastAsia="en-US"/>
              </w:rPr>
              <w:t>Fabijonavičiaus</w:t>
            </w:r>
            <w:proofErr w:type="spellEnd"/>
            <w:r w:rsidR="00C57413">
              <w:rPr>
                <w:lang w:eastAsia="en-US"/>
              </w:rPr>
              <w:t xml:space="preserve"> ūkių</w:t>
            </w:r>
            <w:r w:rsidR="00901EB9">
              <w:rPr>
                <w:lang w:eastAsia="en-US"/>
              </w:rPr>
              <w:t xml:space="preserve"> bei Kauno miškų urėdijos</w:t>
            </w:r>
            <w:r>
              <w:rPr>
                <w:lang w:eastAsia="en-US"/>
              </w:rPr>
              <w:t>.</w:t>
            </w:r>
          </w:p>
          <w:p w14:paraId="2529DEBD" w14:textId="1FBAC2E1" w:rsidR="00A50371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2.Priemonės vykdymo pradžia – 201</w:t>
            </w:r>
            <w:r w:rsidR="00D87DDD">
              <w:rPr>
                <w:lang w:eastAsia="en-US"/>
              </w:rPr>
              <w:t>5</w:t>
            </w:r>
            <w:r>
              <w:rPr>
                <w:lang w:eastAsia="en-US"/>
              </w:rPr>
              <w:t>-0</w:t>
            </w:r>
            <w:r w:rsidR="00901EB9">
              <w:rPr>
                <w:lang w:eastAsia="en-US"/>
              </w:rPr>
              <w:t>4</w:t>
            </w:r>
            <w:r>
              <w:rPr>
                <w:lang w:eastAsia="en-US"/>
              </w:rPr>
              <w:t>-0</w:t>
            </w:r>
            <w:r w:rsidR="002D74C8">
              <w:rPr>
                <w:lang w:eastAsia="en-US"/>
              </w:rPr>
              <w:t>1</w:t>
            </w:r>
          </w:p>
          <w:p w14:paraId="2529DEBE" w14:textId="6AF4BB04" w:rsidR="00A50371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 201</w:t>
            </w:r>
            <w:r w:rsidR="00D87DDD">
              <w:rPr>
                <w:lang w:eastAsia="en-US"/>
              </w:rPr>
              <w:t>5</w:t>
            </w:r>
            <w:r>
              <w:rPr>
                <w:lang w:eastAsia="en-US"/>
              </w:rPr>
              <w:t>-12-</w:t>
            </w:r>
            <w:r w:rsidR="009C001C">
              <w:rPr>
                <w:lang w:eastAsia="en-US"/>
              </w:rPr>
              <w:t>31</w:t>
            </w:r>
          </w:p>
          <w:p w14:paraId="2529DEBF" w14:textId="1E6C723F" w:rsidR="00A50371" w:rsidRPr="00255503" w:rsidRDefault="00A12982" w:rsidP="009C001C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50371">
              <w:rPr>
                <w:lang w:eastAsia="en-US"/>
              </w:rPr>
              <w:t xml:space="preserve">Pirkti dekoratyviniai medeliai (krūmai) </w:t>
            </w:r>
            <w:r>
              <w:rPr>
                <w:lang w:eastAsia="en-US"/>
              </w:rPr>
              <w:t xml:space="preserve">ir perduoti </w:t>
            </w:r>
            <w:r w:rsidR="00A50371">
              <w:rPr>
                <w:lang w:eastAsia="en-US"/>
              </w:rPr>
              <w:t>rajono savivaldybės seniūnij</w:t>
            </w:r>
            <w:r>
              <w:rPr>
                <w:lang w:eastAsia="en-US"/>
              </w:rPr>
              <w:t>oms</w:t>
            </w:r>
            <w:r w:rsidR="00A50371">
              <w:rPr>
                <w:lang w:eastAsia="en-US"/>
              </w:rPr>
              <w:t xml:space="preserve"> bendro naudojimo teritorijų ap</w:t>
            </w:r>
            <w:r w:rsidR="009C001C">
              <w:rPr>
                <w:lang w:eastAsia="en-US"/>
              </w:rPr>
              <w:t>želdinimui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0" w14:textId="2BC1022D" w:rsidR="00013AE7" w:rsidRPr="00901EB9" w:rsidRDefault="00C57413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901EB9">
              <w:rPr>
                <w:lang w:eastAsia="en-US"/>
              </w:rPr>
              <w:t>2 547,34</w:t>
            </w:r>
          </w:p>
          <w:p w14:paraId="2529DEC1" w14:textId="77777777" w:rsidR="002D74C8" w:rsidRPr="002D74C8" w:rsidRDefault="002D74C8" w:rsidP="002D74C8">
            <w:pPr>
              <w:autoSpaceDE/>
              <w:autoSpaceDN/>
              <w:adjustRightInd/>
              <w:ind w:firstLine="0"/>
              <w:rPr>
                <w:color w:val="FF0000"/>
                <w:lang w:eastAsia="en-US"/>
              </w:rPr>
            </w:pPr>
          </w:p>
        </w:tc>
      </w:tr>
      <w:tr w:rsidR="00A5193F" w:rsidRPr="00255503" w14:paraId="2529DECA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3" w14:textId="77777777" w:rsidR="00A5193F" w:rsidRPr="00255503" w:rsidRDefault="00746F4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4.6.2.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4" w14:textId="17295698" w:rsidR="00A5193F" w:rsidRDefault="009C001C" w:rsidP="009C001C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Savivaldybės želdynų </w:t>
            </w:r>
            <w:r w:rsidR="00746F42" w:rsidRPr="00746F42">
              <w:rPr>
                <w:lang w:eastAsia="en-US"/>
              </w:rPr>
              <w:t>ir želdini</w:t>
            </w:r>
            <w:r>
              <w:rPr>
                <w:lang w:eastAsia="en-US"/>
              </w:rPr>
              <w:t>ų apsaugai ir tvarkymui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5" w14:textId="5C1427C3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700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Priemonės vykdytojas – Lazdijų rajono savivaldybės administracijos Architektūros skyrius. </w:t>
            </w:r>
            <w:r w:rsidR="00A00930">
              <w:rPr>
                <w:lang w:eastAsia="en-US"/>
              </w:rPr>
              <w:t xml:space="preserve">Organizavus viešuosius pirkimus, želdynų ir želdinių tvarkymo darbus </w:t>
            </w:r>
            <w:r w:rsidR="00CD3771">
              <w:rPr>
                <w:lang w:eastAsia="en-US"/>
              </w:rPr>
              <w:t xml:space="preserve">(avarinių medžių išpjovimą </w:t>
            </w:r>
            <w:r w:rsidR="008633BA">
              <w:rPr>
                <w:lang w:eastAsia="en-US"/>
              </w:rPr>
              <w:t xml:space="preserve">rajono savivaldybės </w:t>
            </w:r>
            <w:r w:rsidR="00CD3771">
              <w:rPr>
                <w:lang w:eastAsia="en-US"/>
              </w:rPr>
              <w:t>civilinėse kapinėse</w:t>
            </w:r>
            <w:r w:rsidR="008633BA">
              <w:rPr>
                <w:lang w:eastAsia="en-US"/>
              </w:rPr>
              <w:t xml:space="preserve"> ir bendrojo naudojimo teritorijose bei medžių genėjimą) </w:t>
            </w:r>
            <w:r w:rsidR="00A00930">
              <w:rPr>
                <w:lang w:eastAsia="en-US"/>
              </w:rPr>
              <w:t xml:space="preserve">vykdė </w:t>
            </w:r>
            <w:r w:rsidR="009C001C">
              <w:rPr>
                <w:lang w:eastAsia="en-US"/>
              </w:rPr>
              <w:t>UAB ,,</w:t>
            </w:r>
            <w:proofErr w:type="spellStart"/>
            <w:r w:rsidR="008633BA">
              <w:rPr>
                <w:lang w:eastAsia="en-US"/>
              </w:rPr>
              <w:t>Arbovita</w:t>
            </w:r>
            <w:proofErr w:type="spellEnd"/>
            <w:r w:rsidR="008633BA">
              <w:rPr>
                <w:lang w:eastAsia="en-US"/>
              </w:rPr>
              <w:t xml:space="preserve"> ir Ko</w:t>
            </w:r>
            <w:r w:rsidR="009C001C">
              <w:rPr>
                <w:lang w:eastAsia="en-US"/>
              </w:rPr>
              <w:t xml:space="preserve">“ ir </w:t>
            </w:r>
            <w:r w:rsidR="008633BA">
              <w:rPr>
                <w:lang w:eastAsia="en-US"/>
              </w:rPr>
              <w:t xml:space="preserve">T. ir </w:t>
            </w:r>
            <w:r w:rsidR="00A00930">
              <w:rPr>
                <w:lang w:eastAsia="en-US"/>
              </w:rPr>
              <w:t xml:space="preserve">J. </w:t>
            </w:r>
            <w:proofErr w:type="spellStart"/>
            <w:r w:rsidR="00A00930">
              <w:rPr>
                <w:lang w:eastAsia="en-US"/>
              </w:rPr>
              <w:t>Juškauska</w:t>
            </w:r>
            <w:r w:rsidR="008633BA">
              <w:rPr>
                <w:lang w:eastAsia="en-US"/>
              </w:rPr>
              <w:t>i</w:t>
            </w:r>
            <w:proofErr w:type="spellEnd"/>
            <w:r w:rsidR="008633BA">
              <w:rPr>
                <w:lang w:eastAsia="en-US"/>
              </w:rPr>
              <w:t>, dirbantys</w:t>
            </w:r>
            <w:r w:rsidR="00A00930">
              <w:rPr>
                <w:lang w:eastAsia="en-US"/>
              </w:rPr>
              <w:t xml:space="preserve"> pagal </w:t>
            </w:r>
            <w:r w:rsidR="008633BA">
              <w:rPr>
                <w:lang w:eastAsia="en-US"/>
              </w:rPr>
              <w:t>verslo liudijimus</w:t>
            </w:r>
            <w:r>
              <w:rPr>
                <w:lang w:eastAsia="en-US"/>
              </w:rPr>
              <w:t>.</w:t>
            </w:r>
          </w:p>
          <w:p w14:paraId="2529DEC6" w14:textId="4EC3132C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6700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Priemonės vykdymo pradžia – 201</w:t>
            </w:r>
            <w:r w:rsidR="008633BA">
              <w:rPr>
                <w:lang w:eastAsia="en-US"/>
              </w:rPr>
              <w:t>5</w:t>
            </w:r>
            <w:r>
              <w:rPr>
                <w:lang w:eastAsia="en-US"/>
              </w:rPr>
              <w:t>-0</w:t>
            </w:r>
            <w:r w:rsidR="008633BA">
              <w:rPr>
                <w:lang w:eastAsia="en-US"/>
              </w:rPr>
              <w:t>1</w:t>
            </w:r>
            <w:r>
              <w:rPr>
                <w:lang w:eastAsia="en-US"/>
              </w:rPr>
              <w:t>-0</w:t>
            </w:r>
            <w:r w:rsidR="00394535">
              <w:rPr>
                <w:lang w:eastAsia="en-US"/>
              </w:rPr>
              <w:t>1</w:t>
            </w:r>
          </w:p>
          <w:p w14:paraId="2529DEC7" w14:textId="5CFCCAC8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 201</w:t>
            </w:r>
            <w:r w:rsidR="008633BA">
              <w:rPr>
                <w:lang w:eastAsia="en-US"/>
              </w:rPr>
              <w:t>5</w:t>
            </w:r>
            <w:r>
              <w:rPr>
                <w:lang w:eastAsia="en-US"/>
              </w:rPr>
              <w:t>-12-</w:t>
            </w:r>
            <w:r w:rsidR="009C001C">
              <w:rPr>
                <w:lang w:eastAsia="en-US"/>
              </w:rPr>
              <w:t>31</w:t>
            </w:r>
          </w:p>
          <w:p w14:paraId="2529DEC8" w14:textId="3A69274E" w:rsidR="00A5193F" w:rsidRDefault="00746F42" w:rsidP="0067009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670095">
              <w:rPr>
                <w:lang w:eastAsia="en-US"/>
              </w:rPr>
              <w:t xml:space="preserve"> Rajono savivaldybės </w:t>
            </w:r>
            <w:r w:rsidR="008633BA">
              <w:rPr>
                <w:lang w:eastAsia="en-US"/>
              </w:rPr>
              <w:t xml:space="preserve">civilinių kapinių teritorijose ir </w:t>
            </w:r>
            <w:r w:rsidR="00670095">
              <w:rPr>
                <w:lang w:eastAsia="en-US"/>
              </w:rPr>
              <w:t>b</w:t>
            </w:r>
            <w:r w:rsidR="008633BA">
              <w:rPr>
                <w:lang w:eastAsia="en-US"/>
              </w:rPr>
              <w:t>endrojo naudojimo teritorijose i</w:t>
            </w:r>
            <w:r w:rsidR="00670095">
              <w:rPr>
                <w:lang w:eastAsia="en-US"/>
              </w:rPr>
              <w:t>špjauti želdiniai (avariniai)</w:t>
            </w:r>
            <w:r w:rsidR="00A00930">
              <w:rPr>
                <w:lang w:eastAsia="en-US"/>
              </w:rPr>
              <w:t xml:space="preserve">, keliantys grėsmę </w:t>
            </w:r>
            <w:r w:rsidR="003E4F8A">
              <w:rPr>
                <w:lang w:eastAsia="en-US"/>
              </w:rPr>
              <w:t xml:space="preserve">gyventojams bei </w:t>
            </w:r>
            <w:r w:rsidR="00A00930">
              <w:rPr>
                <w:lang w:eastAsia="en-US"/>
              </w:rPr>
              <w:t>statiniams</w:t>
            </w:r>
            <w:r w:rsidR="003E4F8A">
              <w:rPr>
                <w:lang w:eastAsia="en-US"/>
              </w:rPr>
              <w:t>, bei apgenėti medžiai, esantys Lazdijų miesto parke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9" w14:textId="003933DA" w:rsidR="00A5193F" w:rsidRDefault="005035AD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901EB9">
              <w:rPr>
                <w:lang w:eastAsia="en-US"/>
              </w:rPr>
              <w:t>7</w:t>
            </w:r>
            <w:r w:rsidR="00C57413" w:rsidRPr="00901EB9">
              <w:rPr>
                <w:lang w:eastAsia="en-US"/>
              </w:rPr>
              <w:t xml:space="preserve"> </w:t>
            </w:r>
            <w:r w:rsidRPr="00901EB9">
              <w:rPr>
                <w:lang w:eastAsia="en-US"/>
              </w:rPr>
              <w:t>864,62</w:t>
            </w:r>
          </w:p>
        </w:tc>
      </w:tr>
      <w:tr w:rsidR="00013AE7" w:rsidRPr="00255503" w14:paraId="2529DECE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B" w14:textId="6F12BBF4" w:rsidR="00013AE7" w:rsidRPr="00F22AA0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C" w14:textId="77777777" w:rsidR="00013AE7" w:rsidRPr="00F22AA0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F22AA0">
              <w:rPr>
                <w:lang w:eastAsia="en-US"/>
              </w:rPr>
              <w:t>Iš viso: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D" w14:textId="59D163DB" w:rsidR="00013AE7" w:rsidRPr="00A00930" w:rsidRDefault="004A739F" w:rsidP="007D083D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18 862,85</w:t>
            </w:r>
          </w:p>
        </w:tc>
      </w:tr>
    </w:tbl>
    <w:p w14:paraId="2529DECF" w14:textId="77777777" w:rsidR="00EE74A2" w:rsidRPr="00255503" w:rsidRDefault="00EE74A2" w:rsidP="00F22AA0">
      <w:pPr>
        <w:widowControl/>
        <w:autoSpaceDE/>
        <w:autoSpaceDN/>
        <w:adjustRightInd/>
        <w:jc w:val="right"/>
        <w:rPr>
          <w:lang w:eastAsia="en-US"/>
        </w:rPr>
      </w:pPr>
    </w:p>
    <w:p w14:paraId="2529DED0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lang w:eastAsia="en-US"/>
        </w:rPr>
      </w:pPr>
      <w:r w:rsidRPr="00255503">
        <w:rPr>
          <w:b/>
          <w:lang w:eastAsia="en-US"/>
        </w:rPr>
        <w:t>5.</w:t>
      </w:r>
      <w:r w:rsidRPr="00255503">
        <w:rPr>
          <w:lang w:eastAsia="en-US"/>
        </w:rPr>
        <w:t xml:space="preserve"> </w:t>
      </w:r>
      <w:r w:rsidRPr="00255503">
        <w:rPr>
          <w:b/>
          <w:lang w:eastAsia="en-US"/>
        </w:rPr>
        <w:t>Ataskaitinio laikotarpio Programos lėšų likučiai (nepanaudotos lėšos)</w:t>
      </w:r>
    </w:p>
    <w:p w14:paraId="2529DED1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417"/>
        <w:gridCol w:w="10486"/>
        <w:gridCol w:w="2046"/>
      </w:tblGrid>
      <w:tr w:rsidR="00EE74A2" w:rsidRPr="00255503" w14:paraId="2529DED5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Programos priemonių grupės pavadinimas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4" w14:textId="1A4EB6E2" w:rsidR="00EE74A2" w:rsidRPr="00255503" w:rsidRDefault="00EE74A2" w:rsidP="00EA121F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Lėšų likutis, </w:t>
            </w:r>
            <w:proofErr w:type="spellStart"/>
            <w:r w:rsidR="00EA121F">
              <w:rPr>
                <w:b/>
                <w:lang w:eastAsia="en-US"/>
              </w:rPr>
              <w:t>Eur</w:t>
            </w:r>
            <w:proofErr w:type="spellEnd"/>
          </w:p>
        </w:tc>
      </w:tr>
      <w:tr w:rsidR="00EE74A2" w:rsidRPr="00255503" w14:paraId="2529DED9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6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5.1.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7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8" w14:textId="669BE1C3" w:rsidR="00EE74A2" w:rsidRPr="00F22AA0" w:rsidRDefault="00C23733" w:rsidP="002143A0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C23733">
              <w:rPr>
                <w:lang w:eastAsia="en-US"/>
              </w:rPr>
              <w:t>36 195,</w:t>
            </w:r>
            <w:r w:rsidR="002143A0">
              <w:rPr>
                <w:lang w:eastAsia="en-US"/>
              </w:rPr>
              <w:t>5</w:t>
            </w:r>
            <w:r w:rsidRPr="00C23733">
              <w:rPr>
                <w:lang w:eastAsia="en-US"/>
              </w:rPr>
              <w:t>3</w:t>
            </w:r>
          </w:p>
        </w:tc>
      </w:tr>
      <w:tr w:rsidR="00EE74A2" w:rsidRPr="00255503" w14:paraId="2529DEDD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A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5.2.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B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color w:val="000000"/>
                <w:lang w:eastAsia="en-US"/>
              </w:rPr>
              <w:t xml:space="preserve">Savivaldybės visuomenės sveikatos rėmimo specialioji programa </w:t>
            </w:r>
            <w:r w:rsidRPr="00255503">
              <w:rPr>
                <w:lang w:eastAsia="en-US"/>
              </w:rPr>
              <w:t>(1.12–3)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C" w14:textId="291296D0" w:rsidR="00EE74A2" w:rsidRPr="00F22AA0" w:rsidRDefault="00D87DD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D87DDD">
              <w:rPr>
                <w:lang w:eastAsia="en-US"/>
              </w:rPr>
              <w:t>754,65</w:t>
            </w:r>
          </w:p>
        </w:tc>
      </w:tr>
      <w:tr w:rsidR="00EE74A2" w:rsidRPr="00255503" w14:paraId="2529DEE1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E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5.3.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F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Kitų Programos aplinkosaugos priemonių grupė (1.15–4)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0" w14:textId="60229906" w:rsidR="00EE74A2" w:rsidRPr="00F22AA0" w:rsidRDefault="00D87DDD" w:rsidP="00E6045A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6 867,84</w:t>
            </w:r>
          </w:p>
        </w:tc>
      </w:tr>
      <w:tr w:rsidR="00EE74A2" w:rsidRPr="00255503" w14:paraId="2529DEE5" w14:textId="77777777" w:rsidTr="00F5403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5.4.</w:t>
            </w:r>
            <w:r w:rsidR="002B297A">
              <w:rPr>
                <w:lang w:eastAsia="en-US"/>
              </w:rPr>
              <w:t xml:space="preserve">       </w:t>
            </w:r>
          </w:p>
        </w:tc>
        <w:tc>
          <w:tcPr>
            <w:tcW w:w="3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4" w14:textId="03A756E1" w:rsidR="00EE74A2" w:rsidRPr="00F22AA0" w:rsidRDefault="002B358A" w:rsidP="00D87DD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D87DDD">
              <w:rPr>
                <w:lang w:eastAsia="en-US"/>
              </w:rPr>
              <w:t>43</w:t>
            </w:r>
            <w:r w:rsidR="00D87DDD" w:rsidRPr="00D87DDD">
              <w:rPr>
                <w:lang w:eastAsia="en-US"/>
              </w:rPr>
              <w:t xml:space="preserve"> </w:t>
            </w:r>
            <w:r w:rsidRPr="00D87DDD">
              <w:rPr>
                <w:lang w:eastAsia="en-US"/>
              </w:rPr>
              <w:t>8</w:t>
            </w:r>
            <w:r w:rsidR="00EA121F" w:rsidRPr="00D87DDD">
              <w:rPr>
                <w:lang w:eastAsia="en-US"/>
              </w:rPr>
              <w:t>18</w:t>
            </w:r>
            <w:r w:rsidRPr="00D87DDD">
              <w:rPr>
                <w:lang w:eastAsia="en-US"/>
              </w:rPr>
              <w:t>,</w:t>
            </w:r>
            <w:r w:rsidR="00EA121F" w:rsidRPr="00D87DDD">
              <w:rPr>
                <w:lang w:eastAsia="en-US"/>
              </w:rPr>
              <w:t>02</w:t>
            </w:r>
            <w:r w:rsidRPr="00D87DDD">
              <w:rPr>
                <w:lang w:eastAsia="en-US"/>
              </w:rPr>
              <w:t xml:space="preserve"> </w:t>
            </w:r>
          </w:p>
        </w:tc>
      </w:tr>
    </w:tbl>
    <w:p w14:paraId="2529DEE6" w14:textId="77777777" w:rsidR="00EE74A2" w:rsidRDefault="00EE74A2" w:rsidP="00EE74A2">
      <w:pPr>
        <w:widowControl/>
        <w:autoSpaceDE/>
        <w:autoSpaceDN/>
        <w:adjustRightInd/>
        <w:ind w:firstLine="0"/>
        <w:jc w:val="center"/>
      </w:pPr>
      <w:r>
        <w:t>______________</w:t>
      </w:r>
    </w:p>
    <w:p w14:paraId="2529DEE7" w14:textId="77777777" w:rsidR="00315143" w:rsidRPr="00EE74A2" w:rsidRDefault="00315143" w:rsidP="00EE74A2"/>
    <w:sectPr w:rsidR="00315143" w:rsidRPr="00EE74A2" w:rsidSect="0014011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F25"/>
    <w:multiLevelType w:val="hybridMultilevel"/>
    <w:tmpl w:val="378A00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B71"/>
    <w:multiLevelType w:val="hybridMultilevel"/>
    <w:tmpl w:val="81BA6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0B3"/>
    <w:multiLevelType w:val="hybridMultilevel"/>
    <w:tmpl w:val="0122B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7F63"/>
    <w:multiLevelType w:val="hybridMultilevel"/>
    <w:tmpl w:val="6AB626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4A05"/>
    <w:multiLevelType w:val="hybridMultilevel"/>
    <w:tmpl w:val="AB60F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396F"/>
    <w:multiLevelType w:val="hybridMultilevel"/>
    <w:tmpl w:val="706083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4D5D"/>
    <w:multiLevelType w:val="hybridMultilevel"/>
    <w:tmpl w:val="FD6EE8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3AD2"/>
    <w:multiLevelType w:val="hybridMultilevel"/>
    <w:tmpl w:val="090EB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5801"/>
    <w:multiLevelType w:val="hybridMultilevel"/>
    <w:tmpl w:val="9DA08D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A2"/>
    <w:rsid w:val="00013AE7"/>
    <w:rsid w:val="00016896"/>
    <w:rsid w:val="00031523"/>
    <w:rsid w:val="00050D51"/>
    <w:rsid w:val="00051688"/>
    <w:rsid w:val="00065B5D"/>
    <w:rsid w:val="00096DA3"/>
    <w:rsid w:val="000D27BD"/>
    <w:rsid w:val="000E14F6"/>
    <w:rsid w:val="000F2E67"/>
    <w:rsid w:val="00116E0A"/>
    <w:rsid w:val="00123809"/>
    <w:rsid w:val="00127B16"/>
    <w:rsid w:val="00127F1D"/>
    <w:rsid w:val="00140119"/>
    <w:rsid w:val="001626C7"/>
    <w:rsid w:val="001937EE"/>
    <w:rsid w:val="001A0470"/>
    <w:rsid w:val="001B3B27"/>
    <w:rsid w:val="001C52BA"/>
    <w:rsid w:val="001E3AD4"/>
    <w:rsid w:val="002041F5"/>
    <w:rsid w:val="00205F93"/>
    <w:rsid w:val="002143A0"/>
    <w:rsid w:val="00241B66"/>
    <w:rsid w:val="0026608D"/>
    <w:rsid w:val="0027536D"/>
    <w:rsid w:val="00294729"/>
    <w:rsid w:val="002A75B1"/>
    <w:rsid w:val="002B297A"/>
    <w:rsid w:val="002B358A"/>
    <w:rsid w:val="002D1212"/>
    <w:rsid w:val="002D74C8"/>
    <w:rsid w:val="00315143"/>
    <w:rsid w:val="00315A1A"/>
    <w:rsid w:val="003274B9"/>
    <w:rsid w:val="00346C2E"/>
    <w:rsid w:val="00370CE6"/>
    <w:rsid w:val="00394535"/>
    <w:rsid w:val="003D6A43"/>
    <w:rsid w:val="003E052B"/>
    <w:rsid w:val="003E4F8A"/>
    <w:rsid w:val="00406668"/>
    <w:rsid w:val="00413DF4"/>
    <w:rsid w:val="00461621"/>
    <w:rsid w:val="0046321D"/>
    <w:rsid w:val="004720DE"/>
    <w:rsid w:val="00477575"/>
    <w:rsid w:val="004A739F"/>
    <w:rsid w:val="004F36A4"/>
    <w:rsid w:val="005035AD"/>
    <w:rsid w:val="00522C5D"/>
    <w:rsid w:val="00527AC4"/>
    <w:rsid w:val="005604B1"/>
    <w:rsid w:val="00587AB3"/>
    <w:rsid w:val="00594E16"/>
    <w:rsid w:val="005A3710"/>
    <w:rsid w:val="005B7977"/>
    <w:rsid w:val="005D16ED"/>
    <w:rsid w:val="00615EA9"/>
    <w:rsid w:val="00621C21"/>
    <w:rsid w:val="00642B0D"/>
    <w:rsid w:val="006453B2"/>
    <w:rsid w:val="00661C29"/>
    <w:rsid w:val="00664F25"/>
    <w:rsid w:val="00670095"/>
    <w:rsid w:val="00670B8C"/>
    <w:rsid w:val="00683970"/>
    <w:rsid w:val="006B40B6"/>
    <w:rsid w:val="006C0460"/>
    <w:rsid w:val="00746F42"/>
    <w:rsid w:val="00767327"/>
    <w:rsid w:val="00780341"/>
    <w:rsid w:val="007A2006"/>
    <w:rsid w:val="007D083D"/>
    <w:rsid w:val="008239D9"/>
    <w:rsid w:val="008633BA"/>
    <w:rsid w:val="008966C3"/>
    <w:rsid w:val="008D4A45"/>
    <w:rsid w:val="0090136F"/>
    <w:rsid w:val="00901EB9"/>
    <w:rsid w:val="00921CCE"/>
    <w:rsid w:val="00923D8B"/>
    <w:rsid w:val="009425B3"/>
    <w:rsid w:val="00954840"/>
    <w:rsid w:val="00962BD4"/>
    <w:rsid w:val="009A3432"/>
    <w:rsid w:val="009B0AEE"/>
    <w:rsid w:val="009C001C"/>
    <w:rsid w:val="009F714E"/>
    <w:rsid w:val="00A00930"/>
    <w:rsid w:val="00A12982"/>
    <w:rsid w:val="00A41F45"/>
    <w:rsid w:val="00A4476B"/>
    <w:rsid w:val="00A50371"/>
    <w:rsid w:val="00A5193F"/>
    <w:rsid w:val="00A53FE2"/>
    <w:rsid w:val="00A63808"/>
    <w:rsid w:val="00A64ED4"/>
    <w:rsid w:val="00A65C65"/>
    <w:rsid w:val="00A66FC3"/>
    <w:rsid w:val="00AC0183"/>
    <w:rsid w:val="00AC2147"/>
    <w:rsid w:val="00AC4AE2"/>
    <w:rsid w:val="00AC6E72"/>
    <w:rsid w:val="00AD5CD5"/>
    <w:rsid w:val="00AE0AAD"/>
    <w:rsid w:val="00B21AC8"/>
    <w:rsid w:val="00B83C92"/>
    <w:rsid w:val="00B90671"/>
    <w:rsid w:val="00BA0348"/>
    <w:rsid w:val="00BD32F4"/>
    <w:rsid w:val="00BD3FC2"/>
    <w:rsid w:val="00BD73A2"/>
    <w:rsid w:val="00BF0214"/>
    <w:rsid w:val="00BF062F"/>
    <w:rsid w:val="00BF2709"/>
    <w:rsid w:val="00C003EC"/>
    <w:rsid w:val="00C23733"/>
    <w:rsid w:val="00C57413"/>
    <w:rsid w:val="00CD3771"/>
    <w:rsid w:val="00CE30B5"/>
    <w:rsid w:val="00D22683"/>
    <w:rsid w:val="00D33210"/>
    <w:rsid w:val="00D36DE5"/>
    <w:rsid w:val="00D76FB9"/>
    <w:rsid w:val="00D87DDD"/>
    <w:rsid w:val="00D91A0D"/>
    <w:rsid w:val="00E07455"/>
    <w:rsid w:val="00E6045A"/>
    <w:rsid w:val="00EA121F"/>
    <w:rsid w:val="00EA2FF2"/>
    <w:rsid w:val="00EB52F2"/>
    <w:rsid w:val="00EC3BD6"/>
    <w:rsid w:val="00EC7C6D"/>
    <w:rsid w:val="00ED325E"/>
    <w:rsid w:val="00EE74A2"/>
    <w:rsid w:val="00F13604"/>
    <w:rsid w:val="00F22AA0"/>
    <w:rsid w:val="00F30684"/>
    <w:rsid w:val="00F93AE1"/>
    <w:rsid w:val="00F94D0F"/>
    <w:rsid w:val="00FB6564"/>
    <w:rsid w:val="00FC1F53"/>
    <w:rsid w:val="00FD1D70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DDE7"/>
  <w15:docId w15:val="{CB0BCFCA-6553-4872-AEC4-329C33F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7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321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6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60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BDCB-675E-4CEE-B869-7E26440C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7291</Words>
  <Characters>4157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Pockevičius</dc:creator>
  <cp:lastModifiedBy>Laima Jauniskiene</cp:lastModifiedBy>
  <cp:revision>2</cp:revision>
  <cp:lastPrinted>2016-02-11T12:12:00Z</cp:lastPrinted>
  <dcterms:created xsi:type="dcterms:W3CDTF">2016-02-11T12:12:00Z</dcterms:created>
  <dcterms:modified xsi:type="dcterms:W3CDTF">2016-02-11T12:12:00Z</dcterms:modified>
</cp:coreProperties>
</file>