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6B68" w14:textId="77777777" w:rsidR="007B4CA0" w:rsidRDefault="007B4CA0" w:rsidP="007B4CA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LAZDIJŲ RAJONO SAVIVALDYBĖS TARYBOS SPRENDIMO</w:t>
      </w:r>
    </w:p>
    <w:p w14:paraId="3DB66B69" w14:textId="50F9BF63" w:rsidR="007B4CA0" w:rsidRDefault="007B4CA0" w:rsidP="007B4CA0">
      <w:pPr>
        <w:jc w:val="center"/>
        <w:rPr>
          <w:rFonts w:eastAsia="Times New Roman"/>
          <w:b/>
          <w:sz w:val="26"/>
          <w:szCs w:val="26"/>
          <w:lang w:eastAsia="ar-SA"/>
        </w:rPr>
      </w:pPr>
      <w:r>
        <w:rPr>
          <w:rFonts w:cs="Tahoma"/>
          <w:sz w:val="26"/>
          <w:szCs w:val="26"/>
        </w:rPr>
        <w:t>,,</w:t>
      </w:r>
      <w:r w:rsidR="004A4308">
        <w:rPr>
          <w:rFonts w:eastAsia="Times New Roman"/>
          <w:b/>
          <w:sz w:val="26"/>
          <w:szCs w:val="26"/>
          <w:lang w:eastAsia="ar-SA"/>
        </w:rPr>
        <w:t xml:space="preserve"> DĖL </w:t>
      </w:r>
      <w:r w:rsidR="004A4308">
        <w:rPr>
          <w:b/>
          <w:caps/>
          <w:noProof/>
        </w:rPr>
        <w:t>LAZDIJŲ RAJONO SAVIVALDYBĖS TARYBOS</w:t>
      </w:r>
      <w:r w:rsidR="00DD74E1">
        <w:rPr>
          <w:b/>
          <w:caps/>
          <w:noProof/>
        </w:rPr>
        <w:t xml:space="preserve"> 2013 M. VASARIO 7  D. SPRENDIMO NR. 5TS-594 „DĖL</w:t>
      </w:r>
      <w:r w:rsidR="004A4308">
        <w:rPr>
          <w:b/>
          <w:caps/>
          <w:noProof/>
        </w:rPr>
        <w:t xml:space="preserve"> LAZDIJŲ RAJONO</w:t>
      </w:r>
      <w:r w:rsidR="004A4308" w:rsidRPr="00682B1B">
        <w:rPr>
          <w:b/>
          <w:caps/>
          <w:noProof/>
        </w:rPr>
        <w:t xml:space="preserve"> SAVIVALDYBĖS ATLI</w:t>
      </w:r>
      <w:r w:rsidR="00DD74E1">
        <w:rPr>
          <w:b/>
          <w:caps/>
          <w:noProof/>
        </w:rPr>
        <w:t>EKŲ TVARKYMO TAISYKLIŲ PATVIRTINIMO</w:t>
      </w:r>
      <w:r>
        <w:rPr>
          <w:rFonts w:eastAsia="Times New Roman"/>
          <w:b/>
          <w:sz w:val="26"/>
          <w:szCs w:val="26"/>
          <w:lang w:eastAsia="ar-SA"/>
        </w:rPr>
        <w:t xml:space="preserve">“ </w:t>
      </w:r>
      <w:r w:rsidR="00DD74E1">
        <w:rPr>
          <w:rFonts w:eastAsia="Times New Roman"/>
          <w:b/>
          <w:sz w:val="26"/>
          <w:szCs w:val="26"/>
          <w:lang w:eastAsia="ar-SA"/>
        </w:rPr>
        <w:t>PAKEITIMO</w:t>
      </w:r>
      <w:r w:rsidR="007A4FF0">
        <w:rPr>
          <w:rFonts w:eastAsia="Times New Roman"/>
          <w:b/>
          <w:sz w:val="26"/>
          <w:szCs w:val="26"/>
          <w:lang w:eastAsia="ar-SA"/>
        </w:rPr>
        <w:t>“</w:t>
      </w:r>
      <w:r w:rsidR="00DD74E1">
        <w:rPr>
          <w:rFonts w:eastAsia="Times New Roman"/>
          <w:b/>
          <w:sz w:val="26"/>
          <w:szCs w:val="26"/>
          <w:lang w:eastAsia="ar-SA"/>
        </w:rPr>
        <w:t xml:space="preserve"> </w:t>
      </w:r>
      <w:r>
        <w:rPr>
          <w:rFonts w:eastAsia="Times New Roman"/>
          <w:b/>
          <w:sz w:val="26"/>
          <w:szCs w:val="26"/>
          <w:lang w:eastAsia="ar-SA"/>
        </w:rPr>
        <w:t>PROJEKTO</w:t>
      </w:r>
    </w:p>
    <w:p w14:paraId="3DB66B6A" w14:textId="77777777" w:rsidR="007B4CA0" w:rsidRDefault="007B4CA0" w:rsidP="007B4CA0">
      <w:pPr>
        <w:pStyle w:val="Pavadinimas"/>
        <w:jc w:val="left"/>
        <w:rPr>
          <w:rFonts w:cs="Tahoma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</w:p>
    <w:p w14:paraId="3DB66B6C" w14:textId="77777777" w:rsidR="007B4CA0" w:rsidRDefault="007B4CA0" w:rsidP="007B4CA0">
      <w:pPr>
        <w:pStyle w:val="Pavadinimas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AIŠKINAMASIS RAŠTAS</w:t>
      </w:r>
    </w:p>
    <w:p w14:paraId="3DB66B6D" w14:textId="77777777" w:rsidR="007B4CA0" w:rsidRDefault="004A4308" w:rsidP="007B4CA0">
      <w:pPr>
        <w:pStyle w:val="Pavadinimas"/>
        <w:rPr>
          <w:rFonts w:eastAsia="Times New Roman"/>
          <w:b w:val="0"/>
          <w:bCs w:val="0"/>
          <w:sz w:val="26"/>
          <w:szCs w:val="26"/>
          <w:lang w:eastAsia="ar-SA"/>
        </w:rPr>
      </w:pPr>
      <w:r>
        <w:rPr>
          <w:rFonts w:eastAsia="Times New Roman"/>
          <w:b w:val="0"/>
          <w:bCs w:val="0"/>
          <w:sz w:val="26"/>
          <w:szCs w:val="26"/>
          <w:lang w:eastAsia="ar-SA"/>
        </w:rPr>
        <w:t>2014-10-06</w:t>
      </w:r>
    </w:p>
    <w:p w14:paraId="3DB66B6E" w14:textId="77777777" w:rsidR="007B4CA0" w:rsidRDefault="007B4CA0" w:rsidP="007B4CA0">
      <w:pPr>
        <w:rPr>
          <w:rFonts w:eastAsia="Times New Roman"/>
          <w:b/>
          <w:bCs/>
          <w:sz w:val="26"/>
          <w:szCs w:val="26"/>
          <w:lang w:eastAsia="ar-SA"/>
        </w:rPr>
      </w:pPr>
    </w:p>
    <w:p w14:paraId="3DB66B6F" w14:textId="59211E3A" w:rsidR="007B4CA0" w:rsidRPr="007A4FF0" w:rsidRDefault="007B4CA0" w:rsidP="007B4CA0">
      <w:pPr>
        <w:pStyle w:val="Pagrindiniotekstotrauka2"/>
        <w:spacing w:after="0" w:line="240" w:lineRule="auto"/>
        <w:ind w:left="0"/>
        <w:rPr>
          <w:rFonts w:eastAsia="Times New Roman"/>
          <w:sz w:val="26"/>
          <w:szCs w:val="26"/>
          <w:lang w:eastAsia="ar-SA"/>
        </w:rPr>
      </w:pPr>
      <w:r w:rsidRPr="00805F72">
        <w:rPr>
          <w:rFonts w:eastAsia="Times New Roman"/>
          <w:sz w:val="26"/>
          <w:szCs w:val="26"/>
          <w:lang w:eastAsia="ar-SA"/>
        </w:rPr>
        <w:t xml:space="preserve">            </w:t>
      </w:r>
      <w:r w:rsidRPr="007A4FF0">
        <w:rPr>
          <w:rFonts w:eastAsia="Times New Roman"/>
          <w:sz w:val="26"/>
          <w:szCs w:val="26"/>
          <w:lang w:eastAsia="ar-SA"/>
        </w:rPr>
        <w:t>Lazdijų rajono savivaldybės tarybos sprendimo</w:t>
      </w:r>
      <w:r w:rsidR="007A4FF0" w:rsidRPr="007A4FF0">
        <w:rPr>
          <w:rFonts w:eastAsia="Times New Roman"/>
          <w:sz w:val="26"/>
          <w:szCs w:val="26"/>
          <w:lang w:eastAsia="ar-SA"/>
        </w:rPr>
        <w:t xml:space="preserve"> </w:t>
      </w:r>
      <w:r w:rsidR="007A4FF0" w:rsidRPr="007A4FF0">
        <w:rPr>
          <w:rFonts w:cs="Tahoma"/>
          <w:sz w:val="26"/>
          <w:szCs w:val="26"/>
        </w:rPr>
        <w:t>,,</w:t>
      </w:r>
      <w:r w:rsidR="007A4FF0">
        <w:rPr>
          <w:rFonts w:eastAsia="Times New Roman"/>
          <w:sz w:val="26"/>
          <w:szCs w:val="26"/>
          <w:lang w:eastAsia="ar-SA"/>
        </w:rPr>
        <w:t>D</w:t>
      </w:r>
      <w:r w:rsidR="007A4FF0" w:rsidRPr="007A4FF0">
        <w:rPr>
          <w:rFonts w:eastAsia="Times New Roman"/>
          <w:sz w:val="26"/>
          <w:szCs w:val="26"/>
          <w:lang w:eastAsia="ar-SA"/>
        </w:rPr>
        <w:t xml:space="preserve">ėl </w:t>
      </w:r>
      <w:r w:rsidR="007A4FF0">
        <w:rPr>
          <w:noProof/>
          <w:sz w:val="26"/>
          <w:szCs w:val="26"/>
        </w:rPr>
        <w:t>L</w:t>
      </w:r>
      <w:r w:rsidR="007A4FF0" w:rsidRPr="007A4FF0">
        <w:rPr>
          <w:noProof/>
          <w:sz w:val="26"/>
          <w:szCs w:val="26"/>
        </w:rPr>
        <w:t xml:space="preserve">azdijų rajono savivaldybės tarybos 2013 m. vasario 7  d. sprendimo </w:t>
      </w:r>
      <w:r w:rsidR="007A4FF0">
        <w:rPr>
          <w:noProof/>
          <w:sz w:val="26"/>
          <w:szCs w:val="26"/>
        </w:rPr>
        <w:t>N</w:t>
      </w:r>
      <w:r w:rsidR="007A4FF0" w:rsidRPr="007A4FF0">
        <w:rPr>
          <w:noProof/>
          <w:sz w:val="26"/>
          <w:szCs w:val="26"/>
        </w:rPr>
        <w:t>r. 5</w:t>
      </w:r>
      <w:r w:rsidR="007A4FF0">
        <w:rPr>
          <w:noProof/>
          <w:sz w:val="26"/>
          <w:szCs w:val="26"/>
        </w:rPr>
        <w:t>TS</w:t>
      </w:r>
      <w:r w:rsidR="007A4FF0" w:rsidRPr="007A4FF0">
        <w:rPr>
          <w:noProof/>
          <w:sz w:val="26"/>
          <w:szCs w:val="26"/>
        </w:rPr>
        <w:t>-594 „</w:t>
      </w:r>
      <w:r w:rsidR="007A4FF0">
        <w:rPr>
          <w:noProof/>
          <w:sz w:val="26"/>
          <w:szCs w:val="26"/>
        </w:rPr>
        <w:t>D</w:t>
      </w:r>
      <w:r w:rsidR="007A4FF0" w:rsidRPr="007A4FF0">
        <w:rPr>
          <w:noProof/>
          <w:sz w:val="26"/>
          <w:szCs w:val="26"/>
        </w:rPr>
        <w:t xml:space="preserve">ėl </w:t>
      </w:r>
      <w:r w:rsidR="007A4FF0">
        <w:rPr>
          <w:noProof/>
          <w:sz w:val="26"/>
          <w:szCs w:val="26"/>
        </w:rPr>
        <w:t>L</w:t>
      </w:r>
      <w:r w:rsidR="007A4FF0" w:rsidRPr="007A4FF0">
        <w:rPr>
          <w:noProof/>
          <w:sz w:val="26"/>
          <w:szCs w:val="26"/>
        </w:rPr>
        <w:t>azdijų rajono savivaldybės atliekų tvarkymo taisyklių patvirtinimo</w:t>
      </w:r>
      <w:r w:rsidR="007A4FF0" w:rsidRPr="007A4FF0">
        <w:rPr>
          <w:rFonts w:eastAsia="Times New Roman"/>
          <w:sz w:val="26"/>
          <w:szCs w:val="26"/>
          <w:lang w:eastAsia="ar-SA"/>
        </w:rPr>
        <w:t>“ pakeitimo</w:t>
      </w:r>
      <w:r w:rsidR="007A4FF0">
        <w:rPr>
          <w:rFonts w:eastAsia="Times New Roman"/>
          <w:sz w:val="26"/>
          <w:szCs w:val="26"/>
          <w:lang w:eastAsia="ar-SA"/>
        </w:rPr>
        <w:t>“</w:t>
      </w:r>
      <w:r w:rsidRPr="007A4FF0">
        <w:rPr>
          <w:rFonts w:eastAsia="Times New Roman"/>
          <w:sz w:val="26"/>
          <w:szCs w:val="26"/>
          <w:lang w:eastAsia="ar-SA"/>
        </w:rPr>
        <w:t xml:space="preserve"> projektas parengtas vadovaujantis Lietuvos Respublikos vietos savi</w:t>
      </w:r>
      <w:r w:rsidR="002678A6" w:rsidRPr="007A4FF0">
        <w:rPr>
          <w:rFonts w:eastAsia="Times New Roman"/>
          <w:sz w:val="26"/>
          <w:szCs w:val="26"/>
          <w:lang w:eastAsia="ar-SA"/>
        </w:rPr>
        <w:t>valdos įstatymo</w:t>
      </w:r>
      <w:r w:rsidR="004A4308" w:rsidRPr="007A4FF0">
        <w:rPr>
          <w:rFonts w:eastAsia="Times New Roman"/>
          <w:sz w:val="26"/>
          <w:szCs w:val="26"/>
          <w:lang w:eastAsia="ar-SA"/>
        </w:rPr>
        <w:t xml:space="preserve"> 6 straipsnio 31 punktu</w:t>
      </w:r>
      <w:r w:rsidRPr="007A4FF0">
        <w:rPr>
          <w:rFonts w:eastAsia="Times New Roman"/>
          <w:sz w:val="26"/>
          <w:szCs w:val="26"/>
          <w:lang w:eastAsia="ar-SA"/>
        </w:rPr>
        <w:t>, Lietuvo</w:t>
      </w:r>
      <w:r w:rsidR="004A4308" w:rsidRPr="007A4FF0">
        <w:rPr>
          <w:rFonts w:eastAsia="Times New Roman"/>
          <w:sz w:val="26"/>
          <w:szCs w:val="26"/>
          <w:lang w:eastAsia="ar-SA"/>
        </w:rPr>
        <w:t>s Respublikos atliekų tvarkymo įstatymo 31 straipsniu</w:t>
      </w:r>
      <w:r w:rsidRPr="007A4FF0">
        <w:rPr>
          <w:rFonts w:eastAsia="Times New Roman"/>
          <w:sz w:val="26"/>
          <w:szCs w:val="26"/>
          <w:lang w:eastAsia="ar-SA"/>
        </w:rPr>
        <w:t xml:space="preserve">. </w:t>
      </w:r>
    </w:p>
    <w:p w14:paraId="3DB66B70" w14:textId="738BB8FD" w:rsidR="000522AB" w:rsidRDefault="00E72096" w:rsidP="00E72096">
      <w:pPr>
        <w:ind w:firstLine="720"/>
        <w:jc w:val="both"/>
        <w:rPr>
          <w:rFonts w:eastAsia="Times New Roman"/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Šio sprendimo projekto tikslas</w:t>
      </w:r>
      <w:r w:rsidR="007B4CA0" w:rsidRPr="00805F72">
        <w:rPr>
          <w:sz w:val="26"/>
          <w:szCs w:val="26"/>
          <w:lang w:eastAsia="ar-SA"/>
        </w:rPr>
        <w:t xml:space="preserve"> – pakeisti Lazdijų </w:t>
      </w:r>
      <w:r w:rsidR="00805F72">
        <w:rPr>
          <w:sz w:val="26"/>
          <w:szCs w:val="26"/>
          <w:lang w:eastAsia="ar-SA"/>
        </w:rPr>
        <w:t>rajono savivaldybės tarybos 201</w:t>
      </w:r>
      <w:r w:rsidR="004A4308">
        <w:rPr>
          <w:sz w:val="26"/>
          <w:szCs w:val="26"/>
          <w:lang w:eastAsia="ar-SA"/>
        </w:rPr>
        <w:t>3 m. vasario 7 d. sprendim</w:t>
      </w:r>
      <w:r w:rsidR="007A4FF0">
        <w:rPr>
          <w:sz w:val="26"/>
          <w:szCs w:val="26"/>
          <w:lang w:eastAsia="ar-SA"/>
        </w:rPr>
        <w:t>u</w:t>
      </w:r>
      <w:r w:rsidR="004A4308">
        <w:rPr>
          <w:sz w:val="26"/>
          <w:szCs w:val="26"/>
          <w:lang w:eastAsia="ar-SA"/>
        </w:rPr>
        <w:t xml:space="preserve"> Nr. 5TS-594 </w:t>
      </w:r>
      <w:r w:rsidR="004A4308">
        <w:rPr>
          <w:rFonts w:eastAsia="Times New Roman"/>
          <w:sz w:val="26"/>
          <w:szCs w:val="26"/>
          <w:lang w:eastAsia="ar-SA"/>
        </w:rPr>
        <w:t>„Dėl Lazdijų rajono</w:t>
      </w:r>
      <w:r w:rsidR="004A4308" w:rsidRPr="00F44965">
        <w:rPr>
          <w:rFonts w:eastAsia="Times New Roman"/>
          <w:sz w:val="26"/>
          <w:szCs w:val="26"/>
          <w:lang w:eastAsia="ar-SA"/>
        </w:rPr>
        <w:t xml:space="preserve"> savivaldybės atliekų tvarkymo taisyklių </w:t>
      </w:r>
      <w:r w:rsidR="004A4308">
        <w:rPr>
          <w:rFonts w:eastAsia="Times New Roman"/>
          <w:sz w:val="26"/>
          <w:szCs w:val="26"/>
          <w:lang w:eastAsia="ar-SA"/>
        </w:rPr>
        <w:t>patvirtinimo“ patvirtintų Lazdijų</w:t>
      </w:r>
      <w:r w:rsidR="004A4308" w:rsidRPr="00F44965">
        <w:rPr>
          <w:rFonts w:eastAsia="Times New Roman"/>
          <w:sz w:val="26"/>
          <w:szCs w:val="26"/>
          <w:lang w:eastAsia="ar-SA"/>
        </w:rPr>
        <w:t xml:space="preserve"> savivaldybės atliekų tvarkymo ta</w:t>
      </w:r>
      <w:r w:rsidR="004A4308">
        <w:rPr>
          <w:rFonts w:eastAsia="Times New Roman"/>
          <w:sz w:val="26"/>
          <w:szCs w:val="26"/>
          <w:lang w:eastAsia="ar-SA"/>
        </w:rPr>
        <w:t>isyklių 94</w:t>
      </w:r>
      <w:r w:rsidR="004A4308" w:rsidRPr="00F44965">
        <w:rPr>
          <w:rFonts w:eastAsia="Times New Roman"/>
          <w:sz w:val="26"/>
          <w:szCs w:val="26"/>
          <w:lang w:eastAsia="ar-SA"/>
        </w:rPr>
        <w:t xml:space="preserve"> punktą</w:t>
      </w:r>
      <w:r w:rsidR="000522AB">
        <w:rPr>
          <w:rFonts w:eastAsia="Times New Roman"/>
          <w:sz w:val="26"/>
          <w:szCs w:val="26"/>
          <w:lang w:eastAsia="ar-SA"/>
        </w:rPr>
        <w:t>.</w:t>
      </w:r>
    </w:p>
    <w:p w14:paraId="3DB66B71" w14:textId="1C4A06D2" w:rsidR="00DB7B04" w:rsidRPr="00E72096" w:rsidRDefault="00DE17B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2014-08-06 n</w:t>
      </w:r>
      <w:r w:rsidR="008D28FB">
        <w:rPr>
          <w:sz w:val="26"/>
          <w:szCs w:val="26"/>
          <w:lang w:eastAsia="ar-SA"/>
        </w:rPr>
        <w:t>aujai pasirašytoje sutartyje</w:t>
      </w:r>
      <w:r>
        <w:rPr>
          <w:sz w:val="26"/>
          <w:szCs w:val="26"/>
          <w:lang w:eastAsia="ar-SA"/>
        </w:rPr>
        <w:t xml:space="preserve"> Nr. 2014-10-06/15-516</w:t>
      </w:r>
      <w:r w:rsidR="008D28FB">
        <w:rPr>
          <w:sz w:val="26"/>
          <w:szCs w:val="26"/>
          <w:lang w:eastAsia="ar-SA"/>
        </w:rPr>
        <w:t xml:space="preserve"> su atliekų vežėju</w:t>
      </w:r>
      <w:r>
        <w:rPr>
          <w:sz w:val="26"/>
          <w:szCs w:val="26"/>
          <w:lang w:eastAsia="ar-SA"/>
        </w:rPr>
        <w:t xml:space="preserve"> UAB „Komunalinių įmonių kombinatas“</w:t>
      </w:r>
      <w:r w:rsidR="008D28FB">
        <w:rPr>
          <w:sz w:val="26"/>
          <w:szCs w:val="26"/>
          <w:lang w:eastAsia="ar-SA"/>
        </w:rPr>
        <w:t xml:space="preserve"> numatyta mokėti už </w:t>
      </w:r>
      <w:r w:rsidR="008B3A21">
        <w:rPr>
          <w:sz w:val="26"/>
          <w:szCs w:val="26"/>
          <w:lang w:eastAsia="ar-SA"/>
        </w:rPr>
        <w:t xml:space="preserve">komunalinių atliekų </w:t>
      </w:r>
      <w:r w:rsidR="008D28FB">
        <w:rPr>
          <w:sz w:val="26"/>
          <w:szCs w:val="26"/>
          <w:lang w:eastAsia="ar-SA"/>
        </w:rPr>
        <w:t>konteinerio pakėlimą, o ne už surinktų atliekų svorį</w:t>
      </w:r>
      <w:r w:rsidR="007A4FF0">
        <w:rPr>
          <w:sz w:val="26"/>
          <w:szCs w:val="26"/>
          <w:lang w:eastAsia="ar-SA"/>
        </w:rPr>
        <w:t>,</w:t>
      </w:r>
      <w:r w:rsidR="008F6F49">
        <w:rPr>
          <w:sz w:val="26"/>
          <w:szCs w:val="26"/>
          <w:lang w:eastAsia="ar-SA"/>
        </w:rPr>
        <w:t xml:space="preserve"> nustatyt</w:t>
      </w:r>
      <w:r w:rsidR="007A4FF0">
        <w:rPr>
          <w:sz w:val="26"/>
          <w:szCs w:val="26"/>
          <w:lang w:eastAsia="ar-SA"/>
        </w:rPr>
        <w:t>ą</w:t>
      </w:r>
      <w:r w:rsidR="008F6F49">
        <w:rPr>
          <w:sz w:val="26"/>
          <w:szCs w:val="26"/>
          <w:lang w:eastAsia="ar-SA"/>
        </w:rPr>
        <w:t xml:space="preserve"> sąvartyne</w:t>
      </w:r>
      <w:r w:rsidR="008D28FB">
        <w:rPr>
          <w:sz w:val="26"/>
          <w:szCs w:val="26"/>
          <w:lang w:eastAsia="ar-SA"/>
        </w:rPr>
        <w:t>. Todėl radę paliktą tuščią konteinerį prie kelio</w:t>
      </w:r>
      <w:r w:rsidR="007A4FF0">
        <w:rPr>
          <w:sz w:val="26"/>
          <w:szCs w:val="26"/>
          <w:lang w:eastAsia="ar-SA"/>
        </w:rPr>
        <w:t>,</w:t>
      </w:r>
      <w:r w:rsidR="008D28FB">
        <w:rPr>
          <w:sz w:val="26"/>
          <w:szCs w:val="26"/>
          <w:lang w:eastAsia="ar-SA"/>
        </w:rPr>
        <w:t xml:space="preserve"> kuriuo vyksta surinkimo maršrutas</w:t>
      </w:r>
      <w:r w:rsidR="007A4FF0">
        <w:rPr>
          <w:sz w:val="26"/>
          <w:szCs w:val="26"/>
          <w:lang w:eastAsia="ar-SA"/>
        </w:rPr>
        <w:t>,</w:t>
      </w:r>
      <w:r w:rsidR="008D28FB">
        <w:rPr>
          <w:sz w:val="26"/>
          <w:szCs w:val="26"/>
          <w:lang w:eastAsia="ar-SA"/>
        </w:rPr>
        <w:t xml:space="preserve"> vežėjas </w:t>
      </w:r>
      <w:r w:rsidR="008F6F49">
        <w:rPr>
          <w:sz w:val="26"/>
          <w:szCs w:val="26"/>
          <w:lang w:eastAsia="ar-SA"/>
        </w:rPr>
        <w:t>surinkimo dien</w:t>
      </w:r>
      <w:r w:rsidR="007A4FF0">
        <w:rPr>
          <w:sz w:val="26"/>
          <w:szCs w:val="26"/>
          <w:lang w:eastAsia="ar-SA"/>
        </w:rPr>
        <w:t>ą</w:t>
      </w:r>
      <w:r w:rsidR="008F6F49">
        <w:rPr>
          <w:sz w:val="26"/>
          <w:szCs w:val="26"/>
          <w:lang w:eastAsia="ar-SA"/>
        </w:rPr>
        <w:t xml:space="preserve"> </w:t>
      </w:r>
      <w:r w:rsidR="008D28FB">
        <w:rPr>
          <w:sz w:val="26"/>
          <w:szCs w:val="26"/>
          <w:lang w:eastAsia="ar-SA"/>
        </w:rPr>
        <w:t>jį pakels ir išvers. Apie tai automatiškai bus perduoti duomenys A</w:t>
      </w:r>
      <w:r w:rsidR="008B3A21">
        <w:rPr>
          <w:sz w:val="26"/>
          <w:szCs w:val="26"/>
          <w:lang w:eastAsia="ar-SA"/>
        </w:rPr>
        <w:t>lytaus regiono atliekų tvarkymo</w:t>
      </w:r>
      <w:r w:rsidR="008D28FB">
        <w:rPr>
          <w:sz w:val="26"/>
          <w:szCs w:val="26"/>
          <w:lang w:eastAsia="ar-SA"/>
        </w:rPr>
        <w:t xml:space="preserve"> centrui, kuris priskaičiuos vežėjui mokestį už konteinerio pakėlimą. Kad t</w:t>
      </w:r>
      <w:r w:rsidR="00DD74E1">
        <w:rPr>
          <w:sz w:val="26"/>
          <w:szCs w:val="26"/>
          <w:lang w:eastAsia="ar-SA"/>
        </w:rPr>
        <w:t>o neatsitiktų</w:t>
      </w:r>
      <w:r w:rsidR="005F056D">
        <w:rPr>
          <w:sz w:val="26"/>
          <w:szCs w:val="26"/>
          <w:lang w:eastAsia="ar-SA"/>
        </w:rPr>
        <w:t>,</w:t>
      </w:r>
      <w:r w:rsidR="00DD74E1">
        <w:rPr>
          <w:sz w:val="26"/>
          <w:szCs w:val="26"/>
          <w:lang w:eastAsia="ar-SA"/>
        </w:rPr>
        <w:t xml:space="preserve"> atliekų turėtojas</w:t>
      </w:r>
      <w:r w:rsidR="005F056D">
        <w:rPr>
          <w:sz w:val="26"/>
          <w:szCs w:val="26"/>
          <w:lang w:eastAsia="ar-SA"/>
        </w:rPr>
        <w:t>,</w:t>
      </w:r>
      <w:r w:rsidR="00DD74E1">
        <w:rPr>
          <w:sz w:val="26"/>
          <w:szCs w:val="26"/>
          <w:lang w:eastAsia="ar-SA"/>
        </w:rPr>
        <w:t xml:space="preserve"> norintis ištuštinti </w:t>
      </w:r>
      <w:r w:rsidR="008D28FB">
        <w:rPr>
          <w:sz w:val="26"/>
          <w:szCs w:val="26"/>
          <w:lang w:eastAsia="ar-SA"/>
        </w:rPr>
        <w:t>konteinerį</w:t>
      </w:r>
      <w:r w:rsidR="005F056D">
        <w:rPr>
          <w:sz w:val="26"/>
          <w:szCs w:val="26"/>
          <w:lang w:eastAsia="ar-SA"/>
        </w:rPr>
        <w:t>,</w:t>
      </w:r>
      <w:r w:rsidR="008D28FB">
        <w:rPr>
          <w:sz w:val="26"/>
          <w:szCs w:val="26"/>
          <w:lang w:eastAsia="ar-SA"/>
        </w:rPr>
        <w:t xml:space="preserve"> turi ištrauk</w:t>
      </w:r>
      <w:r w:rsidR="008B3A21">
        <w:rPr>
          <w:sz w:val="26"/>
          <w:szCs w:val="26"/>
          <w:lang w:eastAsia="ar-SA"/>
        </w:rPr>
        <w:t>ti tuštinimui iš savo</w:t>
      </w:r>
      <w:r w:rsidR="008D28FB">
        <w:rPr>
          <w:sz w:val="26"/>
          <w:szCs w:val="26"/>
          <w:lang w:eastAsia="ar-SA"/>
        </w:rPr>
        <w:t xml:space="preserve"> valdos</w:t>
      </w:r>
      <w:r w:rsidR="008B3A21">
        <w:rPr>
          <w:sz w:val="26"/>
          <w:szCs w:val="26"/>
          <w:lang w:eastAsia="ar-SA"/>
        </w:rPr>
        <w:t xml:space="preserve"> ribų tik atliekų surinkimo dieną pagal iš anksto paskelbtą grafiką. Atliekų surinkėjo darbuotojai neturi teisės įeiti į privačią valdą paimti komunalinių atliekų surinkimo konteinerio. Šios nuostatos griežtai laikomasi ir dabar dėl apkaltinimo vagystėmis bei piktų šunų grėsmės vežėjo darbuotojams.</w:t>
      </w:r>
    </w:p>
    <w:p w14:paraId="3DB66B72" w14:textId="613E0DB0" w:rsidR="00561567" w:rsidRDefault="00E72096" w:rsidP="00E72096">
      <w:pPr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Kaip šiuo metu yra sprendžiami projekte aptarti klausimai</w:t>
      </w:r>
      <w:r>
        <w:rPr>
          <w:sz w:val="26"/>
          <w:szCs w:val="26"/>
        </w:rPr>
        <w:softHyphen/>
        <w:t xml:space="preserve"> – </w:t>
      </w:r>
      <w:r w:rsidR="008F6F49">
        <w:rPr>
          <w:sz w:val="26"/>
          <w:szCs w:val="26"/>
        </w:rPr>
        <w:t xml:space="preserve">dabar </w:t>
      </w:r>
      <w:r w:rsidR="004A4308">
        <w:rPr>
          <w:sz w:val="26"/>
          <w:szCs w:val="26"/>
        </w:rPr>
        <w:t xml:space="preserve">komunalinių atliekų konteineriai </w:t>
      </w:r>
      <w:r w:rsidR="008F6F49">
        <w:rPr>
          <w:sz w:val="26"/>
          <w:szCs w:val="26"/>
        </w:rPr>
        <w:t>dažnai visam laikui</w:t>
      </w:r>
      <w:r w:rsidR="007C7F1B">
        <w:rPr>
          <w:sz w:val="26"/>
          <w:szCs w:val="26"/>
        </w:rPr>
        <w:t xml:space="preserve"> paliekami prie kelių važiu</w:t>
      </w:r>
      <w:r w:rsidR="008F6F49">
        <w:rPr>
          <w:sz w:val="26"/>
          <w:szCs w:val="26"/>
        </w:rPr>
        <w:t>ojamosios dalies, todėl teršia gyvenamųjų teritorijų aplinka</w:t>
      </w:r>
      <w:r w:rsidR="007C7F1B">
        <w:rPr>
          <w:sz w:val="26"/>
          <w:szCs w:val="26"/>
        </w:rPr>
        <w:t>s</w:t>
      </w:r>
      <w:r w:rsidR="00CC1C1D">
        <w:rPr>
          <w:sz w:val="26"/>
          <w:szCs w:val="26"/>
        </w:rPr>
        <w:t>,</w:t>
      </w:r>
      <w:r w:rsidR="008F6F49">
        <w:rPr>
          <w:sz w:val="26"/>
          <w:szCs w:val="26"/>
        </w:rPr>
        <w:t xml:space="preserve"> yra išvartomi</w:t>
      </w:r>
      <w:r w:rsidR="007C7F1B">
        <w:rPr>
          <w:sz w:val="26"/>
          <w:szCs w:val="26"/>
        </w:rPr>
        <w:t>, gyventojai negali užtikrinti teisingo at</w:t>
      </w:r>
      <w:r w:rsidR="00CC1C1D">
        <w:rPr>
          <w:sz w:val="26"/>
          <w:szCs w:val="26"/>
        </w:rPr>
        <w:t>liekų rūšiavimo</w:t>
      </w:r>
      <w:r w:rsidR="005F056D">
        <w:rPr>
          <w:sz w:val="26"/>
          <w:szCs w:val="26"/>
        </w:rPr>
        <w:t xml:space="preserve"> </w:t>
      </w:r>
      <w:r w:rsidR="00CC1C1D">
        <w:rPr>
          <w:sz w:val="26"/>
          <w:szCs w:val="26"/>
        </w:rPr>
        <w:t>dėl svetimų atliekų atsiradimo konteineriuose.</w:t>
      </w:r>
    </w:p>
    <w:p w14:paraId="3DB66B73" w14:textId="4AF32C60" w:rsidR="00E72096" w:rsidRDefault="00E7209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Kokių pozityvių rezultatų laukiama</w:t>
      </w:r>
      <w:r>
        <w:rPr>
          <w:sz w:val="26"/>
          <w:szCs w:val="26"/>
          <w:lang w:eastAsia="ar-SA"/>
        </w:rPr>
        <w:t xml:space="preserve"> – priėmus šį siūlomą Lazdijų rajono savivaldybės tary</w:t>
      </w:r>
      <w:r w:rsidR="00561567">
        <w:rPr>
          <w:sz w:val="26"/>
          <w:szCs w:val="26"/>
          <w:lang w:eastAsia="ar-SA"/>
        </w:rPr>
        <w:t>bos sprendimą</w:t>
      </w:r>
      <w:r w:rsidR="005F056D">
        <w:rPr>
          <w:sz w:val="26"/>
          <w:szCs w:val="26"/>
          <w:lang w:eastAsia="ar-SA"/>
        </w:rPr>
        <w:t>,</w:t>
      </w:r>
      <w:r w:rsidR="00561567">
        <w:rPr>
          <w:sz w:val="26"/>
          <w:szCs w:val="26"/>
          <w:lang w:eastAsia="ar-SA"/>
        </w:rPr>
        <w:t xml:space="preserve"> bus sumažintas atliekų kiekis</w:t>
      </w:r>
      <w:r w:rsidR="005F056D">
        <w:rPr>
          <w:sz w:val="26"/>
          <w:szCs w:val="26"/>
          <w:lang w:eastAsia="ar-SA"/>
        </w:rPr>
        <w:t>,</w:t>
      </w:r>
      <w:r w:rsidR="00561567">
        <w:rPr>
          <w:sz w:val="26"/>
          <w:szCs w:val="26"/>
          <w:lang w:eastAsia="ar-SA"/>
        </w:rPr>
        <w:t xml:space="preserve"> patenkantis į </w:t>
      </w:r>
      <w:r w:rsidR="00BF5525">
        <w:rPr>
          <w:sz w:val="26"/>
          <w:szCs w:val="26"/>
          <w:lang w:eastAsia="ar-SA"/>
        </w:rPr>
        <w:t>sąvartyną</w:t>
      </w:r>
      <w:r w:rsidR="005F056D">
        <w:rPr>
          <w:sz w:val="26"/>
          <w:szCs w:val="26"/>
          <w:lang w:eastAsia="ar-SA"/>
        </w:rPr>
        <w:t>,</w:t>
      </w:r>
      <w:r w:rsidR="00BF5525">
        <w:rPr>
          <w:sz w:val="26"/>
          <w:szCs w:val="26"/>
          <w:lang w:eastAsia="ar-SA"/>
        </w:rPr>
        <w:t xml:space="preserve"> bei taupomos </w:t>
      </w:r>
      <w:r w:rsidR="00BF5525">
        <w:rPr>
          <w:rFonts w:cs="Tahoma"/>
          <w:sz w:val="26"/>
          <w:szCs w:val="26"/>
        </w:rPr>
        <w:t>vietinės rinkliavos už komunalinių atliekų surinkimą iš atliekų turėtojų ir atliekų tvarkymą lėšos, nes nereikės mokėti atliekų vežėjui už tuščių konteinerių pakėlim</w:t>
      </w:r>
      <w:r w:rsidR="005F056D">
        <w:rPr>
          <w:rFonts w:cs="Tahoma"/>
          <w:sz w:val="26"/>
          <w:szCs w:val="26"/>
        </w:rPr>
        <w:t>ą</w:t>
      </w:r>
      <w:r>
        <w:rPr>
          <w:sz w:val="26"/>
          <w:szCs w:val="26"/>
          <w:lang w:eastAsia="ar-SA"/>
        </w:rPr>
        <w:t>.</w:t>
      </w:r>
      <w:r w:rsidR="00DB7B04">
        <w:rPr>
          <w:sz w:val="26"/>
          <w:szCs w:val="26"/>
          <w:lang w:eastAsia="ar-SA"/>
        </w:rPr>
        <w:t xml:space="preserve"> Ateityje</w:t>
      </w:r>
      <w:r w:rsidR="005F056D">
        <w:rPr>
          <w:sz w:val="26"/>
          <w:szCs w:val="26"/>
          <w:lang w:eastAsia="ar-SA"/>
        </w:rPr>
        <w:t>,</w:t>
      </w:r>
      <w:r w:rsidR="00DB7B04">
        <w:rPr>
          <w:sz w:val="26"/>
          <w:szCs w:val="26"/>
          <w:lang w:eastAsia="ar-SA"/>
        </w:rPr>
        <w:t xml:space="preserve"> kai bus įvestas dvinaris mokestis už atliekų t</w:t>
      </w:r>
      <w:r w:rsidR="00DD74E1">
        <w:rPr>
          <w:sz w:val="26"/>
          <w:szCs w:val="26"/>
          <w:lang w:eastAsia="ar-SA"/>
        </w:rPr>
        <w:t>varkymą</w:t>
      </w:r>
      <w:r w:rsidR="005F056D">
        <w:rPr>
          <w:sz w:val="26"/>
          <w:szCs w:val="26"/>
          <w:lang w:eastAsia="ar-SA"/>
        </w:rPr>
        <w:t>,</w:t>
      </w:r>
      <w:r w:rsidR="00DD74E1">
        <w:rPr>
          <w:sz w:val="26"/>
          <w:szCs w:val="26"/>
          <w:lang w:eastAsia="ar-SA"/>
        </w:rPr>
        <w:t xml:space="preserve"> gyventojai mokės mažesn</w:t>
      </w:r>
      <w:r w:rsidR="005F056D">
        <w:rPr>
          <w:sz w:val="26"/>
          <w:szCs w:val="26"/>
          <w:lang w:eastAsia="ar-SA"/>
        </w:rPr>
        <w:t>ę</w:t>
      </w:r>
      <w:r w:rsidR="00DD74E1">
        <w:rPr>
          <w:sz w:val="26"/>
          <w:szCs w:val="26"/>
          <w:lang w:eastAsia="ar-SA"/>
        </w:rPr>
        <w:t xml:space="preserve"> </w:t>
      </w:r>
      <w:r w:rsidR="00DB7B04">
        <w:rPr>
          <w:sz w:val="26"/>
          <w:szCs w:val="26"/>
          <w:lang w:eastAsia="ar-SA"/>
        </w:rPr>
        <w:t xml:space="preserve"> k</w:t>
      </w:r>
      <w:r w:rsidR="00DD74E1">
        <w:rPr>
          <w:sz w:val="26"/>
          <w:szCs w:val="26"/>
          <w:lang w:eastAsia="ar-SA"/>
        </w:rPr>
        <w:t>intamąją dalį, ne</w:t>
      </w:r>
      <w:r w:rsidR="00DB7B04">
        <w:rPr>
          <w:sz w:val="26"/>
          <w:szCs w:val="26"/>
          <w:lang w:eastAsia="ar-SA"/>
        </w:rPr>
        <w:t xml:space="preserve">s </w:t>
      </w:r>
      <w:r w:rsidR="00DD74E1">
        <w:rPr>
          <w:sz w:val="26"/>
          <w:szCs w:val="26"/>
          <w:lang w:eastAsia="ar-SA"/>
        </w:rPr>
        <w:t xml:space="preserve">bus </w:t>
      </w:r>
      <w:r w:rsidR="00DB7B04">
        <w:rPr>
          <w:sz w:val="26"/>
          <w:szCs w:val="26"/>
          <w:lang w:eastAsia="ar-SA"/>
        </w:rPr>
        <w:t xml:space="preserve">realiai </w:t>
      </w:r>
      <w:r w:rsidR="00DD74E1">
        <w:rPr>
          <w:sz w:val="26"/>
          <w:szCs w:val="26"/>
          <w:lang w:eastAsia="ar-SA"/>
        </w:rPr>
        <w:t xml:space="preserve">apmokestintas </w:t>
      </w:r>
      <w:r w:rsidR="00DB7B04">
        <w:rPr>
          <w:sz w:val="26"/>
          <w:szCs w:val="26"/>
          <w:lang w:eastAsia="ar-SA"/>
        </w:rPr>
        <w:t>susidariusių atliekų tūris</w:t>
      </w:r>
      <w:r w:rsidR="00E83F70">
        <w:rPr>
          <w:sz w:val="26"/>
          <w:szCs w:val="26"/>
          <w:lang w:eastAsia="ar-SA"/>
        </w:rPr>
        <w:t xml:space="preserve"> (</w:t>
      </w:r>
      <w:r w:rsidR="008F6F49">
        <w:rPr>
          <w:sz w:val="26"/>
          <w:szCs w:val="26"/>
          <w:lang w:eastAsia="ar-SA"/>
        </w:rPr>
        <w:t xml:space="preserve">finansiškai </w:t>
      </w:r>
      <w:r w:rsidR="00E83F70">
        <w:rPr>
          <w:sz w:val="26"/>
          <w:szCs w:val="26"/>
          <w:lang w:eastAsia="ar-SA"/>
        </w:rPr>
        <w:t>ne</w:t>
      </w:r>
      <w:r w:rsidR="008F6F49">
        <w:rPr>
          <w:sz w:val="26"/>
          <w:szCs w:val="26"/>
          <w:lang w:eastAsia="ar-SA"/>
        </w:rPr>
        <w:t>nukentės atliekų turėtojas</w:t>
      </w:r>
      <w:r w:rsidR="0080683B">
        <w:rPr>
          <w:sz w:val="26"/>
          <w:szCs w:val="26"/>
          <w:lang w:eastAsia="ar-SA"/>
        </w:rPr>
        <w:t xml:space="preserve"> ir nepelnytai </w:t>
      </w:r>
      <w:r w:rsidR="00E83F70">
        <w:rPr>
          <w:sz w:val="26"/>
          <w:szCs w:val="26"/>
          <w:lang w:eastAsia="ar-SA"/>
        </w:rPr>
        <w:t>ne</w:t>
      </w:r>
      <w:r w:rsidR="0080683B">
        <w:rPr>
          <w:sz w:val="26"/>
          <w:szCs w:val="26"/>
          <w:lang w:eastAsia="ar-SA"/>
        </w:rPr>
        <w:t>užsidirbs atliekų vežėjas</w:t>
      </w:r>
      <w:r w:rsidR="00E83F70">
        <w:rPr>
          <w:sz w:val="26"/>
          <w:szCs w:val="26"/>
          <w:lang w:eastAsia="ar-SA"/>
        </w:rPr>
        <w:t>)</w:t>
      </w:r>
      <w:r w:rsidR="008F6F49">
        <w:rPr>
          <w:sz w:val="26"/>
          <w:szCs w:val="26"/>
          <w:lang w:eastAsia="ar-SA"/>
        </w:rPr>
        <w:t>.</w:t>
      </w:r>
    </w:p>
    <w:p w14:paraId="3DB66B74" w14:textId="60445FF2" w:rsidR="00E72096" w:rsidRDefault="00E7209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Galimos neigiamos pasekmės priėmus projektą, kokių priemonių reikėtų imtis, kad tokių pasekmių būtų išvengta</w:t>
      </w:r>
      <w:r>
        <w:rPr>
          <w:sz w:val="26"/>
          <w:szCs w:val="26"/>
          <w:lang w:eastAsia="ar-SA"/>
        </w:rPr>
        <w:t xml:space="preserve"> </w:t>
      </w:r>
      <w:r w:rsidR="005F056D">
        <w:rPr>
          <w:sz w:val="26"/>
          <w:szCs w:val="26"/>
          <w:lang w:eastAsia="ar-SA"/>
        </w:rPr>
        <w:t>–</w:t>
      </w:r>
      <w:r>
        <w:rPr>
          <w:sz w:val="26"/>
          <w:szCs w:val="26"/>
          <w:lang w:eastAsia="ar-SA"/>
        </w:rPr>
        <w:t xml:space="preserve"> priėmus šį Lazdijų rajono savivaldybės tarybos sprendimą, neigiamų pasekmių nenumatoma.</w:t>
      </w:r>
    </w:p>
    <w:p w14:paraId="3DB66B75" w14:textId="34500B4A" w:rsidR="00E72096" w:rsidRDefault="00E7209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Kokie šios srities aktai tebegalioja ir kokius galiojančius aktus būtina pakeisti ar panaikinti, priėmus teikiamą projektą</w:t>
      </w:r>
      <w:r>
        <w:rPr>
          <w:sz w:val="26"/>
          <w:szCs w:val="26"/>
          <w:lang w:eastAsia="ar-SA"/>
        </w:rPr>
        <w:t xml:space="preserve"> </w:t>
      </w:r>
      <w:r w:rsidR="005F056D">
        <w:rPr>
          <w:sz w:val="26"/>
          <w:szCs w:val="26"/>
          <w:lang w:eastAsia="ar-SA"/>
        </w:rPr>
        <w:t>–</w:t>
      </w:r>
      <w:r>
        <w:rPr>
          <w:sz w:val="26"/>
          <w:szCs w:val="26"/>
          <w:lang w:eastAsia="ar-SA"/>
        </w:rPr>
        <w:t xml:space="preserve"> priėmus šį Lazdijų rajono savivaldybės tarybos sprendimą, galiojančių teisės aktų pakeisti ar panaikinti nereikės.</w:t>
      </w:r>
    </w:p>
    <w:p w14:paraId="3DB66B76" w14:textId="3B372EB6" w:rsidR="00E72096" w:rsidRDefault="00E72096" w:rsidP="00E72096">
      <w:pPr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  <w:lang w:eastAsia="ar-SA"/>
        </w:rPr>
        <w:t xml:space="preserve">Rengiant projektą gauti specialistų vertinimai ir išvados </w:t>
      </w:r>
      <w:r w:rsidR="005F056D">
        <w:rPr>
          <w:sz w:val="26"/>
          <w:szCs w:val="26"/>
          <w:lang w:eastAsia="ar-SA"/>
        </w:rPr>
        <w:t>–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dėl sprendimo projekto iš rajono savivaldybės administracijos specialistų pasta</w:t>
      </w:r>
      <w:r w:rsidR="00754C2D">
        <w:rPr>
          <w:sz w:val="26"/>
          <w:szCs w:val="26"/>
        </w:rPr>
        <w:t>bų ir pasiūlymų negauta.</w:t>
      </w:r>
    </w:p>
    <w:p w14:paraId="4F07D19C" w14:textId="464FC47E" w:rsidR="005F056D" w:rsidRDefault="005F056D" w:rsidP="00E72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</w:p>
    <w:p w14:paraId="715E3623" w14:textId="77777777" w:rsidR="005F056D" w:rsidRDefault="005F056D" w:rsidP="00E72096">
      <w:pPr>
        <w:ind w:firstLine="720"/>
        <w:jc w:val="both"/>
        <w:rPr>
          <w:sz w:val="26"/>
          <w:szCs w:val="26"/>
          <w:lang w:eastAsia="ar-SA"/>
        </w:rPr>
      </w:pPr>
    </w:p>
    <w:p w14:paraId="7D31DF46" w14:textId="77777777" w:rsidR="005F056D" w:rsidRDefault="00E7209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Sprendimo projektą parengė</w:t>
      </w:r>
      <w:r>
        <w:rPr>
          <w:sz w:val="26"/>
          <w:szCs w:val="26"/>
          <w:lang w:eastAsia="ar-SA"/>
        </w:rPr>
        <w:t xml:space="preserve"> Lazdijų rajono savivaldybės administracijos Vietinio ūkio skyriaus vyresn. specialistas Algirdas Kazilionis.  </w:t>
      </w:r>
    </w:p>
    <w:p w14:paraId="3DB66B77" w14:textId="7D4F87E6" w:rsidR="00E72096" w:rsidRDefault="00E72096" w:rsidP="00E72096">
      <w:pPr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</w:p>
    <w:p w14:paraId="3DB66B78" w14:textId="77777777" w:rsidR="00E72096" w:rsidRDefault="00E72096" w:rsidP="00CC1C1D">
      <w:pPr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</w:t>
      </w:r>
    </w:p>
    <w:p w14:paraId="3DB66B79" w14:textId="77777777" w:rsidR="00E72096" w:rsidRDefault="00E72096" w:rsidP="00E72096">
      <w:pPr>
        <w:ind w:firstLine="720"/>
        <w:jc w:val="both"/>
        <w:rPr>
          <w:sz w:val="26"/>
          <w:szCs w:val="26"/>
          <w:lang w:eastAsia="ar-SA"/>
        </w:rPr>
      </w:pPr>
    </w:p>
    <w:p w14:paraId="3DB66B7A" w14:textId="77777777" w:rsidR="00E72096" w:rsidRPr="00805F72" w:rsidRDefault="00E72096" w:rsidP="005F056D">
      <w:pPr>
        <w:tabs>
          <w:tab w:val="left" w:pos="284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eastAsia="ar-SA"/>
        </w:rPr>
        <w:t xml:space="preserve">Vietinio ūkio skyriaus  vyresn. specialistas                                 Algirdas Kazilionis    </w:t>
      </w:r>
    </w:p>
    <w:sectPr w:rsidR="00E72096" w:rsidRPr="00805F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0"/>
    <w:rsid w:val="000522AB"/>
    <w:rsid w:val="00196E60"/>
    <w:rsid w:val="001F20B1"/>
    <w:rsid w:val="002678A6"/>
    <w:rsid w:val="00424ABA"/>
    <w:rsid w:val="004A4308"/>
    <w:rsid w:val="00561567"/>
    <w:rsid w:val="005673C8"/>
    <w:rsid w:val="005F056D"/>
    <w:rsid w:val="0066498C"/>
    <w:rsid w:val="00754C2D"/>
    <w:rsid w:val="00765EE5"/>
    <w:rsid w:val="007A4FF0"/>
    <w:rsid w:val="007B4CA0"/>
    <w:rsid w:val="007C7F1B"/>
    <w:rsid w:val="00805F72"/>
    <w:rsid w:val="0080683B"/>
    <w:rsid w:val="008B3A21"/>
    <w:rsid w:val="008C7F54"/>
    <w:rsid w:val="008D28FB"/>
    <w:rsid w:val="008F6F49"/>
    <w:rsid w:val="009D3A45"/>
    <w:rsid w:val="00BF5525"/>
    <w:rsid w:val="00CB4555"/>
    <w:rsid w:val="00CC1C1D"/>
    <w:rsid w:val="00DB7B04"/>
    <w:rsid w:val="00DD74E1"/>
    <w:rsid w:val="00DE17B6"/>
    <w:rsid w:val="00E11FD7"/>
    <w:rsid w:val="00E72096"/>
    <w:rsid w:val="00E83F70"/>
    <w:rsid w:val="00EB04B5"/>
    <w:rsid w:val="00E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6B68"/>
  <w15:docId w15:val="{E5EA4EEF-2B66-4042-B537-9CC25D3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next w:val="Pagrindinistekstas"/>
    <w:link w:val="PaantratDiagrama"/>
    <w:qFormat/>
    <w:rsid w:val="007B4CA0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rsid w:val="007B4CA0"/>
    <w:rPr>
      <w:rFonts w:ascii="Arial" w:eastAsia="Lucida Sans Unicode" w:hAnsi="Arial" w:cs="Tahoma"/>
      <w:i/>
      <w:iCs/>
      <w:sz w:val="28"/>
      <w:szCs w:val="28"/>
      <w:lang w:eastAsia="lt-LT"/>
    </w:rPr>
  </w:style>
  <w:style w:type="paragraph" w:styleId="Pavadinimas">
    <w:name w:val="Title"/>
    <w:basedOn w:val="prastasis"/>
    <w:next w:val="Paantrat"/>
    <w:link w:val="PavadinimasDiagrama"/>
    <w:qFormat/>
    <w:rsid w:val="007B4CA0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7B4CA0"/>
    <w:rPr>
      <w:rFonts w:ascii="Times New Roman" w:eastAsia="Lucida Sans Unicode" w:hAnsi="Times New Roman" w:cs="Times New Roman"/>
      <w:b/>
      <w:bCs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7B4CA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B4CA0"/>
    <w:rPr>
      <w:rFonts w:ascii="Times New Roman" w:eastAsia="Lucida Sans Unicode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7B4CA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7B4CA0"/>
    <w:rPr>
      <w:rFonts w:ascii="Times New Roman" w:eastAsia="Lucida Sans Unicode" w:hAnsi="Times New Roman" w:cs="Times New Roman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B4CA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B4CA0"/>
    <w:rPr>
      <w:rFonts w:ascii="Times New Roman" w:eastAsia="Lucida Sans Unicode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 Kazilionis</dc:creator>
  <cp:lastModifiedBy>Jurgute Muliuoliene</cp:lastModifiedBy>
  <cp:revision>13</cp:revision>
  <dcterms:created xsi:type="dcterms:W3CDTF">2014-10-06T06:38:00Z</dcterms:created>
  <dcterms:modified xsi:type="dcterms:W3CDTF">2014-10-08T07:28:00Z</dcterms:modified>
</cp:coreProperties>
</file>