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0FB84" w14:textId="77777777" w:rsidR="0074397B" w:rsidRDefault="0074397B" w:rsidP="0074397B">
      <w:pPr>
        <w:pStyle w:val="Betarp"/>
        <w:jc w:val="center"/>
      </w:pPr>
      <w:bookmarkStart w:id="0" w:name="_GoBack"/>
      <w:bookmarkEnd w:id="0"/>
      <w:r>
        <w:t xml:space="preserve">                                                                      PATVIRTINTA</w:t>
      </w:r>
    </w:p>
    <w:p w14:paraId="5110FB85" w14:textId="77777777" w:rsidR="0074397B" w:rsidRDefault="0074397B" w:rsidP="0074397B">
      <w:pPr>
        <w:pStyle w:val="Betarp"/>
        <w:jc w:val="center"/>
      </w:pPr>
      <w:r>
        <w:t xml:space="preserve">                                                                                                     Lazdijų rajono savivaldybės tarybos</w:t>
      </w:r>
    </w:p>
    <w:p w14:paraId="5110FB86" w14:textId="77777777" w:rsidR="0074397B" w:rsidRDefault="0074397B" w:rsidP="0074397B">
      <w:pPr>
        <w:pStyle w:val="Betarp"/>
        <w:jc w:val="center"/>
      </w:pPr>
      <w:r>
        <w:t xml:space="preserve">                                                                                     2014 m. .............................</w:t>
      </w:r>
    </w:p>
    <w:p w14:paraId="5110FB87" w14:textId="77777777" w:rsidR="0074397B" w:rsidRDefault="0074397B" w:rsidP="0074397B">
      <w:pPr>
        <w:pStyle w:val="Betarp"/>
        <w:jc w:val="center"/>
      </w:pPr>
      <w:r>
        <w:t xml:space="preserve">                                                                          sprendimu Nr. 5TS</w:t>
      </w:r>
    </w:p>
    <w:p w14:paraId="5110FB88" w14:textId="77777777" w:rsidR="000E3138" w:rsidRDefault="000E3138" w:rsidP="0074397B">
      <w:pPr>
        <w:tabs>
          <w:tab w:val="center" w:pos="4819"/>
          <w:tab w:val="left" w:pos="7635"/>
        </w:tabs>
        <w:jc w:val="right"/>
      </w:pPr>
      <w:r>
        <w:tab/>
        <w:t xml:space="preserve"> </w:t>
      </w:r>
    </w:p>
    <w:p w14:paraId="5110FB89" w14:textId="77777777" w:rsidR="000E3138" w:rsidRDefault="000E3138" w:rsidP="000E3138">
      <w:pPr>
        <w:tabs>
          <w:tab w:val="center" w:pos="4819"/>
          <w:tab w:val="left" w:pos="7635"/>
        </w:tabs>
      </w:pPr>
    </w:p>
    <w:p w14:paraId="5110FB8A" w14:textId="77777777" w:rsidR="000E3138" w:rsidRDefault="000E3138" w:rsidP="000E3138">
      <w:pPr>
        <w:tabs>
          <w:tab w:val="center" w:pos="4819"/>
          <w:tab w:val="left" w:pos="7635"/>
        </w:tabs>
      </w:pPr>
    </w:p>
    <w:p w14:paraId="5110FB8B" w14:textId="77777777" w:rsidR="000E3138" w:rsidRDefault="000E3138" w:rsidP="000E3138">
      <w:pPr>
        <w:jc w:val="center"/>
        <w:rPr>
          <w:b/>
        </w:rPr>
      </w:pPr>
      <w:r>
        <w:rPr>
          <w:b/>
        </w:rPr>
        <w:t>VšĮ „LAZDIJŲ SAVIVALDYBĖS PIRMINĖS SVEIKATOS PRIEŽIŪROS CENTRAS“ 2014 METŲ VEIKLOS PLANAS</w:t>
      </w:r>
    </w:p>
    <w:p w14:paraId="5110FB8C" w14:textId="77777777" w:rsidR="000E3138" w:rsidRDefault="000E3138" w:rsidP="000E3138">
      <w:pPr>
        <w:jc w:val="center"/>
        <w:rPr>
          <w:b/>
        </w:rPr>
      </w:pPr>
    </w:p>
    <w:p w14:paraId="5110FB8D" w14:textId="77777777" w:rsidR="000E3138" w:rsidRDefault="000E3138" w:rsidP="000E3138">
      <w:pPr>
        <w:spacing w:line="200" w:lineRule="atLeast"/>
      </w:pPr>
      <w:r>
        <w:t xml:space="preserve">           VšĮ „Lazdijų savivaldybės pirminės sveikatos priežiūros centras“ (toliau PSPC) veiklą vykdo pagal Lazdijų rajono savivaldybės tarybos 20</w:t>
      </w:r>
      <w:bookmarkStart w:id="1" w:name="n_1"/>
      <w:r>
        <w:t xml:space="preserve">11 m. birželio 29 d. sprendimu Nr. 5TS-78 </w:t>
      </w:r>
      <w:bookmarkEnd w:id="1"/>
      <w:r>
        <w:t>,,Dėl viešųjų įstaigų įstatų pakeitimo ir patvirtinimo“ patvirtinus įstatus.</w:t>
      </w:r>
    </w:p>
    <w:p w14:paraId="5110FB8E" w14:textId="77777777" w:rsidR="000E3138" w:rsidRDefault="000E3138" w:rsidP="000E3138">
      <w:pPr>
        <w:spacing w:line="200" w:lineRule="atLeast"/>
      </w:pPr>
    </w:p>
    <w:p w14:paraId="5110FB8F" w14:textId="77777777" w:rsidR="000E3138" w:rsidRDefault="000E3138" w:rsidP="000E3138">
      <w:pPr>
        <w:spacing w:line="200" w:lineRule="atLeast"/>
        <w:jc w:val="center"/>
        <w:rPr>
          <w:b/>
          <w:bCs/>
        </w:rPr>
      </w:pPr>
      <w:r>
        <w:rPr>
          <w:b/>
          <w:bCs/>
        </w:rPr>
        <w:t>I. TIKSLAS</w:t>
      </w:r>
    </w:p>
    <w:p w14:paraId="5110FB90" w14:textId="77777777" w:rsidR="000E3138" w:rsidRDefault="000E3138" w:rsidP="000E3138">
      <w:pPr>
        <w:spacing w:line="200" w:lineRule="atLeast"/>
        <w:jc w:val="center"/>
      </w:pPr>
    </w:p>
    <w:p w14:paraId="5110FB91" w14:textId="77777777" w:rsidR="000E3138" w:rsidRDefault="000E3138" w:rsidP="000E3138">
      <w:pPr>
        <w:spacing w:line="200" w:lineRule="atLeast"/>
        <w:jc w:val="both"/>
      </w:pPr>
      <w:r>
        <w:t xml:space="preserve">           Teikti Lazdijų rajono savivaldybės gyventojams saugias, savalaikes ir kokybiškas pirminės sveikatos priežiūros paslaugas.</w:t>
      </w:r>
    </w:p>
    <w:p w14:paraId="5110FB92" w14:textId="77777777" w:rsidR="000E3138" w:rsidRDefault="000E3138" w:rsidP="000E3138">
      <w:pPr>
        <w:spacing w:line="200" w:lineRule="atLeast"/>
        <w:jc w:val="both"/>
      </w:pPr>
    </w:p>
    <w:p w14:paraId="5110FB93" w14:textId="77777777" w:rsidR="000E3138" w:rsidRDefault="000E3138" w:rsidP="000E3138">
      <w:pPr>
        <w:spacing w:line="200" w:lineRule="atLeast"/>
        <w:jc w:val="center"/>
        <w:rPr>
          <w:b/>
        </w:rPr>
      </w:pPr>
      <w:r>
        <w:rPr>
          <w:b/>
        </w:rPr>
        <w:tab/>
        <w:t>II</w:t>
      </w:r>
      <w:r w:rsidR="00AA7D5D">
        <w:rPr>
          <w:b/>
        </w:rPr>
        <w:t>.</w:t>
      </w:r>
      <w:r>
        <w:rPr>
          <w:b/>
        </w:rPr>
        <w:t xml:space="preserve"> PAGRINDINĖS VEIKLOS SRITYS</w:t>
      </w:r>
    </w:p>
    <w:p w14:paraId="5110FB94" w14:textId="77777777" w:rsidR="000E3138" w:rsidRDefault="000E3138" w:rsidP="000E3138">
      <w:pPr>
        <w:spacing w:line="200" w:lineRule="atLeast"/>
      </w:pPr>
    </w:p>
    <w:p w14:paraId="5110FB95" w14:textId="77777777" w:rsidR="000E3138" w:rsidRDefault="000E3138" w:rsidP="000E3138">
      <w:pPr>
        <w:ind w:firstLine="720"/>
      </w:pPr>
      <w:r>
        <w:t xml:space="preserve">1. Bendrosios praktikos gydytojų veikla; </w:t>
      </w:r>
    </w:p>
    <w:p w14:paraId="5110FB96" w14:textId="77777777" w:rsidR="000E3138" w:rsidRDefault="000E3138" w:rsidP="000E3138">
      <w:pPr>
        <w:ind w:firstLine="720"/>
        <w:rPr>
          <w:lang w:val="es-ES"/>
        </w:rPr>
      </w:pPr>
      <w:r>
        <w:rPr>
          <w:lang w:val="es-ES"/>
        </w:rPr>
        <w:t>2. Gydytojų specialistų veikla;</w:t>
      </w:r>
    </w:p>
    <w:p w14:paraId="5110FB97" w14:textId="77777777" w:rsidR="000E3138" w:rsidRDefault="000E3138" w:rsidP="000E3138">
      <w:pPr>
        <w:ind w:firstLine="720"/>
        <w:rPr>
          <w:lang w:val="es-ES"/>
        </w:rPr>
      </w:pPr>
      <w:r>
        <w:rPr>
          <w:lang w:val="es-ES"/>
        </w:rPr>
        <w:t>3. Odontologinės praktikos veikla;</w:t>
      </w:r>
    </w:p>
    <w:p w14:paraId="5110FB98" w14:textId="77777777" w:rsidR="000E3138" w:rsidRDefault="000E3138" w:rsidP="000E3138">
      <w:pPr>
        <w:ind w:firstLine="720"/>
        <w:rPr>
          <w:lang w:val="es-ES"/>
        </w:rPr>
      </w:pPr>
      <w:r>
        <w:rPr>
          <w:lang w:val="es-ES"/>
        </w:rPr>
        <w:t>4. Viduriniojo medicinos personalo paslaugų teikimas ligoniams ne ligoninėse;</w:t>
      </w:r>
    </w:p>
    <w:p w14:paraId="5110FB99" w14:textId="77777777" w:rsidR="000E3138" w:rsidRDefault="000E3138" w:rsidP="000E3138">
      <w:pPr>
        <w:ind w:firstLine="720"/>
        <w:rPr>
          <w:lang w:val="es-ES"/>
        </w:rPr>
      </w:pPr>
      <w:r>
        <w:rPr>
          <w:lang w:val="es-ES"/>
        </w:rPr>
        <w:t>5. Burnos higienos veikla;</w:t>
      </w:r>
    </w:p>
    <w:p w14:paraId="5110FB9A" w14:textId="77777777" w:rsidR="000E3138" w:rsidRDefault="000E3138" w:rsidP="000E3138">
      <w:pPr>
        <w:spacing w:line="200" w:lineRule="atLeast"/>
      </w:pPr>
    </w:p>
    <w:p w14:paraId="5110FB9B" w14:textId="77777777" w:rsidR="000E3138" w:rsidRDefault="000E3138" w:rsidP="000E3138">
      <w:pPr>
        <w:spacing w:line="200" w:lineRule="atLeast"/>
        <w:jc w:val="center"/>
        <w:rPr>
          <w:b/>
          <w:bCs/>
        </w:rPr>
      </w:pPr>
      <w:r>
        <w:rPr>
          <w:b/>
          <w:bCs/>
        </w:rPr>
        <w:tab/>
        <w:t>III</w:t>
      </w:r>
      <w:r w:rsidR="00AA7D5D">
        <w:rPr>
          <w:b/>
          <w:bCs/>
        </w:rPr>
        <w:t>.</w:t>
      </w:r>
      <w:r>
        <w:rPr>
          <w:b/>
          <w:bCs/>
        </w:rPr>
        <w:t xml:space="preserve"> PAGRINDINIAI VEIKLOS UŽDAVINIAI</w:t>
      </w:r>
    </w:p>
    <w:p w14:paraId="5110FB9C" w14:textId="77777777" w:rsidR="000E3138" w:rsidRDefault="000E3138" w:rsidP="000E3138">
      <w:pPr>
        <w:spacing w:line="200" w:lineRule="atLeast"/>
        <w:rPr>
          <w:b/>
          <w:bCs/>
        </w:rPr>
      </w:pPr>
    </w:p>
    <w:p w14:paraId="5110FB9D" w14:textId="77777777" w:rsidR="000E3138" w:rsidRDefault="000E3138" w:rsidP="00AA7D5D">
      <w:pPr>
        <w:spacing w:line="324" w:lineRule="auto"/>
        <w:ind w:firstLine="720"/>
      </w:pPr>
      <w:r>
        <w:t xml:space="preserve">1. kiekvienais metais gerinti pacientams teikiamas paslaugas ir tobulinti Lazdijų PSPC veiklą; </w:t>
      </w:r>
    </w:p>
    <w:p w14:paraId="5110FB9E" w14:textId="77777777" w:rsidR="000E3138" w:rsidRDefault="000E3138" w:rsidP="00AA7D5D">
      <w:pPr>
        <w:spacing w:line="324" w:lineRule="auto"/>
        <w:ind w:firstLine="720"/>
      </w:pPr>
      <w:r>
        <w:t xml:space="preserve">2. kiekvienam darbuotojui kelti kvalifikaciją specializuotuose kursuose, seminaruose ir konferencijose; </w:t>
      </w:r>
    </w:p>
    <w:p w14:paraId="5110FB9F" w14:textId="77777777" w:rsidR="000E3138" w:rsidRDefault="000E3138" w:rsidP="00AA7D5D">
      <w:pPr>
        <w:spacing w:line="324" w:lineRule="auto"/>
        <w:ind w:firstLine="720"/>
      </w:pPr>
      <w:r>
        <w:t>3. įteisinti bendradarbiavimą su kitomis sveikatos priežiūros įstaigomis bendradarbiavimo sutartimis</w:t>
      </w:r>
    </w:p>
    <w:p w14:paraId="5110FBA0" w14:textId="77777777" w:rsidR="000E3138" w:rsidRDefault="000E3138" w:rsidP="000E3138">
      <w:pPr>
        <w:spacing w:line="200" w:lineRule="atLeast"/>
      </w:pPr>
    </w:p>
    <w:p w14:paraId="5110FBA1" w14:textId="77777777" w:rsidR="000E3138" w:rsidRDefault="000E3138" w:rsidP="000E3138">
      <w:pPr>
        <w:spacing w:line="200" w:lineRule="atLeast"/>
      </w:pPr>
    </w:p>
    <w:p w14:paraId="5110FBA2" w14:textId="77777777" w:rsidR="000E3138" w:rsidRDefault="000E3138" w:rsidP="000E3138">
      <w:pPr>
        <w:spacing w:line="200" w:lineRule="atLeast"/>
      </w:pPr>
    </w:p>
    <w:p w14:paraId="5110FBA3" w14:textId="77777777" w:rsidR="000E3138" w:rsidRDefault="000E3138" w:rsidP="000E3138">
      <w:pPr>
        <w:spacing w:line="200" w:lineRule="atLeast"/>
        <w:jc w:val="center"/>
      </w:pPr>
    </w:p>
    <w:p w14:paraId="5110FBA4" w14:textId="77777777" w:rsidR="008D3207" w:rsidRDefault="008D3207" w:rsidP="000E3138">
      <w:pPr>
        <w:spacing w:line="200" w:lineRule="atLeast"/>
        <w:jc w:val="center"/>
      </w:pPr>
    </w:p>
    <w:p w14:paraId="5110FBA5" w14:textId="77777777" w:rsidR="008D3207" w:rsidRDefault="008D3207" w:rsidP="000E3138">
      <w:pPr>
        <w:spacing w:line="200" w:lineRule="atLeast"/>
        <w:jc w:val="center"/>
      </w:pPr>
    </w:p>
    <w:p w14:paraId="5110FBA6" w14:textId="77777777" w:rsidR="000E3138" w:rsidRDefault="000E3138" w:rsidP="000E3138">
      <w:pPr>
        <w:spacing w:line="200" w:lineRule="atLeast"/>
        <w:jc w:val="center"/>
      </w:pPr>
    </w:p>
    <w:p w14:paraId="5110FBA7" w14:textId="77777777" w:rsidR="000E3138" w:rsidRDefault="000E3138" w:rsidP="000E3138">
      <w:pPr>
        <w:spacing w:line="200" w:lineRule="atLeast"/>
        <w:jc w:val="center"/>
      </w:pPr>
    </w:p>
    <w:p w14:paraId="5110FBA8" w14:textId="77777777" w:rsidR="000E3138" w:rsidRDefault="000E3138" w:rsidP="000E3138">
      <w:pPr>
        <w:spacing w:line="200" w:lineRule="atLeast"/>
        <w:jc w:val="center"/>
      </w:pPr>
    </w:p>
    <w:p w14:paraId="5110FBA9" w14:textId="77777777" w:rsidR="000E3138" w:rsidRDefault="000E3138" w:rsidP="000E3138">
      <w:pPr>
        <w:spacing w:line="200" w:lineRule="atLeast"/>
        <w:jc w:val="center"/>
      </w:pPr>
    </w:p>
    <w:p w14:paraId="5110FBAA" w14:textId="77777777" w:rsidR="000E3138" w:rsidRDefault="000E3138" w:rsidP="000E3138">
      <w:pPr>
        <w:spacing w:line="200" w:lineRule="atLeast"/>
        <w:jc w:val="center"/>
      </w:pPr>
    </w:p>
    <w:p w14:paraId="5110FBAB" w14:textId="77777777" w:rsidR="00AA7D5D" w:rsidRDefault="00AA7D5D" w:rsidP="000E3138">
      <w:pPr>
        <w:spacing w:line="200" w:lineRule="atLeast"/>
        <w:jc w:val="center"/>
        <w:sectPr w:rsidR="00AA7D5D" w:rsidSect="001D0DFB">
          <w:headerReference w:type="first" r:id="rId8"/>
          <w:pgSz w:w="11906" w:h="16838"/>
          <w:pgMar w:top="1134" w:right="567" w:bottom="1134" w:left="1701" w:header="567" w:footer="567" w:gutter="0"/>
          <w:cols w:space="1296"/>
          <w:docGrid w:linePitch="360"/>
        </w:sectPr>
      </w:pPr>
    </w:p>
    <w:p w14:paraId="0C41CA4F" w14:textId="77777777" w:rsidR="008E0910" w:rsidRDefault="008E0910" w:rsidP="000E3138">
      <w:pPr>
        <w:spacing w:line="360" w:lineRule="auto"/>
        <w:jc w:val="center"/>
        <w:rPr>
          <w:b/>
        </w:rPr>
      </w:pPr>
    </w:p>
    <w:p w14:paraId="52FAEB6D" w14:textId="77777777" w:rsidR="008E0910" w:rsidRDefault="008E0910" w:rsidP="000E3138">
      <w:pPr>
        <w:spacing w:line="360" w:lineRule="auto"/>
        <w:jc w:val="center"/>
        <w:rPr>
          <w:b/>
        </w:rPr>
      </w:pPr>
    </w:p>
    <w:p w14:paraId="5110FBAC" w14:textId="77777777" w:rsidR="000E3138" w:rsidRDefault="000E3138" w:rsidP="000E3138">
      <w:pPr>
        <w:spacing w:line="360" w:lineRule="auto"/>
        <w:jc w:val="center"/>
        <w:rPr>
          <w:b/>
        </w:rPr>
      </w:pPr>
      <w:r>
        <w:rPr>
          <w:b/>
        </w:rPr>
        <w:t>IV</w:t>
      </w:r>
      <w:r w:rsidR="00AA7D5D">
        <w:rPr>
          <w:b/>
        </w:rPr>
        <w:t>.</w:t>
      </w:r>
      <w:r>
        <w:rPr>
          <w:b/>
        </w:rPr>
        <w:t xml:space="preserve"> VEIKLOS PRIEMONĖS</w:t>
      </w:r>
    </w:p>
    <w:p w14:paraId="5110FBAD" w14:textId="77777777" w:rsidR="000E3138" w:rsidRDefault="000E3138" w:rsidP="000E3138"/>
    <w:tbl>
      <w:tblPr>
        <w:tblW w:w="5518" w:type="pct"/>
        <w:tblInd w:w="-998" w:type="dxa"/>
        <w:tblLook w:val="04A0" w:firstRow="1" w:lastRow="0" w:firstColumn="1" w:lastColumn="0" w:noHBand="0" w:noVBand="1"/>
      </w:tblPr>
      <w:tblGrid>
        <w:gridCol w:w="650"/>
        <w:gridCol w:w="2680"/>
        <w:gridCol w:w="1453"/>
        <w:gridCol w:w="1531"/>
        <w:gridCol w:w="2382"/>
        <w:gridCol w:w="2179"/>
      </w:tblGrid>
      <w:tr w:rsidR="00AA7D5D" w:rsidRPr="00B97D4E" w14:paraId="5110FBB6" w14:textId="77777777" w:rsidTr="0000161F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10FBAE" w14:textId="77777777" w:rsidR="00AA7D5D" w:rsidRPr="00B97D4E" w:rsidRDefault="00AA7D5D" w:rsidP="00AA7D5D">
            <w:pPr>
              <w:snapToGrid w:val="0"/>
              <w:spacing w:line="276" w:lineRule="auto"/>
              <w:jc w:val="center"/>
              <w:rPr>
                <w:b/>
              </w:rPr>
            </w:pPr>
            <w:r w:rsidRPr="00B97D4E">
              <w:rPr>
                <w:b/>
              </w:rPr>
              <w:t>Eil.</w:t>
            </w:r>
          </w:p>
          <w:p w14:paraId="5110FBAF" w14:textId="77777777" w:rsidR="00AA7D5D" w:rsidRPr="00B97D4E" w:rsidRDefault="00AA7D5D" w:rsidP="00AA7D5D">
            <w:pPr>
              <w:spacing w:line="276" w:lineRule="auto"/>
              <w:jc w:val="center"/>
              <w:rPr>
                <w:b/>
              </w:rPr>
            </w:pPr>
            <w:r w:rsidRPr="00B97D4E">
              <w:rPr>
                <w:b/>
              </w:rPr>
              <w:t>Nr.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10FBB0" w14:textId="77777777" w:rsidR="00AA7D5D" w:rsidRPr="00B97D4E" w:rsidRDefault="00AA7D5D" w:rsidP="00AA7D5D">
            <w:pPr>
              <w:snapToGrid w:val="0"/>
              <w:spacing w:line="276" w:lineRule="auto"/>
              <w:jc w:val="center"/>
              <w:rPr>
                <w:b/>
              </w:rPr>
            </w:pPr>
            <w:r w:rsidRPr="00B97D4E">
              <w:rPr>
                <w:b/>
              </w:rPr>
              <w:t>Priemonės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10FBB1" w14:textId="77777777" w:rsidR="00AA7D5D" w:rsidRPr="00B97D4E" w:rsidRDefault="00AA7D5D" w:rsidP="00AA7D5D">
            <w:pPr>
              <w:snapToGrid w:val="0"/>
              <w:spacing w:line="276" w:lineRule="auto"/>
              <w:jc w:val="center"/>
              <w:rPr>
                <w:b/>
              </w:rPr>
            </w:pPr>
            <w:r w:rsidRPr="00B97D4E">
              <w:rPr>
                <w:b/>
              </w:rPr>
              <w:t>Laikotarpis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10FBB2" w14:textId="77777777" w:rsidR="00AA7D5D" w:rsidRPr="00B97D4E" w:rsidRDefault="00AA7D5D" w:rsidP="00AA7D5D">
            <w:pPr>
              <w:snapToGrid w:val="0"/>
              <w:spacing w:line="276" w:lineRule="auto"/>
              <w:jc w:val="center"/>
              <w:rPr>
                <w:b/>
              </w:rPr>
            </w:pPr>
            <w:r w:rsidRPr="00B97D4E">
              <w:rPr>
                <w:b/>
              </w:rPr>
              <w:t>Atsakingas</w:t>
            </w:r>
          </w:p>
          <w:p w14:paraId="5110FBB3" w14:textId="77777777" w:rsidR="00AA7D5D" w:rsidRPr="00B97D4E" w:rsidRDefault="00AA7D5D" w:rsidP="00AA7D5D">
            <w:pPr>
              <w:spacing w:line="276" w:lineRule="auto"/>
              <w:jc w:val="center"/>
              <w:rPr>
                <w:b/>
              </w:rPr>
            </w:pPr>
            <w:r w:rsidRPr="00B97D4E">
              <w:rPr>
                <w:b/>
              </w:rPr>
              <w:t>asmuo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10FBB4" w14:textId="77777777" w:rsidR="00AA7D5D" w:rsidRPr="00B97D4E" w:rsidRDefault="00AA7D5D" w:rsidP="00AA7D5D">
            <w:pPr>
              <w:snapToGrid w:val="0"/>
              <w:spacing w:line="276" w:lineRule="auto"/>
              <w:jc w:val="center"/>
              <w:rPr>
                <w:b/>
              </w:rPr>
            </w:pPr>
            <w:r w:rsidRPr="00B97D4E">
              <w:rPr>
                <w:b/>
              </w:rPr>
              <w:t>Vertinimo kriterijus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110FBB5" w14:textId="77777777" w:rsidR="00AA7D5D" w:rsidRPr="00B97D4E" w:rsidRDefault="00AA7D5D" w:rsidP="00AA7D5D">
            <w:pPr>
              <w:snapToGrid w:val="0"/>
              <w:spacing w:line="276" w:lineRule="auto"/>
              <w:jc w:val="center"/>
              <w:rPr>
                <w:b/>
              </w:rPr>
            </w:pPr>
            <w:r w:rsidRPr="00B97D4E">
              <w:rPr>
                <w:b/>
              </w:rPr>
              <w:t>Vertinimo kriterijaus reikšmės</w:t>
            </w:r>
          </w:p>
        </w:tc>
      </w:tr>
      <w:tr w:rsidR="00AA7D5D" w:rsidRPr="00B97D4E" w14:paraId="5110FBBD" w14:textId="77777777" w:rsidTr="0000161F"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10FBB7" w14:textId="77777777" w:rsidR="00AA7D5D" w:rsidRPr="00B97D4E" w:rsidRDefault="00AA7D5D" w:rsidP="00AA7D5D">
            <w:pPr>
              <w:snapToGrid w:val="0"/>
              <w:spacing w:line="360" w:lineRule="auto"/>
              <w:jc w:val="center"/>
            </w:pPr>
            <w:r w:rsidRPr="00B97D4E">
              <w:t>1</w:t>
            </w:r>
          </w:p>
        </w:tc>
        <w:tc>
          <w:tcPr>
            <w:tcW w:w="1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10FBB8" w14:textId="77777777" w:rsidR="00AA7D5D" w:rsidRPr="00B97D4E" w:rsidRDefault="00AA7D5D" w:rsidP="00AA7D5D">
            <w:pPr>
              <w:snapToGrid w:val="0"/>
              <w:spacing w:line="360" w:lineRule="auto"/>
              <w:jc w:val="center"/>
            </w:pPr>
            <w:r w:rsidRPr="00B97D4E">
              <w:t>2</w:t>
            </w:r>
          </w:p>
        </w:tc>
        <w:tc>
          <w:tcPr>
            <w:tcW w:w="6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10FBB9" w14:textId="77777777" w:rsidR="00AA7D5D" w:rsidRPr="00B97D4E" w:rsidRDefault="00AA7D5D" w:rsidP="00AA7D5D">
            <w:pPr>
              <w:snapToGrid w:val="0"/>
              <w:spacing w:line="360" w:lineRule="auto"/>
              <w:jc w:val="center"/>
            </w:pPr>
            <w:r w:rsidRPr="00B97D4E">
              <w:t>3</w:t>
            </w:r>
          </w:p>
        </w:tc>
        <w:tc>
          <w:tcPr>
            <w:tcW w:w="7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10FBBA" w14:textId="77777777" w:rsidR="00AA7D5D" w:rsidRPr="00B97D4E" w:rsidRDefault="00AA7D5D" w:rsidP="00AA7D5D">
            <w:pPr>
              <w:snapToGrid w:val="0"/>
              <w:spacing w:line="360" w:lineRule="auto"/>
              <w:jc w:val="center"/>
            </w:pPr>
            <w:r w:rsidRPr="00B97D4E">
              <w:t>4</w:t>
            </w:r>
          </w:p>
        </w:tc>
        <w:tc>
          <w:tcPr>
            <w:tcW w:w="10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10FBBB" w14:textId="77777777" w:rsidR="00AA7D5D" w:rsidRPr="00B97D4E" w:rsidRDefault="00AA7D5D" w:rsidP="00AA7D5D">
            <w:pPr>
              <w:snapToGrid w:val="0"/>
              <w:spacing w:line="360" w:lineRule="auto"/>
              <w:jc w:val="center"/>
            </w:pPr>
            <w:r w:rsidRPr="00B97D4E">
              <w:t>5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110FBBC" w14:textId="77777777" w:rsidR="00AA7D5D" w:rsidRPr="00B97D4E" w:rsidRDefault="00AA7D5D" w:rsidP="00AA7D5D">
            <w:pPr>
              <w:snapToGrid w:val="0"/>
              <w:spacing w:line="360" w:lineRule="auto"/>
              <w:jc w:val="center"/>
            </w:pPr>
            <w:r w:rsidRPr="00B97D4E">
              <w:t>6</w:t>
            </w:r>
          </w:p>
        </w:tc>
      </w:tr>
      <w:tr w:rsidR="00AA7D5D" w:rsidRPr="00B97D4E" w14:paraId="5110FBC0" w14:textId="77777777" w:rsidTr="00CC60C7"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10FBBE" w14:textId="77777777" w:rsidR="00AA7D5D" w:rsidRPr="00B97D4E" w:rsidRDefault="00AA7D5D" w:rsidP="00AA7D5D">
            <w:pPr>
              <w:snapToGrid w:val="0"/>
              <w:spacing w:line="276" w:lineRule="auto"/>
            </w:pPr>
            <w:r w:rsidRPr="00B97D4E">
              <w:t>1.</w:t>
            </w:r>
          </w:p>
        </w:tc>
        <w:tc>
          <w:tcPr>
            <w:tcW w:w="4701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110FBBF" w14:textId="77777777" w:rsidR="00AA7D5D" w:rsidRPr="00B97D4E" w:rsidRDefault="00AA7D5D" w:rsidP="00AA7D5D">
            <w:pPr>
              <w:snapToGrid w:val="0"/>
              <w:spacing w:line="276" w:lineRule="auto"/>
            </w:pPr>
            <w:r w:rsidRPr="00B97D4E">
              <w:rPr>
                <w:b/>
              </w:rPr>
              <w:t>Administracija</w:t>
            </w:r>
          </w:p>
        </w:tc>
      </w:tr>
      <w:tr w:rsidR="00AA7D5D" w:rsidRPr="00B97D4E" w14:paraId="5110FBC7" w14:textId="77777777" w:rsidTr="0000161F"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10FBC1" w14:textId="77777777" w:rsidR="00AA7D5D" w:rsidRPr="00B97D4E" w:rsidRDefault="00AA7D5D" w:rsidP="00AA7D5D">
            <w:pPr>
              <w:pStyle w:val="Betarp"/>
            </w:pPr>
            <w:r w:rsidRPr="00B97D4E">
              <w:t>1.1.</w:t>
            </w:r>
          </w:p>
        </w:tc>
        <w:tc>
          <w:tcPr>
            <w:tcW w:w="1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10FBC2" w14:textId="77777777" w:rsidR="00AA7D5D" w:rsidRPr="00B97D4E" w:rsidRDefault="00AA7D5D" w:rsidP="00AA7D5D">
            <w:pPr>
              <w:pStyle w:val="Betarp"/>
            </w:pPr>
            <w:r w:rsidRPr="00B97D4E">
              <w:t xml:space="preserve">Organizuoti gamybinius pasitarimus poreikių, pacientų interesų, pasiūlymų bei veiklos klausimais </w:t>
            </w:r>
          </w:p>
        </w:tc>
        <w:tc>
          <w:tcPr>
            <w:tcW w:w="6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10FBC3" w14:textId="77777777" w:rsidR="00AA7D5D" w:rsidRPr="00B97D4E" w:rsidRDefault="00AA7D5D" w:rsidP="00AA7D5D">
            <w:pPr>
              <w:pStyle w:val="Betarp"/>
            </w:pPr>
            <w:r w:rsidRPr="00B97D4E">
              <w:t>Kas ketvirtį ir esant poreikiui</w:t>
            </w:r>
          </w:p>
        </w:tc>
        <w:tc>
          <w:tcPr>
            <w:tcW w:w="7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10FBC4" w14:textId="77777777" w:rsidR="00AA7D5D" w:rsidRPr="00B97D4E" w:rsidRDefault="00AA7D5D" w:rsidP="00AA7D5D">
            <w:pPr>
              <w:pStyle w:val="Betarp"/>
            </w:pPr>
            <w:r w:rsidRPr="00B97D4E">
              <w:t>Vyr. gydytoja</w:t>
            </w:r>
          </w:p>
        </w:tc>
        <w:tc>
          <w:tcPr>
            <w:tcW w:w="10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10FBC5" w14:textId="77777777" w:rsidR="00AA7D5D" w:rsidRPr="00B97D4E" w:rsidRDefault="00AA7D5D" w:rsidP="00AA7D5D">
            <w:pPr>
              <w:pStyle w:val="Betarp"/>
            </w:pPr>
            <w:r w:rsidRPr="00B97D4E">
              <w:t>Susirinkimų skaičius per metus ir protokolai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110FBC6" w14:textId="77777777" w:rsidR="00AA7D5D" w:rsidRPr="00B97D4E" w:rsidRDefault="00AA7D5D" w:rsidP="00AA7D5D">
            <w:pPr>
              <w:pStyle w:val="Betarp"/>
            </w:pPr>
            <w:r w:rsidRPr="00B97D4E">
              <w:t>4 pasitarimai ir surašyti jų protokolai</w:t>
            </w:r>
          </w:p>
        </w:tc>
      </w:tr>
      <w:tr w:rsidR="00AA7D5D" w:rsidRPr="00B97D4E" w14:paraId="5110FBD1" w14:textId="77777777" w:rsidTr="0000161F"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10FBC8" w14:textId="77777777" w:rsidR="00AA7D5D" w:rsidRPr="00B97D4E" w:rsidRDefault="00AA7D5D" w:rsidP="00AA7D5D">
            <w:pPr>
              <w:pStyle w:val="Betarp"/>
            </w:pPr>
            <w:r w:rsidRPr="00B97D4E">
              <w:t>1.2.</w:t>
            </w:r>
          </w:p>
        </w:tc>
        <w:tc>
          <w:tcPr>
            <w:tcW w:w="1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10FBC9" w14:textId="77777777" w:rsidR="00AA7D5D" w:rsidRPr="00B97D4E" w:rsidRDefault="00AA7D5D" w:rsidP="00AA7D5D">
            <w:pPr>
              <w:pStyle w:val="Betarp"/>
            </w:pPr>
            <w:r w:rsidRPr="00B97D4E">
              <w:t xml:space="preserve">Kartu su VšĮ Alytaus apskrities S. Kudirkos ligonine diegti E – sveikata sistemą </w:t>
            </w:r>
          </w:p>
        </w:tc>
        <w:tc>
          <w:tcPr>
            <w:tcW w:w="6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10FBCA" w14:textId="77777777" w:rsidR="00AA7D5D" w:rsidRPr="00B97D4E" w:rsidRDefault="00AA7D5D" w:rsidP="00AA7D5D">
            <w:pPr>
              <w:pStyle w:val="Betarp"/>
            </w:pPr>
            <w:r w:rsidRPr="00B97D4E">
              <w:t>2014-</w:t>
            </w:r>
          </w:p>
          <w:p w14:paraId="5110FBCB" w14:textId="77777777" w:rsidR="00AA7D5D" w:rsidRPr="00B97D4E" w:rsidRDefault="00AA7D5D" w:rsidP="00AA7D5D">
            <w:pPr>
              <w:pStyle w:val="Betarp"/>
            </w:pPr>
            <w:r w:rsidRPr="00B97D4E">
              <w:t>2015 m.</w:t>
            </w:r>
          </w:p>
        </w:tc>
        <w:tc>
          <w:tcPr>
            <w:tcW w:w="7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10FBCC" w14:textId="77777777" w:rsidR="00AA7D5D" w:rsidRPr="00B97D4E" w:rsidRDefault="00AA7D5D" w:rsidP="00AA7D5D">
            <w:pPr>
              <w:pStyle w:val="Betarp"/>
            </w:pPr>
            <w:r w:rsidRPr="00B97D4E">
              <w:t>informacinių sistemų inžinierius</w:t>
            </w:r>
          </w:p>
        </w:tc>
        <w:tc>
          <w:tcPr>
            <w:tcW w:w="10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10FBCD" w14:textId="77777777" w:rsidR="00AA7D5D" w:rsidRPr="00B97D4E" w:rsidRDefault="00AA7D5D" w:rsidP="00AA7D5D">
            <w:pPr>
              <w:pStyle w:val="Betarp"/>
            </w:pPr>
            <w:r w:rsidRPr="00B97D4E">
              <w:t xml:space="preserve">Kompiuterizuotų </w:t>
            </w:r>
          </w:p>
          <w:p w14:paraId="5110FBCE" w14:textId="77777777" w:rsidR="00AA7D5D" w:rsidRPr="00B97D4E" w:rsidRDefault="00AA7D5D" w:rsidP="00AA7D5D">
            <w:pPr>
              <w:pStyle w:val="Betarp"/>
              <w:rPr>
                <w:lang w:eastAsia="lt-LT"/>
              </w:rPr>
            </w:pPr>
            <w:r w:rsidRPr="00B97D4E">
              <w:t>darbo vietų įrengimas</w:t>
            </w:r>
          </w:p>
          <w:p w14:paraId="5110FBCF" w14:textId="77777777" w:rsidR="00AA7D5D" w:rsidRPr="00B97D4E" w:rsidRDefault="00AA7D5D" w:rsidP="00AA7D5D">
            <w:pPr>
              <w:pStyle w:val="Betarp"/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110FBD0" w14:textId="77777777" w:rsidR="00AA7D5D" w:rsidRPr="00B97D4E" w:rsidRDefault="00AA7D5D" w:rsidP="00AA7D5D">
            <w:pPr>
              <w:pStyle w:val="Betarp"/>
            </w:pPr>
            <w:r w:rsidRPr="00B97D4E">
              <w:t>Kompiuterizuotos 5 darbo vietos</w:t>
            </w:r>
          </w:p>
        </w:tc>
      </w:tr>
      <w:tr w:rsidR="00AA7D5D" w:rsidRPr="00B97D4E" w14:paraId="5110FBD9" w14:textId="77777777" w:rsidTr="0000161F"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110FBD2" w14:textId="77777777" w:rsidR="00AA7D5D" w:rsidRPr="00B97D4E" w:rsidRDefault="00AA7D5D" w:rsidP="00AA7D5D">
            <w:pPr>
              <w:pStyle w:val="Betarp"/>
            </w:pPr>
            <w:r w:rsidRPr="00B97D4E">
              <w:t xml:space="preserve">1.3. </w:t>
            </w:r>
          </w:p>
        </w:tc>
        <w:tc>
          <w:tcPr>
            <w:tcW w:w="1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110FBD3" w14:textId="77777777" w:rsidR="00AA7D5D" w:rsidRPr="00B97D4E" w:rsidRDefault="00AA7D5D" w:rsidP="00AA7D5D">
            <w:pPr>
              <w:pStyle w:val="Betarp"/>
            </w:pPr>
            <w:r w:rsidRPr="00B97D4E">
              <w:t>Parengti 2013 m. įstaigos veiklos ataskaitą</w:t>
            </w:r>
          </w:p>
        </w:tc>
        <w:tc>
          <w:tcPr>
            <w:tcW w:w="6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110FBD4" w14:textId="77777777" w:rsidR="00AA7D5D" w:rsidRPr="00B97D4E" w:rsidRDefault="00AA7D5D" w:rsidP="00AA7D5D">
            <w:pPr>
              <w:pStyle w:val="Betarp"/>
            </w:pPr>
            <w:r w:rsidRPr="00B97D4E">
              <w:t>II ketv.</w:t>
            </w:r>
          </w:p>
        </w:tc>
        <w:tc>
          <w:tcPr>
            <w:tcW w:w="7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110FBD5" w14:textId="77777777" w:rsidR="00AA7D5D" w:rsidRPr="00B97D4E" w:rsidRDefault="00AA7D5D" w:rsidP="00AA7D5D">
            <w:pPr>
              <w:pStyle w:val="Betarp"/>
            </w:pPr>
            <w:r w:rsidRPr="00B97D4E">
              <w:t>Vyr. gydytoja sekretorė</w:t>
            </w:r>
          </w:p>
          <w:p w14:paraId="5110FBD6" w14:textId="77777777" w:rsidR="00AA7D5D" w:rsidRPr="00B97D4E" w:rsidRDefault="00AA7D5D" w:rsidP="00AA7D5D">
            <w:pPr>
              <w:pStyle w:val="Betarp"/>
            </w:pPr>
          </w:p>
        </w:tc>
        <w:tc>
          <w:tcPr>
            <w:tcW w:w="10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110FBD7" w14:textId="77777777" w:rsidR="00AA7D5D" w:rsidRPr="00B97D4E" w:rsidRDefault="00AA7D5D" w:rsidP="00AA7D5D">
            <w:pPr>
              <w:pStyle w:val="Betarp"/>
            </w:pPr>
            <w:r w:rsidRPr="00B97D4E">
              <w:t>Parengta metinė ataskaita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10FBD8" w14:textId="77777777" w:rsidR="00AA7D5D" w:rsidRPr="00B97D4E" w:rsidRDefault="00AA7D5D" w:rsidP="00AA7D5D">
            <w:pPr>
              <w:pStyle w:val="Betarp"/>
            </w:pPr>
            <w:r w:rsidRPr="00B97D4E">
              <w:t>1 ataskaita</w:t>
            </w:r>
          </w:p>
        </w:tc>
      </w:tr>
      <w:tr w:rsidR="00AA7D5D" w:rsidRPr="00B97D4E" w14:paraId="5110FBE0" w14:textId="77777777" w:rsidTr="0000161F"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10FBDA" w14:textId="77777777" w:rsidR="00AA7D5D" w:rsidRPr="00B97D4E" w:rsidRDefault="00AA7D5D" w:rsidP="00AA7D5D">
            <w:pPr>
              <w:pStyle w:val="Betarp"/>
            </w:pPr>
            <w:r w:rsidRPr="00B97D4E">
              <w:t>1.4.</w:t>
            </w:r>
          </w:p>
        </w:tc>
        <w:tc>
          <w:tcPr>
            <w:tcW w:w="1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10FBDB" w14:textId="77777777" w:rsidR="00AA7D5D" w:rsidRPr="00B97D4E" w:rsidRDefault="00AA7D5D" w:rsidP="00AA7D5D">
            <w:pPr>
              <w:pStyle w:val="Betarp"/>
            </w:pPr>
            <w:r w:rsidRPr="00B97D4E">
              <w:t>Paruošti 2015 m. dokumentacijos planą vadovaujantis vyr. archyvaro 2011-07-04 įsakymu Nr. V-117 „Dėl dokumentų rengimo taisyklių patvirtinimo“</w:t>
            </w:r>
          </w:p>
        </w:tc>
        <w:tc>
          <w:tcPr>
            <w:tcW w:w="6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10FBDC" w14:textId="77777777" w:rsidR="00AA7D5D" w:rsidRPr="00B97D4E" w:rsidRDefault="00AA7D5D" w:rsidP="00AA7D5D">
            <w:pPr>
              <w:pStyle w:val="Betarp"/>
            </w:pPr>
            <w:r w:rsidRPr="00B97D4E">
              <w:t>IV ketv.</w:t>
            </w:r>
          </w:p>
        </w:tc>
        <w:tc>
          <w:tcPr>
            <w:tcW w:w="7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10FBDD" w14:textId="77777777" w:rsidR="00AA7D5D" w:rsidRPr="00B97D4E" w:rsidRDefault="00AA7D5D" w:rsidP="00AA7D5D">
            <w:pPr>
              <w:pStyle w:val="Betarp"/>
            </w:pPr>
            <w:r w:rsidRPr="00B97D4E">
              <w:t>sekretorė</w:t>
            </w:r>
          </w:p>
        </w:tc>
        <w:tc>
          <w:tcPr>
            <w:tcW w:w="10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10FBDE" w14:textId="77777777" w:rsidR="00AA7D5D" w:rsidRPr="00B97D4E" w:rsidRDefault="00AA7D5D" w:rsidP="00AA7D5D">
            <w:pPr>
              <w:pStyle w:val="Betarp"/>
            </w:pPr>
            <w:r w:rsidRPr="00B97D4E">
              <w:t>Paruoštas 2015 metų dokumentacijos planas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110FBDF" w14:textId="77777777" w:rsidR="00AA7D5D" w:rsidRPr="00B97D4E" w:rsidRDefault="00AA7D5D" w:rsidP="00AA7D5D">
            <w:pPr>
              <w:pStyle w:val="Betarp"/>
            </w:pPr>
            <w:r w:rsidRPr="00B97D4E">
              <w:t>Suderintas planas su Lazdijų r. savivaldybės Dokumentų ir informacijos skyriaus vedėja</w:t>
            </w:r>
          </w:p>
        </w:tc>
      </w:tr>
      <w:tr w:rsidR="00AA7D5D" w:rsidRPr="00B97D4E" w14:paraId="5110FBE7" w14:textId="77777777" w:rsidTr="0000161F">
        <w:trPr>
          <w:trHeight w:val="1771"/>
        </w:trPr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10FBE1" w14:textId="77777777" w:rsidR="00AA7D5D" w:rsidRPr="00B97D4E" w:rsidRDefault="00AA7D5D" w:rsidP="00AA7D5D">
            <w:pPr>
              <w:pStyle w:val="Betarp"/>
            </w:pPr>
            <w:r w:rsidRPr="00B97D4E">
              <w:t>1.5.</w:t>
            </w:r>
          </w:p>
        </w:tc>
        <w:tc>
          <w:tcPr>
            <w:tcW w:w="1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10FBE2" w14:textId="77777777" w:rsidR="00AA7D5D" w:rsidRPr="00B97D4E" w:rsidRDefault="00AA7D5D" w:rsidP="00AA7D5D">
            <w:pPr>
              <w:pStyle w:val="Betarp"/>
            </w:pPr>
            <w:r w:rsidRPr="00B97D4E">
              <w:t>Paruošti 2012 m. bylas saugojimui archyve. Sudaryti 2003 m. naikinamų bylų apyrašus</w:t>
            </w:r>
          </w:p>
        </w:tc>
        <w:tc>
          <w:tcPr>
            <w:tcW w:w="6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10FBE3" w14:textId="77777777" w:rsidR="00AA7D5D" w:rsidRPr="00B97D4E" w:rsidRDefault="00AA7D5D" w:rsidP="00AA7D5D">
            <w:pPr>
              <w:pStyle w:val="Betarp"/>
            </w:pPr>
            <w:r w:rsidRPr="00B97D4E">
              <w:t>I – II ketv.</w:t>
            </w:r>
          </w:p>
        </w:tc>
        <w:tc>
          <w:tcPr>
            <w:tcW w:w="7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10FBE4" w14:textId="77777777" w:rsidR="00AA7D5D" w:rsidRPr="00B97D4E" w:rsidRDefault="00AA7D5D" w:rsidP="00AA7D5D">
            <w:pPr>
              <w:pStyle w:val="Betarp"/>
            </w:pPr>
            <w:r w:rsidRPr="00B97D4E">
              <w:t>Sekretorė</w:t>
            </w:r>
          </w:p>
        </w:tc>
        <w:tc>
          <w:tcPr>
            <w:tcW w:w="10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10FBE5" w14:textId="77777777" w:rsidR="00AA7D5D" w:rsidRPr="00B97D4E" w:rsidRDefault="00AA7D5D" w:rsidP="00AA7D5D">
            <w:pPr>
              <w:pStyle w:val="Betarp"/>
            </w:pPr>
            <w:r w:rsidRPr="00B97D4E">
              <w:t>Apyrašų skaičius proc.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110FBE6" w14:textId="77777777" w:rsidR="00AA7D5D" w:rsidRPr="00B97D4E" w:rsidRDefault="00AA7D5D" w:rsidP="00AA7D5D">
            <w:pPr>
              <w:pStyle w:val="Betarp"/>
            </w:pPr>
            <w:r w:rsidRPr="00B97D4E">
              <w:t xml:space="preserve">100 proc. paruošti apyrašai ir bylos saugojimui pagal Vyr. archyvaro 2011-03-09 įsakymą Nr. V-109 </w:t>
            </w:r>
          </w:p>
        </w:tc>
      </w:tr>
      <w:tr w:rsidR="00AA7D5D" w:rsidRPr="00B97D4E" w14:paraId="5110FBF1" w14:textId="77777777" w:rsidTr="0000161F">
        <w:trPr>
          <w:trHeight w:val="1454"/>
        </w:trPr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10FBE8" w14:textId="77777777" w:rsidR="00AA7D5D" w:rsidRPr="00B97D4E" w:rsidRDefault="00AA7D5D" w:rsidP="00AA7D5D">
            <w:pPr>
              <w:pStyle w:val="Betarp"/>
            </w:pPr>
            <w:r w:rsidRPr="00B97D4E">
              <w:t>1.6.</w:t>
            </w:r>
          </w:p>
        </w:tc>
        <w:tc>
          <w:tcPr>
            <w:tcW w:w="1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10FBE9" w14:textId="77777777" w:rsidR="00CC60C7" w:rsidRPr="00B97D4E" w:rsidRDefault="00AA7D5D" w:rsidP="00AA7D5D">
            <w:pPr>
              <w:pStyle w:val="Betarp"/>
            </w:pPr>
            <w:r w:rsidRPr="00B97D4E">
              <w:t xml:space="preserve">PSPC darbuotojų </w:t>
            </w:r>
            <w:r w:rsidR="000C69BF">
              <w:t>sveikatos tikrinimas</w:t>
            </w:r>
          </w:p>
        </w:tc>
        <w:tc>
          <w:tcPr>
            <w:tcW w:w="6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10FBEA" w14:textId="77777777" w:rsidR="00AA7D5D" w:rsidRPr="00B97D4E" w:rsidRDefault="00AA7D5D" w:rsidP="00AA7D5D">
            <w:pPr>
              <w:pStyle w:val="Betarp"/>
            </w:pPr>
            <w:r w:rsidRPr="00B97D4E">
              <w:t>Pasibaigus terminui</w:t>
            </w:r>
          </w:p>
        </w:tc>
        <w:tc>
          <w:tcPr>
            <w:tcW w:w="7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110FBEE" w14:textId="1189B553" w:rsidR="00AA7D5D" w:rsidRPr="00B97D4E" w:rsidRDefault="00E15B3B" w:rsidP="00AA7D5D">
            <w:pPr>
              <w:pStyle w:val="Betarp"/>
            </w:pPr>
            <w:r>
              <w:t xml:space="preserve">Asmuo, </w:t>
            </w:r>
            <w:r w:rsidR="00AA7D5D" w:rsidRPr="00B97D4E">
              <w:t>atsakingas už darbo saugą</w:t>
            </w:r>
          </w:p>
        </w:tc>
        <w:tc>
          <w:tcPr>
            <w:tcW w:w="10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10FBEF" w14:textId="77777777" w:rsidR="00AA7D5D" w:rsidRPr="00B97D4E" w:rsidRDefault="00AA7D5D" w:rsidP="00AA7D5D">
            <w:pPr>
              <w:pStyle w:val="Betarp"/>
            </w:pPr>
            <w:r w:rsidRPr="00B97D4E">
              <w:t>Pasitikrinu</w:t>
            </w:r>
            <w:r w:rsidR="000C69BF">
              <w:t>sių sveikatą darbuotojų procentas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110FBF0" w14:textId="77777777" w:rsidR="00AA7D5D" w:rsidRPr="00B97D4E" w:rsidRDefault="00AA7D5D" w:rsidP="00AA7D5D">
            <w:pPr>
              <w:pStyle w:val="Betarp"/>
            </w:pPr>
            <w:r w:rsidRPr="00B97D4E">
              <w:t xml:space="preserve">Profilaktiškai pagal terminą pasitikrinę sveikatą įstaigos darbuotojai -100 proc. </w:t>
            </w:r>
          </w:p>
        </w:tc>
      </w:tr>
      <w:tr w:rsidR="0000161F" w:rsidRPr="00B97D4E" w14:paraId="5110FBFE" w14:textId="77777777" w:rsidTr="00B90C2B">
        <w:trPr>
          <w:trHeight w:val="1495"/>
        </w:trPr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110FBF2" w14:textId="77777777" w:rsidR="0000161F" w:rsidRPr="00B97D4E" w:rsidRDefault="0000161F" w:rsidP="0000161F">
            <w:pPr>
              <w:pStyle w:val="Betarp"/>
            </w:pPr>
            <w:r w:rsidRPr="00B97D4E">
              <w:t>1.7.</w:t>
            </w:r>
          </w:p>
        </w:tc>
        <w:tc>
          <w:tcPr>
            <w:tcW w:w="1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110FBF3" w14:textId="77777777" w:rsidR="0000161F" w:rsidRPr="000E79DB" w:rsidRDefault="0000161F" w:rsidP="0000161F">
            <w:pPr>
              <w:pStyle w:val="Betarp"/>
            </w:pPr>
            <w:r w:rsidRPr="000E79DB">
              <w:rPr>
                <w:sz w:val="26"/>
                <w:szCs w:val="26"/>
              </w:rPr>
              <w:t>Vykdyti 2014 m. viešųjų pirkimų planą</w:t>
            </w:r>
          </w:p>
        </w:tc>
        <w:tc>
          <w:tcPr>
            <w:tcW w:w="6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110FBF4" w14:textId="77777777" w:rsidR="0000161F" w:rsidRPr="000E79DB" w:rsidRDefault="0000161F" w:rsidP="0000161F">
            <w:pPr>
              <w:pStyle w:val="Betarp"/>
            </w:pPr>
            <w:r>
              <w:t>Metų bėgyje</w:t>
            </w:r>
          </w:p>
        </w:tc>
        <w:tc>
          <w:tcPr>
            <w:tcW w:w="7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110FBF5" w14:textId="77777777" w:rsidR="0000161F" w:rsidRPr="000E79DB" w:rsidRDefault="0000161F" w:rsidP="0000161F">
            <w:pPr>
              <w:pStyle w:val="Betarp"/>
            </w:pPr>
            <w:r w:rsidRPr="000E79DB">
              <w:t>vyr. gydytoja,</w:t>
            </w:r>
          </w:p>
          <w:p w14:paraId="5110FBFB" w14:textId="13B12A0F" w:rsidR="0000161F" w:rsidRPr="000E79DB" w:rsidRDefault="0000161F" w:rsidP="0000161F">
            <w:pPr>
              <w:pStyle w:val="Betarp"/>
              <w:rPr>
                <w:lang w:eastAsia="lt-LT"/>
              </w:rPr>
            </w:pPr>
            <w:r w:rsidRPr="000E79DB">
              <w:t>ūkvedys, vyr. slaugytoja</w:t>
            </w:r>
          </w:p>
        </w:tc>
        <w:tc>
          <w:tcPr>
            <w:tcW w:w="10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110FBFC" w14:textId="18D16263" w:rsidR="0000161F" w:rsidRPr="000E79DB" w:rsidRDefault="00B916EB" w:rsidP="000016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Atliktų pirkimų per CPO</w:t>
            </w:r>
            <w:r w:rsidR="0000161F" w:rsidRPr="000E79DB">
              <w:rPr>
                <w:sz w:val="26"/>
                <w:szCs w:val="26"/>
              </w:rPr>
              <w:t xml:space="preserve"> proc.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10FBFD" w14:textId="3C1A41DE" w:rsidR="0000161F" w:rsidRPr="000E79DB" w:rsidRDefault="0000161F" w:rsidP="000016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0E79DB">
              <w:rPr>
                <w:sz w:val="26"/>
                <w:szCs w:val="26"/>
              </w:rPr>
              <w:t xml:space="preserve">0 proc. </w:t>
            </w:r>
            <w:r w:rsidR="00B916EB">
              <w:rPr>
                <w:sz w:val="26"/>
                <w:szCs w:val="26"/>
              </w:rPr>
              <w:t>pirkimų atlikta per CPO</w:t>
            </w:r>
            <w:r w:rsidRPr="000E79DB">
              <w:rPr>
                <w:sz w:val="26"/>
                <w:szCs w:val="26"/>
              </w:rPr>
              <w:t xml:space="preserve"> </w:t>
            </w:r>
          </w:p>
        </w:tc>
      </w:tr>
      <w:tr w:rsidR="0000161F" w:rsidRPr="00B97D4E" w14:paraId="5110FC09" w14:textId="77777777" w:rsidTr="0000161F"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10FBFF" w14:textId="77777777" w:rsidR="0000161F" w:rsidRPr="00B97D4E" w:rsidRDefault="0000161F" w:rsidP="0000161F">
            <w:pPr>
              <w:pStyle w:val="Betarp"/>
            </w:pPr>
            <w:r w:rsidRPr="00B97D4E">
              <w:t>1.8.</w:t>
            </w:r>
          </w:p>
        </w:tc>
        <w:tc>
          <w:tcPr>
            <w:tcW w:w="1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10FC00" w14:textId="77777777" w:rsidR="0000161F" w:rsidRPr="00B97D4E" w:rsidRDefault="0000161F" w:rsidP="0000161F">
            <w:pPr>
              <w:pStyle w:val="Betarp"/>
            </w:pPr>
            <w:r w:rsidRPr="00B97D4E">
              <w:t>Kelti medicinos darbuotojų kvalifikaciją</w:t>
            </w:r>
          </w:p>
        </w:tc>
        <w:tc>
          <w:tcPr>
            <w:tcW w:w="6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10FC01" w14:textId="77777777" w:rsidR="0000161F" w:rsidRPr="00B97D4E" w:rsidRDefault="0000161F" w:rsidP="0000161F">
            <w:pPr>
              <w:pStyle w:val="Betarp"/>
            </w:pPr>
            <w:r w:rsidRPr="00B97D4E">
              <w:t>2014 m.</w:t>
            </w:r>
          </w:p>
        </w:tc>
        <w:tc>
          <w:tcPr>
            <w:tcW w:w="7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110FC02" w14:textId="77777777" w:rsidR="0000161F" w:rsidRPr="00B97D4E" w:rsidRDefault="0000161F" w:rsidP="0000161F">
            <w:pPr>
              <w:pStyle w:val="Betarp"/>
            </w:pPr>
            <w:r w:rsidRPr="00B97D4E">
              <w:t>vyr. gydytoja,</w:t>
            </w:r>
          </w:p>
          <w:p w14:paraId="5110FC05" w14:textId="2F011FC1" w:rsidR="00B90C2B" w:rsidRPr="00B97D4E" w:rsidRDefault="0000161F" w:rsidP="0000161F">
            <w:pPr>
              <w:pStyle w:val="Betarp"/>
              <w:rPr>
                <w:lang w:eastAsia="lt-LT"/>
              </w:rPr>
            </w:pPr>
            <w:r w:rsidRPr="00B97D4E">
              <w:t>slaugytojos</w:t>
            </w:r>
          </w:p>
        </w:tc>
        <w:tc>
          <w:tcPr>
            <w:tcW w:w="10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10FC06" w14:textId="77777777" w:rsidR="0000161F" w:rsidRPr="00B97D4E" w:rsidRDefault="0000161F" w:rsidP="0000161F">
            <w:pPr>
              <w:pStyle w:val="Betarp"/>
            </w:pPr>
            <w:r w:rsidRPr="00B97D4E">
              <w:t>Gydytojų ir slaugytojų, kėlusių kvalifikaciją skaičius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110FC07" w14:textId="77777777" w:rsidR="0000161F" w:rsidRPr="00B97D4E" w:rsidRDefault="0000161F" w:rsidP="0000161F">
            <w:pPr>
              <w:pStyle w:val="Betarp"/>
            </w:pPr>
            <w:r w:rsidRPr="00B97D4E">
              <w:t xml:space="preserve">Kvalifikaciją kels 4 gydytojai ir </w:t>
            </w:r>
          </w:p>
          <w:p w14:paraId="5110FC08" w14:textId="1BC96A1F" w:rsidR="0000161F" w:rsidRPr="00B97D4E" w:rsidRDefault="00054250" w:rsidP="0000161F">
            <w:pPr>
              <w:pStyle w:val="Betarp"/>
            </w:pPr>
            <w:r>
              <w:t>9 slaugytojos</w:t>
            </w:r>
          </w:p>
        </w:tc>
      </w:tr>
      <w:tr w:rsidR="0000161F" w:rsidRPr="00B97D4E" w14:paraId="5110FC1A" w14:textId="77777777" w:rsidTr="0000161F"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10FC13" w14:textId="77777777" w:rsidR="0000161F" w:rsidRPr="00B97D4E" w:rsidRDefault="0000161F" w:rsidP="0000161F">
            <w:pPr>
              <w:pStyle w:val="Betarp"/>
            </w:pPr>
            <w:r w:rsidRPr="00B97D4E">
              <w:t>1.10</w:t>
            </w:r>
          </w:p>
        </w:tc>
        <w:tc>
          <w:tcPr>
            <w:tcW w:w="1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10FC14" w14:textId="77777777" w:rsidR="0000161F" w:rsidRPr="00B97D4E" w:rsidRDefault="0000161F" w:rsidP="0000161F">
            <w:pPr>
              <w:pStyle w:val="Betarp"/>
            </w:pPr>
            <w:r w:rsidRPr="00B97D4E">
              <w:t>Bendradarbiauti su kitomis asmens ir visuomenės sveikatos priežiūros įstaigomis</w:t>
            </w:r>
          </w:p>
        </w:tc>
        <w:tc>
          <w:tcPr>
            <w:tcW w:w="6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10FC15" w14:textId="77777777" w:rsidR="0000161F" w:rsidRPr="00B97D4E" w:rsidRDefault="0000161F" w:rsidP="0000161F">
            <w:pPr>
              <w:pStyle w:val="Betarp"/>
            </w:pPr>
            <w:r w:rsidRPr="00B97D4E">
              <w:t>2014 m.</w:t>
            </w:r>
          </w:p>
        </w:tc>
        <w:tc>
          <w:tcPr>
            <w:tcW w:w="7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10FC16" w14:textId="77777777" w:rsidR="0000161F" w:rsidRPr="00B97D4E" w:rsidRDefault="0000161F" w:rsidP="0000161F">
            <w:pPr>
              <w:pStyle w:val="Betarp"/>
            </w:pPr>
            <w:r w:rsidRPr="00B97D4E">
              <w:t xml:space="preserve">vyr. </w:t>
            </w:r>
          </w:p>
          <w:p w14:paraId="5110FC17" w14:textId="77777777" w:rsidR="0000161F" w:rsidRPr="00B97D4E" w:rsidRDefault="0000161F" w:rsidP="0000161F">
            <w:pPr>
              <w:pStyle w:val="Betarp"/>
            </w:pPr>
            <w:r w:rsidRPr="00B97D4E">
              <w:t>gydytoja</w:t>
            </w:r>
          </w:p>
        </w:tc>
        <w:tc>
          <w:tcPr>
            <w:tcW w:w="10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10FC18" w14:textId="02F7737F" w:rsidR="00B90C2B" w:rsidRPr="00B97D4E" w:rsidRDefault="0000161F" w:rsidP="0000161F">
            <w:pPr>
              <w:pStyle w:val="Betarp"/>
            </w:pPr>
            <w:r w:rsidRPr="00B97D4E">
              <w:t>Bendrų susitarimų skaičius, sutarčių skaičius, pateiktų informacijų skaičius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110FC19" w14:textId="77777777" w:rsidR="0000161F" w:rsidRPr="00B97D4E" w:rsidRDefault="0000161F" w:rsidP="0000161F">
            <w:pPr>
              <w:pStyle w:val="Betarp"/>
            </w:pPr>
            <w:r w:rsidRPr="00B97D4E">
              <w:t>2 sutartys, 4 susitarimai, 2 informacijos</w:t>
            </w:r>
          </w:p>
        </w:tc>
      </w:tr>
      <w:tr w:rsidR="0000161F" w:rsidRPr="00B97D4E" w14:paraId="5110FC1D" w14:textId="77777777" w:rsidTr="00CC60C7"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10FC1B" w14:textId="77777777" w:rsidR="0000161F" w:rsidRPr="00B97D4E" w:rsidRDefault="0000161F" w:rsidP="0000161F">
            <w:pPr>
              <w:pStyle w:val="Betarp"/>
            </w:pPr>
            <w:r w:rsidRPr="00B97D4E">
              <w:lastRenderedPageBreak/>
              <w:t>2.</w:t>
            </w:r>
          </w:p>
        </w:tc>
        <w:tc>
          <w:tcPr>
            <w:tcW w:w="4701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110FC1C" w14:textId="77777777" w:rsidR="0000161F" w:rsidRPr="00B97D4E" w:rsidRDefault="0000161F" w:rsidP="0000161F">
            <w:pPr>
              <w:pStyle w:val="Betarp"/>
            </w:pPr>
            <w:r w:rsidRPr="00B97D4E">
              <w:rPr>
                <w:b/>
              </w:rPr>
              <w:t>Buhalterija</w:t>
            </w:r>
          </w:p>
        </w:tc>
      </w:tr>
      <w:tr w:rsidR="0000161F" w:rsidRPr="00B97D4E" w14:paraId="5110FC25" w14:textId="77777777" w:rsidTr="0000161F"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10FC1E" w14:textId="77777777" w:rsidR="0000161F" w:rsidRPr="00B97D4E" w:rsidRDefault="0000161F" w:rsidP="0000161F">
            <w:pPr>
              <w:pStyle w:val="Betarp"/>
            </w:pPr>
            <w:r w:rsidRPr="00B97D4E">
              <w:t>2.1.</w:t>
            </w:r>
          </w:p>
        </w:tc>
        <w:tc>
          <w:tcPr>
            <w:tcW w:w="1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10FC1F" w14:textId="77777777" w:rsidR="0000161F" w:rsidRPr="00B97D4E" w:rsidRDefault="0000161F" w:rsidP="0000161F">
            <w:pPr>
              <w:pStyle w:val="Betarp"/>
            </w:pPr>
            <w:r w:rsidRPr="00B97D4E">
              <w:t>Paruošti metinę finansinę atskaitą</w:t>
            </w:r>
          </w:p>
        </w:tc>
        <w:tc>
          <w:tcPr>
            <w:tcW w:w="6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10FC20" w14:textId="77777777" w:rsidR="0000161F" w:rsidRPr="00B97D4E" w:rsidRDefault="0000161F" w:rsidP="0000161F">
            <w:pPr>
              <w:pStyle w:val="Betarp"/>
            </w:pPr>
            <w:r w:rsidRPr="00B97D4E">
              <w:t xml:space="preserve">Iki </w:t>
            </w:r>
          </w:p>
          <w:p w14:paraId="5110FC21" w14:textId="77777777" w:rsidR="0000161F" w:rsidRPr="00B97D4E" w:rsidRDefault="0000161F" w:rsidP="0000161F">
            <w:pPr>
              <w:pStyle w:val="Betarp"/>
            </w:pPr>
            <w:r w:rsidRPr="00B97D4E">
              <w:t>2015- 04-30</w:t>
            </w:r>
          </w:p>
        </w:tc>
        <w:tc>
          <w:tcPr>
            <w:tcW w:w="7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10FC22" w14:textId="77777777" w:rsidR="0000161F" w:rsidRPr="00B97D4E" w:rsidRDefault="0000161F" w:rsidP="0000161F">
            <w:pPr>
              <w:pStyle w:val="Betarp"/>
            </w:pPr>
            <w:r w:rsidRPr="00B97D4E">
              <w:t>vyr. buhalterė</w:t>
            </w:r>
          </w:p>
        </w:tc>
        <w:tc>
          <w:tcPr>
            <w:tcW w:w="10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10FC23" w14:textId="77777777" w:rsidR="0000161F" w:rsidRPr="00B97D4E" w:rsidRDefault="0000161F" w:rsidP="0000161F">
            <w:pPr>
              <w:pStyle w:val="Betarp"/>
            </w:pPr>
            <w:r w:rsidRPr="00B97D4E">
              <w:t>Paruošta ataskaita ir pateikta steigėjui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110FC24" w14:textId="77777777" w:rsidR="0000161F" w:rsidRPr="00B97D4E" w:rsidRDefault="0000161F" w:rsidP="0000161F">
            <w:pPr>
              <w:pStyle w:val="Betarp"/>
            </w:pPr>
            <w:r w:rsidRPr="00B97D4E">
              <w:t>1 ataskaita</w:t>
            </w:r>
          </w:p>
        </w:tc>
      </w:tr>
      <w:tr w:rsidR="0000161F" w:rsidRPr="00B97D4E" w14:paraId="5110FC2D" w14:textId="77777777" w:rsidTr="0000161F"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10FC26" w14:textId="77777777" w:rsidR="0000161F" w:rsidRPr="00B97D4E" w:rsidRDefault="0000161F" w:rsidP="0000161F">
            <w:pPr>
              <w:pStyle w:val="Betarp"/>
            </w:pPr>
            <w:r w:rsidRPr="00B97D4E">
              <w:t>2.2.</w:t>
            </w:r>
          </w:p>
        </w:tc>
        <w:tc>
          <w:tcPr>
            <w:tcW w:w="1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10FC27" w14:textId="77777777" w:rsidR="0000161F" w:rsidRPr="00B97D4E" w:rsidRDefault="0000161F" w:rsidP="0000161F">
            <w:pPr>
              <w:pStyle w:val="Betarp"/>
            </w:pPr>
            <w:r w:rsidRPr="00B97D4E">
              <w:t>Paruošti biudžeto išlaidų sąmatos įvykdymo ataskaitą</w:t>
            </w:r>
          </w:p>
        </w:tc>
        <w:tc>
          <w:tcPr>
            <w:tcW w:w="6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10FC28" w14:textId="77777777" w:rsidR="0000161F" w:rsidRPr="00B97D4E" w:rsidRDefault="0000161F" w:rsidP="0000161F">
            <w:pPr>
              <w:pStyle w:val="Betarp"/>
            </w:pPr>
            <w:r w:rsidRPr="00B97D4E">
              <w:t>Kas ketvirtį ir metinę</w:t>
            </w:r>
          </w:p>
        </w:tc>
        <w:tc>
          <w:tcPr>
            <w:tcW w:w="7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110FC29" w14:textId="77777777" w:rsidR="0000161F" w:rsidRPr="00B97D4E" w:rsidRDefault="0000161F" w:rsidP="0000161F">
            <w:pPr>
              <w:pStyle w:val="Betarp"/>
            </w:pPr>
            <w:r w:rsidRPr="00B97D4E">
              <w:t>vyr. buhalteris</w:t>
            </w:r>
          </w:p>
          <w:p w14:paraId="5110FC2A" w14:textId="77777777" w:rsidR="0000161F" w:rsidRPr="00B97D4E" w:rsidRDefault="0000161F" w:rsidP="0000161F">
            <w:pPr>
              <w:pStyle w:val="Betarp"/>
            </w:pPr>
          </w:p>
        </w:tc>
        <w:tc>
          <w:tcPr>
            <w:tcW w:w="10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10FC2B" w14:textId="77777777" w:rsidR="0000161F" w:rsidRPr="00B97D4E" w:rsidRDefault="0000161F" w:rsidP="0000161F">
            <w:pPr>
              <w:pStyle w:val="Betarp"/>
            </w:pPr>
            <w:r w:rsidRPr="00B97D4E">
              <w:t>Paruošta ataskaita ir pateikta steigėjui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110FC2C" w14:textId="77777777" w:rsidR="0000161F" w:rsidRPr="00B97D4E" w:rsidRDefault="0000161F" w:rsidP="0000161F">
            <w:pPr>
              <w:pStyle w:val="Betarp"/>
            </w:pPr>
            <w:r w:rsidRPr="00B97D4E">
              <w:t>5 ataskaitos</w:t>
            </w:r>
          </w:p>
        </w:tc>
      </w:tr>
      <w:tr w:rsidR="0000161F" w:rsidRPr="00B97D4E" w14:paraId="5110FC34" w14:textId="77777777" w:rsidTr="0000161F"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10FC2E" w14:textId="77777777" w:rsidR="0000161F" w:rsidRPr="00B97D4E" w:rsidRDefault="0000161F" w:rsidP="0000161F">
            <w:pPr>
              <w:pStyle w:val="Betarp"/>
            </w:pPr>
            <w:r w:rsidRPr="00B97D4E">
              <w:t>2.3.</w:t>
            </w:r>
          </w:p>
        </w:tc>
        <w:tc>
          <w:tcPr>
            <w:tcW w:w="1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10FC2F" w14:textId="77777777" w:rsidR="0000161F" w:rsidRPr="00B97D4E" w:rsidRDefault="0000161F" w:rsidP="0000161F">
            <w:pPr>
              <w:pStyle w:val="Betarp"/>
            </w:pPr>
            <w:r w:rsidRPr="00B97D4E">
              <w:t>Teikti ataskaitas Statistikos departamentui</w:t>
            </w:r>
          </w:p>
        </w:tc>
        <w:tc>
          <w:tcPr>
            <w:tcW w:w="6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10FC30" w14:textId="77777777" w:rsidR="0000161F" w:rsidRPr="00B97D4E" w:rsidRDefault="0000161F" w:rsidP="0000161F">
            <w:pPr>
              <w:pStyle w:val="Betarp"/>
            </w:pPr>
            <w:r w:rsidRPr="00B97D4E">
              <w:t>Pagal poreikį</w:t>
            </w:r>
          </w:p>
        </w:tc>
        <w:tc>
          <w:tcPr>
            <w:tcW w:w="7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10FC31" w14:textId="77777777" w:rsidR="0000161F" w:rsidRPr="00B97D4E" w:rsidRDefault="0000161F" w:rsidP="0000161F">
            <w:pPr>
              <w:pStyle w:val="Betarp"/>
            </w:pPr>
            <w:r w:rsidRPr="00B97D4E">
              <w:t>vyr. buhalteris</w:t>
            </w:r>
          </w:p>
        </w:tc>
        <w:tc>
          <w:tcPr>
            <w:tcW w:w="10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10FC32" w14:textId="77777777" w:rsidR="0000161F" w:rsidRPr="00B97D4E" w:rsidRDefault="0000161F" w:rsidP="0000161F">
            <w:pPr>
              <w:pStyle w:val="Betarp"/>
            </w:pPr>
            <w:r w:rsidRPr="00B97D4E">
              <w:t>Pateiktų ataskaitų sk. elektroninio surinkimo sistemoje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110FC33" w14:textId="77777777" w:rsidR="0000161F" w:rsidRPr="00B97D4E" w:rsidRDefault="0000161F" w:rsidP="0000161F">
            <w:pPr>
              <w:pStyle w:val="Betarp"/>
            </w:pPr>
            <w:r w:rsidRPr="00B97D4E">
              <w:t>Laiku pateiktos ataskaitos 100 %</w:t>
            </w:r>
          </w:p>
        </w:tc>
      </w:tr>
      <w:tr w:rsidR="0000161F" w:rsidRPr="00B97D4E" w14:paraId="5110FC3B" w14:textId="77777777" w:rsidTr="0000161F"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10FC35" w14:textId="77777777" w:rsidR="0000161F" w:rsidRPr="00B97D4E" w:rsidRDefault="0000161F" w:rsidP="0000161F">
            <w:pPr>
              <w:pStyle w:val="Betarp"/>
            </w:pPr>
            <w:r w:rsidRPr="00B97D4E">
              <w:t>2.4.</w:t>
            </w:r>
          </w:p>
        </w:tc>
        <w:tc>
          <w:tcPr>
            <w:tcW w:w="1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10FC36" w14:textId="77777777" w:rsidR="0000161F" w:rsidRPr="00B97D4E" w:rsidRDefault="0000161F" w:rsidP="0000161F">
            <w:pPr>
              <w:pStyle w:val="Betarp"/>
            </w:pPr>
            <w:r w:rsidRPr="00B97D4E">
              <w:t>Atlikti metinę inventorizaciją</w:t>
            </w:r>
          </w:p>
        </w:tc>
        <w:tc>
          <w:tcPr>
            <w:tcW w:w="6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10FC37" w14:textId="77777777" w:rsidR="0000161F" w:rsidRPr="00B97D4E" w:rsidRDefault="0000161F" w:rsidP="0000161F">
            <w:pPr>
              <w:pStyle w:val="Betarp"/>
            </w:pPr>
            <w:r w:rsidRPr="00B97D4E">
              <w:t>IV ketv.</w:t>
            </w:r>
          </w:p>
        </w:tc>
        <w:tc>
          <w:tcPr>
            <w:tcW w:w="7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10FC38" w14:textId="77777777" w:rsidR="0000161F" w:rsidRPr="00B97D4E" w:rsidRDefault="0000161F" w:rsidP="0000161F">
            <w:pPr>
              <w:pStyle w:val="Betarp"/>
            </w:pPr>
            <w:r w:rsidRPr="00B97D4E">
              <w:t>vyr. buhalteris</w:t>
            </w:r>
          </w:p>
        </w:tc>
        <w:tc>
          <w:tcPr>
            <w:tcW w:w="10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10FC39" w14:textId="77777777" w:rsidR="0000161F" w:rsidRPr="00B97D4E" w:rsidRDefault="0000161F" w:rsidP="0000161F">
            <w:pPr>
              <w:pStyle w:val="Betarp"/>
            </w:pPr>
            <w:r w:rsidRPr="00B97D4E">
              <w:t>Atlikta ir tinkamai įforminta metinė inventorizacija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110FC3A" w14:textId="77777777" w:rsidR="0000161F" w:rsidRPr="00B97D4E" w:rsidRDefault="0000161F" w:rsidP="0000161F">
            <w:pPr>
              <w:pStyle w:val="Betarp"/>
            </w:pPr>
            <w:r w:rsidRPr="00B97D4E">
              <w:t>1 inventorizacija per metus</w:t>
            </w:r>
          </w:p>
        </w:tc>
      </w:tr>
      <w:tr w:rsidR="0000161F" w:rsidRPr="00B97D4E" w14:paraId="5110FC3E" w14:textId="77777777" w:rsidTr="00CC60C7"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10FC3C" w14:textId="77777777" w:rsidR="0000161F" w:rsidRPr="00B97D4E" w:rsidRDefault="0000161F" w:rsidP="0000161F">
            <w:pPr>
              <w:pStyle w:val="Betarp"/>
            </w:pPr>
            <w:r w:rsidRPr="00B97D4E">
              <w:t>3.</w:t>
            </w:r>
          </w:p>
        </w:tc>
        <w:tc>
          <w:tcPr>
            <w:tcW w:w="4701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110FC3D" w14:textId="77777777" w:rsidR="0000161F" w:rsidRPr="00B97D4E" w:rsidRDefault="0000161F" w:rsidP="0000161F">
            <w:pPr>
              <w:pStyle w:val="Betarp"/>
            </w:pPr>
            <w:r w:rsidRPr="00B97D4E">
              <w:rPr>
                <w:b/>
              </w:rPr>
              <w:t>Medicininis darbas</w:t>
            </w:r>
          </w:p>
        </w:tc>
      </w:tr>
      <w:tr w:rsidR="0000161F" w:rsidRPr="00B97D4E" w14:paraId="5110FC45" w14:textId="77777777" w:rsidTr="0000161F"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10FC3F" w14:textId="77777777" w:rsidR="0000161F" w:rsidRPr="00B97D4E" w:rsidRDefault="0000161F" w:rsidP="0000161F">
            <w:pPr>
              <w:pStyle w:val="Betarp"/>
            </w:pPr>
            <w:r w:rsidRPr="00B97D4E">
              <w:t>3.1.</w:t>
            </w:r>
          </w:p>
        </w:tc>
        <w:tc>
          <w:tcPr>
            <w:tcW w:w="1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10FC40" w14:textId="77777777" w:rsidR="0000161F" w:rsidRPr="00B97D4E" w:rsidRDefault="0000161F" w:rsidP="0000161F">
            <w:pPr>
              <w:pStyle w:val="Betarp"/>
            </w:pPr>
            <w:r w:rsidRPr="00B97D4E">
              <w:t>Užtikrinti paciento gydymo pratęsimą pasikeitus gydančiam gydytojui</w:t>
            </w:r>
          </w:p>
        </w:tc>
        <w:tc>
          <w:tcPr>
            <w:tcW w:w="6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10FC41" w14:textId="77777777" w:rsidR="0000161F" w:rsidRPr="00B97D4E" w:rsidRDefault="0000161F" w:rsidP="0000161F">
            <w:pPr>
              <w:pStyle w:val="Betarp"/>
            </w:pPr>
            <w:r w:rsidRPr="00B97D4E">
              <w:t>nuolat</w:t>
            </w:r>
          </w:p>
        </w:tc>
        <w:tc>
          <w:tcPr>
            <w:tcW w:w="7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10FC42" w14:textId="77777777" w:rsidR="0000161F" w:rsidRPr="00B97D4E" w:rsidRDefault="0000161F" w:rsidP="0000161F">
            <w:pPr>
              <w:pStyle w:val="Betarp"/>
            </w:pPr>
            <w:r w:rsidRPr="00B97D4E">
              <w:t>Visi dirbantys gydytojai</w:t>
            </w:r>
          </w:p>
        </w:tc>
        <w:tc>
          <w:tcPr>
            <w:tcW w:w="10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10FC43" w14:textId="77777777" w:rsidR="0000161F" w:rsidRPr="00B97D4E" w:rsidRDefault="0000161F" w:rsidP="0000161F">
            <w:pPr>
              <w:pStyle w:val="Betarp"/>
            </w:pPr>
            <w:r w:rsidRPr="00B97D4E">
              <w:t>Visa informacija apie pacientą prieinama gydytojui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110FC44" w14:textId="77777777" w:rsidR="0000161F" w:rsidRPr="00B97D4E" w:rsidRDefault="0000161F" w:rsidP="0000161F">
            <w:pPr>
              <w:pStyle w:val="Betarp"/>
            </w:pPr>
            <w:r w:rsidRPr="00B97D4E">
              <w:t>100 proc. suteikta galimybė tęsti gydymą pas kitą gydytoją</w:t>
            </w:r>
          </w:p>
        </w:tc>
      </w:tr>
      <w:tr w:rsidR="0000161F" w:rsidRPr="00B97D4E" w14:paraId="5110FC4C" w14:textId="77777777" w:rsidTr="0000161F">
        <w:trPr>
          <w:trHeight w:val="1389"/>
        </w:trPr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10FC46" w14:textId="77777777" w:rsidR="0000161F" w:rsidRPr="00B97D4E" w:rsidRDefault="0000161F" w:rsidP="0000161F">
            <w:pPr>
              <w:pStyle w:val="Betarp"/>
            </w:pPr>
            <w:r w:rsidRPr="00B97D4E">
              <w:t>3.2.</w:t>
            </w:r>
          </w:p>
        </w:tc>
        <w:tc>
          <w:tcPr>
            <w:tcW w:w="1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10FC47" w14:textId="77777777" w:rsidR="0000161F" w:rsidRPr="00B97D4E" w:rsidRDefault="0000161F" w:rsidP="0000161F">
            <w:pPr>
              <w:pStyle w:val="Betarp"/>
            </w:pPr>
            <w:r w:rsidRPr="00B97D4E">
              <w:t>Garantuoti pacientams galimybę iš anksto registruotis telefonu bei elektroniniu paštu</w:t>
            </w:r>
          </w:p>
        </w:tc>
        <w:tc>
          <w:tcPr>
            <w:tcW w:w="6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10FC48" w14:textId="77777777" w:rsidR="0000161F" w:rsidRPr="00B97D4E" w:rsidRDefault="0000161F" w:rsidP="0000161F">
            <w:pPr>
              <w:pStyle w:val="Betarp"/>
            </w:pPr>
            <w:r w:rsidRPr="00B97D4E">
              <w:t>nuolat</w:t>
            </w:r>
          </w:p>
        </w:tc>
        <w:tc>
          <w:tcPr>
            <w:tcW w:w="7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10FC49" w14:textId="77777777" w:rsidR="0000161F" w:rsidRPr="00B97D4E" w:rsidRDefault="0000161F" w:rsidP="0000161F">
            <w:pPr>
              <w:pStyle w:val="Betarp"/>
            </w:pPr>
            <w:r w:rsidRPr="00B97D4E">
              <w:t>Registratūros darbuotojai</w:t>
            </w:r>
          </w:p>
        </w:tc>
        <w:tc>
          <w:tcPr>
            <w:tcW w:w="10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10FC4A" w14:textId="5728BF44" w:rsidR="0000161F" w:rsidRPr="00B97D4E" w:rsidRDefault="0000161F" w:rsidP="0000161F">
            <w:pPr>
              <w:pStyle w:val="Betarp"/>
            </w:pPr>
            <w:r w:rsidRPr="00B97D4E">
              <w:t>Iš anks</w:t>
            </w:r>
            <w:r w:rsidR="008009E6">
              <w:t>to užsiregistravusių</w:t>
            </w:r>
            <w:r w:rsidRPr="00B97D4E">
              <w:t xml:space="preserve"> e-sistema pacientų skaičius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10FC4B" w14:textId="6E4D4D9E" w:rsidR="0000161F" w:rsidRPr="00B2660E" w:rsidRDefault="008009E6" w:rsidP="0000161F">
            <w:pPr>
              <w:pStyle w:val="Betarp"/>
            </w:pPr>
            <w:r w:rsidRPr="00B2660E">
              <w:t>Vykdoma registracija</w:t>
            </w:r>
            <w:r w:rsidR="0089137E">
              <w:t xml:space="preserve"> e-sistema 1</w:t>
            </w:r>
            <w:r w:rsidR="0000161F" w:rsidRPr="00B2660E">
              <w:t>5 % pacientų</w:t>
            </w:r>
          </w:p>
        </w:tc>
      </w:tr>
      <w:tr w:rsidR="0000161F" w:rsidRPr="00B97D4E" w14:paraId="5110FC53" w14:textId="77777777" w:rsidTr="0000161F"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10FC4D" w14:textId="77777777" w:rsidR="0000161F" w:rsidRPr="00B97D4E" w:rsidRDefault="0000161F" w:rsidP="0000161F">
            <w:pPr>
              <w:pStyle w:val="Betarp"/>
            </w:pPr>
            <w:r w:rsidRPr="00B97D4E">
              <w:t>3.3.</w:t>
            </w:r>
          </w:p>
        </w:tc>
        <w:tc>
          <w:tcPr>
            <w:tcW w:w="1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110FC4E" w14:textId="77777777" w:rsidR="0000161F" w:rsidRPr="00B97D4E" w:rsidRDefault="0000161F" w:rsidP="0000161F">
            <w:pPr>
              <w:pStyle w:val="Betarp"/>
            </w:pPr>
            <w:r w:rsidRPr="00B97D4E">
              <w:t>Teikti slaugos paslaugas namuose miesto ir kaimo gyventojams</w:t>
            </w:r>
          </w:p>
        </w:tc>
        <w:tc>
          <w:tcPr>
            <w:tcW w:w="6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110FC4F" w14:textId="77777777" w:rsidR="0000161F" w:rsidRPr="00B97D4E" w:rsidRDefault="0000161F" w:rsidP="0000161F">
            <w:pPr>
              <w:pStyle w:val="Betarp"/>
            </w:pPr>
          </w:p>
        </w:tc>
        <w:tc>
          <w:tcPr>
            <w:tcW w:w="7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10FC50" w14:textId="77777777" w:rsidR="0000161F" w:rsidRPr="00B97D4E" w:rsidRDefault="0000161F" w:rsidP="0000161F">
            <w:pPr>
              <w:pStyle w:val="Betarp"/>
            </w:pPr>
            <w:r w:rsidRPr="00B97D4E">
              <w:t>slaugytojos</w:t>
            </w:r>
          </w:p>
        </w:tc>
        <w:tc>
          <w:tcPr>
            <w:tcW w:w="10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10FC51" w14:textId="77777777" w:rsidR="0000161F" w:rsidRPr="00B97D4E" w:rsidRDefault="0000161F" w:rsidP="0000161F">
            <w:pPr>
              <w:pStyle w:val="Betarp"/>
            </w:pPr>
            <w:r w:rsidRPr="00B97D4E">
              <w:t xml:space="preserve">Pacientams, turintiems spec. poreikius paslaugų skaičius 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110FC52" w14:textId="77777777" w:rsidR="0000161F" w:rsidRPr="00B97D4E" w:rsidRDefault="0000161F" w:rsidP="0000161F">
            <w:pPr>
              <w:pStyle w:val="Betarp"/>
            </w:pPr>
            <w:r w:rsidRPr="00B97D4E">
              <w:t>100</w:t>
            </w:r>
            <w:r>
              <w:t xml:space="preserve"> </w:t>
            </w:r>
            <w:r w:rsidRPr="00B97D4E">
              <w:t>% suteiktos slaugos paslaugos visiems turintiems spec. poreikius</w:t>
            </w:r>
          </w:p>
        </w:tc>
      </w:tr>
      <w:tr w:rsidR="0000161F" w:rsidRPr="00B97D4E" w14:paraId="5110FC5A" w14:textId="77777777" w:rsidTr="0000161F"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10FC54" w14:textId="77777777" w:rsidR="0000161F" w:rsidRPr="00B97D4E" w:rsidRDefault="0000161F" w:rsidP="0000161F">
            <w:pPr>
              <w:pStyle w:val="Betarp"/>
            </w:pPr>
            <w:r w:rsidRPr="00B97D4E">
              <w:t>3.4.</w:t>
            </w:r>
          </w:p>
        </w:tc>
        <w:tc>
          <w:tcPr>
            <w:tcW w:w="1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10FC55" w14:textId="77777777" w:rsidR="0000161F" w:rsidRPr="00B97D4E" w:rsidRDefault="0000161F" w:rsidP="0000161F">
            <w:pPr>
              <w:pStyle w:val="Betarp"/>
            </w:pPr>
            <w:r w:rsidRPr="00B97D4E">
              <w:t>Užtikrinti PSPC personalo ir paciento komunikaciją</w:t>
            </w:r>
          </w:p>
        </w:tc>
        <w:tc>
          <w:tcPr>
            <w:tcW w:w="6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10FC56" w14:textId="77777777" w:rsidR="0000161F" w:rsidRPr="00B97D4E" w:rsidRDefault="0000161F" w:rsidP="0000161F">
            <w:pPr>
              <w:pStyle w:val="Betarp"/>
            </w:pPr>
            <w:r w:rsidRPr="00B97D4E">
              <w:t>nuolat</w:t>
            </w:r>
          </w:p>
        </w:tc>
        <w:tc>
          <w:tcPr>
            <w:tcW w:w="7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10FC57" w14:textId="77777777" w:rsidR="0000161F" w:rsidRPr="00B97D4E" w:rsidRDefault="0000161F" w:rsidP="0000161F">
            <w:pPr>
              <w:pStyle w:val="Betarp"/>
            </w:pPr>
            <w:r w:rsidRPr="00B97D4E">
              <w:t>visi darbuotojai</w:t>
            </w:r>
          </w:p>
        </w:tc>
        <w:tc>
          <w:tcPr>
            <w:tcW w:w="10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10FC58" w14:textId="77777777" w:rsidR="0000161F" w:rsidRPr="00B97D4E" w:rsidRDefault="0000161F" w:rsidP="0000161F">
            <w:pPr>
              <w:pStyle w:val="Betarp"/>
            </w:pPr>
            <w:r w:rsidRPr="00B97D4E">
              <w:t>Informacijos ir skundų skaičius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110FC59" w14:textId="77777777" w:rsidR="0000161F" w:rsidRPr="00B97D4E" w:rsidRDefault="0000161F" w:rsidP="0000161F">
            <w:pPr>
              <w:pStyle w:val="Betarp"/>
            </w:pPr>
            <w:r w:rsidRPr="00B97D4E">
              <w:t>0 skundų</w:t>
            </w:r>
          </w:p>
        </w:tc>
      </w:tr>
      <w:tr w:rsidR="0000161F" w:rsidRPr="00B97D4E" w14:paraId="5110FC62" w14:textId="77777777" w:rsidTr="0000161F"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10FC5B" w14:textId="77777777" w:rsidR="0000161F" w:rsidRPr="00B97D4E" w:rsidRDefault="0000161F" w:rsidP="0000161F">
            <w:pPr>
              <w:pStyle w:val="Betarp"/>
            </w:pPr>
            <w:r w:rsidRPr="00B97D4E">
              <w:t>3.5.</w:t>
            </w:r>
          </w:p>
        </w:tc>
        <w:tc>
          <w:tcPr>
            <w:tcW w:w="1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10FC5C" w14:textId="77777777" w:rsidR="0000161F" w:rsidRPr="00B97D4E" w:rsidRDefault="0000161F" w:rsidP="0000161F">
            <w:pPr>
              <w:pStyle w:val="Betarp"/>
            </w:pPr>
            <w:r w:rsidRPr="00B97D4E">
              <w:t>Didinti skatinamųjų paslaugų kiekį</w:t>
            </w:r>
          </w:p>
        </w:tc>
        <w:tc>
          <w:tcPr>
            <w:tcW w:w="6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10FC5D" w14:textId="77777777" w:rsidR="0000161F" w:rsidRPr="00B97D4E" w:rsidRDefault="0000161F" w:rsidP="0000161F">
            <w:pPr>
              <w:pStyle w:val="Betarp"/>
            </w:pPr>
            <w:r w:rsidRPr="00B97D4E">
              <w:t>nuolat</w:t>
            </w:r>
          </w:p>
        </w:tc>
        <w:tc>
          <w:tcPr>
            <w:tcW w:w="7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10FC5E" w14:textId="77777777" w:rsidR="0000161F" w:rsidRPr="00B97D4E" w:rsidRDefault="0000161F" w:rsidP="0000161F">
            <w:pPr>
              <w:pStyle w:val="Betarp"/>
            </w:pPr>
            <w:r w:rsidRPr="00B97D4E">
              <w:t>šeimos gydytojai</w:t>
            </w:r>
          </w:p>
          <w:p w14:paraId="5110FC5F" w14:textId="77777777" w:rsidR="0000161F" w:rsidRPr="00B97D4E" w:rsidRDefault="0000161F" w:rsidP="0000161F">
            <w:pPr>
              <w:pStyle w:val="Betarp"/>
            </w:pPr>
            <w:r w:rsidRPr="00B97D4E">
              <w:t>slaugytojos</w:t>
            </w:r>
          </w:p>
        </w:tc>
        <w:tc>
          <w:tcPr>
            <w:tcW w:w="10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10FC60" w14:textId="77777777" w:rsidR="0000161F" w:rsidRPr="00B97D4E" w:rsidRDefault="0000161F" w:rsidP="0000161F">
            <w:pPr>
              <w:pStyle w:val="Betarp"/>
            </w:pPr>
            <w:r w:rsidRPr="00B97D4E">
              <w:t>Padidėjęs skatinamųjų paslaugų skaičius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110FC61" w14:textId="77777777" w:rsidR="0000161F" w:rsidRPr="00B97D4E" w:rsidRDefault="0000161F" w:rsidP="0000161F">
            <w:pPr>
              <w:pStyle w:val="Betarp"/>
            </w:pPr>
            <w:r w:rsidRPr="00B97D4E">
              <w:t>7 % padidėjęs skatinamosios paslaugų skaičius</w:t>
            </w:r>
          </w:p>
        </w:tc>
      </w:tr>
      <w:tr w:rsidR="0000161F" w:rsidRPr="00B97D4E" w14:paraId="5110FC65" w14:textId="77777777" w:rsidTr="00CC60C7"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10FC63" w14:textId="77777777" w:rsidR="0000161F" w:rsidRPr="00B97D4E" w:rsidRDefault="0000161F" w:rsidP="0000161F">
            <w:pPr>
              <w:pStyle w:val="Betarp"/>
            </w:pPr>
            <w:r w:rsidRPr="00B97D4E">
              <w:t>4.</w:t>
            </w:r>
          </w:p>
        </w:tc>
        <w:tc>
          <w:tcPr>
            <w:tcW w:w="4701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110FC64" w14:textId="77777777" w:rsidR="0000161F" w:rsidRPr="00B97D4E" w:rsidRDefault="0000161F" w:rsidP="0000161F">
            <w:pPr>
              <w:pStyle w:val="Betarp"/>
            </w:pPr>
            <w:r w:rsidRPr="00B97D4E">
              <w:rPr>
                <w:b/>
              </w:rPr>
              <w:t>Profilaktinis darbas</w:t>
            </w:r>
          </w:p>
        </w:tc>
      </w:tr>
      <w:tr w:rsidR="0000161F" w:rsidRPr="00B97D4E" w14:paraId="5110FC6C" w14:textId="77777777" w:rsidTr="0000161F"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10FC66" w14:textId="77777777" w:rsidR="0000161F" w:rsidRPr="00B97D4E" w:rsidRDefault="0000161F" w:rsidP="0000161F">
            <w:pPr>
              <w:pStyle w:val="Betarp"/>
            </w:pPr>
            <w:r w:rsidRPr="00B97D4E">
              <w:t>4.1.</w:t>
            </w:r>
          </w:p>
        </w:tc>
        <w:tc>
          <w:tcPr>
            <w:tcW w:w="1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10FC67" w14:textId="77777777" w:rsidR="0000161F" w:rsidRPr="00B97D4E" w:rsidRDefault="0000161F" w:rsidP="0000161F">
            <w:pPr>
              <w:pStyle w:val="Betarp"/>
            </w:pPr>
            <w:r w:rsidRPr="00B97D4E">
              <w:t xml:space="preserve">Gerinti įdiegtą vaikų vakcinacijos programą </w:t>
            </w:r>
          </w:p>
        </w:tc>
        <w:tc>
          <w:tcPr>
            <w:tcW w:w="6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10FC68" w14:textId="77777777" w:rsidR="0000161F" w:rsidRPr="00B97D4E" w:rsidRDefault="0000161F" w:rsidP="0000161F">
            <w:pPr>
              <w:pStyle w:val="Betarp"/>
            </w:pPr>
            <w:r w:rsidRPr="00B97D4E">
              <w:t>2014 vasario mėn.</w:t>
            </w:r>
          </w:p>
        </w:tc>
        <w:tc>
          <w:tcPr>
            <w:tcW w:w="7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10FC69" w14:textId="77777777" w:rsidR="0000161F" w:rsidRPr="00B97D4E" w:rsidRDefault="0000161F" w:rsidP="0000161F">
            <w:pPr>
              <w:pStyle w:val="Betarp"/>
            </w:pPr>
            <w:r w:rsidRPr="00B97D4E">
              <w:t>informacinių sistemų inžinierius</w:t>
            </w:r>
          </w:p>
        </w:tc>
        <w:tc>
          <w:tcPr>
            <w:tcW w:w="10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10FC6A" w14:textId="77777777" w:rsidR="0000161F" w:rsidRPr="00B97D4E" w:rsidRDefault="0000161F" w:rsidP="0000161F">
            <w:pPr>
              <w:pStyle w:val="Betarp"/>
            </w:pPr>
            <w:r w:rsidRPr="00B97D4E">
              <w:t>Įdiegta vakcinacijos programa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110FC6B" w14:textId="1A4FB688" w:rsidR="0000161F" w:rsidRPr="00B97D4E" w:rsidRDefault="00833A40" w:rsidP="0000161F">
            <w:pPr>
              <w:pStyle w:val="Betarp"/>
            </w:pPr>
            <w:r>
              <w:t>Vaikai</w:t>
            </w:r>
            <w:r w:rsidR="00AD2FCA">
              <w:t>, kurie neturi rizikos faktoriaus,</w:t>
            </w:r>
            <w:r w:rsidR="0000161F" w:rsidRPr="00B97D4E">
              <w:t xml:space="preserve"> vakcin</w:t>
            </w:r>
            <w:r w:rsidR="00631A5E">
              <w:t>uojami pagal įdiegtą programą 100</w:t>
            </w:r>
            <w:r w:rsidR="0000161F">
              <w:t xml:space="preserve"> </w:t>
            </w:r>
            <w:r w:rsidR="0000161F" w:rsidRPr="00B97D4E">
              <w:t>%</w:t>
            </w:r>
          </w:p>
        </w:tc>
      </w:tr>
      <w:tr w:rsidR="0000161F" w:rsidRPr="00B97D4E" w14:paraId="5110FC75" w14:textId="77777777" w:rsidTr="0000161F"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10FC6D" w14:textId="77777777" w:rsidR="0000161F" w:rsidRPr="00B97D4E" w:rsidRDefault="0000161F" w:rsidP="0000161F">
            <w:pPr>
              <w:pStyle w:val="Betarp"/>
            </w:pPr>
            <w:r w:rsidRPr="00B97D4E">
              <w:t>4.2.</w:t>
            </w:r>
          </w:p>
        </w:tc>
        <w:tc>
          <w:tcPr>
            <w:tcW w:w="1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10FC6E" w14:textId="77777777" w:rsidR="0000161F" w:rsidRPr="00B97D4E" w:rsidRDefault="0000161F" w:rsidP="0000161F">
            <w:pPr>
              <w:pStyle w:val="Betarp"/>
            </w:pPr>
            <w:r w:rsidRPr="00B97D4E">
              <w:t>Užtikrinti moksleivių sveikatos tikrinimą</w:t>
            </w:r>
          </w:p>
        </w:tc>
        <w:tc>
          <w:tcPr>
            <w:tcW w:w="6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10FC6F" w14:textId="77777777" w:rsidR="0000161F" w:rsidRPr="00B97D4E" w:rsidRDefault="0000161F" w:rsidP="0000161F">
            <w:pPr>
              <w:pStyle w:val="Betarp"/>
            </w:pPr>
            <w:r w:rsidRPr="00B97D4E">
              <w:t>Iki 2014-09</w:t>
            </w:r>
          </w:p>
        </w:tc>
        <w:tc>
          <w:tcPr>
            <w:tcW w:w="7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10FC70" w14:textId="77777777" w:rsidR="0000161F" w:rsidRPr="00B97D4E" w:rsidRDefault="0000161F" w:rsidP="0000161F">
            <w:pPr>
              <w:pStyle w:val="Betarp"/>
            </w:pPr>
            <w:r w:rsidRPr="00B97D4E">
              <w:t>šeimos gydytojai,</w:t>
            </w:r>
          </w:p>
          <w:p w14:paraId="5110FC71" w14:textId="77777777" w:rsidR="0000161F" w:rsidRPr="00B97D4E" w:rsidRDefault="0000161F" w:rsidP="0000161F">
            <w:pPr>
              <w:pStyle w:val="Betarp"/>
            </w:pPr>
            <w:r w:rsidRPr="00B97D4E">
              <w:t>vaikų ligų gydytojai</w:t>
            </w:r>
          </w:p>
        </w:tc>
        <w:tc>
          <w:tcPr>
            <w:tcW w:w="10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10FC72" w14:textId="77777777" w:rsidR="0000161F" w:rsidRPr="00B97D4E" w:rsidRDefault="0000161F" w:rsidP="0000161F">
            <w:pPr>
              <w:pStyle w:val="Betarp"/>
            </w:pPr>
            <w:r w:rsidRPr="00B97D4E">
              <w:t>Pasitikrinusių moksleivių skaičius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110FC73" w14:textId="5E96AEAF" w:rsidR="0000161F" w:rsidRPr="00B97D4E" w:rsidRDefault="00F14AE0" w:rsidP="0000161F">
            <w:pPr>
              <w:pStyle w:val="Betarp"/>
            </w:pPr>
            <w:r>
              <w:t>I</w:t>
            </w:r>
            <w:r w:rsidRPr="00B97D4E">
              <w:t xml:space="preserve">ki rugsėjo mėnesio </w:t>
            </w:r>
            <w:r w:rsidR="0000161F" w:rsidRPr="00B97D4E">
              <w:t>95 % prisirašiusi</w:t>
            </w:r>
            <w:r>
              <w:t xml:space="preserve">ų moksleivių </w:t>
            </w:r>
          </w:p>
          <w:p w14:paraId="5110FC74" w14:textId="77777777" w:rsidR="0000161F" w:rsidRPr="00B97D4E" w:rsidRDefault="0000161F" w:rsidP="0000161F">
            <w:pPr>
              <w:pStyle w:val="Betarp"/>
              <w:rPr>
                <w:lang w:val="en-US"/>
              </w:rPr>
            </w:pPr>
            <w:r w:rsidRPr="00B97D4E">
              <w:t>patikrina sveikata</w:t>
            </w:r>
          </w:p>
        </w:tc>
      </w:tr>
      <w:tr w:rsidR="0000161F" w:rsidRPr="00B97D4E" w14:paraId="5110FC81" w14:textId="77777777" w:rsidTr="0000161F"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10FC76" w14:textId="77777777" w:rsidR="0000161F" w:rsidRPr="00B97D4E" w:rsidRDefault="0000161F" w:rsidP="0000161F">
            <w:pPr>
              <w:pStyle w:val="Betarp"/>
            </w:pPr>
            <w:r w:rsidRPr="00B97D4E">
              <w:t>4.3.</w:t>
            </w:r>
          </w:p>
        </w:tc>
        <w:tc>
          <w:tcPr>
            <w:tcW w:w="1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10FC7A" w14:textId="438B2074" w:rsidR="0000161F" w:rsidRPr="00B97D4E" w:rsidRDefault="0000161F" w:rsidP="0000161F">
            <w:pPr>
              <w:pStyle w:val="Betarp"/>
            </w:pPr>
            <w:r w:rsidRPr="00B97D4E">
              <w:t>Informuoti spaudoje ir vykdyti vaikų vakcinaciją mokamomis vakcinomis</w:t>
            </w:r>
          </w:p>
        </w:tc>
        <w:tc>
          <w:tcPr>
            <w:tcW w:w="6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10FC7B" w14:textId="77777777" w:rsidR="0000161F" w:rsidRPr="00B97D4E" w:rsidRDefault="0000161F" w:rsidP="0000161F">
            <w:pPr>
              <w:pStyle w:val="Betarp"/>
            </w:pPr>
            <w:r w:rsidRPr="00B97D4E">
              <w:t>Metų eigoje</w:t>
            </w:r>
          </w:p>
        </w:tc>
        <w:tc>
          <w:tcPr>
            <w:tcW w:w="7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10FC7C" w14:textId="77777777" w:rsidR="0000161F" w:rsidRPr="00B97D4E" w:rsidRDefault="0000161F" w:rsidP="0000161F">
            <w:pPr>
              <w:pStyle w:val="Betarp"/>
            </w:pPr>
            <w:r w:rsidRPr="00B97D4E">
              <w:t>šeimos gydytojai,</w:t>
            </w:r>
          </w:p>
          <w:p w14:paraId="5110FC7D" w14:textId="77777777" w:rsidR="0000161F" w:rsidRPr="00B97D4E" w:rsidRDefault="0000161F" w:rsidP="0000161F">
            <w:pPr>
              <w:pStyle w:val="Betarp"/>
            </w:pPr>
            <w:r w:rsidRPr="00B97D4E">
              <w:t>vaikų ligų gydytojai</w:t>
            </w:r>
          </w:p>
        </w:tc>
        <w:tc>
          <w:tcPr>
            <w:tcW w:w="10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10FC7E" w14:textId="77777777" w:rsidR="0000161F" w:rsidRPr="00B97D4E" w:rsidRDefault="0000161F" w:rsidP="0000161F">
            <w:pPr>
              <w:pStyle w:val="Betarp"/>
            </w:pPr>
            <w:r w:rsidRPr="00B97D4E">
              <w:t>informacijų sk.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110FC7F" w14:textId="77777777" w:rsidR="0000161F" w:rsidRPr="00B97D4E" w:rsidRDefault="0000161F" w:rsidP="0000161F">
            <w:pPr>
              <w:pStyle w:val="Betarp"/>
            </w:pPr>
            <w:r w:rsidRPr="00B97D4E">
              <w:t>2 straipsniai spaudoje ir tinklapyje</w:t>
            </w:r>
          </w:p>
          <w:p w14:paraId="5110FC80" w14:textId="77777777" w:rsidR="0000161F" w:rsidRPr="00B97D4E" w:rsidRDefault="0000161F" w:rsidP="0000161F">
            <w:pPr>
              <w:pStyle w:val="Betarp"/>
            </w:pPr>
          </w:p>
        </w:tc>
      </w:tr>
      <w:tr w:rsidR="0000161F" w:rsidRPr="00B97D4E" w14:paraId="5110FC90" w14:textId="77777777" w:rsidTr="0000161F"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10FC89" w14:textId="77777777" w:rsidR="0000161F" w:rsidRPr="00B97D4E" w:rsidRDefault="0000161F" w:rsidP="0000161F">
            <w:pPr>
              <w:pStyle w:val="Betarp"/>
            </w:pPr>
            <w:r w:rsidRPr="00B97D4E">
              <w:t>4.4.</w:t>
            </w:r>
          </w:p>
        </w:tc>
        <w:tc>
          <w:tcPr>
            <w:tcW w:w="1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10FC8A" w14:textId="77777777" w:rsidR="0000161F" w:rsidRPr="00B97D4E" w:rsidRDefault="0000161F" w:rsidP="0000161F">
            <w:pPr>
              <w:pStyle w:val="Betarp"/>
            </w:pPr>
            <w:r w:rsidRPr="00B97D4E">
              <w:t>Vaikų dantų silantavimo programos vykdymas</w:t>
            </w:r>
          </w:p>
        </w:tc>
        <w:tc>
          <w:tcPr>
            <w:tcW w:w="6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10FC8B" w14:textId="77777777" w:rsidR="0000161F" w:rsidRPr="00B97D4E" w:rsidRDefault="0000161F" w:rsidP="0000161F">
            <w:pPr>
              <w:pStyle w:val="Betarp"/>
            </w:pPr>
            <w:r w:rsidRPr="00B97D4E">
              <w:t>Metų eigoje</w:t>
            </w:r>
          </w:p>
        </w:tc>
        <w:tc>
          <w:tcPr>
            <w:tcW w:w="7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10FC8C" w14:textId="77777777" w:rsidR="0000161F" w:rsidRPr="00B97D4E" w:rsidRDefault="0000161F" w:rsidP="0000161F">
            <w:pPr>
              <w:pStyle w:val="Betarp"/>
            </w:pPr>
            <w:r w:rsidRPr="00B97D4E">
              <w:t>gydytojas odontologas, burnos higienistė</w:t>
            </w:r>
          </w:p>
        </w:tc>
        <w:tc>
          <w:tcPr>
            <w:tcW w:w="10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10FC8D" w14:textId="77777777" w:rsidR="0000161F" w:rsidRPr="00B97D4E" w:rsidRDefault="0000161F" w:rsidP="0000161F">
            <w:pPr>
              <w:pStyle w:val="Betarp"/>
            </w:pPr>
            <w:r w:rsidRPr="00B97D4E">
              <w:t xml:space="preserve">Moksleivių skaičius, kuriems silantuoti dantys 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110FC8E" w14:textId="77777777" w:rsidR="0000161F" w:rsidRPr="00B97D4E" w:rsidRDefault="0000161F" w:rsidP="0000161F">
            <w:pPr>
              <w:pStyle w:val="Betarp"/>
            </w:pPr>
            <w:r w:rsidRPr="00B97D4E">
              <w:t xml:space="preserve">Pagal poreikį </w:t>
            </w:r>
          </w:p>
          <w:p w14:paraId="5110FC8F" w14:textId="77777777" w:rsidR="0000161F" w:rsidRPr="00B97D4E" w:rsidRDefault="0000161F" w:rsidP="0000161F">
            <w:pPr>
              <w:pStyle w:val="Betarp"/>
            </w:pPr>
            <w:r w:rsidRPr="00B97D4E">
              <w:t>100 % silantuoti vaikų dantys</w:t>
            </w:r>
          </w:p>
        </w:tc>
      </w:tr>
      <w:tr w:rsidR="0000161F" w:rsidRPr="00B97D4E" w14:paraId="5110FC97" w14:textId="77777777" w:rsidTr="0000161F">
        <w:trPr>
          <w:trHeight w:val="273"/>
        </w:trPr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10FC91" w14:textId="77777777" w:rsidR="0000161F" w:rsidRPr="00B97D4E" w:rsidRDefault="0000161F" w:rsidP="0000161F">
            <w:pPr>
              <w:pStyle w:val="Betarp"/>
            </w:pPr>
            <w:r w:rsidRPr="00B97D4E">
              <w:t>4.5.</w:t>
            </w:r>
          </w:p>
        </w:tc>
        <w:tc>
          <w:tcPr>
            <w:tcW w:w="1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10FC92" w14:textId="77777777" w:rsidR="0000161F" w:rsidRPr="00B97D4E" w:rsidRDefault="0000161F" w:rsidP="0000161F">
            <w:pPr>
              <w:pStyle w:val="Betarp"/>
            </w:pPr>
            <w:r w:rsidRPr="00B97D4E">
              <w:t>Teikti burnos higienos paslaugas</w:t>
            </w:r>
          </w:p>
        </w:tc>
        <w:tc>
          <w:tcPr>
            <w:tcW w:w="6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10FC93" w14:textId="77777777" w:rsidR="0000161F" w:rsidRPr="00B97D4E" w:rsidRDefault="0000161F" w:rsidP="0000161F">
            <w:pPr>
              <w:pStyle w:val="Betarp"/>
            </w:pPr>
            <w:r w:rsidRPr="00B97D4E">
              <w:t>Metų eigoje</w:t>
            </w:r>
          </w:p>
        </w:tc>
        <w:tc>
          <w:tcPr>
            <w:tcW w:w="7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10FC94" w14:textId="77777777" w:rsidR="0000161F" w:rsidRPr="00B97D4E" w:rsidRDefault="0000161F" w:rsidP="0000161F">
            <w:pPr>
              <w:pStyle w:val="Betarp"/>
            </w:pPr>
            <w:r w:rsidRPr="00B97D4E">
              <w:t>Burnos higienistė</w:t>
            </w:r>
          </w:p>
        </w:tc>
        <w:tc>
          <w:tcPr>
            <w:tcW w:w="10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10FC95" w14:textId="77777777" w:rsidR="0000161F" w:rsidRPr="00B97D4E" w:rsidRDefault="0000161F" w:rsidP="0000161F">
            <w:pPr>
              <w:pStyle w:val="Betarp"/>
            </w:pPr>
            <w:r w:rsidRPr="00B97D4E">
              <w:t>Suteiktų burnos higienos paslaugų skaičius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68E0ED" w14:textId="77777777" w:rsidR="0000161F" w:rsidRDefault="0000161F" w:rsidP="0000161F">
            <w:pPr>
              <w:pStyle w:val="Betarp"/>
            </w:pPr>
            <w:r w:rsidRPr="00B97D4E">
              <w:t>100</w:t>
            </w:r>
            <w:r>
              <w:t xml:space="preserve"> </w:t>
            </w:r>
            <w:r w:rsidRPr="00B97D4E">
              <w:t>% besikreipiantiems pacientams suteiktos burnos higienos paslaugos</w:t>
            </w:r>
          </w:p>
          <w:p w14:paraId="22E396F7" w14:textId="77777777" w:rsidR="00054250" w:rsidRDefault="00054250" w:rsidP="0000161F">
            <w:pPr>
              <w:pStyle w:val="Betarp"/>
            </w:pPr>
          </w:p>
          <w:p w14:paraId="5110FC96" w14:textId="77777777" w:rsidR="00213E6D" w:rsidRPr="00B97D4E" w:rsidRDefault="00213E6D" w:rsidP="0000161F">
            <w:pPr>
              <w:pStyle w:val="Betarp"/>
            </w:pPr>
          </w:p>
        </w:tc>
      </w:tr>
      <w:tr w:rsidR="0000161F" w:rsidRPr="00B97D4E" w14:paraId="5110FCDC" w14:textId="77777777" w:rsidTr="0000161F">
        <w:trPr>
          <w:trHeight w:val="2837"/>
        </w:trPr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110FC98" w14:textId="77777777" w:rsidR="0000161F" w:rsidRPr="00B97D4E" w:rsidRDefault="0000161F" w:rsidP="0000161F">
            <w:pPr>
              <w:pStyle w:val="Betarp"/>
            </w:pPr>
            <w:r w:rsidRPr="00B97D4E">
              <w:lastRenderedPageBreak/>
              <w:t>4.6.</w:t>
            </w:r>
          </w:p>
          <w:p w14:paraId="5110FC99" w14:textId="77777777" w:rsidR="0000161F" w:rsidRPr="00B97D4E" w:rsidRDefault="0000161F" w:rsidP="0000161F">
            <w:pPr>
              <w:pStyle w:val="Betarp"/>
            </w:pPr>
          </w:p>
        </w:tc>
        <w:tc>
          <w:tcPr>
            <w:tcW w:w="1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110FC9A" w14:textId="77777777" w:rsidR="0000161F" w:rsidRPr="00B97D4E" w:rsidRDefault="0000161F" w:rsidP="0000161F">
            <w:pPr>
              <w:pStyle w:val="Betarp"/>
            </w:pPr>
            <w:r w:rsidRPr="00B97D4E">
              <w:t>Vykdyti prevencines programas:</w:t>
            </w:r>
          </w:p>
          <w:p w14:paraId="5110FC9B" w14:textId="77777777" w:rsidR="0000161F" w:rsidRPr="00B97D4E" w:rsidRDefault="0000161F" w:rsidP="0000161F">
            <w:pPr>
              <w:pStyle w:val="Betarp"/>
              <w:rPr>
                <w:lang w:eastAsia="lt-LT"/>
              </w:rPr>
            </w:pPr>
            <w:r w:rsidRPr="00B97D4E">
              <w:t xml:space="preserve">Priešinės liaukos vėžio ankstyvos diagnostikos </w:t>
            </w:r>
          </w:p>
          <w:p w14:paraId="5110FC9C" w14:textId="77777777" w:rsidR="0000161F" w:rsidRPr="00B97D4E" w:rsidRDefault="0000161F" w:rsidP="0000161F">
            <w:pPr>
              <w:pStyle w:val="Betarp"/>
            </w:pPr>
          </w:p>
          <w:p w14:paraId="5110FC9D" w14:textId="77777777" w:rsidR="0000161F" w:rsidRPr="00B97D4E" w:rsidRDefault="0000161F" w:rsidP="0000161F">
            <w:pPr>
              <w:pStyle w:val="Betarp"/>
            </w:pPr>
            <w:r w:rsidRPr="00B97D4E">
              <w:t>Gimdos kaklelio piktybinių navikų prevencinė programa</w:t>
            </w:r>
          </w:p>
          <w:p w14:paraId="5110FC9E" w14:textId="77777777" w:rsidR="0000161F" w:rsidRPr="00B97D4E" w:rsidRDefault="0000161F" w:rsidP="0000161F">
            <w:pPr>
              <w:pStyle w:val="Betarp"/>
            </w:pPr>
          </w:p>
          <w:p w14:paraId="5110FC9F" w14:textId="77777777" w:rsidR="0000161F" w:rsidRPr="00B97D4E" w:rsidRDefault="0000161F" w:rsidP="0000161F">
            <w:pPr>
              <w:pStyle w:val="Betarp"/>
            </w:pPr>
          </w:p>
          <w:p w14:paraId="5110FCA0" w14:textId="77777777" w:rsidR="0000161F" w:rsidRPr="00B97D4E" w:rsidRDefault="0000161F" w:rsidP="0000161F">
            <w:pPr>
              <w:pStyle w:val="Betarp"/>
            </w:pPr>
            <w:r w:rsidRPr="00B97D4E">
              <w:t xml:space="preserve">Krūties vėžio prevencinė programa </w:t>
            </w:r>
          </w:p>
          <w:p w14:paraId="5110FCA1" w14:textId="77777777" w:rsidR="0000161F" w:rsidRPr="00B97D4E" w:rsidRDefault="0000161F" w:rsidP="0000161F">
            <w:pPr>
              <w:pStyle w:val="Betarp"/>
            </w:pPr>
          </w:p>
          <w:p w14:paraId="5110FCA2" w14:textId="77777777" w:rsidR="0000161F" w:rsidRPr="00B97D4E" w:rsidRDefault="0000161F" w:rsidP="0000161F">
            <w:pPr>
              <w:pStyle w:val="Betarp"/>
            </w:pPr>
          </w:p>
          <w:p w14:paraId="5110FCA3" w14:textId="77777777" w:rsidR="0000161F" w:rsidRPr="00B97D4E" w:rsidRDefault="0000161F" w:rsidP="0000161F">
            <w:pPr>
              <w:pStyle w:val="Betarp"/>
            </w:pPr>
          </w:p>
          <w:p w14:paraId="5110FCA4" w14:textId="77777777" w:rsidR="0000161F" w:rsidRPr="00B97D4E" w:rsidRDefault="0000161F" w:rsidP="0000161F">
            <w:pPr>
              <w:pStyle w:val="Betarp"/>
            </w:pPr>
            <w:r w:rsidRPr="00B97D4E">
              <w:t xml:space="preserve">Širdies kraujagyslių </w:t>
            </w:r>
          </w:p>
          <w:p w14:paraId="5110FCA5" w14:textId="77777777" w:rsidR="0000161F" w:rsidRPr="00B97D4E" w:rsidRDefault="0000161F" w:rsidP="0000161F">
            <w:pPr>
              <w:pStyle w:val="Betarp"/>
              <w:rPr>
                <w:lang w:val="en-US"/>
              </w:rPr>
            </w:pPr>
            <w:r w:rsidRPr="00B97D4E">
              <w:t>prevencinė programa</w:t>
            </w:r>
          </w:p>
        </w:tc>
        <w:tc>
          <w:tcPr>
            <w:tcW w:w="6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110FCA6" w14:textId="77777777" w:rsidR="0000161F" w:rsidRPr="00B97D4E" w:rsidRDefault="0000161F" w:rsidP="0000161F">
            <w:pPr>
              <w:pStyle w:val="Betarp"/>
            </w:pPr>
            <w:r w:rsidRPr="00B97D4E">
              <w:t>Metų eigoje</w:t>
            </w:r>
          </w:p>
          <w:p w14:paraId="5110FCA7" w14:textId="77777777" w:rsidR="0000161F" w:rsidRPr="00B97D4E" w:rsidRDefault="0000161F" w:rsidP="0000161F">
            <w:pPr>
              <w:pStyle w:val="Betarp"/>
            </w:pPr>
          </w:p>
          <w:p w14:paraId="5110FCA8" w14:textId="77777777" w:rsidR="0000161F" w:rsidRPr="00B97D4E" w:rsidRDefault="0000161F" w:rsidP="0000161F">
            <w:pPr>
              <w:pStyle w:val="Betarp"/>
            </w:pPr>
          </w:p>
          <w:p w14:paraId="5110FCA9" w14:textId="77777777" w:rsidR="0000161F" w:rsidRPr="00B97D4E" w:rsidRDefault="0000161F" w:rsidP="0000161F">
            <w:pPr>
              <w:pStyle w:val="Betarp"/>
            </w:pPr>
          </w:p>
          <w:p w14:paraId="5110FCAA" w14:textId="77777777" w:rsidR="0000161F" w:rsidRPr="00B97D4E" w:rsidRDefault="0000161F" w:rsidP="0000161F">
            <w:pPr>
              <w:pStyle w:val="Betarp"/>
            </w:pPr>
          </w:p>
          <w:p w14:paraId="5110FCAB" w14:textId="77777777" w:rsidR="0000161F" w:rsidRPr="00B97D4E" w:rsidRDefault="0000161F" w:rsidP="0000161F">
            <w:pPr>
              <w:pStyle w:val="Betarp"/>
            </w:pPr>
          </w:p>
          <w:p w14:paraId="5110FCAC" w14:textId="77777777" w:rsidR="0000161F" w:rsidRPr="00B97D4E" w:rsidRDefault="0000161F" w:rsidP="0000161F">
            <w:pPr>
              <w:pStyle w:val="Betarp"/>
            </w:pPr>
            <w:r w:rsidRPr="00B97D4E">
              <w:t>Metų eigoje</w:t>
            </w:r>
          </w:p>
          <w:p w14:paraId="5110FCAD" w14:textId="77777777" w:rsidR="0000161F" w:rsidRPr="00B97D4E" w:rsidRDefault="0000161F" w:rsidP="0000161F">
            <w:pPr>
              <w:pStyle w:val="Betarp"/>
            </w:pPr>
          </w:p>
          <w:p w14:paraId="5110FCAE" w14:textId="77777777" w:rsidR="0000161F" w:rsidRPr="00B97D4E" w:rsidRDefault="0000161F" w:rsidP="0000161F">
            <w:pPr>
              <w:pStyle w:val="Betarp"/>
            </w:pPr>
          </w:p>
          <w:p w14:paraId="5110FCAF" w14:textId="77777777" w:rsidR="0000161F" w:rsidRPr="00B97D4E" w:rsidRDefault="0000161F" w:rsidP="0000161F">
            <w:pPr>
              <w:pStyle w:val="Betarp"/>
            </w:pPr>
          </w:p>
          <w:p w14:paraId="5110FCB0" w14:textId="77777777" w:rsidR="0000161F" w:rsidRPr="00B97D4E" w:rsidRDefault="0000161F" w:rsidP="0000161F">
            <w:pPr>
              <w:pStyle w:val="Betarp"/>
            </w:pPr>
          </w:p>
          <w:p w14:paraId="5110FCB1" w14:textId="77777777" w:rsidR="0000161F" w:rsidRPr="00B97D4E" w:rsidRDefault="0000161F" w:rsidP="0000161F">
            <w:pPr>
              <w:pStyle w:val="Betarp"/>
            </w:pPr>
            <w:r w:rsidRPr="00B97D4E">
              <w:t>Metų eigoje</w:t>
            </w:r>
          </w:p>
          <w:p w14:paraId="5110FCB2" w14:textId="77777777" w:rsidR="0000161F" w:rsidRPr="00B97D4E" w:rsidRDefault="0000161F" w:rsidP="0000161F">
            <w:pPr>
              <w:pStyle w:val="Betarp"/>
            </w:pPr>
          </w:p>
          <w:p w14:paraId="5110FCB3" w14:textId="77777777" w:rsidR="0000161F" w:rsidRPr="00B97D4E" w:rsidRDefault="0000161F" w:rsidP="0000161F">
            <w:pPr>
              <w:pStyle w:val="Betarp"/>
            </w:pPr>
          </w:p>
          <w:p w14:paraId="5110FCB4" w14:textId="77777777" w:rsidR="0000161F" w:rsidRPr="00B97D4E" w:rsidRDefault="0000161F" w:rsidP="0000161F">
            <w:pPr>
              <w:pStyle w:val="Betarp"/>
            </w:pPr>
          </w:p>
          <w:p w14:paraId="5110FCB5" w14:textId="77777777" w:rsidR="0000161F" w:rsidRPr="00B97D4E" w:rsidRDefault="0000161F" w:rsidP="0000161F">
            <w:pPr>
              <w:pStyle w:val="Betarp"/>
            </w:pPr>
          </w:p>
          <w:p w14:paraId="5110FCB6" w14:textId="77777777" w:rsidR="0000161F" w:rsidRPr="00B97D4E" w:rsidRDefault="0000161F" w:rsidP="0000161F">
            <w:pPr>
              <w:pStyle w:val="Betarp"/>
            </w:pPr>
            <w:r w:rsidRPr="00B97D4E">
              <w:t>Metų eigoje</w:t>
            </w:r>
          </w:p>
        </w:tc>
        <w:tc>
          <w:tcPr>
            <w:tcW w:w="7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110FCB7" w14:textId="77777777" w:rsidR="0000161F" w:rsidRPr="00B97D4E" w:rsidRDefault="0000161F" w:rsidP="0000161F">
            <w:pPr>
              <w:pStyle w:val="Betarp"/>
            </w:pPr>
            <w:r w:rsidRPr="00B97D4E">
              <w:t>šeimos gydytojai, chirurgai</w:t>
            </w:r>
          </w:p>
          <w:p w14:paraId="5110FCB8" w14:textId="77777777" w:rsidR="0000161F" w:rsidRPr="00B97D4E" w:rsidRDefault="0000161F" w:rsidP="0000161F">
            <w:pPr>
              <w:pStyle w:val="Betarp"/>
            </w:pPr>
          </w:p>
          <w:p w14:paraId="5110FCB9" w14:textId="77777777" w:rsidR="0000161F" w:rsidRPr="00B97D4E" w:rsidRDefault="0000161F" w:rsidP="0000161F">
            <w:pPr>
              <w:pStyle w:val="Betarp"/>
            </w:pPr>
          </w:p>
          <w:p w14:paraId="5110FCBA" w14:textId="77777777" w:rsidR="0000161F" w:rsidRPr="00B97D4E" w:rsidRDefault="0000161F" w:rsidP="0000161F">
            <w:pPr>
              <w:pStyle w:val="Betarp"/>
            </w:pPr>
          </w:p>
          <w:p w14:paraId="5110FCBB" w14:textId="77777777" w:rsidR="0000161F" w:rsidRPr="00B97D4E" w:rsidRDefault="0000161F" w:rsidP="0000161F">
            <w:pPr>
              <w:pStyle w:val="Betarp"/>
            </w:pPr>
          </w:p>
          <w:p w14:paraId="5110FCBC" w14:textId="77777777" w:rsidR="0000161F" w:rsidRPr="00B97D4E" w:rsidRDefault="0000161F" w:rsidP="0000161F">
            <w:pPr>
              <w:pStyle w:val="Betarp"/>
            </w:pPr>
            <w:r w:rsidRPr="00B97D4E">
              <w:t xml:space="preserve">šeimos gydytojai, </w:t>
            </w:r>
          </w:p>
          <w:p w14:paraId="5110FCBD" w14:textId="77777777" w:rsidR="0000161F" w:rsidRPr="00B97D4E" w:rsidRDefault="0000161F" w:rsidP="0000161F">
            <w:pPr>
              <w:pStyle w:val="Betarp"/>
            </w:pPr>
            <w:r w:rsidRPr="00B97D4E">
              <w:t>gydytojas akušeris- ginekologas</w:t>
            </w:r>
          </w:p>
          <w:p w14:paraId="5110FCBE" w14:textId="77777777" w:rsidR="0000161F" w:rsidRPr="00B97D4E" w:rsidRDefault="0000161F" w:rsidP="0000161F">
            <w:pPr>
              <w:pStyle w:val="Betarp"/>
            </w:pPr>
          </w:p>
          <w:p w14:paraId="5110FCBF" w14:textId="77777777" w:rsidR="0000161F" w:rsidRPr="00B97D4E" w:rsidRDefault="0000161F" w:rsidP="0000161F">
            <w:pPr>
              <w:pStyle w:val="Betarp"/>
            </w:pPr>
            <w:r w:rsidRPr="00B97D4E">
              <w:t>šeimos gydytojas, gydytojas akušeris-ginekologas</w:t>
            </w:r>
          </w:p>
          <w:p w14:paraId="5110FCC0" w14:textId="77777777" w:rsidR="0000161F" w:rsidRPr="00B97D4E" w:rsidRDefault="0000161F" w:rsidP="0000161F">
            <w:pPr>
              <w:pStyle w:val="Betarp"/>
            </w:pPr>
          </w:p>
          <w:p w14:paraId="5110FCC1" w14:textId="77777777" w:rsidR="0000161F" w:rsidRPr="00B97D4E" w:rsidRDefault="0000161F" w:rsidP="0000161F">
            <w:pPr>
              <w:pStyle w:val="Betarp"/>
            </w:pPr>
            <w:r w:rsidRPr="00B97D4E">
              <w:t>šeimos gydytojas, vidaus ligų gydytojai</w:t>
            </w:r>
          </w:p>
        </w:tc>
        <w:tc>
          <w:tcPr>
            <w:tcW w:w="10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110FCC2" w14:textId="77777777" w:rsidR="0000161F" w:rsidRPr="00B97D4E" w:rsidRDefault="0000161F" w:rsidP="0000161F">
            <w:pPr>
              <w:pStyle w:val="Betarp"/>
              <w:rPr>
                <w:lang w:eastAsia="lt-LT"/>
              </w:rPr>
            </w:pPr>
            <w:r w:rsidRPr="00B97D4E">
              <w:t>Pakviestų ir ištirtų pagal amžių pacientų skaičius</w:t>
            </w:r>
          </w:p>
          <w:p w14:paraId="5110FCC3" w14:textId="77777777" w:rsidR="0000161F" w:rsidRPr="00B97D4E" w:rsidRDefault="0000161F" w:rsidP="0000161F">
            <w:pPr>
              <w:pStyle w:val="Betarp"/>
            </w:pPr>
          </w:p>
          <w:p w14:paraId="5110FCC4" w14:textId="77777777" w:rsidR="0000161F" w:rsidRPr="00B97D4E" w:rsidRDefault="0000161F" w:rsidP="0000161F">
            <w:pPr>
              <w:pStyle w:val="Betarp"/>
            </w:pPr>
          </w:p>
          <w:p w14:paraId="5110FCC5" w14:textId="77777777" w:rsidR="0000161F" w:rsidRPr="00B97D4E" w:rsidRDefault="0000161F" w:rsidP="0000161F">
            <w:pPr>
              <w:pStyle w:val="Betarp"/>
            </w:pPr>
          </w:p>
          <w:p w14:paraId="5110FCC6" w14:textId="77777777" w:rsidR="0000161F" w:rsidRPr="00B97D4E" w:rsidRDefault="0000161F" w:rsidP="0000161F">
            <w:pPr>
              <w:pStyle w:val="Betarp"/>
            </w:pPr>
            <w:r w:rsidRPr="00B97D4E">
              <w:t>Pakviestų ir ištirtų pagal amžių pacienčių skaičius</w:t>
            </w:r>
          </w:p>
          <w:p w14:paraId="5110FCC7" w14:textId="77777777" w:rsidR="0000161F" w:rsidRPr="00B97D4E" w:rsidRDefault="0000161F" w:rsidP="0000161F">
            <w:pPr>
              <w:pStyle w:val="Betarp"/>
            </w:pPr>
          </w:p>
          <w:p w14:paraId="5110FCC8" w14:textId="77777777" w:rsidR="0000161F" w:rsidRPr="00B97D4E" w:rsidRDefault="0000161F" w:rsidP="0000161F">
            <w:pPr>
              <w:pStyle w:val="Betarp"/>
            </w:pPr>
          </w:p>
          <w:p w14:paraId="5110FCC9" w14:textId="77777777" w:rsidR="0000161F" w:rsidRPr="00B97D4E" w:rsidRDefault="0000161F" w:rsidP="0000161F">
            <w:pPr>
              <w:pStyle w:val="Betarp"/>
            </w:pPr>
            <w:r w:rsidRPr="00B97D4E">
              <w:t>Pakviestų ir ištirtų pagal amžių pacienčių skaičius</w:t>
            </w:r>
          </w:p>
          <w:p w14:paraId="5110FCCA" w14:textId="77777777" w:rsidR="0000161F" w:rsidRPr="00B97D4E" w:rsidRDefault="0000161F" w:rsidP="0000161F">
            <w:pPr>
              <w:pStyle w:val="Betarp"/>
            </w:pPr>
          </w:p>
          <w:p w14:paraId="5110FCCB" w14:textId="77777777" w:rsidR="0000161F" w:rsidRPr="00B97D4E" w:rsidRDefault="0000161F" w:rsidP="0000161F">
            <w:pPr>
              <w:pStyle w:val="Betarp"/>
            </w:pPr>
          </w:p>
          <w:p w14:paraId="5110FCCC" w14:textId="77777777" w:rsidR="0000161F" w:rsidRPr="00B97D4E" w:rsidRDefault="0000161F" w:rsidP="0000161F">
            <w:pPr>
              <w:pStyle w:val="Betarp"/>
            </w:pPr>
            <w:r w:rsidRPr="00B97D4E">
              <w:t>Pakviestų ir ištirtų pagal amžių pacienčių skaičius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10FCCD" w14:textId="77777777" w:rsidR="0000161F" w:rsidRPr="00B97D4E" w:rsidRDefault="0000161F" w:rsidP="0000161F">
            <w:pPr>
              <w:pStyle w:val="Betarp"/>
            </w:pPr>
            <w:r w:rsidRPr="00B97D4E">
              <w:t>Pakviesta pagal amžių – 90 %</w:t>
            </w:r>
            <w:r>
              <w:t xml:space="preserve"> </w:t>
            </w:r>
          </w:p>
          <w:p w14:paraId="5110FCCE" w14:textId="77777777" w:rsidR="0000161F" w:rsidRPr="00B97D4E" w:rsidRDefault="0000161F" w:rsidP="0000161F">
            <w:pPr>
              <w:pStyle w:val="Betarp"/>
            </w:pPr>
            <w:r>
              <w:t xml:space="preserve">Ištirta atvykusių asmenų </w:t>
            </w:r>
            <w:r w:rsidRPr="00B97D4E">
              <w:t xml:space="preserve">– 100 % </w:t>
            </w:r>
          </w:p>
          <w:p w14:paraId="5110FCCF" w14:textId="77777777" w:rsidR="0000161F" w:rsidRPr="00B97D4E" w:rsidRDefault="0000161F" w:rsidP="0000161F">
            <w:pPr>
              <w:pStyle w:val="Betarp"/>
            </w:pPr>
          </w:p>
          <w:p w14:paraId="5110FCD0" w14:textId="77777777" w:rsidR="0000161F" w:rsidRPr="00B97D4E" w:rsidRDefault="0000161F" w:rsidP="0000161F">
            <w:pPr>
              <w:pStyle w:val="Betarp"/>
            </w:pPr>
          </w:p>
          <w:p w14:paraId="5110FCD1" w14:textId="77777777" w:rsidR="0000161F" w:rsidRPr="00B97D4E" w:rsidRDefault="0000161F" w:rsidP="0000161F">
            <w:pPr>
              <w:pStyle w:val="Betarp"/>
            </w:pPr>
          </w:p>
          <w:p w14:paraId="5110FCD2" w14:textId="77777777" w:rsidR="0000161F" w:rsidRPr="00B97D4E" w:rsidRDefault="0000161F" w:rsidP="0000161F">
            <w:pPr>
              <w:pStyle w:val="Betarp"/>
            </w:pPr>
            <w:r w:rsidRPr="00B97D4E">
              <w:t>Pakviesta pagal amžių – 90 %</w:t>
            </w:r>
            <w:r>
              <w:t xml:space="preserve"> </w:t>
            </w:r>
          </w:p>
          <w:p w14:paraId="5110FCD3" w14:textId="77777777" w:rsidR="0000161F" w:rsidRPr="00B97D4E" w:rsidRDefault="0000161F" w:rsidP="0000161F">
            <w:pPr>
              <w:pStyle w:val="Betarp"/>
            </w:pPr>
            <w:r>
              <w:t xml:space="preserve">Ištirta atvykusių asmenų </w:t>
            </w:r>
            <w:r w:rsidRPr="00B97D4E">
              <w:t>– 100 %</w:t>
            </w:r>
          </w:p>
          <w:p w14:paraId="5110FCD4" w14:textId="77777777" w:rsidR="0000161F" w:rsidRPr="00B97D4E" w:rsidRDefault="0000161F" w:rsidP="0000161F">
            <w:pPr>
              <w:pStyle w:val="Betarp"/>
            </w:pPr>
          </w:p>
          <w:p w14:paraId="5110FCD5" w14:textId="77777777" w:rsidR="0000161F" w:rsidRPr="00B97D4E" w:rsidRDefault="0000161F" w:rsidP="0000161F">
            <w:pPr>
              <w:pStyle w:val="Betarp"/>
            </w:pPr>
          </w:p>
          <w:p w14:paraId="5110FCD6" w14:textId="77777777" w:rsidR="0000161F" w:rsidRPr="00B97D4E" w:rsidRDefault="0000161F" w:rsidP="0000161F">
            <w:pPr>
              <w:pStyle w:val="Betarp"/>
            </w:pPr>
            <w:r w:rsidRPr="00B97D4E">
              <w:t>Pakviesta pagal amžių – 90 %</w:t>
            </w:r>
            <w:r>
              <w:t xml:space="preserve"> </w:t>
            </w:r>
          </w:p>
          <w:p w14:paraId="5110FCD7" w14:textId="77777777" w:rsidR="0000161F" w:rsidRPr="00B97D4E" w:rsidRDefault="0000161F" w:rsidP="0000161F">
            <w:pPr>
              <w:pStyle w:val="Betarp"/>
            </w:pPr>
            <w:r>
              <w:t xml:space="preserve">Ištirta atvykusių asmenų </w:t>
            </w:r>
            <w:r w:rsidRPr="00B97D4E">
              <w:t>– 100 %</w:t>
            </w:r>
          </w:p>
          <w:p w14:paraId="5110FCD8" w14:textId="77777777" w:rsidR="0000161F" w:rsidRPr="00B97D4E" w:rsidRDefault="0000161F" w:rsidP="0000161F">
            <w:pPr>
              <w:pStyle w:val="Betarp"/>
            </w:pPr>
          </w:p>
          <w:p w14:paraId="5110FCD9" w14:textId="77777777" w:rsidR="0000161F" w:rsidRPr="00B97D4E" w:rsidRDefault="0000161F" w:rsidP="0000161F">
            <w:pPr>
              <w:pStyle w:val="Betarp"/>
            </w:pPr>
          </w:p>
          <w:p w14:paraId="5110FCDA" w14:textId="77777777" w:rsidR="0000161F" w:rsidRPr="00B97D4E" w:rsidRDefault="0000161F" w:rsidP="0000161F">
            <w:pPr>
              <w:pStyle w:val="Betarp"/>
            </w:pPr>
            <w:r w:rsidRPr="00B97D4E">
              <w:t>Pakviesta pagal amžių – 90 %</w:t>
            </w:r>
            <w:r>
              <w:t xml:space="preserve"> </w:t>
            </w:r>
          </w:p>
          <w:p w14:paraId="5110FCDB" w14:textId="77777777" w:rsidR="0000161F" w:rsidRPr="00B97D4E" w:rsidRDefault="0000161F" w:rsidP="0000161F">
            <w:pPr>
              <w:pStyle w:val="Betarp"/>
            </w:pPr>
            <w:r>
              <w:t xml:space="preserve">Ištirta atvykusių asmenų </w:t>
            </w:r>
            <w:r w:rsidRPr="00B97D4E">
              <w:t>– 100 %</w:t>
            </w:r>
          </w:p>
        </w:tc>
      </w:tr>
      <w:tr w:rsidR="0000161F" w:rsidRPr="00B97D4E" w14:paraId="5110FCE4" w14:textId="77777777" w:rsidTr="0000161F"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10FCDD" w14:textId="77777777" w:rsidR="0000161F" w:rsidRPr="00B97D4E" w:rsidRDefault="0000161F" w:rsidP="0000161F">
            <w:pPr>
              <w:pStyle w:val="Betarp"/>
            </w:pPr>
            <w:r w:rsidRPr="00B97D4E">
              <w:t>4.7.</w:t>
            </w:r>
          </w:p>
        </w:tc>
        <w:tc>
          <w:tcPr>
            <w:tcW w:w="1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110FCDE" w14:textId="77777777" w:rsidR="0000161F" w:rsidRPr="00B97D4E" w:rsidRDefault="0000161F" w:rsidP="0000161F">
            <w:pPr>
              <w:pStyle w:val="Betarp"/>
            </w:pPr>
            <w:r w:rsidRPr="00B97D4E">
              <w:t>Siųsti pacientus dėl tuberkuliozės diagnostikos patikslinimo</w:t>
            </w:r>
          </w:p>
        </w:tc>
        <w:tc>
          <w:tcPr>
            <w:tcW w:w="6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110FCDF" w14:textId="77777777" w:rsidR="0000161F" w:rsidRPr="00B97D4E" w:rsidRDefault="0000161F" w:rsidP="0000161F">
            <w:pPr>
              <w:pStyle w:val="Betarp"/>
            </w:pPr>
            <w:r w:rsidRPr="00B97D4E">
              <w:t>Metų eigoje</w:t>
            </w:r>
          </w:p>
          <w:p w14:paraId="5110FCE0" w14:textId="77777777" w:rsidR="0000161F" w:rsidRPr="00B97D4E" w:rsidRDefault="0000161F" w:rsidP="0000161F">
            <w:pPr>
              <w:pStyle w:val="Betarp"/>
            </w:pPr>
          </w:p>
        </w:tc>
        <w:tc>
          <w:tcPr>
            <w:tcW w:w="7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10FCE1" w14:textId="77777777" w:rsidR="0000161F" w:rsidRPr="00B97D4E" w:rsidRDefault="0000161F" w:rsidP="0000161F">
            <w:pPr>
              <w:pStyle w:val="Betarp"/>
            </w:pPr>
            <w:r w:rsidRPr="00B97D4E">
              <w:t>šeimos gydytojai, slaugytojos</w:t>
            </w:r>
          </w:p>
        </w:tc>
        <w:tc>
          <w:tcPr>
            <w:tcW w:w="10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110FCE2" w14:textId="77777777" w:rsidR="0000161F" w:rsidRPr="00B97D4E" w:rsidRDefault="0000161F" w:rsidP="0000161F">
            <w:pPr>
              <w:pStyle w:val="Betarp"/>
            </w:pPr>
            <w:r w:rsidRPr="00B97D4E">
              <w:t>Naujai išaiškintų ir suvakcinuotų</w:t>
            </w:r>
            <w:r w:rsidRPr="00B97D4E">
              <w:rPr>
                <w:color w:val="C00000"/>
              </w:rPr>
              <w:t xml:space="preserve"> </w:t>
            </w:r>
            <w:r w:rsidRPr="00B97D4E">
              <w:t>asmenų skaičius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10FCE3" w14:textId="77777777" w:rsidR="0000161F" w:rsidRPr="00B97D4E" w:rsidRDefault="0000161F" w:rsidP="0000161F">
            <w:pPr>
              <w:pStyle w:val="Betarp"/>
            </w:pPr>
            <w:r w:rsidRPr="00B97D4E">
              <w:t>BCG vakcina suvakcinuota pagal poreikį 100 proc.</w:t>
            </w:r>
            <w:r>
              <w:t xml:space="preserve"> pacientų </w:t>
            </w:r>
          </w:p>
        </w:tc>
      </w:tr>
    </w:tbl>
    <w:p w14:paraId="5110FCE5" w14:textId="77777777" w:rsidR="000E3138" w:rsidRPr="00B97D4E" w:rsidRDefault="000E3138" w:rsidP="00760DED">
      <w:pPr>
        <w:pStyle w:val="Betarp"/>
      </w:pPr>
    </w:p>
    <w:p w14:paraId="5110FCE6" w14:textId="77777777" w:rsidR="00AA7D5D" w:rsidRPr="00B97D4E" w:rsidRDefault="00AA7D5D" w:rsidP="00760DED">
      <w:pPr>
        <w:pStyle w:val="Betarp"/>
      </w:pPr>
    </w:p>
    <w:p w14:paraId="5110FCE7" w14:textId="77777777" w:rsidR="000E3138" w:rsidRPr="00B97D4E" w:rsidRDefault="000E3138" w:rsidP="00760DED">
      <w:pPr>
        <w:pStyle w:val="Betarp"/>
      </w:pPr>
      <w:r w:rsidRPr="00B97D4E">
        <w:t>Vyriausioji gydytoja</w:t>
      </w:r>
      <w:r w:rsidRPr="00B97D4E">
        <w:tab/>
      </w:r>
      <w:r w:rsidR="00AA7D5D" w:rsidRPr="00B97D4E">
        <w:t xml:space="preserve">                                                                             </w:t>
      </w:r>
      <w:r w:rsidRPr="00B97D4E">
        <w:t>Leonora Patašienė</w:t>
      </w:r>
    </w:p>
    <w:p w14:paraId="5110FCE8" w14:textId="77777777" w:rsidR="000E3138" w:rsidRPr="00B97D4E" w:rsidRDefault="000E3138" w:rsidP="000E3138">
      <w:pPr>
        <w:tabs>
          <w:tab w:val="right" w:pos="9638"/>
        </w:tabs>
        <w:jc w:val="center"/>
        <w:rPr>
          <w:lang w:eastAsia="lt-LT"/>
        </w:rPr>
      </w:pPr>
    </w:p>
    <w:p w14:paraId="5110FCE9" w14:textId="77777777" w:rsidR="000E3138" w:rsidRPr="00B97D4E" w:rsidRDefault="000E3138" w:rsidP="000E3138"/>
    <w:p w14:paraId="5110FCEA" w14:textId="77777777" w:rsidR="004943F8" w:rsidRPr="00B97D4E" w:rsidRDefault="004943F8" w:rsidP="000E3138"/>
    <w:sectPr w:rsidR="004943F8" w:rsidRPr="00B97D4E" w:rsidSect="00D84197">
      <w:pgSz w:w="11906" w:h="16838"/>
      <w:pgMar w:top="709" w:right="567" w:bottom="426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10FCED" w14:textId="77777777" w:rsidR="00161E3D" w:rsidRDefault="00161E3D" w:rsidP="00AA7D5D">
      <w:r>
        <w:separator/>
      </w:r>
    </w:p>
  </w:endnote>
  <w:endnote w:type="continuationSeparator" w:id="0">
    <w:p w14:paraId="5110FCEE" w14:textId="77777777" w:rsidR="00161E3D" w:rsidRDefault="00161E3D" w:rsidP="00AA7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10FCEB" w14:textId="77777777" w:rsidR="00161E3D" w:rsidRDefault="00161E3D" w:rsidP="00AA7D5D">
      <w:r>
        <w:separator/>
      </w:r>
    </w:p>
  </w:footnote>
  <w:footnote w:type="continuationSeparator" w:id="0">
    <w:p w14:paraId="5110FCEC" w14:textId="77777777" w:rsidR="00161E3D" w:rsidRDefault="00161E3D" w:rsidP="00AA7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1584146"/>
      <w:docPartObj>
        <w:docPartGallery w:val="Page Numbers (Top of Page)"/>
        <w:docPartUnique/>
      </w:docPartObj>
    </w:sdtPr>
    <w:sdtEndPr/>
    <w:sdtContent>
      <w:p w14:paraId="5110FCEF" w14:textId="77777777" w:rsidR="00AA7D5D" w:rsidRDefault="00AA7D5D" w:rsidP="00AA7D5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74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138"/>
    <w:rsid w:val="0000161F"/>
    <w:rsid w:val="0001635E"/>
    <w:rsid w:val="000331DF"/>
    <w:rsid w:val="00054250"/>
    <w:rsid w:val="00056B72"/>
    <w:rsid w:val="000C69BF"/>
    <w:rsid w:val="000E3138"/>
    <w:rsid w:val="000E79DB"/>
    <w:rsid w:val="001041A2"/>
    <w:rsid w:val="00145FE4"/>
    <w:rsid w:val="00161E3D"/>
    <w:rsid w:val="00171B32"/>
    <w:rsid w:val="001A5023"/>
    <w:rsid w:val="001D0DFB"/>
    <w:rsid w:val="002049E2"/>
    <w:rsid w:val="002125F0"/>
    <w:rsid w:val="00213E6D"/>
    <w:rsid w:val="00216476"/>
    <w:rsid w:val="002239AF"/>
    <w:rsid w:val="002957E1"/>
    <w:rsid w:val="002D6F44"/>
    <w:rsid w:val="00326EF7"/>
    <w:rsid w:val="003618F9"/>
    <w:rsid w:val="00385C10"/>
    <w:rsid w:val="00400004"/>
    <w:rsid w:val="00434912"/>
    <w:rsid w:val="0049073C"/>
    <w:rsid w:val="004943F8"/>
    <w:rsid w:val="00496138"/>
    <w:rsid w:val="004D2FAA"/>
    <w:rsid w:val="00610786"/>
    <w:rsid w:val="00622A5C"/>
    <w:rsid w:val="00631A5E"/>
    <w:rsid w:val="00690FBF"/>
    <w:rsid w:val="006E5ECC"/>
    <w:rsid w:val="00734D2D"/>
    <w:rsid w:val="0074397B"/>
    <w:rsid w:val="00760DED"/>
    <w:rsid w:val="00783D3B"/>
    <w:rsid w:val="008009E6"/>
    <w:rsid w:val="00833A40"/>
    <w:rsid w:val="00873C57"/>
    <w:rsid w:val="0087634C"/>
    <w:rsid w:val="00880F75"/>
    <w:rsid w:val="0089137E"/>
    <w:rsid w:val="008D3207"/>
    <w:rsid w:val="008E0910"/>
    <w:rsid w:val="009228E4"/>
    <w:rsid w:val="0098074F"/>
    <w:rsid w:val="009C462E"/>
    <w:rsid w:val="00A5252F"/>
    <w:rsid w:val="00A57DFA"/>
    <w:rsid w:val="00A94008"/>
    <w:rsid w:val="00AA7D5D"/>
    <w:rsid w:val="00AD2FCA"/>
    <w:rsid w:val="00AE6130"/>
    <w:rsid w:val="00B2660E"/>
    <w:rsid w:val="00B90C2B"/>
    <w:rsid w:val="00B916EB"/>
    <w:rsid w:val="00B9700F"/>
    <w:rsid w:val="00B97D4E"/>
    <w:rsid w:val="00BE0EAB"/>
    <w:rsid w:val="00C3150C"/>
    <w:rsid w:val="00C53B3F"/>
    <w:rsid w:val="00CC60C7"/>
    <w:rsid w:val="00CF220E"/>
    <w:rsid w:val="00CF598F"/>
    <w:rsid w:val="00D84197"/>
    <w:rsid w:val="00DA1AE5"/>
    <w:rsid w:val="00DE5CAC"/>
    <w:rsid w:val="00E15B3B"/>
    <w:rsid w:val="00E360B7"/>
    <w:rsid w:val="00E40DDD"/>
    <w:rsid w:val="00E624C1"/>
    <w:rsid w:val="00E84DE9"/>
    <w:rsid w:val="00EC3DB0"/>
    <w:rsid w:val="00F14AE0"/>
    <w:rsid w:val="00F24A93"/>
    <w:rsid w:val="00FB37F9"/>
    <w:rsid w:val="00FF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0FB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E31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760D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ntrats">
    <w:name w:val="header"/>
    <w:basedOn w:val="prastasis"/>
    <w:link w:val="AntratsDiagrama"/>
    <w:uiPriority w:val="99"/>
    <w:unhideWhenUsed/>
    <w:rsid w:val="00AA7D5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A7D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rat">
    <w:name w:val="footer"/>
    <w:basedOn w:val="prastasis"/>
    <w:link w:val="PoratDiagrama"/>
    <w:uiPriority w:val="99"/>
    <w:unhideWhenUsed/>
    <w:rsid w:val="00AA7D5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A7D5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E31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760D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ntrats">
    <w:name w:val="header"/>
    <w:basedOn w:val="prastasis"/>
    <w:link w:val="AntratsDiagrama"/>
    <w:uiPriority w:val="99"/>
    <w:unhideWhenUsed/>
    <w:rsid w:val="00AA7D5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A7D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rat">
    <w:name w:val="footer"/>
    <w:basedOn w:val="prastasis"/>
    <w:link w:val="PoratDiagrama"/>
    <w:uiPriority w:val="99"/>
    <w:unhideWhenUsed/>
    <w:rsid w:val="00AA7D5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A7D5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38E7C-4160-4359-9D42-0D2C41FAB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4737</Words>
  <Characters>2701</Characters>
  <Application>Microsoft Office Word</Application>
  <DocSecurity>0</DocSecurity>
  <Lines>22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Dziaukstiene</dc:creator>
  <cp:lastModifiedBy>Laima Jauniskiene</cp:lastModifiedBy>
  <cp:revision>2</cp:revision>
  <dcterms:created xsi:type="dcterms:W3CDTF">2014-07-15T14:36:00Z</dcterms:created>
  <dcterms:modified xsi:type="dcterms:W3CDTF">2014-07-15T14:36:00Z</dcterms:modified>
</cp:coreProperties>
</file>