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7C1" w:rsidRPr="00EA37C1" w:rsidRDefault="00EA37C1" w:rsidP="00EA37C1">
      <w:pPr>
        <w:spacing w:after="0" w:line="240" w:lineRule="auto"/>
        <w:ind w:right="-2"/>
        <w:jc w:val="right"/>
        <w:rPr>
          <w:rFonts w:ascii="Times New Roman" w:eastAsia="Times New Roman" w:hAnsi="Times New Roman"/>
          <w:b/>
          <w:sz w:val="24"/>
          <w:szCs w:val="20"/>
          <w:lang w:eastAsia="zh-CN"/>
        </w:rPr>
      </w:pPr>
      <w:bookmarkStart w:id="0" w:name="_GoBack"/>
      <w:bookmarkEnd w:id="0"/>
      <w:r w:rsidRPr="00EA37C1">
        <w:rPr>
          <w:rFonts w:ascii="Times New Roman" w:eastAsia="Times New Roman" w:hAnsi="Times New Roman"/>
          <w:b/>
          <w:sz w:val="24"/>
          <w:szCs w:val="20"/>
          <w:lang w:eastAsia="zh-CN"/>
        </w:rPr>
        <w:t xml:space="preserve">                                                                                   Projektas</w:t>
      </w:r>
    </w:p>
    <w:p w:rsidR="00EA37C1" w:rsidRPr="00EA37C1" w:rsidRDefault="003F211C" w:rsidP="00EA37C1">
      <w:pPr>
        <w:spacing w:after="0" w:line="240" w:lineRule="auto"/>
        <w:jc w:val="center"/>
        <w:rPr>
          <w:rFonts w:ascii="Times New Roman" w:eastAsia="Times New Roman" w:hAnsi="Times New Roman"/>
          <w:b/>
          <w:sz w:val="24"/>
          <w:szCs w:val="20"/>
          <w:lang w:eastAsia="zh-CN"/>
        </w:rPr>
      </w:pPr>
      <w:r>
        <w:rPr>
          <w:rFonts w:ascii="Times New Roman" w:eastAsia="Times New Roman" w:hAnsi="Times New Roman"/>
          <w:b/>
          <w:sz w:val="24"/>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25pt" fillcolor="window">
            <v:imagedata r:id="rId6" o:title=""/>
          </v:shape>
        </w:pict>
      </w:r>
    </w:p>
    <w:p w:rsidR="00EA37C1" w:rsidRPr="00EA37C1" w:rsidRDefault="00EA37C1" w:rsidP="00EA37C1">
      <w:pPr>
        <w:spacing w:after="0" w:line="240" w:lineRule="auto"/>
        <w:jc w:val="center"/>
        <w:rPr>
          <w:rFonts w:ascii="Times New Roman" w:eastAsia="Times New Roman" w:hAnsi="Times New Roman"/>
          <w:b/>
          <w:sz w:val="24"/>
          <w:szCs w:val="24"/>
          <w:lang w:eastAsia="zh-CN"/>
        </w:rPr>
      </w:pPr>
    </w:p>
    <w:p w:rsidR="00EA37C1" w:rsidRPr="00EA37C1" w:rsidRDefault="00EA37C1" w:rsidP="00EA37C1">
      <w:pPr>
        <w:spacing w:after="0" w:line="240" w:lineRule="auto"/>
        <w:jc w:val="center"/>
        <w:rPr>
          <w:rFonts w:ascii="Times New Roman" w:eastAsia="Times New Roman" w:hAnsi="Times New Roman"/>
          <w:b/>
          <w:sz w:val="24"/>
          <w:szCs w:val="24"/>
          <w:lang w:eastAsia="zh-CN"/>
        </w:rPr>
      </w:pPr>
      <w:r w:rsidRPr="00EA37C1">
        <w:rPr>
          <w:rFonts w:ascii="Times New Roman" w:eastAsia="Times New Roman" w:hAnsi="Times New Roman"/>
          <w:b/>
          <w:sz w:val="24"/>
          <w:szCs w:val="24"/>
          <w:lang w:eastAsia="zh-CN"/>
        </w:rPr>
        <w:t>KĖDAINIŲ RAJONO SAVIVALDYBĖS TARYBA</w:t>
      </w:r>
    </w:p>
    <w:p w:rsidR="00EA37C1" w:rsidRPr="00EA37C1" w:rsidRDefault="00EA37C1" w:rsidP="00EA37C1">
      <w:pPr>
        <w:spacing w:after="0" w:line="240" w:lineRule="auto"/>
        <w:jc w:val="center"/>
        <w:rPr>
          <w:rFonts w:ascii="Times New Roman" w:eastAsia="Times New Roman" w:hAnsi="Times New Roman"/>
          <w:b/>
          <w:sz w:val="24"/>
          <w:szCs w:val="24"/>
          <w:lang w:eastAsia="lt-LT"/>
        </w:rPr>
      </w:pPr>
    </w:p>
    <w:p w:rsidR="00EA37C1" w:rsidRPr="00EA37C1" w:rsidRDefault="00EA37C1" w:rsidP="00EA37C1">
      <w:pPr>
        <w:spacing w:after="0" w:line="240" w:lineRule="auto"/>
        <w:jc w:val="center"/>
        <w:rPr>
          <w:rFonts w:ascii="Times New Roman" w:eastAsia="Times New Roman" w:hAnsi="Times New Roman"/>
          <w:sz w:val="24"/>
          <w:szCs w:val="24"/>
          <w:lang w:eastAsia="lt-LT"/>
        </w:rPr>
      </w:pPr>
      <w:r w:rsidRPr="00EA37C1">
        <w:rPr>
          <w:rFonts w:ascii="Times New Roman" w:eastAsia="Times New Roman" w:hAnsi="Times New Roman"/>
          <w:b/>
          <w:sz w:val="24"/>
          <w:szCs w:val="24"/>
          <w:lang w:eastAsia="lt-LT"/>
        </w:rPr>
        <w:t>SPRENDIMAS</w:t>
      </w:r>
      <w:r w:rsidRPr="00EA37C1">
        <w:rPr>
          <w:rFonts w:ascii="Times New Roman" w:eastAsia="Times New Roman" w:hAnsi="Times New Roman"/>
          <w:sz w:val="24"/>
          <w:szCs w:val="24"/>
          <w:lang w:eastAsia="lt-LT"/>
        </w:rPr>
        <w:t xml:space="preserve">                                                                                                                                           </w:t>
      </w:r>
    </w:p>
    <w:p w:rsidR="00EA37C1" w:rsidRPr="00EA37C1" w:rsidRDefault="00EA37C1" w:rsidP="00EA37C1">
      <w:pPr>
        <w:spacing w:after="0" w:line="240" w:lineRule="auto"/>
        <w:jc w:val="center"/>
        <w:rPr>
          <w:rFonts w:ascii="Times New Roman" w:eastAsia="Times New Roman" w:hAnsi="Times New Roman"/>
          <w:b/>
          <w:sz w:val="24"/>
          <w:szCs w:val="24"/>
          <w:lang w:eastAsia="lt-LT"/>
        </w:rPr>
      </w:pPr>
      <w:r w:rsidRPr="00EA37C1">
        <w:rPr>
          <w:rFonts w:ascii="Times New Roman" w:eastAsia="Times New Roman" w:hAnsi="Times New Roman"/>
          <w:b/>
          <w:sz w:val="24"/>
          <w:szCs w:val="24"/>
          <w:lang w:eastAsia="lt-LT"/>
        </w:rPr>
        <w:t xml:space="preserve">DĖL </w:t>
      </w:r>
      <w:r w:rsidR="00F111D8">
        <w:rPr>
          <w:rFonts w:ascii="Times New Roman" w:eastAsia="Times New Roman" w:hAnsi="Times New Roman"/>
          <w:b/>
          <w:sz w:val="24"/>
          <w:szCs w:val="24"/>
          <w:lang w:eastAsia="lt-LT"/>
        </w:rPr>
        <w:t xml:space="preserve">PARDUODAMŲ </w:t>
      </w:r>
      <w:r w:rsidR="00223FDC">
        <w:rPr>
          <w:rFonts w:ascii="Times New Roman" w:eastAsia="Times New Roman" w:hAnsi="Times New Roman"/>
          <w:b/>
          <w:sz w:val="24"/>
          <w:szCs w:val="24"/>
          <w:lang w:eastAsia="lt-LT"/>
        </w:rPr>
        <w:t xml:space="preserve">KĖDAINIŲ </w:t>
      </w:r>
      <w:r w:rsidR="00D63131">
        <w:rPr>
          <w:rFonts w:ascii="Times New Roman" w:eastAsia="Times New Roman" w:hAnsi="Times New Roman"/>
          <w:b/>
          <w:sz w:val="24"/>
          <w:szCs w:val="24"/>
          <w:lang w:eastAsia="lt-LT"/>
        </w:rPr>
        <w:t>RAJONO SAVIVALDYBĖS</w:t>
      </w:r>
      <w:r w:rsidR="00223FDC">
        <w:rPr>
          <w:rFonts w:ascii="Times New Roman" w:eastAsia="Times New Roman" w:hAnsi="Times New Roman"/>
          <w:b/>
          <w:sz w:val="24"/>
          <w:szCs w:val="24"/>
          <w:lang w:eastAsia="lt-LT"/>
        </w:rPr>
        <w:t xml:space="preserve"> </w:t>
      </w:r>
      <w:r w:rsidR="00F111D8">
        <w:rPr>
          <w:rFonts w:ascii="Times New Roman" w:eastAsia="Times New Roman" w:hAnsi="Times New Roman"/>
          <w:b/>
          <w:sz w:val="24"/>
          <w:szCs w:val="24"/>
          <w:lang w:eastAsia="lt-LT"/>
        </w:rPr>
        <w:t>BŪSTŲ</w:t>
      </w:r>
      <w:r w:rsidR="00D63131">
        <w:rPr>
          <w:rFonts w:ascii="Times New Roman" w:eastAsia="Times New Roman" w:hAnsi="Times New Roman"/>
          <w:b/>
          <w:sz w:val="24"/>
          <w:szCs w:val="24"/>
          <w:lang w:eastAsia="lt-LT"/>
        </w:rPr>
        <w:t xml:space="preserve"> </w:t>
      </w:r>
      <w:r w:rsidR="003C161F">
        <w:rPr>
          <w:rFonts w:ascii="Times New Roman" w:eastAsia="Times New Roman" w:hAnsi="Times New Roman"/>
          <w:b/>
          <w:sz w:val="24"/>
          <w:szCs w:val="24"/>
          <w:lang w:eastAsia="lt-LT"/>
        </w:rPr>
        <w:t>I</w:t>
      </w:r>
      <w:r w:rsidR="00D63131">
        <w:rPr>
          <w:rFonts w:ascii="Times New Roman" w:eastAsia="Times New Roman" w:hAnsi="Times New Roman"/>
          <w:b/>
          <w:sz w:val="24"/>
          <w:szCs w:val="24"/>
          <w:lang w:eastAsia="lt-LT"/>
        </w:rPr>
        <w:t xml:space="preserve">R </w:t>
      </w:r>
      <w:r w:rsidR="00F111D8">
        <w:rPr>
          <w:rFonts w:ascii="Times New Roman" w:eastAsia="Times New Roman" w:hAnsi="Times New Roman"/>
          <w:b/>
          <w:sz w:val="24"/>
          <w:szCs w:val="24"/>
          <w:lang w:eastAsia="lt-LT"/>
        </w:rPr>
        <w:t>PAGALBINIO ŪKIO PASKIRTIES PASTATŲ</w:t>
      </w:r>
      <w:r w:rsidR="00D63131">
        <w:rPr>
          <w:rFonts w:ascii="Times New Roman" w:eastAsia="Times New Roman" w:hAnsi="Times New Roman"/>
          <w:b/>
          <w:sz w:val="24"/>
          <w:szCs w:val="24"/>
          <w:lang w:eastAsia="lt-LT"/>
        </w:rPr>
        <w:t xml:space="preserve"> SĄRAŠ</w:t>
      </w:r>
      <w:r w:rsidR="00F111D8">
        <w:rPr>
          <w:rFonts w:ascii="Times New Roman" w:eastAsia="Times New Roman" w:hAnsi="Times New Roman"/>
          <w:b/>
          <w:sz w:val="24"/>
          <w:szCs w:val="24"/>
          <w:lang w:eastAsia="lt-LT"/>
        </w:rPr>
        <w:t>O</w:t>
      </w:r>
      <w:r w:rsidR="00D63131">
        <w:rPr>
          <w:rFonts w:ascii="Times New Roman" w:eastAsia="Times New Roman" w:hAnsi="Times New Roman"/>
          <w:b/>
          <w:sz w:val="24"/>
          <w:szCs w:val="24"/>
          <w:lang w:eastAsia="lt-LT"/>
        </w:rPr>
        <w:t xml:space="preserve"> PA</w:t>
      </w:r>
      <w:r w:rsidR="000B1364">
        <w:rPr>
          <w:rFonts w:ascii="Times New Roman" w:eastAsia="Times New Roman" w:hAnsi="Times New Roman"/>
          <w:b/>
          <w:sz w:val="24"/>
          <w:szCs w:val="24"/>
          <w:lang w:eastAsia="lt-LT"/>
        </w:rPr>
        <w:t>PILDY</w:t>
      </w:r>
      <w:r w:rsidR="00D63131">
        <w:rPr>
          <w:rFonts w:ascii="Times New Roman" w:eastAsia="Times New Roman" w:hAnsi="Times New Roman"/>
          <w:b/>
          <w:sz w:val="24"/>
          <w:szCs w:val="24"/>
          <w:lang w:eastAsia="lt-LT"/>
        </w:rPr>
        <w:t>MO</w:t>
      </w:r>
    </w:p>
    <w:p w:rsidR="00EA37C1" w:rsidRPr="00EA37C1" w:rsidRDefault="00EA37C1" w:rsidP="00EA37C1">
      <w:pPr>
        <w:spacing w:after="0" w:line="240" w:lineRule="auto"/>
        <w:jc w:val="center"/>
        <w:rPr>
          <w:rFonts w:ascii="Times New Roman" w:eastAsia="Times New Roman" w:hAnsi="Times New Roman"/>
          <w:sz w:val="24"/>
          <w:szCs w:val="24"/>
          <w:lang w:eastAsia="lt-LT"/>
        </w:rPr>
      </w:pPr>
    </w:p>
    <w:p w:rsidR="00EA37C1" w:rsidRPr="00EA37C1" w:rsidRDefault="00DA2F47" w:rsidP="00EA37C1">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2020</w:t>
      </w:r>
      <w:r w:rsidR="00EA37C1" w:rsidRPr="00EA37C1">
        <w:rPr>
          <w:rFonts w:ascii="Times New Roman" w:eastAsia="Times New Roman" w:hAnsi="Times New Roman"/>
          <w:sz w:val="24"/>
          <w:szCs w:val="24"/>
          <w:lang w:eastAsia="lt-LT"/>
        </w:rPr>
        <w:t xml:space="preserve"> m. </w:t>
      </w:r>
      <w:r w:rsidR="00237F0E">
        <w:rPr>
          <w:rFonts w:ascii="Times New Roman" w:eastAsia="Times New Roman" w:hAnsi="Times New Roman"/>
          <w:sz w:val="24"/>
          <w:szCs w:val="24"/>
          <w:lang w:eastAsia="lt-LT"/>
        </w:rPr>
        <w:t>spalio 14</w:t>
      </w:r>
      <w:r w:rsidR="001C6ADE">
        <w:rPr>
          <w:rFonts w:ascii="Times New Roman" w:eastAsia="Times New Roman" w:hAnsi="Times New Roman"/>
          <w:sz w:val="24"/>
          <w:szCs w:val="24"/>
          <w:lang w:eastAsia="lt-LT"/>
        </w:rPr>
        <w:t xml:space="preserve"> </w:t>
      </w:r>
      <w:r w:rsidR="00EA37C1" w:rsidRPr="00EA37C1">
        <w:rPr>
          <w:rFonts w:ascii="Times New Roman" w:eastAsia="Times New Roman" w:hAnsi="Times New Roman"/>
          <w:sz w:val="24"/>
          <w:szCs w:val="24"/>
          <w:lang w:eastAsia="lt-LT"/>
        </w:rPr>
        <w:t xml:space="preserve">d. Nr. </w:t>
      </w:r>
      <w:r w:rsidR="00B2277C">
        <w:rPr>
          <w:rFonts w:ascii="Times New Roman" w:eastAsia="Times New Roman" w:hAnsi="Times New Roman"/>
          <w:sz w:val="24"/>
          <w:szCs w:val="24"/>
          <w:lang w:eastAsia="lt-LT"/>
        </w:rPr>
        <w:t>SP-</w:t>
      </w:r>
      <w:r w:rsidR="00260081">
        <w:rPr>
          <w:rFonts w:ascii="Times New Roman" w:eastAsia="Times New Roman" w:hAnsi="Times New Roman"/>
          <w:sz w:val="24"/>
          <w:szCs w:val="24"/>
          <w:lang w:eastAsia="lt-LT"/>
        </w:rPr>
        <w:t>269</w:t>
      </w:r>
    </w:p>
    <w:p w:rsidR="00EA37C1" w:rsidRPr="00EA37C1" w:rsidRDefault="00EA37C1" w:rsidP="00EA37C1">
      <w:pPr>
        <w:spacing w:after="0" w:line="240" w:lineRule="auto"/>
        <w:jc w:val="center"/>
        <w:rPr>
          <w:rFonts w:ascii="Times New Roman" w:eastAsia="Times New Roman" w:hAnsi="Times New Roman"/>
          <w:sz w:val="24"/>
          <w:szCs w:val="24"/>
          <w:lang w:eastAsia="lt-LT"/>
        </w:rPr>
      </w:pPr>
      <w:r w:rsidRPr="00EA37C1">
        <w:rPr>
          <w:rFonts w:ascii="Times New Roman" w:eastAsia="Times New Roman" w:hAnsi="Times New Roman"/>
          <w:sz w:val="24"/>
          <w:szCs w:val="24"/>
          <w:lang w:eastAsia="lt-LT"/>
        </w:rPr>
        <w:t>Kėdainiai</w:t>
      </w:r>
    </w:p>
    <w:p w:rsidR="00EA37C1" w:rsidRPr="00EA37C1" w:rsidRDefault="00EA37C1" w:rsidP="00ED100E">
      <w:pPr>
        <w:spacing w:after="0" w:line="240" w:lineRule="auto"/>
        <w:jc w:val="both"/>
        <w:rPr>
          <w:rFonts w:ascii="Times New Roman" w:eastAsia="Times New Roman" w:hAnsi="Times New Roman"/>
          <w:sz w:val="24"/>
          <w:szCs w:val="24"/>
          <w:lang w:eastAsia="lt-LT"/>
        </w:rPr>
      </w:pPr>
    </w:p>
    <w:p w:rsidR="00EA37C1" w:rsidRDefault="00EA37C1" w:rsidP="00ED100E">
      <w:pPr>
        <w:tabs>
          <w:tab w:val="left" w:pos="709"/>
        </w:tabs>
        <w:spacing w:after="0" w:line="240" w:lineRule="auto"/>
        <w:ind w:firstLine="709"/>
        <w:jc w:val="both"/>
        <w:rPr>
          <w:rFonts w:ascii="Times New Roman" w:eastAsia="Times New Roman" w:hAnsi="Times New Roman"/>
          <w:sz w:val="24"/>
          <w:szCs w:val="24"/>
          <w:lang w:eastAsia="lt-LT"/>
        </w:rPr>
      </w:pPr>
      <w:r w:rsidRPr="00EA37C1">
        <w:rPr>
          <w:rFonts w:ascii="Times New Roman" w:eastAsia="Times New Roman" w:hAnsi="Times New Roman"/>
          <w:sz w:val="24"/>
          <w:szCs w:val="24"/>
          <w:lang w:eastAsia="lt-LT"/>
        </w:rPr>
        <w:t xml:space="preserve">Vadovaudamasi </w:t>
      </w:r>
      <w:r w:rsidR="00712139" w:rsidRPr="009C2A03">
        <w:rPr>
          <w:rFonts w:ascii="Times New Roman" w:hAnsi="Times New Roman"/>
          <w:sz w:val="24"/>
          <w:szCs w:val="24"/>
          <w:lang w:eastAsia="ar-SA"/>
        </w:rPr>
        <w:t xml:space="preserve">Lietuvos Respublikos vietos savivaldos įstatymo </w:t>
      </w:r>
      <w:r w:rsidR="00712139">
        <w:rPr>
          <w:rFonts w:ascii="Times New Roman" w:hAnsi="Times New Roman"/>
          <w:sz w:val="24"/>
          <w:szCs w:val="24"/>
          <w:lang w:eastAsia="ar-SA"/>
        </w:rPr>
        <w:t xml:space="preserve">18 straipsnio 1 dalimi, </w:t>
      </w:r>
      <w:r w:rsidRPr="00EA37C1">
        <w:rPr>
          <w:rFonts w:ascii="Times New Roman" w:eastAsia="Times New Roman" w:hAnsi="Times New Roman"/>
          <w:sz w:val="24"/>
          <w:szCs w:val="24"/>
          <w:lang w:eastAsia="lt-LT"/>
        </w:rPr>
        <w:t>Kėdainių rajono savivaldybės taryba n u s p r e n d ž i a:</w:t>
      </w:r>
    </w:p>
    <w:p w:rsidR="007F52EE" w:rsidRDefault="00D66F1E" w:rsidP="00ED100E">
      <w:pPr>
        <w:tabs>
          <w:tab w:val="left" w:pos="709"/>
        </w:tab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 Pa</w:t>
      </w:r>
      <w:r w:rsidR="00D63480">
        <w:rPr>
          <w:rFonts w:ascii="Times New Roman" w:eastAsia="Times New Roman" w:hAnsi="Times New Roman"/>
          <w:sz w:val="24"/>
          <w:szCs w:val="24"/>
          <w:lang w:eastAsia="lt-LT"/>
        </w:rPr>
        <w:t>pildy</w:t>
      </w:r>
      <w:r>
        <w:rPr>
          <w:rFonts w:ascii="Times New Roman" w:eastAsia="Times New Roman" w:hAnsi="Times New Roman"/>
          <w:sz w:val="24"/>
          <w:szCs w:val="24"/>
          <w:lang w:eastAsia="lt-LT"/>
        </w:rPr>
        <w:t xml:space="preserve">ti </w:t>
      </w:r>
      <w:r w:rsidR="0021743E">
        <w:rPr>
          <w:rFonts w:ascii="Times New Roman" w:eastAsia="Times New Roman" w:hAnsi="Times New Roman"/>
          <w:sz w:val="24"/>
          <w:szCs w:val="24"/>
          <w:lang w:eastAsia="lt-LT"/>
        </w:rPr>
        <w:t>P</w:t>
      </w:r>
      <w:r>
        <w:rPr>
          <w:rFonts w:ascii="Times New Roman" w:eastAsia="Times New Roman" w:hAnsi="Times New Roman"/>
          <w:sz w:val="24"/>
          <w:szCs w:val="24"/>
          <w:lang w:eastAsia="lt-LT"/>
        </w:rPr>
        <w:t xml:space="preserve">arduodamų </w:t>
      </w:r>
      <w:r w:rsidR="007F52EE">
        <w:rPr>
          <w:rFonts w:ascii="Times New Roman" w:eastAsia="Times New Roman" w:hAnsi="Times New Roman"/>
          <w:sz w:val="24"/>
          <w:szCs w:val="24"/>
          <w:lang w:eastAsia="lt-LT"/>
        </w:rPr>
        <w:t>Kė</w:t>
      </w:r>
      <w:r>
        <w:rPr>
          <w:rFonts w:ascii="Times New Roman" w:eastAsia="Times New Roman" w:hAnsi="Times New Roman"/>
          <w:sz w:val="24"/>
          <w:szCs w:val="24"/>
          <w:lang w:eastAsia="lt-LT"/>
        </w:rPr>
        <w:t>dainių rajono savivaldybės būstų</w:t>
      </w:r>
      <w:r w:rsidR="007F52EE">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ir pagalbinio ūkio paskirties pastatų sąrašą</w:t>
      </w:r>
      <w:r w:rsidR="00ED557F">
        <w:rPr>
          <w:rFonts w:ascii="Times New Roman" w:eastAsia="Times New Roman" w:hAnsi="Times New Roman"/>
          <w:sz w:val="24"/>
          <w:szCs w:val="24"/>
          <w:lang w:eastAsia="lt-LT"/>
        </w:rPr>
        <w:t>, patvirtintą Kėdainių rajono savivaldybės tarybos 2015 m. lapkričio 27 d. sprendimu Nr. TS-271 „Dėl</w:t>
      </w:r>
      <w:r>
        <w:rPr>
          <w:rFonts w:ascii="Times New Roman" w:eastAsia="Times New Roman" w:hAnsi="Times New Roman"/>
          <w:sz w:val="24"/>
          <w:szCs w:val="24"/>
          <w:lang w:eastAsia="lt-LT"/>
        </w:rPr>
        <w:t xml:space="preserve"> </w:t>
      </w:r>
      <w:r w:rsidR="00AC3F5A">
        <w:rPr>
          <w:rFonts w:ascii="Times New Roman" w:eastAsia="Times New Roman" w:hAnsi="Times New Roman"/>
          <w:sz w:val="24"/>
          <w:szCs w:val="24"/>
          <w:lang w:eastAsia="lt-LT"/>
        </w:rPr>
        <w:t>P</w:t>
      </w:r>
      <w:r w:rsidR="00ED557F">
        <w:rPr>
          <w:rFonts w:ascii="Times New Roman" w:eastAsia="Times New Roman" w:hAnsi="Times New Roman"/>
          <w:sz w:val="24"/>
          <w:szCs w:val="24"/>
          <w:lang w:eastAsia="lt-LT"/>
        </w:rPr>
        <w:t>arduodamų Kėdainių rajono savivaldybės būstų ir pagalbinio ūkio paskirties pastatų sąrašo patvirtinimo“ (pridedama</w:t>
      </w:r>
      <w:r>
        <w:rPr>
          <w:rFonts w:ascii="Times New Roman" w:eastAsia="Times New Roman" w:hAnsi="Times New Roman"/>
          <w:sz w:val="24"/>
          <w:szCs w:val="24"/>
          <w:lang w:eastAsia="lt-LT"/>
        </w:rPr>
        <w:t>).</w:t>
      </w:r>
    </w:p>
    <w:p w:rsidR="007F52EE" w:rsidRDefault="007F52EE" w:rsidP="00ED100E">
      <w:pPr>
        <w:tabs>
          <w:tab w:val="left" w:pos="709"/>
        </w:tabs>
        <w:spacing w:after="0" w:line="240" w:lineRule="auto"/>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 </w:t>
      </w:r>
      <w:r w:rsidR="00232382">
        <w:rPr>
          <w:rFonts w:ascii="Times New Roman" w:eastAsia="Times New Roman" w:hAnsi="Times New Roman"/>
          <w:sz w:val="24"/>
          <w:szCs w:val="24"/>
          <w:lang w:eastAsia="lt-LT"/>
        </w:rPr>
        <w:t xml:space="preserve">Leisti Kėdainių </w:t>
      </w:r>
      <w:r>
        <w:rPr>
          <w:rFonts w:ascii="Times New Roman" w:eastAsia="Times New Roman" w:hAnsi="Times New Roman"/>
          <w:sz w:val="24"/>
          <w:szCs w:val="24"/>
          <w:lang w:eastAsia="lt-LT"/>
        </w:rPr>
        <w:t>rajono saviv</w:t>
      </w:r>
      <w:r w:rsidR="00CE6509">
        <w:rPr>
          <w:rFonts w:ascii="Times New Roman" w:eastAsia="Times New Roman" w:hAnsi="Times New Roman"/>
          <w:sz w:val="24"/>
          <w:szCs w:val="24"/>
          <w:lang w:eastAsia="lt-LT"/>
        </w:rPr>
        <w:t>aldybės būsto</w:t>
      </w:r>
      <w:r w:rsidR="00C97B85">
        <w:rPr>
          <w:rFonts w:ascii="Times New Roman" w:eastAsia="Times New Roman" w:hAnsi="Times New Roman"/>
          <w:sz w:val="24"/>
          <w:szCs w:val="24"/>
          <w:lang w:eastAsia="lt-LT"/>
        </w:rPr>
        <w:t xml:space="preserve"> </w:t>
      </w:r>
      <w:r w:rsidR="003E65B0">
        <w:rPr>
          <w:rFonts w:ascii="Times New Roman" w:eastAsia="Times New Roman" w:hAnsi="Times New Roman"/>
          <w:sz w:val="24"/>
          <w:szCs w:val="24"/>
          <w:lang w:eastAsia="lt-LT"/>
        </w:rPr>
        <w:t>nuomininkams</w:t>
      </w:r>
      <w:r>
        <w:rPr>
          <w:rFonts w:ascii="Times New Roman" w:eastAsia="Times New Roman" w:hAnsi="Times New Roman"/>
          <w:sz w:val="24"/>
          <w:szCs w:val="24"/>
          <w:lang w:eastAsia="lt-LT"/>
        </w:rPr>
        <w:t xml:space="preserve"> </w:t>
      </w:r>
      <w:r w:rsidR="00232382">
        <w:rPr>
          <w:rFonts w:ascii="Times New Roman" w:eastAsia="Times New Roman" w:hAnsi="Times New Roman"/>
          <w:sz w:val="24"/>
          <w:szCs w:val="24"/>
          <w:lang w:eastAsia="lt-LT"/>
        </w:rPr>
        <w:t>pirkti parduodamus Kė</w:t>
      </w:r>
      <w:r w:rsidR="00F328B6">
        <w:rPr>
          <w:rFonts w:ascii="Times New Roman" w:eastAsia="Times New Roman" w:hAnsi="Times New Roman"/>
          <w:sz w:val="24"/>
          <w:szCs w:val="24"/>
          <w:lang w:eastAsia="lt-LT"/>
        </w:rPr>
        <w:t>dainių rajono savivaldybės būstus</w:t>
      </w:r>
      <w:r w:rsidR="00232382">
        <w:rPr>
          <w:rFonts w:ascii="Times New Roman" w:eastAsia="Times New Roman" w:hAnsi="Times New Roman"/>
          <w:sz w:val="24"/>
          <w:szCs w:val="24"/>
          <w:lang w:eastAsia="lt-LT"/>
        </w:rPr>
        <w:t xml:space="preserve"> ir pa</w:t>
      </w:r>
      <w:r w:rsidR="00F328B6">
        <w:rPr>
          <w:rFonts w:ascii="Times New Roman" w:eastAsia="Times New Roman" w:hAnsi="Times New Roman"/>
          <w:sz w:val="24"/>
          <w:szCs w:val="24"/>
          <w:lang w:eastAsia="lt-LT"/>
        </w:rPr>
        <w:t>galbinio ūkio paskirties pastatus</w:t>
      </w:r>
      <w:r w:rsidR="00232382">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(priedas).</w:t>
      </w:r>
    </w:p>
    <w:p w:rsidR="001079F3" w:rsidRPr="001079F3" w:rsidRDefault="001079F3" w:rsidP="00ED100E">
      <w:pPr>
        <w:tabs>
          <w:tab w:val="left" w:pos="709"/>
        </w:tabs>
        <w:spacing w:after="0" w:line="240" w:lineRule="auto"/>
        <w:ind w:firstLine="709"/>
        <w:jc w:val="both"/>
        <w:rPr>
          <w:rFonts w:ascii="Times New Roman" w:hAnsi="Times New Roman"/>
          <w:sz w:val="24"/>
          <w:szCs w:val="24"/>
        </w:rPr>
      </w:pPr>
      <w:r w:rsidRPr="001079F3">
        <w:rPr>
          <w:rFonts w:ascii="Times New Roman" w:hAnsi="Times New Roman"/>
          <w:sz w:val="24"/>
          <w:szCs w:val="24"/>
        </w:rPr>
        <w:t xml:space="preserve">Šis sprendimas per vieną mėnesį nuo sprendimo </w:t>
      </w:r>
      <w:r w:rsidR="00D86000">
        <w:rPr>
          <w:rFonts w:ascii="Times New Roman" w:hAnsi="Times New Roman"/>
          <w:sz w:val="24"/>
          <w:szCs w:val="24"/>
        </w:rPr>
        <w:t>paskelbimo</w:t>
      </w:r>
      <w:r w:rsidRPr="001079F3">
        <w:rPr>
          <w:rFonts w:ascii="Times New Roman" w:hAnsi="Times New Roman"/>
          <w:sz w:val="24"/>
          <w:szCs w:val="24"/>
        </w:rPr>
        <w:t xml:space="preserve"> dienos gali būti skundžiamas Lietuvos administracinių ginčų komisijos Kauno apygardos skyriui adresu: Laisvės al. 36, Kaunas, arba Regionų apygardos administraciniam teismui bet kuriuose šio teismo rūmuose.</w:t>
      </w:r>
    </w:p>
    <w:p w:rsidR="00F87F5D" w:rsidRPr="00F87F5D" w:rsidRDefault="00F87F5D" w:rsidP="00ED100E">
      <w:pPr>
        <w:spacing w:line="240" w:lineRule="auto"/>
        <w:jc w:val="both"/>
        <w:rPr>
          <w:rFonts w:ascii="Times New Roman" w:hAnsi="Times New Roman"/>
          <w:sz w:val="24"/>
          <w:szCs w:val="24"/>
        </w:rPr>
      </w:pPr>
    </w:p>
    <w:p w:rsidR="00223FDC" w:rsidRDefault="00223FDC" w:rsidP="007A5D5D">
      <w:pPr>
        <w:spacing w:after="0" w:line="240" w:lineRule="auto"/>
        <w:jc w:val="both"/>
        <w:rPr>
          <w:rFonts w:ascii="Times New Roman" w:eastAsia="Times New Roman" w:hAnsi="Times New Roman"/>
          <w:spacing w:val="6"/>
          <w:sz w:val="24"/>
          <w:szCs w:val="24"/>
          <w:lang w:eastAsia="lt-LT"/>
        </w:rPr>
      </w:pPr>
    </w:p>
    <w:p w:rsidR="00B05A67" w:rsidRDefault="00B05A67" w:rsidP="007A5D5D">
      <w:pPr>
        <w:spacing w:after="0" w:line="240" w:lineRule="auto"/>
        <w:jc w:val="both"/>
        <w:rPr>
          <w:rFonts w:ascii="Times New Roman" w:eastAsia="Times New Roman" w:hAnsi="Times New Roman"/>
          <w:spacing w:val="6"/>
          <w:sz w:val="24"/>
          <w:szCs w:val="24"/>
          <w:lang w:eastAsia="lt-LT"/>
        </w:rPr>
      </w:pPr>
    </w:p>
    <w:p w:rsidR="00EA37C1" w:rsidRPr="00EA37C1" w:rsidRDefault="00EA37C1" w:rsidP="00EA37C1">
      <w:pPr>
        <w:spacing w:after="0" w:line="240" w:lineRule="auto"/>
        <w:jc w:val="both"/>
        <w:rPr>
          <w:rFonts w:ascii="Times New Roman" w:eastAsia="Times New Roman" w:hAnsi="Times New Roman"/>
          <w:sz w:val="24"/>
          <w:szCs w:val="24"/>
          <w:lang w:eastAsia="lt-LT"/>
        </w:rPr>
      </w:pPr>
    </w:p>
    <w:p w:rsidR="00EA37C1" w:rsidRPr="00EA37C1" w:rsidRDefault="00EA37C1" w:rsidP="00EA37C1">
      <w:pPr>
        <w:spacing w:after="0" w:line="240" w:lineRule="auto"/>
        <w:rPr>
          <w:rFonts w:ascii="Times New Roman" w:eastAsia="Times New Roman" w:hAnsi="Times New Roman"/>
          <w:sz w:val="24"/>
          <w:szCs w:val="24"/>
          <w:lang w:eastAsia="lt-LT"/>
        </w:rPr>
      </w:pPr>
      <w:r w:rsidRPr="00EA37C1">
        <w:rPr>
          <w:rFonts w:ascii="Times New Roman" w:eastAsia="Times New Roman" w:hAnsi="Times New Roman"/>
          <w:sz w:val="24"/>
          <w:szCs w:val="24"/>
          <w:lang w:eastAsia="lt-LT"/>
        </w:rPr>
        <w:t>Savivaldybės meras</w:t>
      </w:r>
    </w:p>
    <w:p w:rsidR="00EA37C1" w:rsidRPr="00EA37C1" w:rsidRDefault="00EA37C1" w:rsidP="00EA37C1">
      <w:pPr>
        <w:spacing w:after="0" w:line="240" w:lineRule="auto"/>
        <w:rPr>
          <w:rFonts w:ascii="Times New Roman" w:eastAsia="Times New Roman" w:hAnsi="Times New Roman"/>
          <w:sz w:val="24"/>
          <w:szCs w:val="24"/>
          <w:lang w:eastAsia="lt-LT"/>
        </w:rPr>
      </w:pPr>
    </w:p>
    <w:p w:rsidR="00EA37C1" w:rsidRPr="00EA37C1" w:rsidRDefault="00EA37C1" w:rsidP="00EA37C1">
      <w:pPr>
        <w:spacing w:after="0" w:line="240" w:lineRule="auto"/>
        <w:rPr>
          <w:rFonts w:ascii="Times New Roman" w:eastAsia="Times New Roman" w:hAnsi="Times New Roman"/>
          <w:sz w:val="24"/>
          <w:szCs w:val="24"/>
          <w:lang w:eastAsia="lt-LT"/>
        </w:rPr>
      </w:pPr>
    </w:p>
    <w:p w:rsidR="00EA37C1" w:rsidRPr="00EA37C1" w:rsidRDefault="00EA37C1" w:rsidP="00EA37C1">
      <w:pPr>
        <w:spacing w:after="0" w:line="240" w:lineRule="auto"/>
        <w:rPr>
          <w:rFonts w:ascii="Times New Roman" w:eastAsia="Times New Roman" w:hAnsi="Times New Roman"/>
          <w:sz w:val="24"/>
          <w:szCs w:val="24"/>
          <w:lang w:eastAsia="lt-LT"/>
        </w:rPr>
      </w:pPr>
    </w:p>
    <w:p w:rsidR="00EA37C1" w:rsidRPr="00EA37C1" w:rsidRDefault="00EA37C1" w:rsidP="00EA37C1">
      <w:pPr>
        <w:spacing w:after="0" w:line="240" w:lineRule="auto"/>
        <w:rPr>
          <w:rFonts w:ascii="Times New Roman" w:eastAsia="Times New Roman" w:hAnsi="Times New Roman"/>
          <w:sz w:val="24"/>
          <w:szCs w:val="24"/>
          <w:lang w:eastAsia="lt-LT"/>
        </w:rPr>
      </w:pPr>
    </w:p>
    <w:p w:rsidR="00EA37C1" w:rsidRPr="00EA37C1" w:rsidRDefault="00EA37C1" w:rsidP="00EA37C1">
      <w:pPr>
        <w:spacing w:after="0" w:line="240" w:lineRule="auto"/>
        <w:rPr>
          <w:rFonts w:ascii="Times New Roman" w:eastAsia="Times New Roman" w:hAnsi="Times New Roman"/>
          <w:sz w:val="24"/>
          <w:szCs w:val="24"/>
          <w:lang w:eastAsia="lt-LT"/>
        </w:rPr>
      </w:pPr>
    </w:p>
    <w:p w:rsidR="00EA37C1" w:rsidRDefault="00EA37C1" w:rsidP="00EA37C1">
      <w:pPr>
        <w:spacing w:after="0" w:line="240" w:lineRule="auto"/>
        <w:rPr>
          <w:rFonts w:ascii="Times New Roman" w:eastAsia="Times New Roman" w:hAnsi="Times New Roman"/>
          <w:sz w:val="24"/>
          <w:szCs w:val="24"/>
          <w:lang w:eastAsia="lt-LT"/>
        </w:rPr>
      </w:pPr>
    </w:p>
    <w:p w:rsidR="006A2ACA" w:rsidRDefault="006A2ACA" w:rsidP="00EA37C1">
      <w:pPr>
        <w:spacing w:after="0" w:line="240" w:lineRule="auto"/>
        <w:rPr>
          <w:rFonts w:ascii="Times New Roman" w:eastAsia="Times New Roman" w:hAnsi="Times New Roman"/>
          <w:sz w:val="24"/>
          <w:szCs w:val="24"/>
          <w:lang w:eastAsia="lt-LT"/>
        </w:rPr>
      </w:pPr>
    </w:p>
    <w:p w:rsidR="006A2ACA" w:rsidRDefault="006A2ACA" w:rsidP="00EA37C1">
      <w:pPr>
        <w:spacing w:after="0" w:line="240" w:lineRule="auto"/>
        <w:rPr>
          <w:rFonts w:ascii="Times New Roman" w:eastAsia="Times New Roman" w:hAnsi="Times New Roman"/>
          <w:sz w:val="24"/>
          <w:szCs w:val="24"/>
          <w:lang w:eastAsia="lt-LT"/>
        </w:rPr>
      </w:pPr>
    </w:p>
    <w:p w:rsidR="006A2ACA" w:rsidRDefault="006A2ACA" w:rsidP="00EA37C1">
      <w:pPr>
        <w:spacing w:after="0" w:line="240" w:lineRule="auto"/>
        <w:rPr>
          <w:rFonts w:ascii="Times New Roman" w:eastAsia="Times New Roman" w:hAnsi="Times New Roman"/>
          <w:sz w:val="24"/>
          <w:szCs w:val="24"/>
          <w:lang w:eastAsia="lt-LT"/>
        </w:rPr>
      </w:pPr>
    </w:p>
    <w:p w:rsidR="006A2ACA" w:rsidRDefault="006A2ACA" w:rsidP="00EA37C1">
      <w:pPr>
        <w:spacing w:after="0" w:line="240" w:lineRule="auto"/>
        <w:rPr>
          <w:rFonts w:ascii="Times New Roman" w:eastAsia="Times New Roman" w:hAnsi="Times New Roman"/>
          <w:sz w:val="24"/>
          <w:szCs w:val="24"/>
          <w:lang w:eastAsia="lt-LT"/>
        </w:rPr>
      </w:pPr>
    </w:p>
    <w:p w:rsidR="006A2ACA" w:rsidRPr="00EA37C1" w:rsidRDefault="006A2ACA" w:rsidP="00EA37C1">
      <w:pPr>
        <w:spacing w:after="0" w:line="240" w:lineRule="auto"/>
        <w:rPr>
          <w:rFonts w:ascii="Times New Roman" w:eastAsia="Times New Roman" w:hAnsi="Times New Roman"/>
          <w:sz w:val="24"/>
          <w:szCs w:val="24"/>
          <w:lang w:eastAsia="lt-LT"/>
        </w:rPr>
      </w:pPr>
    </w:p>
    <w:p w:rsidR="00EA37C1" w:rsidRDefault="00EA37C1" w:rsidP="00EA37C1">
      <w:pPr>
        <w:spacing w:after="0" w:line="240" w:lineRule="auto"/>
        <w:rPr>
          <w:rFonts w:ascii="Times New Roman" w:eastAsia="Times New Roman" w:hAnsi="Times New Roman"/>
          <w:sz w:val="24"/>
          <w:szCs w:val="24"/>
          <w:lang w:eastAsia="lt-LT"/>
        </w:rPr>
      </w:pPr>
    </w:p>
    <w:p w:rsidR="00CB5034" w:rsidRDefault="00CB5034" w:rsidP="00EA37C1">
      <w:pPr>
        <w:spacing w:after="0" w:line="240" w:lineRule="auto"/>
        <w:rPr>
          <w:rFonts w:ascii="Times New Roman" w:eastAsia="Times New Roman" w:hAnsi="Times New Roman"/>
          <w:sz w:val="24"/>
          <w:szCs w:val="24"/>
          <w:lang w:eastAsia="lt-LT"/>
        </w:rPr>
      </w:pPr>
    </w:p>
    <w:p w:rsidR="00F328B6" w:rsidRDefault="00F328B6" w:rsidP="00EA37C1">
      <w:pPr>
        <w:spacing w:after="0" w:line="240" w:lineRule="auto"/>
        <w:rPr>
          <w:rFonts w:ascii="Times New Roman" w:eastAsia="Times New Roman" w:hAnsi="Times New Roman"/>
          <w:sz w:val="24"/>
          <w:szCs w:val="24"/>
          <w:lang w:eastAsia="lt-LT"/>
        </w:rPr>
      </w:pPr>
    </w:p>
    <w:p w:rsidR="006A2ACA" w:rsidRPr="006A2ACA" w:rsidRDefault="006A2ACA" w:rsidP="006A2ACA">
      <w:pPr>
        <w:pStyle w:val="Pagrindinistekstas"/>
        <w:spacing w:after="0"/>
        <w:rPr>
          <w:szCs w:val="24"/>
        </w:rPr>
      </w:pPr>
      <w:r w:rsidRPr="006A2ACA">
        <w:rPr>
          <w:szCs w:val="24"/>
        </w:rPr>
        <w:t>Audronė Naujalienė</w:t>
      </w:r>
      <w:r w:rsidRPr="006A2ACA">
        <w:rPr>
          <w:szCs w:val="24"/>
        </w:rPr>
        <w:tab/>
        <w:t xml:space="preserve">                </w:t>
      </w:r>
      <w:r w:rsidR="00ED100E">
        <w:rPr>
          <w:szCs w:val="24"/>
        </w:rPr>
        <w:t>Arūnas Kacevičius</w:t>
      </w:r>
      <w:r w:rsidRPr="006A2ACA">
        <w:rPr>
          <w:szCs w:val="24"/>
        </w:rPr>
        <w:tab/>
        <w:t>Dalius Ramonas</w:t>
      </w:r>
    </w:p>
    <w:p w:rsidR="006A2ACA" w:rsidRDefault="006A2ACA" w:rsidP="006A2ACA">
      <w:pPr>
        <w:pStyle w:val="Pagrindinistekstas"/>
        <w:spacing w:after="0"/>
        <w:rPr>
          <w:szCs w:val="24"/>
        </w:rPr>
      </w:pPr>
      <w:r w:rsidRPr="006A2ACA">
        <w:rPr>
          <w:szCs w:val="24"/>
        </w:rPr>
        <w:t>2</w:t>
      </w:r>
      <w:r w:rsidR="00DA2F47">
        <w:rPr>
          <w:szCs w:val="24"/>
        </w:rPr>
        <w:t>020</w:t>
      </w:r>
      <w:r w:rsidRPr="006A2ACA">
        <w:rPr>
          <w:szCs w:val="24"/>
        </w:rPr>
        <w:t>-</w:t>
      </w:r>
      <w:r w:rsidR="00F627DF">
        <w:rPr>
          <w:szCs w:val="24"/>
        </w:rPr>
        <w:t>10</w:t>
      </w:r>
      <w:r w:rsidRPr="006A2ACA">
        <w:rPr>
          <w:szCs w:val="24"/>
        </w:rPr>
        <w:t>-</w:t>
      </w:r>
      <w:r w:rsidRPr="006A2ACA">
        <w:rPr>
          <w:szCs w:val="24"/>
        </w:rPr>
        <w:tab/>
      </w:r>
      <w:r w:rsidRPr="006A2ACA">
        <w:rPr>
          <w:szCs w:val="24"/>
        </w:rPr>
        <w:tab/>
        <w:t xml:space="preserve">                2</w:t>
      </w:r>
      <w:r w:rsidR="00DA2F47">
        <w:rPr>
          <w:szCs w:val="24"/>
        </w:rPr>
        <w:t>020</w:t>
      </w:r>
      <w:r w:rsidRPr="006A2ACA">
        <w:rPr>
          <w:szCs w:val="24"/>
        </w:rPr>
        <w:t>-</w:t>
      </w:r>
      <w:r w:rsidR="00F627DF">
        <w:rPr>
          <w:szCs w:val="24"/>
        </w:rPr>
        <w:t>10</w:t>
      </w:r>
      <w:r w:rsidRPr="006A2ACA">
        <w:rPr>
          <w:szCs w:val="24"/>
        </w:rPr>
        <w:t>-</w:t>
      </w:r>
      <w:r w:rsidRPr="006A2ACA">
        <w:rPr>
          <w:szCs w:val="24"/>
        </w:rPr>
        <w:tab/>
      </w:r>
      <w:r w:rsidRPr="006A2ACA">
        <w:rPr>
          <w:szCs w:val="24"/>
        </w:rPr>
        <w:tab/>
        <w:t>2</w:t>
      </w:r>
      <w:r w:rsidR="00DA2F47">
        <w:rPr>
          <w:szCs w:val="24"/>
        </w:rPr>
        <w:t>020</w:t>
      </w:r>
      <w:r w:rsidRPr="006A2ACA">
        <w:rPr>
          <w:szCs w:val="24"/>
        </w:rPr>
        <w:t>-</w:t>
      </w:r>
      <w:r w:rsidR="00F627DF">
        <w:rPr>
          <w:szCs w:val="24"/>
        </w:rPr>
        <w:t>10</w:t>
      </w:r>
      <w:r w:rsidRPr="006A2ACA">
        <w:rPr>
          <w:szCs w:val="24"/>
        </w:rPr>
        <w:t>-</w:t>
      </w:r>
    </w:p>
    <w:p w:rsidR="006A2ACA" w:rsidRDefault="006A2ACA" w:rsidP="006A2ACA">
      <w:pPr>
        <w:pStyle w:val="Pagrindinistekstas"/>
        <w:spacing w:after="0"/>
        <w:rPr>
          <w:szCs w:val="24"/>
        </w:rPr>
      </w:pPr>
    </w:p>
    <w:p w:rsidR="006A2ACA" w:rsidRPr="006A2ACA" w:rsidRDefault="006A2ACA" w:rsidP="006A2ACA">
      <w:pPr>
        <w:pStyle w:val="Pagrindinistekstas"/>
        <w:spacing w:after="0"/>
        <w:rPr>
          <w:szCs w:val="24"/>
        </w:rPr>
      </w:pPr>
    </w:p>
    <w:p w:rsidR="006A2ACA" w:rsidRPr="006A2ACA" w:rsidRDefault="006A2ACA" w:rsidP="006A2ACA">
      <w:pPr>
        <w:pStyle w:val="Pagrindinistekstas"/>
        <w:spacing w:after="0"/>
        <w:rPr>
          <w:szCs w:val="24"/>
        </w:rPr>
      </w:pPr>
    </w:p>
    <w:p w:rsidR="006A2ACA" w:rsidRPr="006A2ACA" w:rsidRDefault="006A2ACA" w:rsidP="006A2ACA">
      <w:pPr>
        <w:pStyle w:val="Pagrindinistekstas"/>
        <w:spacing w:after="0"/>
        <w:rPr>
          <w:szCs w:val="24"/>
        </w:rPr>
      </w:pPr>
      <w:r w:rsidRPr="006A2ACA">
        <w:rPr>
          <w:szCs w:val="24"/>
        </w:rPr>
        <w:t>Jūratė Blinstrubaitė</w:t>
      </w:r>
      <w:r w:rsidRPr="006A2ACA">
        <w:rPr>
          <w:szCs w:val="24"/>
        </w:rPr>
        <w:tab/>
        <w:t xml:space="preserve">                Rūta Švedienė</w:t>
      </w:r>
      <w:r w:rsidRPr="006A2ACA">
        <w:rPr>
          <w:szCs w:val="24"/>
        </w:rPr>
        <w:tab/>
      </w:r>
    </w:p>
    <w:p w:rsidR="00EF5475" w:rsidRDefault="00F627DF" w:rsidP="00EF5475">
      <w:pPr>
        <w:spacing w:after="0"/>
        <w:rPr>
          <w:rFonts w:ascii="Times New Roman" w:hAnsi="Times New Roman"/>
          <w:sz w:val="24"/>
          <w:szCs w:val="24"/>
        </w:rPr>
      </w:pPr>
      <w:r>
        <w:rPr>
          <w:rFonts w:ascii="Times New Roman" w:hAnsi="Times New Roman"/>
          <w:sz w:val="24"/>
          <w:szCs w:val="24"/>
        </w:rPr>
        <w:t>2020-10</w:t>
      </w:r>
      <w:r w:rsidR="006A2ACA" w:rsidRPr="006A2ACA">
        <w:rPr>
          <w:rFonts w:ascii="Times New Roman" w:hAnsi="Times New Roman"/>
          <w:sz w:val="24"/>
          <w:szCs w:val="24"/>
        </w:rPr>
        <w:t>-</w:t>
      </w:r>
      <w:r w:rsidR="006A2ACA" w:rsidRPr="006A2ACA">
        <w:rPr>
          <w:rFonts w:ascii="Times New Roman" w:hAnsi="Times New Roman"/>
          <w:sz w:val="24"/>
          <w:szCs w:val="24"/>
        </w:rPr>
        <w:tab/>
      </w:r>
      <w:r w:rsidR="006A2ACA" w:rsidRPr="006A2ACA">
        <w:rPr>
          <w:rFonts w:ascii="Times New Roman" w:hAnsi="Times New Roman"/>
          <w:sz w:val="24"/>
          <w:szCs w:val="24"/>
        </w:rPr>
        <w:tab/>
        <w:t xml:space="preserve">                </w:t>
      </w:r>
      <w:r>
        <w:rPr>
          <w:rFonts w:ascii="Times New Roman" w:hAnsi="Times New Roman"/>
          <w:sz w:val="24"/>
          <w:szCs w:val="24"/>
        </w:rPr>
        <w:t>2020-10</w:t>
      </w:r>
      <w:r w:rsidR="006A2ACA" w:rsidRPr="006A2ACA">
        <w:rPr>
          <w:rFonts w:ascii="Times New Roman" w:hAnsi="Times New Roman"/>
          <w:sz w:val="24"/>
          <w:szCs w:val="24"/>
        </w:rPr>
        <w:t>-</w:t>
      </w:r>
    </w:p>
    <w:p w:rsidR="00F70C1B" w:rsidRPr="00BE3362" w:rsidRDefault="006A2ACA" w:rsidP="00EF5475">
      <w:pPr>
        <w:spacing w:after="0"/>
        <w:ind w:left="5387"/>
        <w:rPr>
          <w:rFonts w:ascii="Times New Roman" w:hAnsi="Times New Roman"/>
          <w:sz w:val="24"/>
          <w:szCs w:val="24"/>
        </w:rPr>
      </w:pPr>
      <w:r>
        <w:rPr>
          <w:rFonts w:ascii="Times New Roman" w:hAnsi="Times New Roman"/>
          <w:sz w:val="24"/>
          <w:szCs w:val="24"/>
        </w:rPr>
        <w:br w:type="page"/>
      </w:r>
      <w:r w:rsidR="00F70C1B" w:rsidRPr="00BE3362">
        <w:rPr>
          <w:rFonts w:ascii="Times New Roman" w:hAnsi="Times New Roman"/>
          <w:sz w:val="24"/>
          <w:szCs w:val="24"/>
        </w:rPr>
        <w:lastRenderedPageBreak/>
        <w:t>PATVIRTINTA</w:t>
      </w:r>
    </w:p>
    <w:p w:rsidR="00F70C1B" w:rsidRPr="00BE3362" w:rsidRDefault="000C4B66" w:rsidP="00ED100E">
      <w:pPr>
        <w:spacing w:after="0"/>
        <w:ind w:left="5387"/>
        <w:rPr>
          <w:rFonts w:ascii="Times New Roman" w:hAnsi="Times New Roman"/>
          <w:sz w:val="24"/>
          <w:szCs w:val="24"/>
        </w:rPr>
      </w:pPr>
      <w:r>
        <w:rPr>
          <w:rFonts w:ascii="Times New Roman" w:hAnsi="Times New Roman"/>
          <w:sz w:val="24"/>
          <w:szCs w:val="24"/>
        </w:rPr>
        <w:t>K</w:t>
      </w:r>
      <w:r w:rsidR="00F70C1B" w:rsidRPr="00BE3362">
        <w:rPr>
          <w:rFonts w:ascii="Times New Roman" w:hAnsi="Times New Roman"/>
          <w:sz w:val="24"/>
          <w:szCs w:val="24"/>
        </w:rPr>
        <w:t>ėdainių rajono savivaldybės tarybos</w:t>
      </w:r>
    </w:p>
    <w:p w:rsidR="00F70C1B" w:rsidRPr="00BE3362" w:rsidRDefault="00DA2F47" w:rsidP="00ED100E">
      <w:pPr>
        <w:spacing w:after="0"/>
        <w:ind w:left="5387"/>
        <w:rPr>
          <w:rFonts w:ascii="Times New Roman" w:hAnsi="Times New Roman"/>
          <w:sz w:val="24"/>
          <w:szCs w:val="24"/>
        </w:rPr>
      </w:pPr>
      <w:r>
        <w:rPr>
          <w:rFonts w:ascii="Times New Roman" w:hAnsi="Times New Roman"/>
          <w:sz w:val="24"/>
          <w:szCs w:val="24"/>
        </w:rPr>
        <w:t>2020</w:t>
      </w:r>
      <w:r w:rsidR="00F70C1B" w:rsidRPr="00BE3362">
        <w:rPr>
          <w:rFonts w:ascii="Times New Roman" w:hAnsi="Times New Roman"/>
          <w:sz w:val="24"/>
          <w:szCs w:val="24"/>
        </w:rPr>
        <w:t xml:space="preserve"> m. </w:t>
      </w:r>
      <w:r w:rsidR="00F627DF">
        <w:rPr>
          <w:rFonts w:ascii="Times New Roman" w:hAnsi="Times New Roman"/>
          <w:sz w:val="24"/>
          <w:szCs w:val="24"/>
        </w:rPr>
        <w:t>spalio</w:t>
      </w:r>
      <w:r w:rsidR="00F13814">
        <w:rPr>
          <w:rFonts w:ascii="Times New Roman" w:hAnsi="Times New Roman"/>
          <w:sz w:val="24"/>
          <w:szCs w:val="24"/>
        </w:rPr>
        <w:t xml:space="preserve">  </w:t>
      </w:r>
      <w:r w:rsidR="00F70C1B" w:rsidRPr="00BE3362">
        <w:rPr>
          <w:rFonts w:ascii="Times New Roman" w:hAnsi="Times New Roman"/>
          <w:sz w:val="24"/>
          <w:szCs w:val="24"/>
        </w:rPr>
        <w:t xml:space="preserve">   d. sprendimu Nr. TS-</w:t>
      </w:r>
    </w:p>
    <w:p w:rsidR="00C22ABD" w:rsidRPr="00BE3362" w:rsidRDefault="00C22ABD" w:rsidP="00BE3362">
      <w:pPr>
        <w:spacing w:after="0"/>
        <w:jc w:val="right"/>
        <w:rPr>
          <w:rFonts w:ascii="Times New Roman" w:hAnsi="Times New Roman"/>
          <w:b/>
          <w:bCs/>
          <w:sz w:val="24"/>
          <w:szCs w:val="24"/>
        </w:rPr>
      </w:pPr>
    </w:p>
    <w:p w:rsidR="00C22ABD" w:rsidRDefault="00F70C1B" w:rsidP="00F70C1B">
      <w:pPr>
        <w:jc w:val="center"/>
        <w:rPr>
          <w:rFonts w:ascii="Times New Roman" w:hAnsi="Times New Roman"/>
          <w:b/>
          <w:bCs/>
          <w:sz w:val="24"/>
          <w:szCs w:val="24"/>
        </w:rPr>
      </w:pPr>
      <w:r w:rsidRPr="00BE3362">
        <w:rPr>
          <w:rFonts w:ascii="Times New Roman" w:hAnsi="Times New Roman"/>
          <w:b/>
          <w:bCs/>
          <w:sz w:val="24"/>
          <w:szCs w:val="24"/>
        </w:rPr>
        <w:t>PARDUODAMŲ KĖDAINIŲ RAJONO SAVIVALDYBĖS BŪSTŲ IR PAGALBINIO ŪKIO PASKIRTIES PASTATŲ SĄRAŠO PAPILDYMAS</w:t>
      </w:r>
    </w:p>
    <w:p w:rsidR="00A1321D" w:rsidRPr="00BE3362" w:rsidRDefault="00A1321D" w:rsidP="00F70C1B">
      <w:pPr>
        <w:jc w:val="center"/>
        <w:rPr>
          <w:rFonts w:ascii="Times New Roman" w:hAnsi="Times New Roman"/>
          <w:b/>
          <w:bCs/>
          <w:sz w:val="24"/>
          <w:szCs w:val="24"/>
        </w:rPr>
      </w:pPr>
    </w:p>
    <w:tbl>
      <w:tblPr>
        <w:tblW w:w="985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83"/>
        <w:gridCol w:w="1572"/>
        <w:gridCol w:w="4678"/>
        <w:gridCol w:w="992"/>
        <w:gridCol w:w="993"/>
        <w:gridCol w:w="1134"/>
      </w:tblGrid>
      <w:tr w:rsidR="00F70C1B" w:rsidTr="00DA2F47">
        <w:trPr>
          <w:cantSplit/>
          <w:tblHeader/>
        </w:trPr>
        <w:tc>
          <w:tcPr>
            <w:tcW w:w="483" w:type="dxa"/>
            <w:vMerge w:val="restart"/>
            <w:tcBorders>
              <w:top w:val="single" w:sz="4" w:space="0" w:color="auto"/>
              <w:left w:val="single" w:sz="4" w:space="0" w:color="auto"/>
              <w:bottom w:val="single" w:sz="4" w:space="0" w:color="auto"/>
              <w:right w:val="single" w:sz="4" w:space="0" w:color="auto"/>
            </w:tcBorders>
            <w:vAlign w:val="center"/>
            <w:hideMark/>
          </w:tcPr>
          <w:p w:rsidR="00F70C1B" w:rsidRPr="003D54BE" w:rsidRDefault="00F70C1B">
            <w:pPr>
              <w:pStyle w:val="Pagrindinistekstas"/>
              <w:snapToGrid w:val="0"/>
              <w:spacing w:after="0"/>
              <w:rPr>
                <w:b/>
                <w:bCs/>
                <w:szCs w:val="24"/>
              </w:rPr>
            </w:pPr>
            <w:r w:rsidRPr="003D54BE">
              <w:rPr>
                <w:b/>
                <w:bCs/>
                <w:szCs w:val="24"/>
              </w:rPr>
              <w:t>Eil Nr.</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F70C1B" w:rsidRPr="003D54BE" w:rsidRDefault="00F70C1B">
            <w:pPr>
              <w:pStyle w:val="Pagrindinistekstas"/>
              <w:snapToGrid w:val="0"/>
              <w:spacing w:after="0"/>
              <w:jc w:val="center"/>
              <w:rPr>
                <w:b/>
                <w:bCs/>
                <w:szCs w:val="24"/>
              </w:rPr>
            </w:pPr>
            <w:r w:rsidRPr="003D54BE">
              <w:rPr>
                <w:b/>
                <w:bCs/>
                <w:szCs w:val="24"/>
              </w:rPr>
              <w:t>Būsto</w:t>
            </w:r>
          </w:p>
          <w:p w:rsidR="00F70C1B" w:rsidRPr="003D54BE" w:rsidRDefault="00F70C1B">
            <w:pPr>
              <w:pStyle w:val="Pagrindinistekstas"/>
              <w:snapToGrid w:val="0"/>
              <w:spacing w:after="0"/>
              <w:jc w:val="center"/>
              <w:rPr>
                <w:b/>
                <w:bCs/>
                <w:szCs w:val="24"/>
              </w:rPr>
            </w:pPr>
            <w:r w:rsidRPr="003D54BE">
              <w:rPr>
                <w:b/>
                <w:bCs/>
                <w:szCs w:val="24"/>
              </w:rPr>
              <w:t>pavadinimas</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F70C1B" w:rsidRPr="003D54BE" w:rsidRDefault="00F70C1B">
            <w:pPr>
              <w:pStyle w:val="Pagrindinistekstas"/>
              <w:snapToGrid w:val="0"/>
              <w:spacing w:after="0"/>
              <w:jc w:val="center"/>
              <w:rPr>
                <w:b/>
                <w:bCs/>
                <w:szCs w:val="24"/>
              </w:rPr>
            </w:pPr>
            <w:r w:rsidRPr="003D54BE">
              <w:rPr>
                <w:b/>
                <w:bCs/>
                <w:szCs w:val="24"/>
              </w:rPr>
              <w:t>Adresas</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F70C1B" w:rsidRPr="003D54BE" w:rsidRDefault="00F70C1B">
            <w:pPr>
              <w:pStyle w:val="Pagrindinistekstas"/>
              <w:snapToGrid w:val="0"/>
              <w:spacing w:after="0"/>
              <w:jc w:val="center"/>
              <w:rPr>
                <w:b/>
                <w:bCs/>
                <w:szCs w:val="24"/>
              </w:rPr>
            </w:pPr>
            <w:r w:rsidRPr="003D54BE">
              <w:rPr>
                <w:b/>
                <w:bCs/>
                <w:szCs w:val="24"/>
              </w:rPr>
              <w:t>Plotas, kv. m</w:t>
            </w:r>
          </w:p>
        </w:tc>
      </w:tr>
      <w:tr w:rsidR="00F70C1B" w:rsidTr="00DA2F47">
        <w:trPr>
          <w:cantSplit/>
          <w:tblHeader/>
        </w:trPr>
        <w:tc>
          <w:tcPr>
            <w:tcW w:w="483" w:type="dxa"/>
            <w:vMerge/>
            <w:tcBorders>
              <w:top w:val="single" w:sz="4" w:space="0" w:color="auto"/>
              <w:left w:val="single" w:sz="4" w:space="0" w:color="auto"/>
              <w:bottom w:val="single" w:sz="4" w:space="0" w:color="auto"/>
              <w:right w:val="single" w:sz="4" w:space="0" w:color="auto"/>
            </w:tcBorders>
            <w:vAlign w:val="center"/>
            <w:hideMark/>
          </w:tcPr>
          <w:p w:rsidR="00F70C1B" w:rsidRPr="003D54BE" w:rsidRDefault="00F70C1B">
            <w:pPr>
              <w:rPr>
                <w:b/>
                <w:bCs/>
                <w:sz w:val="24"/>
                <w:szCs w:val="24"/>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F70C1B" w:rsidRPr="003D54BE" w:rsidRDefault="00F70C1B">
            <w:pPr>
              <w:rPr>
                <w:b/>
                <w:bCs/>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F70C1B" w:rsidRPr="003D54BE" w:rsidRDefault="00F70C1B">
            <w:pPr>
              <w:rPr>
                <w:b/>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70C1B" w:rsidRPr="003D54BE" w:rsidRDefault="00F70C1B">
            <w:pPr>
              <w:pStyle w:val="Pagrindinistekstas"/>
              <w:snapToGrid w:val="0"/>
              <w:spacing w:after="0"/>
              <w:ind w:left="-55" w:right="-55"/>
              <w:jc w:val="center"/>
              <w:rPr>
                <w:b/>
                <w:bCs/>
                <w:szCs w:val="24"/>
              </w:rPr>
            </w:pPr>
            <w:r w:rsidRPr="003D54BE">
              <w:rPr>
                <w:b/>
                <w:bCs/>
                <w:szCs w:val="24"/>
              </w:rPr>
              <w:t>Bendras plotas</w:t>
            </w:r>
          </w:p>
        </w:tc>
        <w:tc>
          <w:tcPr>
            <w:tcW w:w="993" w:type="dxa"/>
            <w:tcBorders>
              <w:top w:val="single" w:sz="4" w:space="0" w:color="auto"/>
              <w:left w:val="single" w:sz="4" w:space="0" w:color="auto"/>
              <w:bottom w:val="single" w:sz="4" w:space="0" w:color="auto"/>
              <w:right w:val="single" w:sz="4" w:space="0" w:color="auto"/>
            </w:tcBorders>
            <w:vAlign w:val="center"/>
            <w:hideMark/>
          </w:tcPr>
          <w:p w:rsidR="00F70C1B" w:rsidRPr="003D54BE" w:rsidRDefault="00F70C1B">
            <w:pPr>
              <w:pStyle w:val="Pagrindinistekstas"/>
              <w:snapToGrid w:val="0"/>
              <w:spacing w:after="0"/>
              <w:jc w:val="center"/>
              <w:rPr>
                <w:b/>
                <w:bCs/>
                <w:szCs w:val="24"/>
              </w:rPr>
            </w:pPr>
            <w:r w:rsidRPr="003D54BE">
              <w:rPr>
                <w:b/>
                <w:bCs/>
                <w:szCs w:val="24"/>
              </w:rPr>
              <w:t>Būsto plotas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C1B" w:rsidRPr="003D54BE" w:rsidRDefault="00F70C1B">
            <w:pPr>
              <w:pStyle w:val="Pagrindinistekstas"/>
              <w:snapToGrid w:val="0"/>
              <w:spacing w:after="0"/>
              <w:ind w:left="-54" w:right="-55"/>
              <w:jc w:val="center"/>
              <w:rPr>
                <w:b/>
                <w:bCs/>
                <w:szCs w:val="24"/>
              </w:rPr>
            </w:pPr>
            <w:r w:rsidRPr="003D54BE">
              <w:rPr>
                <w:b/>
                <w:bCs/>
                <w:szCs w:val="24"/>
              </w:rPr>
              <w:t xml:space="preserve">Bendro </w:t>
            </w:r>
            <w:r w:rsidRPr="003D54BE">
              <w:rPr>
                <w:b/>
                <w:bCs/>
                <w:spacing w:val="-16"/>
                <w:szCs w:val="24"/>
              </w:rPr>
              <w:t>naudojimo</w:t>
            </w:r>
            <w:r w:rsidRPr="003D54BE">
              <w:rPr>
                <w:b/>
                <w:bCs/>
                <w:spacing w:val="-20"/>
                <w:szCs w:val="24"/>
              </w:rPr>
              <w:t xml:space="preserve"> </w:t>
            </w:r>
            <w:r w:rsidRPr="003D54BE">
              <w:rPr>
                <w:b/>
                <w:bCs/>
                <w:szCs w:val="24"/>
              </w:rPr>
              <w:t>patalpų plotas</w:t>
            </w:r>
          </w:p>
        </w:tc>
      </w:tr>
      <w:tr w:rsidR="00ED100E" w:rsidTr="00DA2F47">
        <w:trPr>
          <w:cantSplit/>
        </w:trPr>
        <w:tc>
          <w:tcPr>
            <w:tcW w:w="483" w:type="dxa"/>
            <w:tcBorders>
              <w:top w:val="single" w:sz="4" w:space="0" w:color="auto"/>
              <w:left w:val="single" w:sz="4" w:space="0" w:color="auto"/>
              <w:bottom w:val="single" w:sz="4" w:space="0" w:color="auto"/>
              <w:right w:val="single" w:sz="4" w:space="0" w:color="auto"/>
            </w:tcBorders>
            <w:shd w:val="clear" w:color="auto" w:fill="auto"/>
          </w:tcPr>
          <w:p w:rsidR="00ED100E" w:rsidRDefault="00D8287E" w:rsidP="007107DE">
            <w:pPr>
              <w:pStyle w:val="Pagrindinistekstas"/>
              <w:snapToGrid w:val="0"/>
              <w:spacing w:after="0"/>
              <w:jc w:val="center"/>
              <w:rPr>
                <w:szCs w:val="24"/>
              </w:rPr>
            </w:pPr>
            <w:r>
              <w:rPr>
                <w:szCs w:val="24"/>
              </w:rPr>
              <w:t>83</w:t>
            </w:r>
          </w:p>
        </w:tc>
        <w:tc>
          <w:tcPr>
            <w:tcW w:w="1572" w:type="dxa"/>
            <w:tcBorders>
              <w:top w:val="single" w:sz="4" w:space="0" w:color="auto"/>
              <w:left w:val="single" w:sz="4" w:space="0" w:color="auto"/>
              <w:bottom w:val="single" w:sz="4" w:space="0" w:color="auto"/>
              <w:right w:val="single" w:sz="4" w:space="0" w:color="auto"/>
            </w:tcBorders>
            <w:shd w:val="clear" w:color="auto" w:fill="auto"/>
          </w:tcPr>
          <w:p w:rsidR="00ED100E" w:rsidRPr="003D54BE" w:rsidRDefault="00ED100E" w:rsidP="001823D6">
            <w:pPr>
              <w:pStyle w:val="Pagrindinistekstas"/>
              <w:snapToGrid w:val="0"/>
              <w:spacing w:after="0"/>
              <w:rPr>
                <w:bCs/>
                <w:szCs w:val="24"/>
              </w:rPr>
            </w:pPr>
            <w:r>
              <w:rPr>
                <w:bCs/>
                <w:szCs w:val="24"/>
              </w:rPr>
              <w:t>Butas</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ED100E" w:rsidRPr="00DA2F47" w:rsidRDefault="00ED100E" w:rsidP="00DA2F47">
            <w:pPr>
              <w:pStyle w:val="Pagrindinistekstas"/>
              <w:snapToGrid w:val="0"/>
              <w:spacing w:after="0"/>
              <w:rPr>
                <w:bCs/>
                <w:szCs w:val="24"/>
              </w:rPr>
            </w:pPr>
            <w:r>
              <w:rPr>
                <w:bCs/>
                <w:szCs w:val="24"/>
              </w:rPr>
              <w:t xml:space="preserve">Kėdainiai, </w:t>
            </w:r>
            <w:r w:rsidR="00F627DF">
              <w:rPr>
                <w:bCs/>
                <w:szCs w:val="24"/>
              </w:rPr>
              <w:t>J. Basanavičiaus g. 63-1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100E" w:rsidRPr="00DA2F47" w:rsidRDefault="00F627DF" w:rsidP="000A34FE">
            <w:pPr>
              <w:pStyle w:val="Pagrindinistekstas"/>
              <w:snapToGrid w:val="0"/>
              <w:spacing w:after="0"/>
              <w:jc w:val="center"/>
              <w:rPr>
                <w:szCs w:val="24"/>
              </w:rPr>
            </w:pPr>
            <w:r>
              <w:rPr>
                <w:szCs w:val="24"/>
              </w:rPr>
              <w:t>43,27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100E" w:rsidRPr="00B50350" w:rsidRDefault="00F627DF" w:rsidP="000A34FE">
            <w:pPr>
              <w:pStyle w:val="Pagrindinistekstas"/>
              <w:snapToGrid w:val="0"/>
              <w:spacing w:after="0"/>
              <w:jc w:val="center"/>
              <w:rPr>
                <w:szCs w:val="24"/>
              </w:rPr>
            </w:pPr>
            <w:r>
              <w:rPr>
                <w:szCs w:val="24"/>
              </w:rPr>
              <w:t>43,27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00E" w:rsidRPr="00B50350" w:rsidRDefault="00ED100E" w:rsidP="000A34FE">
            <w:pPr>
              <w:pStyle w:val="Pagrindinistekstas"/>
              <w:snapToGrid w:val="0"/>
              <w:spacing w:after="0"/>
              <w:jc w:val="center"/>
              <w:rPr>
                <w:szCs w:val="24"/>
              </w:rPr>
            </w:pPr>
            <w:r w:rsidRPr="00B50350">
              <w:rPr>
                <w:szCs w:val="24"/>
              </w:rPr>
              <w:t>-</w:t>
            </w:r>
          </w:p>
        </w:tc>
      </w:tr>
      <w:tr w:rsidR="00F627DF" w:rsidTr="00DA2F47">
        <w:trPr>
          <w:cantSplit/>
        </w:trPr>
        <w:tc>
          <w:tcPr>
            <w:tcW w:w="483" w:type="dxa"/>
            <w:tcBorders>
              <w:top w:val="single" w:sz="4" w:space="0" w:color="auto"/>
              <w:left w:val="single" w:sz="4" w:space="0" w:color="auto"/>
              <w:bottom w:val="single" w:sz="4" w:space="0" w:color="auto"/>
              <w:right w:val="single" w:sz="4" w:space="0" w:color="auto"/>
            </w:tcBorders>
            <w:shd w:val="clear" w:color="auto" w:fill="auto"/>
          </w:tcPr>
          <w:p w:rsidR="00F627DF" w:rsidRDefault="00D8287E" w:rsidP="007107DE">
            <w:pPr>
              <w:pStyle w:val="Pagrindinistekstas"/>
              <w:snapToGrid w:val="0"/>
              <w:spacing w:after="0"/>
              <w:jc w:val="center"/>
              <w:rPr>
                <w:szCs w:val="24"/>
              </w:rPr>
            </w:pPr>
            <w:r>
              <w:rPr>
                <w:szCs w:val="24"/>
              </w:rPr>
              <w:t>84</w:t>
            </w:r>
          </w:p>
        </w:tc>
        <w:tc>
          <w:tcPr>
            <w:tcW w:w="1572" w:type="dxa"/>
            <w:tcBorders>
              <w:top w:val="single" w:sz="4" w:space="0" w:color="auto"/>
              <w:left w:val="single" w:sz="4" w:space="0" w:color="auto"/>
              <w:bottom w:val="single" w:sz="4" w:space="0" w:color="auto"/>
              <w:right w:val="single" w:sz="4" w:space="0" w:color="auto"/>
            </w:tcBorders>
            <w:shd w:val="clear" w:color="auto" w:fill="auto"/>
          </w:tcPr>
          <w:p w:rsidR="00F627DF" w:rsidRDefault="00F627DF" w:rsidP="001823D6">
            <w:pPr>
              <w:pStyle w:val="Pagrindinistekstas"/>
              <w:snapToGrid w:val="0"/>
              <w:spacing w:after="0"/>
              <w:rPr>
                <w:bCs/>
                <w:szCs w:val="24"/>
              </w:rPr>
            </w:pPr>
            <w:r>
              <w:rPr>
                <w:bCs/>
                <w:szCs w:val="24"/>
              </w:rPr>
              <w:t>Butas</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627DF" w:rsidRDefault="00F627DF" w:rsidP="00DA2F47">
            <w:pPr>
              <w:pStyle w:val="Pagrindinistekstas"/>
              <w:snapToGrid w:val="0"/>
              <w:spacing w:after="0"/>
              <w:rPr>
                <w:bCs/>
                <w:szCs w:val="24"/>
              </w:rPr>
            </w:pPr>
            <w:r>
              <w:rPr>
                <w:bCs/>
                <w:szCs w:val="24"/>
              </w:rPr>
              <w:t>Kėdainiai, P. Lukšio g. 2-113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27DF" w:rsidRDefault="00F627DF" w:rsidP="000A34FE">
            <w:pPr>
              <w:pStyle w:val="Pagrindinistekstas"/>
              <w:snapToGrid w:val="0"/>
              <w:spacing w:after="0"/>
              <w:jc w:val="center"/>
              <w:rPr>
                <w:szCs w:val="24"/>
              </w:rPr>
            </w:pPr>
            <w:r>
              <w:rPr>
                <w:szCs w:val="24"/>
              </w:rPr>
              <w:t>25,01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627DF" w:rsidRDefault="00F627DF" w:rsidP="000A34FE">
            <w:pPr>
              <w:pStyle w:val="Pagrindinistekstas"/>
              <w:snapToGrid w:val="0"/>
              <w:spacing w:after="0"/>
              <w:jc w:val="center"/>
              <w:rPr>
                <w:szCs w:val="24"/>
              </w:rPr>
            </w:pPr>
            <w:r>
              <w:rPr>
                <w:szCs w:val="24"/>
              </w:rPr>
              <w:t>25,01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27DF" w:rsidRPr="00B50350" w:rsidRDefault="00F627DF" w:rsidP="000A34FE">
            <w:pPr>
              <w:pStyle w:val="Pagrindinistekstas"/>
              <w:snapToGrid w:val="0"/>
              <w:spacing w:after="0"/>
              <w:jc w:val="center"/>
              <w:rPr>
                <w:szCs w:val="24"/>
              </w:rPr>
            </w:pPr>
            <w:r>
              <w:rPr>
                <w:szCs w:val="24"/>
              </w:rPr>
              <w:t>-</w:t>
            </w:r>
          </w:p>
        </w:tc>
      </w:tr>
      <w:tr w:rsidR="00F627DF" w:rsidTr="00DA2F47">
        <w:trPr>
          <w:cantSplit/>
        </w:trPr>
        <w:tc>
          <w:tcPr>
            <w:tcW w:w="483" w:type="dxa"/>
            <w:tcBorders>
              <w:top w:val="single" w:sz="4" w:space="0" w:color="auto"/>
              <w:left w:val="single" w:sz="4" w:space="0" w:color="auto"/>
              <w:bottom w:val="single" w:sz="4" w:space="0" w:color="auto"/>
              <w:right w:val="single" w:sz="4" w:space="0" w:color="auto"/>
            </w:tcBorders>
            <w:shd w:val="clear" w:color="auto" w:fill="auto"/>
          </w:tcPr>
          <w:p w:rsidR="00F627DF" w:rsidRDefault="00D8287E" w:rsidP="007107DE">
            <w:pPr>
              <w:pStyle w:val="Pagrindinistekstas"/>
              <w:snapToGrid w:val="0"/>
              <w:spacing w:after="0"/>
              <w:jc w:val="center"/>
              <w:rPr>
                <w:szCs w:val="24"/>
              </w:rPr>
            </w:pPr>
            <w:r>
              <w:rPr>
                <w:szCs w:val="24"/>
              </w:rPr>
              <w:t>85</w:t>
            </w:r>
          </w:p>
        </w:tc>
        <w:tc>
          <w:tcPr>
            <w:tcW w:w="1572" w:type="dxa"/>
            <w:tcBorders>
              <w:top w:val="single" w:sz="4" w:space="0" w:color="auto"/>
              <w:left w:val="single" w:sz="4" w:space="0" w:color="auto"/>
              <w:bottom w:val="single" w:sz="4" w:space="0" w:color="auto"/>
              <w:right w:val="single" w:sz="4" w:space="0" w:color="auto"/>
            </w:tcBorders>
            <w:shd w:val="clear" w:color="auto" w:fill="auto"/>
          </w:tcPr>
          <w:p w:rsidR="00F627DF" w:rsidRDefault="00F627DF" w:rsidP="001823D6">
            <w:pPr>
              <w:pStyle w:val="Pagrindinistekstas"/>
              <w:snapToGrid w:val="0"/>
              <w:spacing w:after="0"/>
              <w:rPr>
                <w:bCs/>
                <w:szCs w:val="24"/>
              </w:rPr>
            </w:pPr>
            <w:r>
              <w:rPr>
                <w:bCs/>
                <w:szCs w:val="24"/>
              </w:rPr>
              <w:t>Butas</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627DF" w:rsidRDefault="00F627DF" w:rsidP="00BC527E">
            <w:pPr>
              <w:pStyle w:val="Pagrindinistekstas"/>
              <w:snapToGrid w:val="0"/>
              <w:spacing w:after="0"/>
              <w:rPr>
                <w:bCs/>
                <w:szCs w:val="24"/>
              </w:rPr>
            </w:pPr>
            <w:r>
              <w:rPr>
                <w:bCs/>
                <w:szCs w:val="24"/>
              </w:rPr>
              <w:t>Kėdainiai, P. Lukšio g. 2-338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27DF" w:rsidRDefault="00F627DF" w:rsidP="00BC527E">
            <w:pPr>
              <w:pStyle w:val="Pagrindinistekstas"/>
              <w:snapToGrid w:val="0"/>
              <w:spacing w:after="0"/>
              <w:jc w:val="center"/>
              <w:rPr>
                <w:szCs w:val="24"/>
              </w:rPr>
            </w:pPr>
            <w:r>
              <w:rPr>
                <w:szCs w:val="24"/>
              </w:rPr>
              <w:t>24,39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627DF" w:rsidRDefault="00F627DF" w:rsidP="000A34FE">
            <w:pPr>
              <w:pStyle w:val="Pagrindinistekstas"/>
              <w:snapToGrid w:val="0"/>
              <w:spacing w:after="0"/>
              <w:jc w:val="center"/>
              <w:rPr>
                <w:szCs w:val="24"/>
              </w:rPr>
            </w:pPr>
            <w:r>
              <w:rPr>
                <w:szCs w:val="24"/>
              </w:rPr>
              <w:t>24,39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27DF" w:rsidRDefault="00F627DF" w:rsidP="000A34FE">
            <w:pPr>
              <w:pStyle w:val="Pagrindinistekstas"/>
              <w:snapToGrid w:val="0"/>
              <w:spacing w:after="0"/>
              <w:jc w:val="center"/>
              <w:rPr>
                <w:szCs w:val="24"/>
              </w:rPr>
            </w:pPr>
            <w:r>
              <w:rPr>
                <w:szCs w:val="24"/>
              </w:rPr>
              <w:t>-</w:t>
            </w:r>
          </w:p>
        </w:tc>
      </w:tr>
      <w:tr w:rsidR="00D8287E" w:rsidTr="00DA2F47">
        <w:trPr>
          <w:cantSplit/>
        </w:trPr>
        <w:tc>
          <w:tcPr>
            <w:tcW w:w="483" w:type="dxa"/>
            <w:tcBorders>
              <w:top w:val="single" w:sz="4" w:space="0" w:color="auto"/>
              <w:left w:val="single" w:sz="4" w:space="0" w:color="auto"/>
              <w:bottom w:val="single" w:sz="4" w:space="0" w:color="auto"/>
              <w:right w:val="single" w:sz="4" w:space="0" w:color="auto"/>
            </w:tcBorders>
            <w:shd w:val="clear" w:color="auto" w:fill="auto"/>
          </w:tcPr>
          <w:p w:rsidR="00D8287E" w:rsidRDefault="00D8287E" w:rsidP="007107DE">
            <w:pPr>
              <w:pStyle w:val="Pagrindinistekstas"/>
              <w:snapToGrid w:val="0"/>
              <w:spacing w:after="0"/>
              <w:jc w:val="center"/>
              <w:rPr>
                <w:szCs w:val="24"/>
              </w:rPr>
            </w:pPr>
            <w:r>
              <w:rPr>
                <w:szCs w:val="24"/>
              </w:rPr>
              <w:t>86</w:t>
            </w:r>
          </w:p>
        </w:tc>
        <w:tc>
          <w:tcPr>
            <w:tcW w:w="1572" w:type="dxa"/>
            <w:tcBorders>
              <w:top w:val="single" w:sz="4" w:space="0" w:color="auto"/>
              <w:left w:val="single" w:sz="4" w:space="0" w:color="auto"/>
              <w:bottom w:val="single" w:sz="4" w:space="0" w:color="auto"/>
              <w:right w:val="single" w:sz="4" w:space="0" w:color="auto"/>
            </w:tcBorders>
            <w:shd w:val="clear" w:color="auto" w:fill="auto"/>
          </w:tcPr>
          <w:p w:rsidR="00D8287E" w:rsidRDefault="00D8287E" w:rsidP="001823D6">
            <w:pPr>
              <w:pStyle w:val="Pagrindinistekstas"/>
              <w:snapToGrid w:val="0"/>
              <w:spacing w:after="0"/>
              <w:rPr>
                <w:bCs/>
                <w:szCs w:val="24"/>
              </w:rPr>
            </w:pPr>
            <w:r>
              <w:rPr>
                <w:bCs/>
                <w:szCs w:val="24"/>
              </w:rPr>
              <w:t>Butas</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8287E" w:rsidRDefault="00D8287E" w:rsidP="00BC527E">
            <w:pPr>
              <w:pStyle w:val="Pagrindinistekstas"/>
              <w:snapToGrid w:val="0"/>
              <w:spacing w:after="0"/>
              <w:rPr>
                <w:bCs/>
                <w:szCs w:val="24"/>
              </w:rPr>
            </w:pPr>
            <w:r>
              <w:rPr>
                <w:bCs/>
                <w:szCs w:val="24"/>
              </w:rPr>
              <w:t>Kėdainiai, P. Lukšio g. 18-40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87E" w:rsidRDefault="00D8287E" w:rsidP="00BC527E">
            <w:pPr>
              <w:pStyle w:val="Pagrindinistekstas"/>
              <w:snapToGrid w:val="0"/>
              <w:spacing w:after="0"/>
              <w:jc w:val="center"/>
              <w:rPr>
                <w:szCs w:val="24"/>
              </w:rPr>
            </w:pPr>
            <w:r>
              <w:rPr>
                <w:szCs w:val="24"/>
              </w:rPr>
              <w:t>44,26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287E" w:rsidRDefault="00D8287E" w:rsidP="000A34FE">
            <w:pPr>
              <w:pStyle w:val="Pagrindinistekstas"/>
              <w:snapToGrid w:val="0"/>
              <w:spacing w:after="0"/>
              <w:jc w:val="center"/>
              <w:rPr>
                <w:szCs w:val="24"/>
              </w:rPr>
            </w:pPr>
            <w:r>
              <w:rPr>
                <w:szCs w:val="24"/>
              </w:rPr>
              <w:t>44,26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287E" w:rsidRDefault="00D8287E" w:rsidP="000A34FE">
            <w:pPr>
              <w:pStyle w:val="Pagrindinistekstas"/>
              <w:snapToGrid w:val="0"/>
              <w:spacing w:after="0"/>
              <w:jc w:val="center"/>
              <w:rPr>
                <w:szCs w:val="24"/>
              </w:rPr>
            </w:pPr>
            <w:r>
              <w:rPr>
                <w:szCs w:val="24"/>
              </w:rPr>
              <w:t>-</w:t>
            </w:r>
          </w:p>
        </w:tc>
      </w:tr>
      <w:tr w:rsidR="00F627DF" w:rsidTr="00DA2F47">
        <w:trPr>
          <w:cantSplit/>
        </w:trPr>
        <w:tc>
          <w:tcPr>
            <w:tcW w:w="483" w:type="dxa"/>
            <w:tcBorders>
              <w:top w:val="single" w:sz="4" w:space="0" w:color="auto"/>
              <w:left w:val="single" w:sz="4" w:space="0" w:color="auto"/>
              <w:bottom w:val="single" w:sz="4" w:space="0" w:color="auto"/>
              <w:right w:val="single" w:sz="4" w:space="0" w:color="auto"/>
            </w:tcBorders>
            <w:shd w:val="clear" w:color="auto" w:fill="auto"/>
          </w:tcPr>
          <w:p w:rsidR="00F627DF" w:rsidRDefault="00D8287E" w:rsidP="007107DE">
            <w:pPr>
              <w:pStyle w:val="Pagrindinistekstas"/>
              <w:snapToGrid w:val="0"/>
              <w:spacing w:after="0"/>
              <w:jc w:val="center"/>
              <w:rPr>
                <w:szCs w:val="24"/>
              </w:rPr>
            </w:pPr>
            <w:r>
              <w:rPr>
                <w:szCs w:val="24"/>
              </w:rPr>
              <w:t>87</w:t>
            </w:r>
          </w:p>
        </w:tc>
        <w:tc>
          <w:tcPr>
            <w:tcW w:w="1572" w:type="dxa"/>
            <w:tcBorders>
              <w:top w:val="single" w:sz="4" w:space="0" w:color="auto"/>
              <w:left w:val="single" w:sz="4" w:space="0" w:color="auto"/>
              <w:bottom w:val="single" w:sz="4" w:space="0" w:color="auto"/>
              <w:right w:val="single" w:sz="4" w:space="0" w:color="auto"/>
            </w:tcBorders>
            <w:shd w:val="clear" w:color="auto" w:fill="auto"/>
          </w:tcPr>
          <w:p w:rsidR="00F627DF" w:rsidRDefault="00F627DF" w:rsidP="001823D6">
            <w:pPr>
              <w:pStyle w:val="Pagrindinistekstas"/>
              <w:snapToGrid w:val="0"/>
              <w:spacing w:after="0"/>
              <w:rPr>
                <w:bCs/>
                <w:szCs w:val="24"/>
              </w:rPr>
            </w:pPr>
            <w:r>
              <w:rPr>
                <w:bCs/>
                <w:szCs w:val="24"/>
              </w:rPr>
              <w:t>Butas</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627DF" w:rsidRDefault="00F627DF" w:rsidP="00BC527E">
            <w:pPr>
              <w:pStyle w:val="Pagrindinistekstas"/>
              <w:snapToGrid w:val="0"/>
              <w:spacing w:after="0"/>
              <w:rPr>
                <w:bCs/>
                <w:szCs w:val="24"/>
              </w:rPr>
            </w:pPr>
            <w:r>
              <w:rPr>
                <w:bCs/>
                <w:szCs w:val="24"/>
              </w:rPr>
              <w:t>Kėdainiai, Respublikos g. 40-47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27DF" w:rsidRDefault="00F627DF" w:rsidP="00BC527E">
            <w:pPr>
              <w:pStyle w:val="Pagrindinistekstas"/>
              <w:snapToGrid w:val="0"/>
              <w:spacing w:after="0"/>
              <w:jc w:val="center"/>
              <w:rPr>
                <w:szCs w:val="24"/>
              </w:rPr>
            </w:pPr>
            <w:r>
              <w:rPr>
                <w:szCs w:val="24"/>
              </w:rPr>
              <w:t>50,14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627DF" w:rsidRDefault="00F627DF" w:rsidP="000A34FE">
            <w:pPr>
              <w:pStyle w:val="Pagrindinistekstas"/>
              <w:snapToGrid w:val="0"/>
              <w:spacing w:after="0"/>
              <w:jc w:val="center"/>
              <w:rPr>
                <w:szCs w:val="24"/>
              </w:rPr>
            </w:pPr>
            <w:r>
              <w:rPr>
                <w:szCs w:val="24"/>
              </w:rPr>
              <w:t>50,14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27DF" w:rsidRDefault="00F627DF" w:rsidP="000A34FE">
            <w:pPr>
              <w:pStyle w:val="Pagrindinistekstas"/>
              <w:snapToGrid w:val="0"/>
              <w:spacing w:after="0"/>
              <w:jc w:val="center"/>
              <w:rPr>
                <w:szCs w:val="24"/>
              </w:rPr>
            </w:pPr>
            <w:r>
              <w:rPr>
                <w:szCs w:val="24"/>
              </w:rPr>
              <w:t>-</w:t>
            </w:r>
          </w:p>
        </w:tc>
      </w:tr>
    </w:tbl>
    <w:p w:rsidR="005D58B0" w:rsidRPr="00BE3362" w:rsidRDefault="00F70C1B" w:rsidP="00C724DB">
      <w:pPr>
        <w:spacing w:after="0" w:line="240" w:lineRule="auto"/>
        <w:ind w:left="5387"/>
        <w:rPr>
          <w:rFonts w:ascii="Times New Roman" w:hAnsi="Times New Roman"/>
          <w:sz w:val="24"/>
          <w:szCs w:val="24"/>
        </w:rPr>
      </w:pPr>
      <w:r>
        <w:br w:type="page"/>
      </w:r>
      <w:r w:rsidR="005D58B0">
        <w:rPr>
          <w:rFonts w:ascii="Times New Roman" w:hAnsi="Times New Roman"/>
          <w:sz w:val="24"/>
          <w:szCs w:val="24"/>
        </w:rPr>
        <w:t>K</w:t>
      </w:r>
      <w:r w:rsidR="005D58B0" w:rsidRPr="00BE3362">
        <w:rPr>
          <w:rFonts w:ascii="Times New Roman" w:hAnsi="Times New Roman"/>
          <w:sz w:val="24"/>
          <w:szCs w:val="24"/>
        </w:rPr>
        <w:t>ėdainių rajono savivaldybės tarybos</w:t>
      </w:r>
    </w:p>
    <w:p w:rsidR="00F70C1B" w:rsidRDefault="00DA2F47" w:rsidP="00C724DB">
      <w:pPr>
        <w:spacing w:after="0" w:line="240" w:lineRule="auto"/>
        <w:ind w:left="5387"/>
        <w:rPr>
          <w:rFonts w:ascii="Times New Roman" w:hAnsi="Times New Roman"/>
          <w:sz w:val="24"/>
          <w:szCs w:val="24"/>
        </w:rPr>
      </w:pPr>
      <w:r>
        <w:rPr>
          <w:rFonts w:ascii="Times New Roman" w:hAnsi="Times New Roman"/>
          <w:sz w:val="24"/>
          <w:szCs w:val="24"/>
        </w:rPr>
        <w:t>2020</w:t>
      </w:r>
      <w:r w:rsidR="005D58B0" w:rsidRPr="00BE3362">
        <w:rPr>
          <w:rFonts w:ascii="Times New Roman" w:hAnsi="Times New Roman"/>
          <w:sz w:val="24"/>
          <w:szCs w:val="24"/>
        </w:rPr>
        <w:t xml:space="preserve"> m. </w:t>
      </w:r>
      <w:r w:rsidR="00F627DF">
        <w:rPr>
          <w:rFonts w:ascii="Times New Roman" w:hAnsi="Times New Roman"/>
          <w:sz w:val="24"/>
          <w:szCs w:val="24"/>
        </w:rPr>
        <w:t>spalio</w:t>
      </w:r>
      <w:r w:rsidR="005D58B0" w:rsidRPr="00BE3362">
        <w:rPr>
          <w:rFonts w:ascii="Times New Roman" w:hAnsi="Times New Roman"/>
          <w:sz w:val="24"/>
          <w:szCs w:val="24"/>
        </w:rPr>
        <w:t xml:space="preserve">    d</w:t>
      </w:r>
      <w:r w:rsidR="00ED100E">
        <w:rPr>
          <w:rFonts w:ascii="Times New Roman" w:hAnsi="Times New Roman"/>
          <w:sz w:val="24"/>
          <w:szCs w:val="24"/>
        </w:rPr>
        <w:t>. sprendimo</w:t>
      </w:r>
      <w:r w:rsidR="005D58B0" w:rsidRPr="00BE3362">
        <w:rPr>
          <w:rFonts w:ascii="Times New Roman" w:hAnsi="Times New Roman"/>
          <w:sz w:val="24"/>
          <w:szCs w:val="24"/>
        </w:rPr>
        <w:t xml:space="preserve"> Nr. TS-</w:t>
      </w:r>
    </w:p>
    <w:p w:rsidR="00055597" w:rsidRDefault="00055597" w:rsidP="00C724DB">
      <w:pPr>
        <w:spacing w:after="0" w:line="240" w:lineRule="auto"/>
        <w:ind w:left="5387"/>
        <w:rPr>
          <w:b/>
          <w:bCs/>
        </w:rPr>
      </w:pPr>
      <w:r>
        <w:rPr>
          <w:rFonts w:ascii="Times New Roman" w:hAnsi="Times New Roman"/>
          <w:sz w:val="24"/>
          <w:szCs w:val="24"/>
        </w:rPr>
        <w:t>priedas</w:t>
      </w:r>
    </w:p>
    <w:p w:rsidR="00F70C1B" w:rsidRDefault="00F70C1B" w:rsidP="00F70C1B">
      <w:pPr>
        <w:jc w:val="center"/>
        <w:rPr>
          <w:b/>
          <w:bCs/>
        </w:rPr>
      </w:pPr>
    </w:p>
    <w:p w:rsidR="00F70C1B" w:rsidRPr="005D58B0" w:rsidRDefault="003D210D" w:rsidP="00F70C1B">
      <w:pPr>
        <w:jc w:val="center"/>
        <w:rPr>
          <w:rFonts w:ascii="Times New Roman" w:hAnsi="Times New Roman"/>
          <w:b/>
          <w:bCs/>
          <w:sz w:val="24"/>
          <w:szCs w:val="24"/>
        </w:rPr>
      </w:pPr>
      <w:r>
        <w:rPr>
          <w:rFonts w:ascii="Times New Roman" w:hAnsi="Times New Roman"/>
          <w:b/>
          <w:bCs/>
          <w:sz w:val="24"/>
          <w:szCs w:val="24"/>
        </w:rPr>
        <w:t>BŪSTŲ</w:t>
      </w:r>
      <w:r w:rsidR="00F70C1B" w:rsidRPr="005D58B0">
        <w:rPr>
          <w:rFonts w:ascii="Times New Roman" w:hAnsi="Times New Roman"/>
          <w:b/>
          <w:bCs/>
          <w:sz w:val="24"/>
          <w:szCs w:val="24"/>
        </w:rPr>
        <w:t>, KURI</w:t>
      </w:r>
      <w:r>
        <w:rPr>
          <w:rFonts w:ascii="Times New Roman" w:hAnsi="Times New Roman"/>
          <w:b/>
          <w:bCs/>
          <w:sz w:val="24"/>
          <w:szCs w:val="24"/>
        </w:rPr>
        <w:t>UO</w:t>
      </w:r>
      <w:r w:rsidR="00F70C1B" w:rsidRPr="005D58B0">
        <w:rPr>
          <w:rFonts w:ascii="Times New Roman" w:hAnsi="Times New Roman"/>
          <w:b/>
          <w:bCs/>
          <w:sz w:val="24"/>
          <w:szCs w:val="24"/>
        </w:rPr>
        <w:t>S LEISTA PIRKTI, SĄRAŠAS</w:t>
      </w:r>
    </w:p>
    <w:tbl>
      <w:tblPr>
        <w:tblW w:w="10206"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4678"/>
        <w:gridCol w:w="1134"/>
        <w:gridCol w:w="2552"/>
        <w:gridCol w:w="1275"/>
      </w:tblGrid>
      <w:tr w:rsidR="00567C95" w:rsidRPr="00326891" w:rsidTr="00761B68">
        <w:trPr>
          <w:cantSplit/>
          <w:trHeight w:val="847"/>
          <w:tblHeader/>
        </w:trPr>
        <w:tc>
          <w:tcPr>
            <w:tcW w:w="567" w:type="dxa"/>
            <w:vAlign w:val="center"/>
          </w:tcPr>
          <w:p w:rsidR="00567C95" w:rsidRPr="003D54BE" w:rsidRDefault="00567C95" w:rsidP="003D54BE">
            <w:pPr>
              <w:pStyle w:val="Pagrindinistekstas"/>
              <w:snapToGrid w:val="0"/>
              <w:spacing w:after="0"/>
              <w:jc w:val="center"/>
              <w:rPr>
                <w:b/>
                <w:bCs/>
                <w:szCs w:val="24"/>
              </w:rPr>
            </w:pPr>
            <w:r w:rsidRPr="003D54BE">
              <w:rPr>
                <w:b/>
                <w:bCs/>
                <w:szCs w:val="24"/>
              </w:rPr>
              <w:t>Eil.</w:t>
            </w:r>
          </w:p>
          <w:p w:rsidR="00567C95" w:rsidRPr="003D54BE" w:rsidRDefault="00567C95" w:rsidP="003D54BE">
            <w:pPr>
              <w:pStyle w:val="Pagrindinistekstas"/>
              <w:snapToGrid w:val="0"/>
              <w:spacing w:after="0"/>
              <w:jc w:val="center"/>
              <w:rPr>
                <w:b/>
                <w:bCs/>
                <w:szCs w:val="24"/>
              </w:rPr>
            </w:pPr>
            <w:r w:rsidRPr="003D54BE">
              <w:rPr>
                <w:b/>
                <w:bCs/>
                <w:szCs w:val="24"/>
              </w:rPr>
              <w:t>Nr.</w:t>
            </w:r>
          </w:p>
        </w:tc>
        <w:tc>
          <w:tcPr>
            <w:tcW w:w="4678" w:type="dxa"/>
            <w:shd w:val="clear" w:color="auto" w:fill="auto"/>
            <w:vAlign w:val="center"/>
          </w:tcPr>
          <w:p w:rsidR="00567C95" w:rsidRPr="003D54BE" w:rsidRDefault="00567C95" w:rsidP="003D54BE">
            <w:pPr>
              <w:pStyle w:val="Pagrindinistekstas"/>
              <w:snapToGrid w:val="0"/>
              <w:spacing w:after="0"/>
              <w:jc w:val="center"/>
              <w:rPr>
                <w:b/>
                <w:bCs/>
                <w:szCs w:val="24"/>
              </w:rPr>
            </w:pPr>
            <w:r w:rsidRPr="003D54BE">
              <w:rPr>
                <w:b/>
                <w:bCs/>
                <w:szCs w:val="24"/>
              </w:rPr>
              <w:t>Būsto pavadinimas, adresas</w:t>
            </w:r>
          </w:p>
        </w:tc>
        <w:tc>
          <w:tcPr>
            <w:tcW w:w="1134" w:type="dxa"/>
            <w:shd w:val="clear" w:color="auto" w:fill="auto"/>
            <w:vAlign w:val="center"/>
          </w:tcPr>
          <w:p w:rsidR="00567C95" w:rsidRPr="003D54BE" w:rsidRDefault="00567C95" w:rsidP="003D54BE">
            <w:pPr>
              <w:pStyle w:val="Pagrindinistekstas"/>
              <w:snapToGrid w:val="0"/>
              <w:spacing w:after="0"/>
              <w:ind w:right="-55"/>
              <w:jc w:val="center"/>
              <w:rPr>
                <w:b/>
                <w:bCs/>
                <w:szCs w:val="24"/>
              </w:rPr>
            </w:pPr>
            <w:r w:rsidRPr="003D54BE">
              <w:rPr>
                <w:b/>
                <w:bCs/>
                <w:szCs w:val="24"/>
              </w:rPr>
              <w:t>Bendras plotas,</w:t>
            </w:r>
          </w:p>
          <w:p w:rsidR="00567C95" w:rsidRPr="003D54BE" w:rsidRDefault="00567C95" w:rsidP="003D54BE">
            <w:pPr>
              <w:pStyle w:val="Pagrindinistekstas"/>
              <w:snapToGrid w:val="0"/>
              <w:spacing w:after="0"/>
              <w:ind w:left="-55" w:right="-55"/>
              <w:jc w:val="center"/>
              <w:rPr>
                <w:b/>
                <w:bCs/>
                <w:szCs w:val="24"/>
              </w:rPr>
            </w:pPr>
            <w:r w:rsidRPr="003D54BE">
              <w:rPr>
                <w:b/>
                <w:bCs/>
                <w:szCs w:val="24"/>
              </w:rPr>
              <w:t>kv. m</w:t>
            </w:r>
          </w:p>
        </w:tc>
        <w:tc>
          <w:tcPr>
            <w:tcW w:w="2552" w:type="dxa"/>
            <w:shd w:val="clear" w:color="auto" w:fill="auto"/>
            <w:vAlign w:val="center"/>
          </w:tcPr>
          <w:p w:rsidR="00567C95" w:rsidRPr="003D54BE" w:rsidRDefault="00567C95" w:rsidP="003D54BE">
            <w:pPr>
              <w:pStyle w:val="Pagrindinistekstas"/>
              <w:snapToGrid w:val="0"/>
              <w:spacing w:after="0"/>
              <w:jc w:val="center"/>
              <w:rPr>
                <w:b/>
                <w:bCs/>
                <w:szCs w:val="24"/>
              </w:rPr>
            </w:pPr>
            <w:r w:rsidRPr="003D54BE">
              <w:rPr>
                <w:b/>
                <w:bCs/>
                <w:szCs w:val="24"/>
              </w:rPr>
              <w:t>Unikalus numeris</w:t>
            </w:r>
          </w:p>
        </w:tc>
        <w:tc>
          <w:tcPr>
            <w:tcW w:w="1275" w:type="dxa"/>
            <w:shd w:val="clear" w:color="auto" w:fill="auto"/>
            <w:vAlign w:val="center"/>
          </w:tcPr>
          <w:p w:rsidR="003D54BE" w:rsidRDefault="00567C95" w:rsidP="00C42358">
            <w:pPr>
              <w:spacing w:after="0" w:line="240" w:lineRule="auto"/>
              <w:jc w:val="center"/>
              <w:rPr>
                <w:rFonts w:ascii="Times New Roman" w:hAnsi="Times New Roman"/>
                <w:b/>
                <w:sz w:val="24"/>
                <w:szCs w:val="24"/>
              </w:rPr>
            </w:pPr>
            <w:r w:rsidRPr="003D54BE">
              <w:rPr>
                <w:rFonts w:ascii="Times New Roman" w:hAnsi="Times New Roman"/>
                <w:b/>
                <w:sz w:val="24"/>
                <w:szCs w:val="24"/>
              </w:rPr>
              <w:t>Pardavimo kaina,</w:t>
            </w:r>
          </w:p>
          <w:p w:rsidR="00567C95" w:rsidRPr="003D54BE" w:rsidRDefault="00567C95" w:rsidP="00C42358">
            <w:pPr>
              <w:spacing w:after="0" w:line="240" w:lineRule="auto"/>
              <w:jc w:val="center"/>
              <w:rPr>
                <w:rFonts w:ascii="Times New Roman" w:hAnsi="Times New Roman"/>
                <w:b/>
                <w:sz w:val="24"/>
                <w:szCs w:val="24"/>
              </w:rPr>
            </w:pPr>
            <w:r w:rsidRPr="003D54BE">
              <w:rPr>
                <w:rFonts w:ascii="Times New Roman" w:hAnsi="Times New Roman"/>
                <w:b/>
                <w:sz w:val="24"/>
                <w:szCs w:val="24"/>
              </w:rPr>
              <w:t>Eur</w:t>
            </w:r>
          </w:p>
        </w:tc>
      </w:tr>
      <w:tr w:rsidR="00DA2F47" w:rsidRPr="00B50350" w:rsidTr="00761B68">
        <w:trPr>
          <w:cantSplit/>
        </w:trPr>
        <w:tc>
          <w:tcPr>
            <w:tcW w:w="567" w:type="dxa"/>
          </w:tcPr>
          <w:p w:rsidR="00DA2F47" w:rsidRDefault="00DA2F47" w:rsidP="000A34FE">
            <w:pPr>
              <w:pStyle w:val="Pagrindinistekstas"/>
              <w:snapToGrid w:val="0"/>
              <w:spacing w:after="0"/>
              <w:jc w:val="center"/>
              <w:rPr>
                <w:bCs/>
                <w:szCs w:val="24"/>
              </w:rPr>
            </w:pPr>
            <w:r>
              <w:rPr>
                <w:bCs/>
                <w:szCs w:val="24"/>
              </w:rPr>
              <w:t>1</w:t>
            </w:r>
          </w:p>
        </w:tc>
        <w:tc>
          <w:tcPr>
            <w:tcW w:w="4678" w:type="dxa"/>
            <w:shd w:val="clear" w:color="auto" w:fill="auto"/>
          </w:tcPr>
          <w:p w:rsidR="00DA2F47" w:rsidRPr="003D54BE" w:rsidRDefault="00DA2F47" w:rsidP="00BC209D">
            <w:pPr>
              <w:pStyle w:val="Pagrindinistekstas"/>
              <w:snapToGrid w:val="0"/>
              <w:spacing w:after="0"/>
              <w:rPr>
                <w:bCs/>
                <w:szCs w:val="24"/>
              </w:rPr>
            </w:pPr>
            <w:r>
              <w:rPr>
                <w:bCs/>
                <w:szCs w:val="24"/>
              </w:rPr>
              <w:t xml:space="preserve">Butas </w:t>
            </w:r>
            <w:r w:rsidR="00F627DF">
              <w:rPr>
                <w:bCs/>
                <w:szCs w:val="24"/>
              </w:rPr>
              <w:t>Kėdainiai, J. Basanavičiaus g. 63-1</w:t>
            </w:r>
          </w:p>
        </w:tc>
        <w:tc>
          <w:tcPr>
            <w:tcW w:w="1134" w:type="dxa"/>
            <w:shd w:val="clear" w:color="auto" w:fill="auto"/>
          </w:tcPr>
          <w:p w:rsidR="00DA2F47" w:rsidRPr="00DA2F47" w:rsidRDefault="00F627DF" w:rsidP="00BC209D">
            <w:pPr>
              <w:pStyle w:val="Pagrindinistekstas"/>
              <w:snapToGrid w:val="0"/>
              <w:spacing w:after="0"/>
              <w:jc w:val="center"/>
              <w:rPr>
                <w:szCs w:val="24"/>
              </w:rPr>
            </w:pPr>
            <w:r>
              <w:rPr>
                <w:szCs w:val="24"/>
              </w:rPr>
              <w:t>43,27</w:t>
            </w:r>
          </w:p>
        </w:tc>
        <w:tc>
          <w:tcPr>
            <w:tcW w:w="2552" w:type="dxa"/>
            <w:shd w:val="clear" w:color="auto" w:fill="auto"/>
          </w:tcPr>
          <w:p w:rsidR="00DA2F47" w:rsidRPr="00F627DF" w:rsidRDefault="00F627DF" w:rsidP="00BC209D">
            <w:pPr>
              <w:pStyle w:val="Pagrindinistekstas"/>
              <w:snapToGrid w:val="0"/>
              <w:spacing w:after="0"/>
              <w:jc w:val="center"/>
              <w:rPr>
                <w:szCs w:val="24"/>
              </w:rPr>
            </w:pPr>
            <w:r>
              <w:rPr>
                <w:szCs w:val="24"/>
              </w:rPr>
              <w:t>5396-0001-8010:0009</w:t>
            </w:r>
          </w:p>
        </w:tc>
        <w:tc>
          <w:tcPr>
            <w:tcW w:w="1275" w:type="dxa"/>
            <w:shd w:val="clear" w:color="auto" w:fill="auto"/>
          </w:tcPr>
          <w:p w:rsidR="00DA2F47" w:rsidRDefault="00F627DF" w:rsidP="00C42358">
            <w:pPr>
              <w:pStyle w:val="Pagrindinistekstas"/>
              <w:snapToGrid w:val="0"/>
              <w:spacing w:after="0"/>
              <w:jc w:val="center"/>
              <w:rPr>
                <w:szCs w:val="24"/>
              </w:rPr>
            </w:pPr>
            <w:r>
              <w:rPr>
                <w:szCs w:val="24"/>
              </w:rPr>
              <w:t>17 115,00</w:t>
            </w:r>
          </w:p>
        </w:tc>
      </w:tr>
      <w:tr w:rsidR="00F627DF" w:rsidRPr="00B50350" w:rsidTr="00761B68">
        <w:trPr>
          <w:cantSplit/>
        </w:trPr>
        <w:tc>
          <w:tcPr>
            <w:tcW w:w="567" w:type="dxa"/>
          </w:tcPr>
          <w:p w:rsidR="00F627DF" w:rsidRDefault="00D8287E" w:rsidP="000A34FE">
            <w:pPr>
              <w:pStyle w:val="Pagrindinistekstas"/>
              <w:snapToGrid w:val="0"/>
              <w:spacing w:after="0"/>
              <w:jc w:val="center"/>
              <w:rPr>
                <w:bCs/>
                <w:szCs w:val="24"/>
              </w:rPr>
            </w:pPr>
            <w:r>
              <w:rPr>
                <w:bCs/>
                <w:szCs w:val="24"/>
              </w:rPr>
              <w:t>2</w:t>
            </w:r>
          </w:p>
        </w:tc>
        <w:tc>
          <w:tcPr>
            <w:tcW w:w="4678" w:type="dxa"/>
            <w:shd w:val="clear" w:color="auto" w:fill="auto"/>
          </w:tcPr>
          <w:p w:rsidR="00F627DF" w:rsidRDefault="00F627DF" w:rsidP="00BC209D">
            <w:pPr>
              <w:pStyle w:val="Pagrindinistekstas"/>
              <w:snapToGrid w:val="0"/>
              <w:spacing w:after="0"/>
              <w:rPr>
                <w:bCs/>
                <w:szCs w:val="24"/>
              </w:rPr>
            </w:pPr>
            <w:r>
              <w:rPr>
                <w:bCs/>
                <w:szCs w:val="24"/>
              </w:rPr>
              <w:t>Butas Kėdainiai, P. Lukšio g. 2-113</w:t>
            </w:r>
          </w:p>
        </w:tc>
        <w:tc>
          <w:tcPr>
            <w:tcW w:w="1134" w:type="dxa"/>
            <w:shd w:val="clear" w:color="auto" w:fill="auto"/>
          </w:tcPr>
          <w:p w:rsidR="00F627DF" w:rsidRDefault="00F627DF" w:rsidP="00BC209D">
            <w:pPr>
              <w:pStyle w:val="Pagrindinistekstas"/>
              <w:snapToGrid w:val="0"/>
              <w:spacing w:after="0"/>
              <w:jc w:val="center"/>
              <w:rPr>
                <w:szCs w:val="24"/>
              </w:rPr>
            </w:pPr>
            <w:r>
              <w:rPr>
                <w:szCs w:val="24"/>
              </w:rPr>
              <w:t>25,01</w:t>
            </w:r>
          </w:p>
        </w:tc>
        <w:tc>
          <w:tcPr>
            <w:tcW w:w="2552" w:type="dxa"/>
            <w:shd w:val="clear" w:color="auto" w:fill="auto"/>
          </w:tcPr>
          <w:p w:rsidR="00F627DF" w:rsidRDefault="00F627DF" w:rsidP="00BC209D">
            <w:pPr>
              <w:pStyle w:val="Pagrindinistekstas"/>
              <w:snapToGrid w:val="0"/>
              <w:spacing w:after="0"/>
              <w:jc w:val="center"/>
              <w:rPr>
                <w:szCs w:val="24"/>
              </w:rPr>
            </w:pPr>
            <w:r>
              <w:rPr>
                <w:szCs w:val="24"/>
              </w:rPr>
              <w:t>4400-0886-6668:7538</w:t>
            </w:r>
          </w:p>
        </w:tc>
        <w:tc>
          <w:tcPr>
            <w:tcW w:w="1275" w:type="dxa"/>
            <w:shd w:val="clear" w:color="auto" w:fill="auto"/>
          </w:tcPr>
          <w:p w:rsidR="00F627DF" w:rsidRDefault="00F627DF" w:rsidP="00C42358">
            <w:pPr>
              <w:pStyle w:val="Pagrindinistekstas"/>
              <w:snapToGrid w:val="0"/>
              <w:spacing w:after="0"/>
              <w:jc w:val="center"/>
              <w:rPr>
                <w:szCs w:val="24"/>
              </w:rPr>
            </w:pPr>
            <w:r>
              <w:rPr>
                <w:szCs w:val="24"/>
              </w:rPr>
              <w:t>1 310,00</w:t>
            </w:r>
          </w:p>
        </w:tc>
      </w:tr>
      <w:tr w:rsidR="00F627DF" w:rsidRPr="00B50350" w:rsidTr="00761B68">
        <w:trPr>
          <w:cantSplit/>
        </w:trPr>
        <w:tc>
          <w:tcPr>
            <w:tcW w:w="567" w:type="dxa"/>
          </w:tcPr>
          <w:p w:rsidR="00F627DF" w:rsidRDefault="00D8287E" w:rsidP="000A34FE">
            <w:pPr>
              <w:pStyle w:val="Pagrindinistekstas"/>
              <w:snapToGrid w:val="0"/>
              <w:spacing w:after="0"/>
              <w:jc w:val="center"/>
              <w:rPr>
                <w:bCs/>
                <w:szCs w:val="24"/>
              </w:rPr>
            </w:pPr>
            <w:r>
              <w:rPr>
                <w:bCs/>
                <w:szCs w:val="24"/>
              </w:rPr>
              <w:t>3</w:t>
            </w:r>
          </w:p>
        </w:tc>
        <w:tc>
          <w:tcPr>
            <w:tcW w:w="4678" w:type="dxa"/>
            <w:shd w:val="clear" w:color="auto" w:fill="auto"/>
          </w:tcPr>
          <w:p w:rsidR="00F627DF" w:rsidRDefault="00F627DF" w:rsidP="00BC209D">
            <w:pPr>
              <w:pStyle w:val="Pagrindinistekstas"/>
              <w:snapToGrid w:val="0"/>
              <w:spacing w:after="0"/>
              <w:rPr>
                <w:bCs/>
                <w:szCs w:val="24"/>
              </w:rPr>
            </w:pPr>
            <w:r>
              <w:rPr>
                <w:bCs/>
                <w:szCs w:val="24"/>
              </w:rPr>
              <w:t>Butas Kėdainiai, P. Lukšio g. 2-338</w:t>
            </w:r>
          </w:p>
        </w:tc>
        <w:tc>
          <w:tcPr>
            <w:tcW w:w="1134" w:type="dxa"/>
            <w:shd w:val="clear" w:color="auto" w:fill="auto"/>
          </w:tcPr>
          <w:p w:rsidR="00F627DF" w:rsidRDefault="00F627DF" w:rsidP="00BC209D">
            <w:pPr>
              <w:pStyle w:val="Pagrindinistekstas"/>
              <w:snapToGrid w:val="0"/>
              <w:spacing w:after="0"/>
              <w:jc w:val="center"/>
              <w:rPr>
                <w:szCs w:val="24"/>
              </w:rPr>
            </w:pPr>
            <w:r>
              <w:rPr>
                <w:szCs w:val="24"/>
              </w:rPr>
              <w:t>24,39</w:t>
            </w:r>
          </w:p>
        </w:tc>
        <w:tc>
          <w:tcPr>
            <w:tcW w:w="2552" w:type="dxa"/>
            <w:shd w:val="clear" w:color="auto" w:fill="auto"/>
          </w:tcPr>
          <w:p w:rsidR="00F627DF" w:rsidRDefault="00F627DF" w:rsidP="00BC209D">
            <w:pPr>
              <w:pStyle w:val="Pagrindinistekstas"/>
              <w:snapToGrid w:val="0"/>
              <w:spacing w:after="0"/>
              <w:jc w:val="center"/>
              <w:rPr>
                <w:szCs w:val="24"/>
              </w:rPr>
            </w:pPr>
            <w:r>
              <w:rPr>
                <w:szCs w:val="24"/>
              </w:rPr>
              <w:t>4400-0886-9192:7585</w:t>
            </w:r>
          </w:p>
        </w:tc>
        <w:tc>
          <w:tcPr>
            <w:tcW w:w="1275" w:type="dxa"/>
            <w:shd w:val="clear" w:color="auto" w:fill="auto"/>
          </w:tcPr>
          <w:p w:rsidR="00F627DF" w:rsidRDefault="00F627DF" w:rsidP="00C42358">
            <w:pPr>
              <w:pStyle w:val="Pagrindinistekstas"/>
              <w:snapToGrid w:val="0"/>
              <w:spacing w:after="0"/>
              <w:jc w:val="center"/>
              <w:rPr>
                <w:szCs w:val="24"/>
              </w:rPr>
            </w:pPr>
            <w:r>
              <w:rPr>
                <w:szCs w:val="24"/>
              </w:rPr>
              <w:t>1 260,00</w:t>
            </w:r>
          </w:p>
        </w:tc>
      </w:tr>
      <w:tr w:rsidR="00D8287E" w:rsidRPr="00B50350" w:rsidTr="000C30DE">
        <w:trPr>
          <w:cantSplit/>
        </w:trPr>
        <w:tc>
          <w:tcPr>
            <w:tcW w:w="567" w:type="dxa"/>
          </w:tcPr>
          <w:p w:rsidR="00D8287E" w:rsidRDefault="00D8287E" w:rsidP="000A34FE">
            <w:pPr>
              <w:pStyle w:val="Pagrindinistekstas"/>
              <w:snapToGrid w:val="0"/>
              <w:spacing w:after="0"/>
              <w:jc w:val="center"/>
              <w:rPr>
                <w:bCs/>
                <w:szCs w:val="24"/>
              </w:rPr>
            </w:pPr>
            <w:r>
              <w:rPr>
                <w:bCs/>
                <w:szCs w:val="24"/>
              </w:rPr>
              <w:t>4</w:t>
            </w:r>
          </w:p>
        </w:tc>
        <w:tc>
          <w:tcPr>
            <w:tcW w:w="4678" w:type="dxa"/>
            <w:shd w:val="clear" w:color="auto" w:fill="auto"/>
          </w:tcPr>
          <w:p w:rsidR="00D8287E" w:rsidRDefault="00D8287E" w:rsidP="00BC209D">
            <w:pPr>
              <w:pStyle w:val="Pagrindinistekstas"/>
              <w:snapToGrid w:val="0"/>
              <w:spacing w:after="0"/>
              <w:rPr>
                <w:bCs/>
                <w:szCs w:val="24"/>
              </w:rPr>
            </w:pPr>
            <w:r>
              <w:rPr>
                <w:bCs/>
                <w:szCs w:val="24"/>
              </w:rPr>
              <w:t>Butas Kėdainiai, P. Lukšio g. 18-40</w:t>
            </w:r>
          </w:p>
        </w:tc>
        <w:tc>
          <w:tcPr>
            <w:tcW w:w="1134" w:type="dxa"/>
            <w:shd w:val="clear" w:color="auto" w:fill="auto"/>
          </w:tcPr>
          <w:p w:rsidR="00D8287E" w:rsidRDefault="00D8287E" w:rsidP="00BC209D">
            <w:pPr>
              <w:pStyle w:val="Pagrindinistekstas"/>
              <w:snapToGrid w:val="0"/>
              <w:spacing w:after="0"/>
              <w:jc w:val="center"/>
              <w:rPr>
                <w:szCs w:val="24"/>
              </w:rPr>
            </w:pPr>
            <w:r>
              <w:rPr>
                <w:szCs w:val="24"/>
              </w:rPr>
              <w:t>44,26</w:t>
            </w:r>
          </w:p>
        </w:tc>
        <w:tc>
          <w:tcPr>
            <w:tcW w:w="2552" w:type="dxa"/>
            <w:shd w:val="clear" w:color="auto" w:fill="auto"/>
          </w:tcPr>
          <w:p w:rsidR="00D8287E" w:rsidRDefault="00D8287E" w:rsidP="00BC209D">
            <w:pPr>
              <w:pStyle w:val="Pagrindinistekstas"/>
              <w:snapToGrid w:val="0"/>
              <w:spacing w:after="0"/>
              <w:jc w:val="center"/>
              <w:rPr>
                <w:szCs w:val="24"/>
              </w:rPr>
            </w:pPr>
            <w:r>
              <w:rPr>
                <w:szCs w:val="24"/>
              </w:rPr>
              <w:t>5396-8001-9010:0040</w:t>
            </w:r>
          </w:p>
        </w:tc>
        <w:tc>
          <w:tcPr>
            <w:tcW w:w="1275" w:type="dxa"/>
            <w:shd w:val="clear" w:color="auto" w:fill="auto"/>
          </w:tcPr>
          <w:p w:rsidR="00D8287E" w:rsidRPr="000C30DE" w:rsidRDefault="000C30DE" w:rsidP="00C42358">
            <w:pPr>
              <w:pStyle w:val="Pagrindinistekstas"/>
              <w:snapToGrid w:val="0"/>
              <w:spacing w:after="0"/>
              <w:jc w:val="center"/>
              <w:rPr>
                <w:szCs w:val="24"/>
              </w:rPr>
            </w:pPr>
            <w:r>
              <w:rPr>
                <w:szCs w:val="24"/>
              </w:rPr>
              <w:t>478,33</w:t>
            </w:r>
          </w:p>
        </w:tc>
      </w:tr>
      <w:tr w:rsidR="00F627DF" w:rsidRPr="00B50350" w:rsidTr="00761B68">
        <w:trPr>
          <w:cantSplit/>
        </w:trPr>
        <w:tc>
          <w:tcPr>
            <w:tcW w:w="567" w:type="dxa"/>
          </w:tcPr>
          <w:p w:rsidR="00F627DF" w:rsidRDefault="00D8287E" w:rsidP="000A34FE">
            <w:pPr>
              <w:pStyle w:val="Pagrindinistekstas"/>
              <w:snapToGrid w:val="0"/>
              <w:spacing w:after="0"/>
              <w:jc w:val="center"/>
              <w:rPr>
                <w:bCs/>
                <w:szCs w:val="24"/>
              </w:rPr>
            </w:pPr>
            <w:r>
              <w:rPr>
                <w:bCs/>
                <w:szCs w:val="24"/>
              </w:rPr>
              <w:t>5</w:t>
            </w:r>
          </w:p>
        </w:tc>
        <w:tc>
          <w:tcPr>
            <w:tcW w:w="4678" w:type="dxa"/>
            <w:shd w:val="clear" w:color="auto" w:fill="auto"/>
          </w:tcPr>
          <w:p w:rsidR="00F627DF" w:rsidRDefault="00F627DF" w:rsidP="00BC209D">
            <w:pPr>
              <w:pStyle w:val="Pagrindinistekstas"/>
              <w:snapToGrid w:val="0"/>
              <w:spacing w:after="0"/>
              <w:rPr>
                <w:bCs/>
                <w:szCs w:val="24"/>
              </w:rPr>
            </w:pPr>
            <w:r>
              <w:rPr>
                <w:bCs/>
                <w:szCs w:val="24"/>
              </w:rPr>
              <w:t>Butas Kėdainiai, Respublikos g. 40-47</w:t>
            </w:r>
          </w:p>
        </w:tc>
        <w:tc>
          <w:tcPr>
            <w:tcW w:w="1134" w:type="dxa"/>
            <w:shd w:val="clear" w:color="auto" w:fill="auto"/>
          </w:tcPr>
          <w:p w:rsidR="00F627DF" w:rsidRDefault="00F627DF" w:rsidP="00BC209D">
            <w:pPr>
              <w:pStyle w:val="Pagrindinistekstas"/>
              <w:snapToGrid w:val="0"/>
              <w:spacing w:after="0"/>
              <w:jc w:val="center"/>
              <w:rPr>
                <w:szCs w:val="24"/>
              </w:rPr>
            </w:pPr>
            <w:r>
              <w:rPr>
                <w:szCs w:val="24"/>
              </w:rPr>
              <w:t>50,14</w:t>
            </w:r>
          </w:p>
        </w:tc>
        <w:tc>
          <w:tcPr>
            <w:tcW w:w="2552" w:type="dxa"/>
            <w:shd w:val="clear" w:color="auto" w:fill="auto"/>
          </w:tcPr>
          <w:p w:rsidR="00F627DF" w:rsidRDefault="00F627DF" w:rsidP="00BC209D">
            <w:pPr>
              <w:pStyle w:val="Pagrindinistekstas"/>
              <w:snapToGrid w:val="0"/>
              <w:spacing w:after="0"/>
              <w:jc w:val="center"/>
              <w:rPr>
                <w:szCs w:val="24"/>
              </w:rPr>
            </w:pPr>
            <w:r>
              <w:rPr>
                <w:szCs w:val="24"/>
              </w:rPr>
              <w:t>5398-9001-0014:0046</w:t>
            </w:r>
          </w:p>
        </w:tc>
        <w:tc>
          <w:tcPr>
            <w:tcW w:w="1275" w:type="dxa"/>
            <w:shd w:val="clear" w:color="auto" w:fill="auto"/>
          </w:tcPr>
          <w:p w:rsidR="00F627DF" w:rsidRDefault="00F627DF" w:rsidP="00C42358">
            <w:pPr>
              <w:pStyle w:val="Pagrindinistekstas"/>
              <w:snapToGrid w:val="0"/>
              <w:spacing w:after="0"/>
              <w:jc w:val="center"/>
              <w:rPr>
                <w:szCs w:val="24"/>
              </w:rPr>
            </w:pPr>
            <w:r>
              <w:rPr>
                <w:szCs w:val="24"/>
              </w:rPr>
              <w:t>22 120,00</w:t>
            </w:r>
          </w:p>
        </w:tc>
      </w:tr>
      <w:tr w:rsidR="00DA2F47" w:rsidRPr="00B50350" w:rsidTr="00B174B4">
        <w:trPr>
          <w:cantSplit/>
        </w:trPr>
        <w:tc>
          <w:tcPr>
            <w:tcW w:w="567" w:type="dxa"/>
            <w:shd w:val="clear" w:color="auto" w:fill="auto"/>
          </w:tcPr>
          <w:p w:rsidR="00DA2F47" w:rsidRDefault="00D8287E" w:rsidP="00567C95">
            <w:pPr>
              <w:pStyle w:val="Pagrindinistekstas"/>
              <w:snapToGrid w:val="0"/>
              <w:spacing w:after="0"/>
              <w:jc w:val="center"/>
              <w:rPr>
                <w:bCs/>
                <w:szCs w:val="24"/>
              </w:rPr>
            </w:pPr>
            <w:r>
              <w:rPr>
                <w:bCs/>
                <w:szCs w:val="24"/>
              </w:rPr>
              <w:t>6</w:t>
            </w:r>
          </w:p>
        </w:tc>
        <w:tc>
          <w:tcPr>
            <w:tcW w:w="4678" w:type="dxa"/>
            <w:shd w:val="clear" w:color="auto" w:fill="auto"/>
          </w:tcPr>
          <w:p w:rsidR="00DA2F47" w:rsidRPr="006774AF" w:rsidRDefault="00DA2F47" w:rsidP="00BC209D">
            <w:pPr>
              <w:pStyle w:val="Pagrindinistekstas"/>
              <w:snapToGrid w:val="0"/>
              <w:spacing w:after="0"/>
              <w:rPr>
                <w:bCs/>
                <w:szCs w:val="24"/>
              </w:rPr>
            </w:pPr>
            <w:r>
              <w:rPr>
                <w:bCs/>
                <w:szCs w:val="24"/>
              </w:rPr>
              <w:t xml:space="preserve">Butas Kėdainiai, </w:t>
            </w:r>
            <w:r w:rsidRPr="00B50350">
              <w:rPr>
                <w:bCs/>
                <w:szCs w:val="24"/>
              </w:rPr>
              <w:t>Respublikos g. 48-67</w:t>
            </w:r>
          </w:p>
        </w:tc>
        <w:tc>
          <w:tcPr>
            <w:tcW w:w="1134" w:type="dxa"/>
            <w:shd w:val="clear" w:color="auto" w:fill="auto"/>
          </w:tcPr>
          <w:p w:rsidR="00DA2F47" w:rsidRPr="00B50350" w:rsidRDefault="00DA2F47" w:rsidP="00BC209D">
            <w:pPr>
              <w:pStyle w:val="Pagrindinistekstas"/>
              <w:snapToGrid w:val="0"/>
              <w:spacing w:after="0"/>
              <w:jc w:val="center"/>
              <w:rPr>
                <w:szCs w:val="24"/>
              </w:rPr>
            </w:pPr>
            <w:r w:rsidRPr="00B50350">
              <w:rPr>
                <w:szCs w:val="24"/>
              </w:rPr>
              <w:t>49,69</w:t>
            </w:r>
          </w:p>
        </w:tc>
        <w:tc>
          <w:tcPr>
            <w:tcW w:w="2552" w:type="dxa"/>
            <w:shd w:val="clear" w:color="auto" w:fill="auto"/>
          </w:tcPr>
          <w:p w:rsidR="00DA2F47" w:rsidRPr="00B50350" w:rsidRDefault="00DA2F47" w:rsidP="00BC209D">
            <w:pPr>
              <w:pStyle w:val="Pagrindinistekstas"/>
              <w:snapToGrid w:val="0"/>
              <w:spacing w:after="0"/>
              <w:jc w:val="center"/>
              <w:rPr>
                <w:szCs w:val="24"/>
              </w:rPr>
            </w:pPr>
            <w:r w:rsidRPr="00B50350">
              <w:rPr>
                <w:szCs w:val="24"/>
              </w:rPr>
              <w:t>5399-3001-3015:0072</w:t>
            </w:r>
          </w:p>
        </w:tc>
        <w:tc>
          <w:tcPr>
            <w:tcW w:w="1275" w:type="dxa"/>
            <w:shd w:val="clear" w:color="auto" w:fill="auto"/>
          </w:tcPr>
          <w:p w:rsidR="00DA2F47" w:rsidRDefault="00B174B4" w:rsidP="00C42358">
            <w:pPr>
              <w:pStyle w:val="Pagrindinistekstas"/>
              <w:snapToGrid w:val="0"/>
              <w:spacing w:after="0"/>
              <w:jc w:val="center"/>
              <w:rPr>
                <w:szCs w:val="24"/>
              </w:rPr>
            </w:pPr>
            <w:r>
              <w:rPr>
                <w:szCs w:val="24"/>
              </w:rPr>
              <w:t>20 84</w:t>
            </w:r>
            <w:r w:rsidR="00DA2F47">
              <w:rPr>
                <w:szCs w:val="24"/>
              </w:rPr>
              <w:t>0,00</w:t>
            </w:r>
          </w:p>
        </w:tc>
      </w:tr>
    </w:tbl>
    <w:p w:rsidR="00F70C1B" w:rsidRPr="00461A2D" w:rsidRDefault="00F70C1B" w:rsidP="00F70C1B"/>
    <w:p w:rsidR="00F70C1B" w:rsidRPr="00461A2D" w:rsidRDefault="00F70C1B" w:rsidP="00F70C1B"/>
    <w:p w:rsidR="006B24D9" w:rsidRDefault="006B24D9" w:rsidP="006B24D9"/>
    <w:p w:rsidR="00EA37C1" w:rsidRPr="00EA37C1" w:rsidRDefault="006B24D9" w:rsidP="003C204B">
      <w:pPr>
        <w:spacing w:after="0" w:line="240" w:lineRule="auto"/>
        <w:rPr>
          <w:rFonts w:ascii="Times New Roman" w:eastAsia="Times New Roman" w:hAnsi="Times New Roman"/>
          <w:sz w:val="24"/>
          <w:szCs w:val="24"/>
          <w:lang w:eastAsia="lt-LT"/>
        </w:rPr>
      </w:pPr>
      <w:r>
        <w:br w:type="page"/>
      </w:r>
      <w:r w:rsidR="003672AB">
        <w:t xml:space="preserve"> </w:t>
      </w:r>
      <w:r w:rsidR="007A2739">
        <w:rPr>
          <w:rFonts w:ascii="Times New Roman" w:eastAsia="Times New Roman" w:hAnsi="Times New Roman"/>
          <w:sz w:val="24"/>
          <w:szCs w:val="24"/>
          <w:lang w:eastAsia="lt-LT"/>
        </w:rPr>
        <w:t>K</w:t>
      </w:r>
      <w:r w:rsidR="00EA37C1" w:rsidRPr="00EA37C1">
        <w:rPr>
          <w:rFonts w:ascii="Times New Roman" w:eastAsia="Times New Roman" w:hAnsi="Times New Roman"/>
          <w:sz w:val="24"/>
          <w:szCs w:val="24"/>
          <w:lang w:eastAsia="lt-LT"/>
        </w:rPr>
        <w:t>ėdainių rajono savivaldybės tarybai</w:t>
      </w:r>
    </w:p>
    <w:p w:rsidR="00EA37C1" w:rsidRPr="00EA37C1" w:rsidRDefault="00EA37C1" w:rsidP="00EA37C1">
      <w:pPr>
        <w:spacing w:after="0" w:line="240" w:lineRule="auto"/>
        <w:rPr>
          <w:rFonts w:ascii="Times New Roman" w:eastAsia="Times New Roman" w:hAnsi="Times New Roman"/>
          <w:sz w:val="24"/>
          <w:szCs w:val="24"/>
          <w:lang w:eastAsia="lt-LT"/>
        </w:rPr>
      </w:pPr>
    </w:p>
    <w:p w:rsidR="00EA37C1" w:rsidRPr="00EA37C1" w:rsidRDefault="00EA37C1" w:rsidP="003C204B">
      <w:pPr>
        <w:spacing w:after="0" w:line="240" w:lineRule="auto"/>
        <w:ind w:firstLine="680"/>
        <w:jc w:val="center"/>
        <w:rPr>
          <w:rFonts w:ascii="Times New Roman" w:eastAsia="Times New Roman" w:hAnsi="Times New Roman"/>
          <w:b/>
          <w:sz w:val="24"/>
          <w:szCs w:val="24"/>
          <w:lang w:eastAsia="lt-LT"/>
        </w:rPr>
      </w:pPr>
      <w:r w:rsidRPr="00EA37C1">
        <w:rPr>
          <w:rFonts w:ascii="Times New Roman" w:eastAsia="Times New Roman" w:hAnsi="Times New Roman"/>
          <w:b/>
          <w:sz w:val="24"/>
          <w:szCs w:val="24"/>
          <w:lang w:eastAsia="lt-LT"/>
        </w:rPr>
        <w:t>AIŠKINAMASIS RAŠTAS</w:t>
      </w:r>
    </w:p>
    <w:p w:rsidR="002877A1" w:rsidRPr="00EA37C1" w:rsidRDefault="002877A1" w:rsidP="003C204B">
      <w:pPr>
        <w:spacing w:after="0" w:line="240" w:lineRule="auto"/>
        <w:jc w:val="center"/>
        <w:rPr>
          <w:rFonts w:ascii="Times New Roman" w:eastAsia="Times New Roman" w:hAnsi="Times New Roman"/>
          <w:b/>
          <w:sz w:val="24"/>
          <w:szCs w:val="24"/>
          <w:lang w:eastAsia="lt-LT"/>
        </w:rPr>
      </w:pPr>
      <w:r w:rsidRPr="00EA37C1">
        <w:rPr>
          <w:rFonts w:ascii="Times New Roman" w:eastAsia="Times New Roman" w:hAnsi="Times New Roman"/>
          <w:b/>
          <w:sz w:val="24"/>
          <w:szCs w:val="24"/>
          <w:lang w:eastAsia="lt-LT"/>
        </w:rPr>
        <w:t xml:space="preserve">DĖL </w:t>
      </w:r>
      <w:r>
        <w:rPr>
          <w:rFonts w:ascii="Times New Roman" w:eastAsia="Times New Roman" w:hAnsi="Times New Roman"/>
          <w:b/>
          <w:sz w:val="24"/>
          <w:szCs w:val="24"/>
          <w:lang w:eastAsia="lt-LT"/>
        </w:rPr>
        <w:t>PARDUODAMŲ KĖDAINIŲ RAJONO SAVIVALDYBĖS BŪSTŲ IR PAGALBINIO ŪKIO PASKIRTIES PASTATŲ SĄRAŠO PAPILDYMO</w:t>
      </w:r>
    </w:p>
    <w:p w:rsidR="007A2739" w:rsidRPr="00EA37C1" w:rsidRDefault="007A2739" w:rsidP="003C204B">
      <w:pPr>
        <w:spacing w:after="0" w:line="240" w:lineRule="auto"/>
        <w:jc w:val="center"/>
        <w:rPr>
          <w:rFonts w:ascii="Times New Roman" w:eastAsia="Times New Roman" w:hAnsi="Times New Roman"/>
          <w:sz w:val="24"/>
          <w:szCs w:val="24"/>
          <w:lang w:eastAsia="lt-LT"/>
        </w:rPr>
      </w:pPr>
    </w:p>
    <w:p w:rsidR="00EA37C1" w:rsidRPr="00EA37C1" w:rsidRDefault="00731430" w:rsidP="003C204B">
      <w:pPr>
        <w:spacing w:after="0" w:line="240" w:lineRule="auto"/>
        <w:ind w:firstLine="68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2020</w:t>
      </w:r>
      <w:r w:rsidR="00FF45E6">
        <w:rPr>
          <w:rFonts w:ascii="Times New Roman" w:eastAsia="Times New Roman" w:hAnsi="Times New Roman"/>
          <w:sz w:val="24"/>
          <w:szCs w:val="24"/>
          <w:lang w:eastAsia="lt-LT"/>
        </w:rPr>
        <w:t xml:space="preserve"> m. </w:t>
      </w:r>
      <w:r w:rsidR="003C204B">
        <w:rPr>
          <w:rFonts w:ascii="Times New Roman" w:eastAsia="Times New Roman" w:hAnsi="Times New Roman"/>
          <w:sz w:val="24"/>
          <w:szCs w:val="24"/>
          <w:lang w:eastAsia="lt-LT"/>
        </w:rPr>
        <w:t>spalio</w:t>
      </w:r>
      <w:r w:rsidR="005C3AF2">
        <w:rPr>
          <w:rFonts w:ascii="Times New Roman" w:eastAsia="Times New Roman" w:hAnsi="Times New Roman"/>
          <w:sz w:val="24"/>
          <w:szCs w:val="24"/>
          <w:lang w:eastAsia="lt-LT"/>
        </w:rPr>
        <w:t xml:space="preserve"> 9 </w:t>
      </w:r>
      <w:r w:rsidR="00EA37C1" w:rsidRPr="00EA37C1">
        <w:rPr>
          <w:rFonts w:ascii="Times New Roman" w:eastAsia="Times New Roman" w:hAnsi="Times New Roman"/>
          <w:sz w:val="24"/>
          <w:szCs w:val="24"/>
          <w:lang w:eastAsia="lt-LT"/>
        </w:rPr>
        <w:t>d.</w:t>
      </w:r>
    </w:p>
    <w:p w:rsidR="00EA37C1" w:rsidRPr="00EA37C1" w:rsidRDefault="00EA37C1" w:rsidP="003C204B">
      <w:pPr>
        <w:spacing w:after="0" w:line="240" w:lineRule="auto"/>
        <w:ind w:firstLine="680"/>
        <w:jc w:val="center"/>
        <w:rPr>
          <w:rFonts w:ascii="Times New Roman" w:eastAsia="Times New Roman" w:hAnsi="Times New Roman"/>
          <w:sz w:val="24"/>
          <w:szCs w:val="24"/>
          <w:lang w:eastAsia="lt-LT"/>
        </w:rPr>
      </w:pPr>
      <w:r w:rsidRPr="00EA37C1">
        <w:rPr>
          <w:rFonts w:ascii="Times New Roman" w:eastAsia="Times New Roman" w:hAnsi="Times New Roman"/>
          <w:sz w:val="24"/>
          <w:szCs w:val="24"/>
          <w:lang w:eastAsia="lt-LT"/>
        </w:rPr>
        <w:t>Kėdainiai</w:t>
      </w:r>
    </w:p>
    <w:p w:rsidR="00EA37C1" w:rsidRPr="00EA37C1" w:rsidRDefault="00EA37C1" w:rsidP="003C204B">
      <w:pPr>
        <w:spacing w:after="0" w:line="240" w:lineRule="auto"/>
        <w:ind w:firstLine="709"/>
        <w:rPr>
          <w:rFonts w:ascii="Times New Roman" w:eastAsia="Times New Roman" w:hAnsi="Times New Roman"/>
          <w:sz w:val="24"/>
          <w:szCs w:val="24"/>
          <w:lang w:eastAsia="lt-LT"/>
        </w:rPr>
      </w:pPr>
    </w:p>
    <w:p w:rsidR="00EA37C1" w:rsidRPr="003F3496" w:rsidRDefault="00EA37C1" w:rsidP="003C204B">
      <w:pPr>
        <w:spacing w:after="0" w:line="240" w:lineRule="auto"/>
        <w:ind w:firstLine="709"/>
        <w:jc w:val="both"/>
        <w:rPr>
          <w:rFonts w:ascii="Times New Roman" w:eastAsia="Times New Roman" w:hAnsi="Times New Roman"/>
          <w:b/>
          <w:sz w:val="24"/>
          <w:szCs w:val="24"/>
          <w:lang w:eastAsia="lt-LT"/>
        </w:rPr>
      </w:pPr>
      <w:r w:rsidRPr="003F3496">
        <w:rPr>
          <w:rFonts w:ascii="Times New Roman" w:eastAsia="Times New Roman" w:hAnsi="Times New Roman"/>
          <w:b/>
          <w:sz w:val="24"/>
          <w:szCs w:val="24"/>
          <w:lang w:eastAsia="lt-LT"/>
        </w:rPr>
        <w:t>Parengto sprendimo projekto tikslai:</w:t>
      </w:r>
    </w:p>
    <w:p w:rsidR="003631EA" w:rsidRDefault="00CA71D4" w:rsidP="003C204B">
      <w:pPr>
        <w:spacing w:after="0" w:line="240" w:lineRule="auto"/>
        <w:ind w:firstLine="6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Patikslinti </w:t>
      </w:r>
      <w:r w:rsidR="00F7013C">
        <w:rPr>
          <w:rFonts w:ascii="Times New Roman" w:eastAsia="Times New Roman" w:hAnsi="Times New Roman"/>
          <w:sz w:val="24"/>
          <w:szCs w:val="24"/>
          <w:lang w:eastAsia="lt-LT"/>
        </w:rPr>
        <w:t>P</w:t>
      </w:r>
      <w:r w:rsidR="003631EA">
        <w:rPr>
          <w:rFonts w:ascii="Times New Roman" w:eastAsia="Times New Roman" w:hAnsi="Times New Roman"/>
          <w:sz w:val="24"/>
          <w:szCs w:val="24"/>
          <w:lang w:eastAsia="lt-LT"/>
        </w:rPr>
        <w:t>arduodamų Kėdainių rajono savivaldybės būstų ir pagalbinio ūkio paskirties pasta</w:t>
      </w:r>
      <w:r w:rsidR="003C204B">
        <w:rPr>
          <w:rFonts w:ascii="Times New Roman" w:eastAsia="Times New Roman" w:hAnsi="Times New Roman"/>
          <w:sz w:val="24"/>
          <w:szCs w:val="24"/>
          <w:lang w:eastAsia="lt-LT"/>
        </w:rPr>
        <w:t>tų sąrašą ir leisti nuomininkams</w:t>
      </w:r>
      <w:r w:rsidR="004B6FB2">
        <w:rPr>
          <w:rFonts w:ascii="Times New Roman" w:eastAsia="Times New Roman" w:hAnsi="Times New Roman"/>
          <w:sz w:val="24"/>
          <w:szCs w:val="24"/>
          <w:lang w:eastAsia="lt-LT"/>
        </w:rPr>
        <w:t xml:space="preserve"> pirkti parduodamą būstą</w:t>
      </w:r>
      <w:r w:rsidR="003631EA">
        <w:rPr>
          <w:rFonts w:ascii="Times New Roman" w:eastAsia="Times New Roman" w:hAnsi="Times New Roman"/>
          <w:sz w:val="24"/>
          <w:szCs w:val="24"/>
          <w:lang w:eastAsia="lt-LT"/>
        </w:rPr>
        <w:t xml:space="preserve">. </w:t>
      </w:r>
    </w:p>
    <w:p w:rsidR="003F3496" w:rsidRPr="003F3496" w:rsidRDefault="003F3496" w:rsidP="003C204B">
      <w:pPr>
        <w:spacing w:after="0" w:line="240" w:lineRule="auto"/>
        <w:ind w:firstLine="680"/>
        <w:jc w:val="both"/>
        <w:rPr>
          <w:rFonts w:ascii="Times New Roman" w:hAnsi="Times New Roman"/>
          <w:b/>
          <w:sz w:val="24"/>
          <w:szCs w:val="24"/>
        </w:rPr>
      </w:pPr>
      <w:r w:rsidRPr="003F3496">
        <w:rPr>
          <w:rFonts w:ascii="Times New Roman" w:hAnsi="Times New Roman"/>
          <w:b/>
          <w:sz w:val="24"/>
          <w:szCs w:val="24"/>
        </w:rPr>
        <w:t>Sprendimo projekto esmė, rengimo priežastys ir motyvai:</w:t>
      </w:r>
    </w:p>
    <w:p w:rsidR="002771C2" w:rsidRDefault="009B5F8E" w:rsidP="003C204B">
      <w:pPr>
        <w:spacing w:after="0" w:line="240" w:lineRule="auto"/>
        <w:ind w:firstLine="680"/>
        <w:jc w:val="both"/>
        <w:rPr>
          <w:rFonts w:ascii="Times New Roman" w:hAnsi="Times New Roman"/>
          <w:sz w:val="24"/>
          <w:szCs w:val="24"/>
        </w:rPr>
      </w:pPr>
      <w:r>
        <w:rPr>
          <w:rFonts w:ascii="Times New Roman" w:hAnsi="Times New Roman"/>
          <w:sz w:val="24"/>
          <w:szCs w:val="24"/>
        </w:rPr>
        <w:t xml:space="preserve">Savivaldybės būstas </w:t>
      </w:r>
      <w:r w:rsidRPr="003F3496">
        <w:rPr>
          <w:rFonts w:ascii="Times New Roman" w:hAnsi="Times New Roman"/>
          <w:sz w:val="24"/>
          <w:szCs w:val="24"/>
        </w:rPr>
        <w:t>–</w:t>
      </w:r>
      <w:r>
        <w:rPr>
          <w:rFonts w:ascii="Times New Roman" w:hAnsi="Times New Roman"/>
          <w:sz w:val="24"/>
          <w:szCs w:val="24"/>
        </w:rPr>
        <w:t xml:space="preserve"> tai savivaldybei nuosavybės teise priklausantis būstas, kuris buvo išnuomotas </w:t>
      </w:r>
      <w:r w:rsidR="00365971">
        <w:rPr>
          <w:rFonts w:ascii="Times New Roman" w:hAnsi="Times New Roman"/>
          <w:sz w:val="24"/>
          <w:szCs w:val="24"/>
        </w:rPr>
        <w:t>iki</w:t>
      </w:r>
      <w:r w:rsidR="00CA71D4">
        <w:rPr>
          <w:rFonts w:ascii="Times New Roman" w:hAnsi="Times New Roman"/>
          <w:sz w:val="24"/>
          <w:szCs w:val="24"/>
        </w:rPr>
        <w:t xml:space="preserve"> </w:t>
      </w:r>
      <w:r w:rsidR="00365971">
        <w:rPr>
          <w:rFonts w:ascii="Times New Roman" w:hAnsi="Times New Roman"/>
          <w:sz w:val="24"/>
          <w:szCs w:val="24"/>
        </w:rPr>
        <w:t xml:space="preserve">2003 m. </w:t>
      </w:r>
      <w:r>
        <w:rPr>
          <w:rFonts w:ascii="Times New Roman" w:hAnsi="Times New Roman"/>
          <w:sz w:val="24"/>
          <w:szCs w:val="24"/>
        </w:rPr>
        <w:t>ne so</w:t>
      </w:r>
      <w:r w:rsidR="002428E0">
        <w:rPr>
          <w:rFonts w:ascii="Times New Roman" w:hAnsi="Times New Roman"/>
          <w:sz w:val="24"/>
          <w:szCs w:val="24"/>
        </w:rPr>
        <w:t>cialinio būsto nuomos sąlygomis ir</w:t>
      </w:r>
      <w:r w:rsidR="00E83E38">
        <w:rPr>
          <w:rFonts w:ascii="Times New Roman" w:hAnsi="Times New Roman"/>
          <w:sz w:val="24"/>
          <w:szCs w:val="24"/>
        </w:rPr>
        <w:t xml:space="preserve"> nuomininkai </w:t>
      </w:r>
      <w:r w:rsidR="002428E0">
        <w:rPr>
          <w:rFonts w:ascii="Times New Roman" w:hAnsi="Times New Roman"/>
          <w:sz w:val="24"/>
          <w:szCs w:val="24"/>
        </w:rPr>
        <w:t>turi teisinę</w:t>
      </w:r>
      <w:r w:rsidR="00E83E38">
        <w:rPr>
          <w:rFonts w:ascii="Times New Roman" w:hAnsi="Times New Roman"/>
          <w:sz w:val="24"/>
          <w:szCs w:val="24"/>
        </w:rPr>
        <w:t xml:space="preserve"> galimybę nusipirkti iš savivaldybės būstus ir pagalbinio ūkio paskirties pastatus turto vertintojo nustatyta kaina.</w:t>
      </w:r>
      <w:r w:rsidR="00A71963">
        <w:rPr>
          <w:rFonts w:ascii="Times New Roman" w:hAnsi="Times New Roman"/>
          <w:sz w:val="24"/>
          <w:szCs w:val="24"/>
        </w:rPr>
        <w:t xml:space="preserve"> </w:t>
      </w:r>
      <w:r w:rsidR="002771C2" w:rsidRPr="003C204B">
        <w:rPr>
          <w:rFonts w:ascii="Times New Roman" w:hAnsi="Times New Roman"/>
          <w:sz w:val="24"/>
          <w:szCs w:val="24"/>
        </w:rPr>
        <w:t xml:space="preserve">Nuomininkai, </w:t>
      </w:r>
      <w:r w:rsidR="00F70514" w:rsidRPr="003C204B">
        <w:rPr>
          <w:rFonts w:ascii="Times New Roman" w:hAnsi="Times New Roman"/>
          <w:sz w:val="24"/>
          <w:szCs w:val="24"/>
        </w:rPr>
        <w:t>kurie nuomojasi</w:t>
      </w:r>
      <w:r w:rsidR="002771C2" w:rsidRPr="003C204B">
        <w:rPr>
          <w:rFonts w:ascii="Times New Roman" w:hAnsi="Times New Roman"/>
          <w:sz w:val="24"/>
          <w:szCs w:val="24"/>
        </w:rPr>
        <w:t xml:space="preserve"> šio sprendimo priede </w:t>
      </w:r>
      <w:r w:rsidR="00F70514" w:rsidRPr="003C204B">
        <w:rPr>
          <w:rFonts w:ascii="Times New Roman" w:hAnsi="Times New Roman"/>
          <w:sz w:val="24"/>
          <w:szCs w:val="24"/>
        </w:rPr>
        <w:t xml:space="preserve">nurodytus būstus, </w:t>
      </w:r>
      <w:r w:rsidR="002771C2" w:rsidRPr="003C204B">
        <w:rPr>
          <w:rFonts w:ascii="Times New Roman" w:hAnsi="Times New Roman"/>
          <w:sz w:val="24"/>
          <w:szCs w:val="24"/>
        </w:rPr>
        <w:t>yra pateikę prašymus pirkti savivaldybės būstus, atliktos visos teisės aktais nustatytos procedūros.</w:t>
      </w:r>
    </w:p>
    <w:p w:rsidR="003C204B" w:rsidRPr="003C204B" w:rsidRDefault="003C204B" w:rsidP="003C204B">
      <w:pPr>
        <w:spacing w:after="0" w:line="240" w:lineRule="auto"/>
        <w:ind w:firstLine="680"/>
        <w:jc w:val="both"/>
        <w:rPr>
          <w:rFonts w:ascii="Times New Roman" w:hAnsi="Times New Roman"/>
          <w:bCs/>
          <w:spacing w:val="-2"/>
          <w:sz w:val="24"/>
          <w:szCs w:val="24"/>
        </w:rPr>
      </w:pPr>
      <w:r w:rsidRPr="003C204B">
        <w:rPr>
          <w:rFonts w:ascii="Times New Roman" w:hAnsi="Times New Roman"/>
          <w:spacing w:val="-2"/>
          <w:sz w:val="24"/>
          <w:szCs w:val="24"/>
        </w:rPr>
        <w:t xml:space="preserve">Butas, esantis </w:t>
      </w:r>
      <w:r w:rsidRPr="003C204B">
        <w:rPr>
          <w:rFonts w:ascii="Times New Roman" w:hAnsi="Times New Roman"/>
          <w:bCs/>
          <w:spacing w:val="-2"/>
          <w:sz w:val="24"/>
          <w:szCs w:val="24"/>
        </w:rPr>
        <w:t>Kėdainių m., Respublikos g. 48-67</w:t>
      </w:r>
      <w:r w:rsidRPr="003C204B">
        <w:rPr>
          <w:rFonts w:ascii="Times New Roman" w:hAnsi="Times New Roman"/>
          <w:spacing w:val="-2"/>
          <w:sz w:val="24"/>
          <w:szCs w:val="24"/>
        </w:rPr>
        <w:t xml:space="preserve"> jau yra įtrauktas į parduodamų Kėdainių rajono savivaldybės būstų ir pagalbinio ūkio paskirties pastatų sąrašą 2020 m. vasario 28 d. rajono Tarybos sprendimu Nr. TS-45. Vadovaujantis </w:t>
      </w:r>
      <w:r w:rsidRPr="003C204B">
        <w:rPr>
          <w:rFonts w:ascii="Times New Roman" w:hAnsi="Times New Roman"/>
          <w:bCs/>
          <w:spacing w:val="-2"/>
          <w:sz w:val="24"/>
          <w:szCs w:val="24"/>
        </w:rPr>
        <w:t>Kėdainių rajono savivaldybės būsto ir pagalbinio ūkio paskirties pastatų pardavimo tvarkos aprašo, patvirtinto Kėdainių rajono savivaldybės tarybos 2015 m. spalio 30 d. sprendimu Nr. TS-256, 29 punktu minėto būsto pirkimo-pardavimo sutartis turėjo būti sudaryta per 120 kalendorinių dienų nuo Savivaldybės tarybos sprendimo dėl Savivaldybės būsto pardavimo priėmimo dienos. Nuomininkui užtruko paskolos suteikimo procesas ir baigėsi šis terminas. Gautas nuomininko prašymas pratęsti šį terminą, todėl prašoma iš naujo patvirtinti leidimą išsipirkti šį butą už turto vertintojo nustatytą kainą.</w:t>
      </w:r>
    </w:p>
    <w:p w:rsidR="003C204B" w:rsidRPr="003C204B" w:rsidRDefault="003F3496" w:rsidP="003C204B">
      <w:pPr>
        <w:spacing w:after="0" w:line="240" w:lineRule="auto"/>
        <w:ind w:firstLine="680"/>
        <w:jc w:val="both"/>
        <w:rPr>
          <w:rFonts w:ascii="Times New Roman" w:hAnsi="Times New Roman"/>
          <w:b/>
          <w:sz w:val="24"/>
          <w:szCs w:val="24"/>
        </w:rPr>
      </w:pPr>
      <w:r w:rsidRPr="003C204B">
        <w:rPr>
          <w:rFonts w:ascii="Times New Roman" w:hAnsi="Times New Roman"/>
          <w:b/>
          <w:sz w:val="24"/>
          <w:szCs w:val="24"/>
        </w:rPr>
        <w:t xml:space="preserve">Laukiami rezultatai: </w:t>
      </w:r>
    </w:p>
    <w:p w:rsidR="002774ED" w:rsidRPr="003C204B" w:rsidRDefault="00CA71D4" w:rsidP="003C204B">
      <w:pPr>
        <w:spacing w:after="0" w:line="240" w:lineRule="auto"/>
        <w:ind w:firstLine="680"/>
        <w:jc w:val="both"/>
        <w:rPr>
          <w:szCs w:val="24"/>
        </w:rPr>
      </w:pPr>
      <w:r>
        <w:rPr>
          <w:rFonts w:ascii="Times New Roman" w:hAnsi="Times New Roman"/>
          <w:sz w:val="24"/>
          <w:szCs w:val="24"/>
        </w:rPr>
        <w:t>Savivaldybės būstų</w:t>
      </w:r>
      <w:r w:rsidR="0097321E">
        <w:rPr>
          <w:rFonts w:ascii="Times New Roman" w:hAnsi="Times New Roman"/>
          <w:sz w:val="24"/>
          <w:szCs w:val="24"/>
        </w:rPr>
        <w:t xml:space="preserve"> </w:t>
      </w:r>
      <w:r w:rsidR="00540D64">
        <w:rPr>
          <w:rFonts w:ascii="Times New Roman" w:hAnsi="Times New Roman"/>
          <w:sz w:val="24"/>
          <w:szCs w:val="24"/>
        </w:rPr>
        <w:t>pardavimas</w:t>
      </w:r>
      <w:r>
        <w:rPr>
          <w:rFonts w:ascii="Times New Roman" w:hAnsi="Times New Roman"/>
          <w:sz w:val="24"/>
          <w:szCs w:val="24"/>
        </w:rPr>
        <w:t xml:space="preserve"> nuomininkų</w:t>
      </w:r>
      <w:r w:rsidR="002774ED">
        <w:rPr>
          <w:rFonts w:ascii="Times New Roman" w:hAnsi="Times New Roman"/>
          <w:sz w:val="24"/>
          <w:szCs w:val="24"/>
        </w:rPr>
        <w:t xml:space="preserve"> prašymu, lėšų, gautų už parduotą turtą, panaudojimas socialinio būsto fondo plėtrai.</w:t>
      </w:r>
    </w:p>
    <w:p w:rsidR="00EA37C1" w:rsidRPr="00EA37C1" w:rsidRDefault="00EA37C1" w:rsidP="003C204B">
      <w:pPr>
        <w:spacing w:after="0" w:line="240" w:lineRule="auto"/>
        <w:ind w:firstLine="680"/>
        <w:rPr>
          <w:rFonts w:ascii="Times New Roman" w:eastAsia="Times New Roman" w:hAnsi="Times New Roman"/>
          <w:b/>
          <w:bCs/>
          <w:sz w:val="24"/>
          <w:szCs w:val="24"/>
          <w:lang w:eastAsia="lt-LT"/>
        </w:rPr>
      </w:pPr>
      <w:r w:rsidRPr="00EA37C1">
        <w:rPr>
          <w:rFonts w:ascii="Times New Roman" w:eastAsia="Times New Roman" w:hAnsi="Times New Roman"/>
          <w:b/>
          <w:bCs/>
          <w:sz w:val="24"/>
          <w:szCs w:val="24"/>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EA37C1" w:rsidRPr="00EA37C1" w:rsidTr="00EA37C1">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EA37C1" w:rsidRPr="00EA37C1" w:rsidRDefault="00EA37C1" w:rsidP="003C204B">
            <w:pPr>
              <w:spacing w:after="0" w:line="240" w:lineRule="auto"/>
              <w:rPr>
                <w:rFonts w:ascii="Times New Roman" w:eastAsia="Times New Roman" w:hAnsi="Times New Roman"/>
                <w:b/>
                <w:sz w:val="24"/>
                <w:szCs w:val="24"/>
                <w:lang w:bidi="lo-LA"/>
              </w:rPr>
            </w:pPr>
            <w:r w:rsidRPr="00EA37C1">
              <w:rPr>
                <w:rFonts w:ascii="Times New Roman" w:eastAsia="Times New Roman" w:hAnsi="Times New Roman"/>
                <w:b/>
                <w:sz w:val="24"/>
                <w:szCs w:val="24"/>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EA37C1" w:rsidRPr="00EA37C1" w:rsidRDefault="00EA37C1" w:rsidP="003C204B">
            <w:pPr>
              <w:spacing w:after="0" w:line="240" w:lineRule="auto"/>
              <w:rPr>
                <w:rFonts w:ascii="Times New Roman" w:eastAsia="Times New Roman" w:hAnsi="Times New Roman"/>
                <w:b/>
                <w:bCs/>
                <w:sz w:val="24"/>
                <w:szCs w:val="24"/>
                <w:lang w:eastAsia="lt-LT"/>
              </w:rPr>
            </w:pPr>
            <w:r w:rsidRPr="00EA37C1">
              <w:rPr>
                <w:rFonts w:ascii="Times New Roman" w:eastAsia="Times New Roman" w:hAnsi="Times New Roman"/>
                <w:b/>
                <w:bCs/>
                <w:sz w:val="24"/>
                <w:szCs w:val="24"/>
                <w:lang w:eastAsia="lt-LT"/>
              </w:rPr>
              <w:t>Numatomo teisinio reguliavimo poveikio vertinimo rezultatai</w:t>
            </w:r>
          </w:p>
        </w:tc>
      </w:tr>
      <w:tr w:rsidR="00EA37C1" w:rsidRPr="00EA37C1" w:rsidTr="00EA37C1">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37C1" w:rsidRPr="00EA37C1" w:rsidRDefault="00EA37C1" w:rsidP="003C204B">
            <w:pPr>
              <w:spacing w:after="0" w:line="240" w:lineRule="auto"/>
              <w:rPr>
                <w:rFonts w:ascii="Times New Roman" w:eastAsia="Times New Roman" w:hAnsi="Times New Roman"/>
                <w:b/>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EA37C1" w:rsidRPr="00EA37C1" w:rsidRDefault="00EA37C1" w:rsidP="003C204B">
            <w:pPr>
              <w:spacing w:after="0" w:line="240" w:lineRule="auto"/>
              <w:rPr>
                <w:rFonts w:ascii="Times New Roman" w:eastAsia="Times New Roman" w:hAnsi="Times New Roman"/>
                <w:b/>
                <w:sz w:val="24"/>
                <w:szCs w:val="24"/>
                <w:lang w:eastAsia="lt-LT"/>
              </w:rPr>
            </w:pPr>
            <w:r w:rsidRPr="00EA37C1">
              <w:rPr>
                <w:rFonts w:ascii="Times New Roman" w:eastAsia="Times New Roman" w:hAnsi="Times New Roman"/>
                <w:b/>
                <w:sz w:val="24"/>
                <w:szCs w:val="24"/>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hAnsi="Times New Roman"/>
                <w:b/>
                <w:sz w:val="24"/>
                <w:szCs w:val="24"/>
                <w:lang w:bidi="lo-LA"/>
              </w:rPr>
            </w:pPr>
            <w:r w:rsidRPr="00EA37C1">
              <w:rPr>
                <w:rFonts w:ascii="Times New Roman" w:eastAsia="Times New Roman" w:hAnsi="Times New Roman"/>
                <w:b/>
                <w:sz w:val="24"/>
                <w:szCs w:val="24"/>
                <w:lang w:eastAsia="lt-LT"/>
              </w:rPr>
              <w:t>Neigiamas poveikis</w:t>
            </w:r>
          </w:p>
          <w:p w:rsidR="00EA37C1" w:rsidRPr="00EA37C1" w:rsidRDefault="00EA37C1" w:rsidP="003C204B">
            <w:pPr>
              <w:spacing w:after="0" w:line="240" w:lineRule="auto"/>
              <w:rPr>
                <w:rFonts w:ascii="Times New Roman" w:eastAsia="Times New Roman" w:hAnsi="Times New Roman"/>
                <w:b/>
                <w:i/>
                <w:sz w:val="24"/>
                <w:szCs w:val="24"/>
                <w:lang w:eastAsia="lt-LT"/>
              </w:rPr>
            </w:pPr>
          </w:p>
        </w:tc>
      </w:tr>
      <w:tr w:rsidR="00EA37C1" w:rsidRPr="00EA37C1" w:rsidTr="00EA37C1">
        <w:tc>
          <w:tcPr>
            <w:tcW w:w="3118" w:type="dxa"/>
            <w:tcBorders>
              <w:top w:val="single" w:sz="4" w:space="0" w:color="000000"/>
              <w:left w:val="single" w:sz="4" w:space="0" w:color="000000"/>
              <w:bottom w:val="single" w:sz="4" w:space="0" w:color="000000"/>
              <w:right w:val="single" w:sz="4" w:space="0" w:color="000000"/>
            </w:tcBorders>
            <w:hideMark/>
          </w:tcPr>
          <w:p w:rsidR="00EA37C1" w:rsidRPr="00EA37C1" w:rsidRDefault="00EA37C1" w:rsidP="003C204B">
            <w:pPr>
              <w:spacing w:after="0" w:line="240" w:lineRule="auto"/>
              <w:rPr>
                <w:rFonts w:ascii="Times New Roman" w:eastAsia="Times New Roman" w:hAnsi="Times New Roman"/>
                <w:i/>
                <w:sz w:val="24"/>
                <w:szCs w:val="24"/>
                <w:lang w:bidi="lo-LA"/>
              </w:rPr>
            </w:pPr>
            <w:r w:rsidRPr="00EA37C1">
              <w:rPr>
                <w:rFonts w:ascii="Times New Roman" w:eastAsia="Times New Roman" w:hAnsi="Times New Roman"/>
                <w:i/>
                <w:sz w:val="24"/>
                <w:szCs w:val="24"/>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r>
      <w:tr w:rsidR="00EA37C1" w:rsidRPr="00EA37C1" w:rsidTr="00EA37C1">
        <w:tc>
          <w:tcPr>
            <w:tcW w:w="3118" w:type="dxa"/>
            <w:tcBorders>
              <w:top w:val="single" w:sz="4" w:space="0" w:color="000000"/>
              <w:left w:val="single" w:sz="4" w:space="0" w:color="000000"/>
              <w:bottom w:val="single" w:sz="4" w:space="0" w:color="000000"/>
              <w:right w:val="single" w:sz="4" w:space="0" w:color="000000"/>
            </w:tcBorders>
            <w:hideMark/>
          </w:tcPr>
          <w:p w:rsidR="00EA37C1" w:rsidRPr="00EA37C1" w:rsidRDefault="00EA37C1" w:rsidP="003C204B">
            <w:pPr>
              <w:spacing w:after="0" w:line="240" w:lineRule="auto"/>
              <w:rPr>
                <w:rFonts w:ascii="Times New Roman" w:eastAsia="Times New Roman" w:hAnsi="Times New Roman"/>
                <w:i/>
                <w:sz w:val="24"/>
                <w:szCs w:val="24"/>
                <w:lang w:bidi="lo-LA"/>
              </w:rPr>
            </w:pPr>
            <w:r w:rsidRPr="00EA37C1">
              <w:rPr>
                <w:rFonts w:ascii="Times New Roman" w:eastAsia="Times New Roman" w:hAnsi="Times New Roman"/>
                <w:i/>
                <w:sz w:val="24"/>
                <w:szCs w:val="24"/>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r>
      <w:tr w:rsidR="00EA37C1" w:rsidRPr="00EA37C1" w:rsidTr="00EA37C1">
        <w:tc>
          <w:tcPr>
            <w:tcW w:w="3118" w:type="dxa"/>
            <w:tcBorders>
              <w:top w:val="single" w:sz="4" w:space="0" w:color="000000"/>
              <w:left w:val="single" w:sz="4" w:space="0" w:color="000000"/>
              <w:bottom w:val="single" w:sz="4" w:space="0" w:color="000000"/>
              <w:right w:val="single" w:sz="4" w:space="0" w:color="000000"/>
            </w:tcBorders>
            <w:hideMark/>
          </w:tcPr>
          <w:p w:rsidR="00EA37C1" w:rsidRPr="00EA37C1" w:rsidRDefault="00EA37C1" w:rsidP="003C204B">
            <w:pPr>
              <w:spacing w:after="0" w:line="240" w:lineRule="auto"/>
              <w:rPr>
                <w:rFonts w:ascii="Times New Roman" w:eastAsia="Times New Roman" w:hAnsi="Times New Roman"/>
                <w:i/>
                <w:sz w:val="24"/>
                <w:szCs w:val="24"/>
                <w:lang w:bidi="lo-LA"/>
              </w:rPr>
            </w:pPr>
            <w:r w:rsidRPr="00EA37C1">
              <w:rPr>
                <w:rFonts w:ascii="Times New Roman" w:eastAsia="Times New Roman" w:hAnsi="Times New Roman"/>
                <w:i/>
                <w:sz w:val="24"/>
                <w:szCs w:val="24"/>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r>
      <w:tr w:rsidR="00EA37C1" w:rsidRPr="00EA37C1" w:rsidTr="00EA37C1">
        <w:tc>
          <w:tcPr>
            <w:tcW w:w="3118" w:type="dxa"/>
            <w:tcBorders>
              <w:top w:val="single" w:sz="4" w:space="0" w:color="000000"/>
              <w:left w:val="single" w:sz="4" w:space="0" w:color="000000"/>
              <w:bottom w:val="single" w:sz="4" w:space="0" w:color="000000"/>
              <w:right w:val="single" w:sz="4" w:space="0" w:color="000000"/>
            </w:tcBorders>
            <w:hideMark/>
          </w:tcPr>
          <w:p w:rsidR="00EA37C1" w:rsidRPr="00EA37C1" w:rsidRDefault="00EA37C1" w:rsidP="003C204B">
            <w:pPr>
              <w:spacing w:after="0" w:line="240" w:lineRule="auto"/>
              <w:rPr>
                <w:rFonts w:ascii="Times New Roman" w:eastAsia="Times New Roman" w:hAnsi="Times New Roman"/>
                <w:i/>
                <w:sz w:val="24"/>
                <w:szCs w:val="24"/>
                <w:lang w:bidi="lo-LA"/>
              </w:rPr>
            </w:pPr>
            <w:r w:rsidRPr="00EA37C1">
              <w:rPr>
                <w:rFonts w:ascii="Times New Roman" w:eastAsia="Times New Roman" w:hAnsi="Times New Roman"/>
                <w:i/>
                <w:sz w:val="24"/>
                <w:szCs w:val="24"/>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r>
      <w:tr w:rsidR="00EA37C1" w:rsidRPr="00EA37C1" w:rsidTr="00EA37C1">
        <w:tc>
          <w:tcPr>
            <w:tcW w:w="3118" w:type="dxa"/>
            <w:tcBorders>
              <w:top w:val="single" w:sz="4" w:space="0" w:color="000000"/>
              <w:left w:val="single" w:sz="4" w:space="0" w:color="000000"/>
              <w:bottom w:val="single" w:sz="4" w:space="0" w:color="000000"/>
              <w:right w:val="single" w:sz="4" w:space="0" w:color="000000"/>
            </w:tcBorders>
            <w:hideMark/>
          </w:tcPr>
          <w:p w:rsidR="00EA37C1" w:rsidRPr="00EA37C1" w:rsidRDefault="00EA37C1" w:rsidP="003C204B">
            <w:pPr>
              <w:spacing w:after="0" w:line="240" w:lineRule="auto"/>
              <w:rPr>
                <w:rFonts w:ascii="Times New Roman" w:eastAsia="Times New Roman" w:hAnsi="Times New Roman"/>
                <w:i/>
                <w:sz w:val="24"/>
                <w:szCs w:val="24"/>
                <w:lang w:bidi="lo-LA"/>
              </w:rPr>
            </w:pPr>
            <w:r w:rsidRPr="00EA37C1">
              <w:rPr>
                <w:rFonts w:ascii="Times New Roman" w:eastAsia="Times New Roman" w:hAnsi="Times New Roman"/>
                <w:i/>
                <w:sz w:val="24"/>
                <w:szCs w:val="24"/>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r>
      <w:tr w:rsidR="00EA37C1" w:rsidRPr="00EA37C1" w:rsidTr="00EA37C1">
        <w:tc>
          <w:tcPr>
            <w:tcW w:w="3118" w:type="dxa"/>
            <w:tcBorders>
              <w:top w:val="single" w:sz="4" w:space="0" w:color="000000"/>
              <w:left w:val="single" w:sz="4" w:space="0" w:color="000000"/>
              <w:bottom w:val="single" w:sz="4" w:space="0" w:color="000000"/>
              <w:right w:val="single" w:sz="4" w:space="0" w:color="000000"/>
            </w:tcBorders>
            <w:hideMark/>
          </w:tcPr>
          <w:p w:rsidR="00EA37C1" w:rsidRPr="00EA37C1" w:rsidRDefault="00EA37C1" w:rsidP="003C204B">
            <w:pPr>
              <w:spacing w:after="0" w:line="240" w:lineRule="auto"/>
              <w:rPr>
                <w:rFonts w:ascii="Times New Roman" w:eastAsia="Times New Roman" w:hAnsi="Times New Roman"/>
                <w:i/>
                <w:sz w:val="24"/>
                <w:szCs w:val="24"/>
                <w:lang w:bidi="lo-LA"/>
              </w:rPr>
            </w:pPr>
            <w:r w:rsidRPr="00EA37C1">
              <w:rPr>
                <w:rFonts w:ascii="Times New Roman" w:eastAsia="Times New Roman" w:hAnsi="Times New Roman"/>
                <w:i/>
                <w:sz w:val="24"/>
                <w:szCs w:val="24"/>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r>
      <w:tr w:rsidR="00EA37C1" w:rsidRPr="00EA37C1" w:rsidTr="00EA37C1">
        <w:tc>
          <w:tcPr>
            <w:tcW w:w="3118" w:type="dxa"/>
            <w:tcBorders>
              <w:top w:val="single" w:sz="4" w:space="0" w:color="000000"/>
              <w:left w:val="single" w:sz="4" w:space="0" w:color="000000"/>
              <w:bottom w:val="single" w:sz="4" w:space="0" w:color="000000"/>
              <w:right w:val="single" w:sz="4" w:space="0" w:color="000000"/>
            </w:tcBorders>
            <w:hideMark/>
          </w:tcPr>
          <w:p w:rsidR="00EA37C1" w:rsidRPr="00EA37C1" w:rsidRDefault="00EA37C1" w:rsidP="003C204B">
            <w:pPr>
              <w:spacing w:after="0" w:line="240" w:lineRule="auto"/>
              <w:rPr>
                <w:rFonts w:ascii="Times New Roman" w:eastAsia="Times New Roman" w:hAnsi="Times New Roman"/>
                <w:i/>
                <w:sz w:val="24"/>
                <w:szCs w:val="24"/>
                <w:lang w:bidi="lo-LA"/>
              </w:rPr>
            </w:pPr>
            <w:r w:rsidRPr="00EA37C1">
              <w:rPr>
                <w:rFonts w:ascii="Times New Roman" w:eastAsia="Times New Roman" w:hAnsi="Times New Roman"/>
                <w:i/>
                <w:sz w:val="24"/>
                <w:szCs w:val="24"/>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r>
      <w:tr w:rsidR="00EA37C1" w:rsidRPr="00EA37C1" w:rsidTr="00EA37C1">
        <w:tc>
          <w:tcPr>
            <w:tcW w:w="3118" w:type="dxa"/>
            <w:tcBorders>
              <w:top w:val="single" w:sz="4" w:space="0" w:color="000000"/>
              <w:left w:val="single" w:sz="4" w:space="0" w:color="000000"/>
              <w:bottom w:val="single" w:sz="4" w:space="0" w:color="000000"/>
              <w:right w:val="single" w:sz="4" w:space="0" w:color="000000"/>
            </w:tcBorders>
            <w:hideMark/>
          </w:tcPr>
          <w:p w:rsidR="00EA37C1" w:rsidRPr="00EA37C1" w:rsidRDefault="00EA37C1" w:rsidP="003C204B">
            <w:pPr>
              <w:spacing w:after="0" w:line="240" w:lineRule="auto"/>
              <w:rPr>
                <w:rFonts w:ascii="Times New Roman" w:eastAsia="Times New Roman" w:hAnsi="Times New Roman"/>
                <w:i/>
                <w:sz w:val="24"/>
                <w:szCs w:val="24"/>
                <w:lang w:bidi="lo-LA"/>
              </w:rPr>
            </w:pPr>
            <w:r w:rsidRPr="00EA37C1">
              <w:rPr>
                <w:rFonts w:ascii="Times New Roman" w:eastAsia="Times New Roman" w:hAnsi="Times New Roman"/>
                <w:i/>
                <w:sz w:val="24"/>
                <w:szCs w:val="24"/>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r>
      <w:tr w:rsidR="00EA37C1" w:rsidRPr="00EA37C1" w:rsidTr="00EA37C1">
        <w:tc>
          <w:tcPr>
            <w:tcW w:w="3118" w:type="dxa"/>
            <w:tcBorders>
              <w:top w:val="single" w:sz="4" w:space="0" w:color="000000"/>
              <w:left w:val="single" w:sz="4" w:space="0" w:color="000000"/>
              <w:bottom w:val="single" w:sz="4" w:space="0" w:color="000000"/>
              <w:right w:val="single" w:sz="4" w:space="0" w:color="000000"/>
            </w:tcBorders>
            <w:hideMark/>
          </w:tcPr>
          <w:p w:rsidR="00EA37C1" w:rsidRPr="00EA37C1" w:rsidRDefault="00EA37C1" w:rsidP="003C204B">
            <w:pPr>
              <w:spacing w:after="0" w:line="240" w:lineRule="auto"/>
              <w:rPr>
                <w:rFonts w:ascii="Times New Roman" w:eastAsia="Times New Roman" w:hAnsi="Times New Roman"/>
                <w:i/>
                <w:sz w:val="24"/>
                <w:szCs w:val="24"/>
                <w:lang w:bidi="lo-LA"/>
              </w:rPr>
            </w:pPr>
            <w:r w:rsidRPr="00EA37C1">
              <w:rPr>
                <w:rFonts w:ascii="Times New Roman" w:eastAsia="Times New Roman" w:hAnsi="Times New Roman"/>
                <w:i/>
                <w:sz w:val="24"/>
                <w:szCs w:val="24"/>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r>
      <w:tr w:rsidR="00EA37C1" w:rsidRPr="00EA37C1" w:rsidTr="00EA37C1">
        <w:tc>
          <w:tcPr>
            <w:tcW w:w="3118" w:type="dxa"/>
            <w:tcBorders>
              <w:top w:val="single" w:sz="4" w:space="0" w:color="000000"/>
              <w:left w:val="single" w:sz="4" w:space="0" w:color="000000"/>
              <w:bottom w:val="single" w:sz="4" w:space="0" w:color="000000"/>
              <w:right w:val="single" w:sz="4" w:space="0" w:color="000000"/>
            </w:tcBorders>
            <w:hideMark/>
          </w:tcPr>
          <w:p w:rsidR="00EA37C1" w:rsidRPr="00EA37C1" w:rsidRDefault="00EA37C1" w:rsidP="003C204B">
            <w:pPr>
              <w:spacing w:after="0" w:line="240" w:lineRule="auto"/>
              <w:rPr>
                <w:rFonts w:ascii="Times New Roman" w:eastAsia="Times New Roman" w:hAnsi="Times New Roman"/>
                <w:i/>
                <w:sz w:val="24"/>
                <w:szCs w:val="24"/>
                <w:lang w:bidi="lo-LA"/>
              </w:rPr>
            </w:pPr>
            <w:r w:rsidRPr="00EA37C1">
              <w:rPr>
                <w:rFonts w:ascii="Times New Roman" w:eastAsia="Times New Roman" w:hAnsi="Times New Roman"/>
                <w:i/>
                <w:sz w:val="24"/>
                <w:szCs w:val="24"/>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EA37C1" w:rsidRPr="00EA37C1" w:rsidRDefault="00EA37C1" w:rsidP="003C204B">
            <w:pPr>
              <w:spacing w:after="0" w:line="240" w:lineRule="auto"/>
              <w:rPr>
                <w:rFonts w:ascii="Times New Roman" w:eastAsia="Times New Roman" w:hAnsi="Times New Roman"/>
                <w:i/>
                <w:sz w:val="24"/>
                <w:szCs w:val="24"/>
                <w:lang w:bidi="lo-LA"/>
              </w:rPr>
            </w:pPr>
          </w:p>
        </w:tc>
      </w:tr>
    </w:tbl>
    <w:p w:rsidR="00EA37C1" w:rsidRPr="00EA37C1" w:rsidRDefault="00EA37C1" w:rsidP="003C204B">
      <w:pPr>
        <w:spacing w:after="0" w:line="240" w:lineRule="auto"/>
        <w:jc w:val="both"/>
        <w:rPr>
          <w:rFonts w:ascii="Times New Roman" w:eastAsia="Times New Roman" w:hAnsi="Times New Roman"/>
          <w:sz w:val="20"/>
          <w:szCs w:val="20"/>
          <w:lang w:bidi="lo-LA"/>
        </w:rPr>
      </w:pPr>
      <w:r w:rsidRPr="00EA37C1">
        <w:rPr>
          <w:rFonts w:ascii="Times New Roman" w:eastAsia="Times New Roman" w:hAnsi="Times New Roman"/>
          <w:b/>
          <w:sz w:val="20"/>
          <w:szCs w:val="20"/>
          <w:lang w:bidi="lo-LA"/>
        </w:rPr>
        <w:t>*</w:t>
      </w:r>
      <w:r w:rsidRPr="00EA37C1">
        <w:rPr>
          <w:rFonts w:ascii="Times New Roman" w:eastAsia="Times New Roman" w:hAnsi="Times New Roman"/>
          <w:bCs/>
          <w:sz w:val="20"/>
          <w:szCs w:val="20"/>
          <w:lang w:eastAsia="lt-LT"/>
        </w:rPr>
        <w:t xml:space="preserve"> Numatomo teisinio reguliavimo poveikio vertinimas atliekamas r</w:t>
      </w:r>
      <w:r w:rsidRPr="00EA37C1">
        <w:rPr>
          <w:rFonts w:ascii="Times New Roman" w:eastAsia="Times New Roman" w:hAnsi="Times New Roman"/>
          <w:sz w:val="20"/>
          <w:szCs w:val="20"/>
          <w:lang w:eastAsia="lt-LT"/>
        </w:rPr>
        <w:t>engiant teisės akto, kuriuo numatoma reglamentuoti iki tol nereglamentuotus santykius, taip pat kuriuo iš esmės keičiamas teisinis reguliavimas, projektą.</w:t>
      </w:r>
      <w:r w:rsidRPr="00EA37C1">
        <w:rPr>
          <w:rFonts w:ascii="Times New Roman" w:eastAsia="Times New Roman" w:hAnsi="Times New Roman"/>
          <w:sz w:val="20"/>
          <w:szCs w:val="20"/>
          <w:lang w:bidi="lo-LA"/>
        </w:rPr>
        <w:t xml:space="preserve"> </w:t>
      </w:r>
      <w:r w:rsidRPr="00EA37C1">
        <w:rPr>
          <w:rFonts w:ascii="Times New Roman" w:eastAsia="Times New Roman" w:hAnsi="Times New Roman"/>
          <w:sz w:val="20"/>
          <w:szCs w:val="20"/>
          <w:lang w:eastAsia="lt-LT"/>
        </w:rPr>
        <w:t>Atliekant vertinimą, nustatomas galimas teigiamas ir neigiamas poveikis to teisinio reguliavimo sričiai, asmenims ar jų grupėms, kuriems bus taikomas numatomas teisinis reguliavimas.</w:t>
      </w:r>
    </w:p>
    <w:p w:rsidR="003F3496" w:rsidRDefault="003F3496" w:rsidP="003C204B">
      <w:pPr>
        <w:spacing w:after="0" w:line="240" w:lineRule="auto"/>
        <w:rPr>
          <w:rFonts w:ascii="Times New Roman" w:eastAsia="Times New Roman" w:hAnsi="Times New Roman"/>
          <w:lang w:eastAsia="lt-LT"/>
        </w:rPr>
      </w:pPr>
    </w:p>
    <w:p w:rsidR="00F30EA8" w:rsidRDefault="00F30EA8" w:rsidP="003C204B">
      <w:pPr>
        <w:spacing w:after="0" w:line="240" w:lineRule="auto"/>
        <w:rPr>
          <w:rFonts w:ascii="Times New Roman" w:eastAsia="Times New Roman" w:hAnsi="Times New Roman"/>
          <w:lang w:eastAsia="lt-LT"/>
        </w:rPr>
      </w:pPr>
    </w:p>
    <w:p w:rsidR="009D6072" w:rsidRDefault="00151AFD" w:rsidP="003C204B">
      <w:pPr>
        <w:spacing w:after="0" w:line="240" w:lineRule="auto"/>
      </w:pPr>
      <w:r w:rsidRPr="00151AFD">
        <w:rPr>
          <w:rFonts w:ascii="Times New Roman" w:eastAsia="Times New Roman" w:hAnsi="Times New Roman"/>
          <w:sz w:val="24"/>
          <w:szCs w:val="24"/>
          <w:lang w:eastAsia="lt-LT"/>
        </w:rPr>
        <w:t>Statybos ir t</w:t>
      </w:r>
      <w:r w:rsidR="00137D1A" w:rsidRPr="00151AFD">
        <w:rPr>
          <w:rFonts w:ascii="Times New Roman" w:eastAsia="Times New Roman" w:hAnsi="Times New Roman"/>
          <w:spacing w:val="6"/>
          <w:sz w:val="24"/>
          <w:szCs w:val="24"/>
          <w:lang w:eastAsia="lt-LT"/>
        </w:rPr>
        <w:t>urto</w:t>
      </w:r>
      <w:r w:rsidR="00137D1A">
        <w:rPr>
          <w:rFonts w:ascii="Times New Roman" w:eastAsia="Times New Roman" w:hAnsi="Times New Roman"/>
          <w:spacing w:val="6"/>
          <w:sz w:val="24"/>
          <w:szCs w:val="24"/>
          <w:lang w:eastAsia="lt-LT"/>
        </w:rPr>
        <w:t xml:space="preserve"> skyriaus vedėj</w:t>
      </w:r>
      <w:r w:rsidR="00002C06">
        <w:rPr>
          <w:rFonts w:ascii="Times New Roman" w:eastAsia="Times New Roman" w:hAnsi="Times New Roman"/>
          <w:spacing w:val="6"/>
          <w:sz w:val="24"/>
          <w:szCs w:val="24"/>
          <w:lang w:eastAsia="lt-LT"/>
        </w:rPr>
        <w:t>a</w:t>
      </w:r>
      <w:r w:rsidR="00EA37C1" w:rsidRPr="00EA37C1">
        <w:rPr>
          <w:rFonts w:ascii="Times New Roman" w:eastAsia="Times New Roman" w:hAnsi="Times New Roman"/>
          <w:spacing w:val="6"/>
          <w:sz w:val="24"/>
          <w:szCs w:val="24"/>
          <w:lang w:eastAsia="lt-LT"/>
        </w:rPr>
        <w:tab/>
      </w:r>
      <w:r w:rsidR="00EA37C1" w:rsidRPr="00EA37C1">
        <w:rPr>
          <w:rFonts w:ascii="Times New Roman" w:eastAsia="Times New Roman" w:hAnsi="Times New Roman"/>
          <w:spacing w:val="6"/>
          <w:sz w:val="24"/>
          <w:szCs w:val="24"/>
          <w:lang w:eastAsia="lt-LT"/>
        </w:rPr>
        <w:tab/>
      </w:r>
      <w:r w:rsidR="00EA37C1" w:rsidRPr="00EA37C1">
        <w:rPr>
          <w:rFonts w:ascii="Times New Roman" w:eastAsia="Times New Roman" w:hAnsi="Times New Roman"/>
          <w:spacing w:val="6"/>
          <w:sz w:val="24"/>
          <w:szCs w:val="24"/>
          <w:lang w:eastAsia="lt-LT"/>
        </w:rPr>
        <w:tab/>
        <w:t xml:space="preserve">    </w:t>
      </w:r>
      <w:r w:rsidR="00137D1A">
        <w:rPr>
          <w:rFonts w:ascii="Times New Roman" w:eastAsia="Times New Roman" w:hAnsi="Times New Roman"/>
          <w:spacing w:val="6"/>
          <w:sz w:val="24"/>
          <w:szCs w:val="24"/>
          <w:lang w:eastAsia="lt-LT"/>
        </w:rPr>
        <w:t xml:space="preserve">      </w:t>
      </w:r>
      <w:r w:rsidR="00EA37C1" w:rsidRPr="00EA37C1">
        <w:rPr>
          <w:rFonts w:ascii="Times New Roman" w:eastAsia="Times New Roman" w:hAnsi="Times New Roman"/>
          <w:spacing w:val="6"/>
          <w:sz w:val="24"/>
          <w:szCs w:val="24"/>
          <w:lang w:eastAsia="lt-LT"/>
        </w:rPr>
        <w:t>A</w:t>
      </w:r>
      <w:r w:rsidR="00137D1A">
        <w:rPr>
          <w:rFonts w:ascii="Times New Roman" w:eastAsia="Times New Roman" w:hAnsi="Times New Roman"/>
          <w:spacing w:val="6"/>
          <w:sz w:val="24"/>
          <w:szCs w:val="24"/>
          <w:lang w:eastAsia="lt-LT"/>
        </w:rPr>
        <w:t>udronė Naujalienė</w:t>
      </w:r>
      <w:r w:rsidR="00EA37C1" w:rsidRPr="00EA37C1">
        <w:rPr>
          <w:rFonts w:ascii="Times New Roman" w:eastAsia="Times New Roman" w:hAnsi="Times New Roman"/>
          <w:spacing w:val="6"/>
          <w:sz w:val="24"/>
          <w:szCs w:val="24"/>
          <w:lang w:eastAsia="lt-LT"/>
        </w:rPr>
        <w:t xml:space="preserve"> </w:t>
      </w:r>
    </w:p>
    <w:sectPr w:rsidR="009D6072" w:rsidSect="00D63131">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5C80"/>
    <w:multiLevelType w:val="hybridMultilevel"/>
    <w:tmpl w:val="8F9CEC4E"/>
    <w:lvl w:ilvl="0" w:tplc="5022A558">
      <w:start w:val="1"/>
      <w:numFmt w:val="decimal"/>
      <w:lvlText w:val="%1."/>
      <w:lvlJc w:val="left"/>
      <w:pPr>
        <w:ind w:left="1730" w:hanging="105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90D6845"/>
    <w:multiLevelType w:val="hybridMultilevel"/>
    <w:tmpl w:val="8F9CEC4E"/>
    <w:lvl w:ilvl="0" w:tplc="5022A558">
      <w:start w:val="1"/>
      <w:numFmt w:val="decimal"/>
      <w:lvlText w:val="%1."/>
      <w:lvlJc w:val="left"/>
      <w:pPr>
        <w:ind w:left="1730" w:hanging="105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2" w15:restartNumberingAfterBreak="0">
    <w:nsid w:val="1C8269FB"/>
    <w:multiLevelType w:val="hybridMultilevel"/>
    <w:tmpl w:val="8F9CEC4E"/>
    <w:lvl w:ilvl="0" w:tplc="5022A558">
      <w:start w:val="1"/>
      <w:numFmt w:val="decimal"/>
      <w:lvlText w:val="%1."/>
      <w:lvlJc w:val="left"/>
      <w:pPr>
        <w:ind w:left="1730" w:hanging="105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625F348E"/>
    <w:multiLevelType w:val="hybridMultilevel"/>
    <w:tmpl w:val="8F9CEC4E"/>
    <w:lvl w:ilvl="0" w:tplc="5022A558">
      <w:start w:val="1"/>
      <w:numFmt w:val="decimal"/>
      <w:lvlText w:val="%1."/>
      <w:lvlJc w:val="left"/>
      <w:pPr>
        <w:ind w:left="1730" w:hanging="105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C1"/>
    <w:rsid w:val="00002C06"/>
    <w:rsid w:val="000141ED"/>
    <w:rsid w:val="00017663"/>
    <w:rsid w:val="000454A7"/>
    <w:rsid w:val="00055597"/>
    <w:rsid w:val="000620D9"/>
    <w:rsid w:val="00074916"/>
    <w:rsid w:val="00076567"/>
    <w:rsid w:val="00081330"/>
    <w:rsid w:val="000859A9"/>
    <w:rsid w:val="000863BA"/>
    <w:rsid w:val="000864A9"/>
    <w:rsid w:val="00090C7D"/>
    <w:rsid w:val="00091042"/>
    <w:rsid w:val="000A056C"/>
    <w:rsid w:val="000A34FE"/>
    <w:rsid w:val="000A37BF"/>
    <w:rsid w:val="000A381F"/>
    <w:rsid w:val="000B1364"/>
    <w:rsid w:val="000B1DC2"/>
    <w:rsid w:val="000C30DE"/>
    <w:rsid w:val="000C4B66"/>
    <w:rsid w:val="000C7DD9"/>
    <w:rsid w:val="000D4E71"/>
    <w:rsid w:val="000E4911"/>
    <w:rsid w:val="000F36D6"/>
    <w:rsid w:val="000F426A"/>
    <w:rsid w:val="000F673A"/>
    <w:rsid w:val="001079F3"/>
    <w:rsid w:val="001108E5"/>
    <w:rsid w:val="001153E7"/>
    <w:rsid w:val="00123531"/>
    <w:rsid w:val="00130A01"/>
    <w:rsid w:val="00137D1A"/>
    <w:rsid w:val="00140E82"/>
    <w:rsid w:val="00151AFD"/>
    <w:rsid w:val="00155EB1"/>
    <w:rsid w:val="001776AE"/>
    <w:rsid w:val="001823D6"/>
    <w:rsid w:val="0018336B"/>
    <w:rsid w:val="00183678"/>
    <w:rsid w:val="0019799A"/>
    <w:rsid w:val="001C0B0C"/>
    <w:rsid w:val="001C6ADE"/>
    <w:rsid w:val="001D77E1"/>
    <w:rsid w:val="001E43C7"/>
    <w:rsid w:val="001E7C41"/>
    <w:rsid w:val="001F3A3D"/>
    <w:rsid w:val="00203EDC"/>
    <w:rsid w:val="002060C0"/>
    <w:rsid w:val="002135AC"/>
    <w:rsid w:val="0021743E"/>
    <w:rsid w:val="00223FDC"/>
    <w:rsid w:val="00224ED7"/>
    <w:rsid w:val="002266ED"/>
    <w:rsid w:val="00227FE2"/>
    <w:rsid w:val="00232382"/>
    <w:rsid w:val="0023275C"/>
    <w:rsid w:val="00237F0E"/>
    <w:rsid w:val="0024147E"/>
    <w:rsid w:val="002420EB"/>
    <w:rsid w:val="002428E0"/>
    <w:rsid w:val="00255FD9"/>
    <w:rsid w:val="00260081"/>
    <w:rsid w:val="002771C2"/>
    <w:rsid w:val="002774ED"/>
    <w:rsid w:val="00280E27"/>
    <w:rsid w:val="002877A1"/>
    <w:rsid w:val="00292000"/>
    <w:rsid w:val="00292E81"/>
    <w:rsid w:val="002A20FC"/>
    <w:rsid w:val="002B7592"/>
    <w:rsid w:val="002C02BE"/>
    <w:rsid w:val="002C66DA"/>
    <w:rsid w:val="002D13F9"/>
    <w:rsid w:val="002E0492"/>
    <w:rsid w:val="002E24A5"/>
    <w:rsid w:val="002F3072"/>
    <w:rsid w:val="002F426E"/>
    <w:rsid w:val="002F66B6"/>
    <w:rsid w:val="00342619"/>
    <w:rsid w:val="00343E31"/>
    <w:rsid w:val="0034438D"/>
    <w:rsid w:val="003631EA"/>
    <w:rsid w:val="00365971"/>
    <w:rsid w:val="003672AB"/>
    <w:rsid w:val="003B516A"/>
    <w:rsid w:val="003C161F"/>
    <w:rsid w:val="003C204B"/>
    <w:rsid w:val="003D210D"/>
    <w:rsid w:val="003D21FE"/>
    <w:rsid w:val="003D54BE"/>
    <w:rsid w:val="003E2197"/>
    <w:rsid w:val="003E295E"/>
    <w:rsid w:val="003E3F00"/>
    <w:rsid w:val="003E65B0"/>
    <w:rsid w:val="003F211C"/>
    <w:rsid w:val="003F2E1A"/>
    <w:rsid w:val="003F3496"/>
    <w:rsid w:val="003F5946"/>
    <w:rsid w:val="003F7289"/>
    <w:rsid w:val="00416043"/>
    <w:rsid w:val="004311EB"/>
    <w:rsid w:val="00436354"/>
    <w:rsid w:val="00441E83"/>
    <w:rsid w:val="004514AC"/>
    <w:rsid w:val="00456E3C"/>
    <w:rsid w:val="00470E3A"/>
    <w:rsid w:val="00484F91"/>
    <w:rsid w:val="00492E9D"/>
    <w:rsid w:val="0049460D"/>
    <w:rsid w:val="004A4C37"/>
    <w:rsid w:val="004B4AA8"/>
    <w:rsid w:val="004B6FB2"/>
    <w:rsid w:val="004C3D50"/>
    <w:rsid w:val="004D60F6"/>
    <w:rsid w:val="004F6A70"/>
    <w:rsid w:val="0050064C"/>
    <w:rsid w:val="005216C2"/>
    <w:rsid w:val="00540D64"/>
    <w:rsid w:val="00544E05"/>
    <w:rsid w:val="00567C95"/>
    <w:rsid w:val="005A6CB2"/>
    <w:rsid w:val="005C3AF2"/>
    <w:rsid w:val="005D58B0"/>
    <w:rsid w:val="005F2A4B"/>
    <w:rsid w:val="005F45C0"/>
    <w:rsid w:val="005F6054"/>
    <w:rsid w:val="00602621"/>
    <w:rsid w:val="00603098"/>
    <w:rsid w:val="00603780"/>
    <w:rsid w:val="006114E1"/>
    <w:rsid w:val="00621B1E"/>
    <w:rsid w:val="006442D7"/>
    <w:rsid w:val="00644439"/>
    <w:rsid w:val="0064644A"/>
    <w:rsid w:val="006559F1"/>
    <w:rsid w:val="00657427"/>
    <w:rsid w:val="00661F39"/>
    <w:rsid w:val="006743AF"/>
    <w:rsid w:val="00684D5A"/>
    <w:rsid w:val="00684DA9"/>
    <w:rsid w:val="006A1C55"/>
    <w:rsid w:val="006A2ACA"/>
    <w:rsid w:val="006B24D9"/>
    <w:rsid w:val="006C4415"/>
    <w:rsid w:val="006E0490"/>
    <w:rsid w:val="006E4CDB"/>
    <w:rsid w:val="0070424E"/>
    <w:rsid w:val="00705DFD"/>
    <w:rsid w:val="00705EE7"/>
    <w:rsid w:val="007107DE"/>
    <w:rsid w:val="00712139"/>
    <w:rsid w:val="00731430"/>
    <w:rsid w:val="00733ECA"/>
    <w:rsid w:val="00737A6F"/>
    <w:rsid w:val="00742F62"/>
    <w:rsid w:val="007607AD"/>
    <w:rsid w:val="00761B68"/>
    <w:rsid w:val="007715A7"/>
    <w:rsid w:val="00775DE4"/>
    <w:rsid w:val="00780C36"/>
    <w:rsid w:val="00783D95"/>
    <w:rsid w:val="00784A88"/>
    <w:rsid w:val="007A2739"/>
    <w:rsid w:val="007A5D5D"/>
    <w:rsid w:val="007A7F56"/>
    <w:rsid w:val="007C22DC"/>
    <w:rsid w:val="007C372E"/>
    <w:rsid w:val="007C69A9"/>
    <w:rsid w:val="007D00D0"/>
    <w:rsid w:val="007E0471"/>
    <w:rsid w:val="007E1D56"/>
    <w:rsid w:val="007F52EE"/>
    <w:rsid w:val="007F6FEC"/>
    <w:rsid w:val="008107C6"/>
    <w:rsid w:val="00815752"/>
    <w:rsid w:val="008158EC"/>
    <w:rsid w:val="00815D24"/>
    <w:rsid w:val="008161F4"/>
    <w:rsid w:val="008228B0"/>
    <w:rsid w:val="00833C70"/>
    <w:rsid w:val="00835214"/>
    <w:rsid w:val="00841B8E"/>
    <w:rsid w:val="00851CB3"/>
    <w:rsid w:val="0085540D"/>
    <w:rsid w:val="00862704"/>
    <w:rsid w:val="008627A4"/>
    <w:rsid w:val="00891859"/>
    <w:rsid w:val="00897DD5"/>
    <w:rsid w:val="008A0E32"/>
    <w:rsid w:val="008B5D05"/>
    <w:rsid w:val="008B7C3D"/>
    <w:rsid w:val="008C2687"/>
    <w:rsid w:val="008C45AD"/>
    <w:rsid w:val="008C6C05"/>
    <w:rsid w:val="00901A9D"/>
    <w:rsid w:val="009239CA"/>
    <w:rsid w:val="009249F3"/>
    <w:rsid w:val="0093176A"/>
    <w:rsid w:val="00935008"/>
    <w:rsid w:val="009431F4"/>
    <w:rsid w:val="00943E05"/>
    <w:rsid w:val="009502DE"/>
    <w:rsid w:val="00950638"/>
    <w:rsid w:val="0097321E"/>
    <w:rsid w:val="009872B3"/>
    <w:rsid w:val="009B0341"/>
    <w:rsid w:val="009B5F8E"/>
    <w:rsid w:val="009C5D13"/>
    <w:rsid w:val="009D6072"/>
    <w:rsid w:val="009D6668"/>
    <w:rsid w:val="009E41A5"/>
    <w:rsid w:val="00A018B9"/>
    <w:rsid w:val="00A04F67"/>
    <w:rsid w:val="00A1321D"/>
    <w:rsid w:val="00A2533A"/>
    <w:rsid w:val="00A32386"/>
    <w:rsid w:val="00A33513"/>
    <w:rsid w:val="00A416BF"/>
    <w:rsid w:val="00A42161"/>
    <w:rsid w:val="00A43B51"/>
    <w:rsid w:val="00A4506D"/>
    <w:rsid w:val="00A54535"/>
    <w:rsid w:val="00A60BF0"/>
    <w:rsid w:val="00A618E6"/>
    <w:rsid w:val="00A71963"/>
    <w:rsid w:val="00A81A00"/>
    <w:rsid w:val="00A830B0"/>
    <w:rsid w:val="00A87FB8"/>
    <w:rsid w:val="00AA64D1"/>
    <w:rsid w:val="00AC3F5A"/>
    <w:rsid w:val="00AE509E"/>
    <w:rsid w:val="00AF08CD"/>
    <w:rsid w:val="00B00703"/>
    <w:rsid w:val="00B0565B"/>
    <w:rsid w:val="00B05A67"/>
    <w:rsid w:val="00B174B4"/>
    <w:rsid w:val="00B2074C"/>
    <w:rsid w:val="00B22061"/>
    <w:rsid w:val="00B2277C"/>
    <w:rsid w:val="00B23E88"/>
    <w:rsid w:val="00B355EE"/>
    <w:rsid w:val="00B54BAE"/>
    <w:rsid w:val="00B60AE7"/>
    <w:rsid w:val="00B80D10"/>
    <w:rsid w:val="00B93B06"/>
    <w:rsid w:val="00BA2E23"/>
    <w:rsid w:val="00BA79CB"/>
    <w:rsid w:val="00BC209D"/>
    <w:rsid w:val="00BC51A8"/>
    <w:rsid w:val="00BC527E"/>
    <w:rsid w:val="00BD22EF"/>
    <w:rsid w:val="00BD42F2"/>
    <w:rsid w:val="00BD48C7"/>
    <w:rsid w:val="00BE3362"/>
    <w:rsid w:val="00BF1556"/>
    <w:rsid w:val="00BF2459"/>
    <w:rsid w:val="00BF428A"/>
    <w:rsid w:val="00BF5475"/>
    <w:rsid w:val="00C019E5"/>
    <w:rsid w:val="00C025FE"/>
    <w:rsid w:val="00C06403"/>
    <w:rsid w:val="00C13D05"/>
    <w:rsid w:val="00C22ABD"/>
    <w:rsid w:val="00C26C2E"/>
    <w:rsid w:val="00C354D1"/>
    <w:rsid w:val="00C42358"/>
    <w:rsid w:val="00C45640"/>
    <w:rsid w:val="00C46F3A"/>
    <w:rsid w:val="00C56F31"/>
    <w:rsid w:val="00C724DB"/>
    <w:rsid w:val="00C76F20"/>
    <w:rsid w:val="00C8440D"/>
    <w:rsid w:val="00C87076"/>
    <w:rsid w:val="00C914F0"/>
    <w:rsid w:val="00C97B85"/>
    <w:rsid w:val="00CA4BF3"/>
    <w:rsid w:val="00CA5817"/>
    <w:rsid w:val="00CA71D4"/>
    <w:rsid w:val="00CB0AA3"/>
    <w:rsid w:val="00CB5034"/>
    <w:rsid w:val="00CB7394"/>
    <w:rsid w:val="00CC793A"/>
    <w:rsid w:val="00CD0DC6"/>
    <w:rsid w:val="00CE4240"/>
    <w:rsid w:val="00CE6483"/>
    <w:rsid w:val="00CE6509"/>
    <w:rsid w:val="00D0221F"/>
    <w:rsid w:val="00D03F6D"/>
    <w:rsid w:val="00D04BA1"/>
    <w:rsid w:val="00D17AD5"/>
    <w:rsid w:val="00D207C8"/>
    <w:rsid w:val="00D3214C"/>
    <w:rsid w:val="00D32EF6"/>
    <w:rsid w:val="00D46F74"/>
    <w:rsid w:val="00D55CDF"/>
    <w:rsid w:val="00D5647C"/>
    <w:rsid w:val="00D61528"/>
    <w:rsid w:val="00D63131"/>
    <w:rsid w:val="00D63480"/>
    <w:rsid w:val="00D66F1E"/>
    <w:rsid w:val="00D8287E"/>
    <w:rsid w:val="00D83136"/>
    <w:rsid w:val="00D86000"/>
    <w:rsid w:val="00D87D8C"/>
    <w:rsid w:val="00DA1C35"/>
    <w:rsid w:val="00DA2F47"/>
    <w:rsid w:val="00DA3F6B"/>
    <w:rsid w:val="00DA72C0"/>
    <w:rsid w:val="00E0658A"/>
    <w:rsid w:val="00E136FE"/>
    <w:rsid w:val="00E31BFA"/>
    <w:rsid w:val="00E31C51"/>
    <w:rsid w:val="00E3766C"/>
    <w:rsid w:val="00E65CAE"/>
    <w:rsid w:val="00E83E38"/>
    <w:rsid w:val="00EA37C1"/>
    <w:rsid w:val="00EA41F6"/>
    <w:rsid w:val="00EB3364"/>
    <w:rsid w:val="00EC0BE3"/>
    <w:rsid w:val="00ED100E"/>
    <w:rsid w:val="00ED557F"/>
    <w:rsid w:val="00EF5475"/>
    <w:rsid w:val="00F0094E"/>
    <w:rsid w:val="00F032A2"/>
    <w:rsid w:val="00F1052B"/>
    <w:rsid w:val="00F111D8"/>
    <w:rsid w:val="00F11FCB"/>
    <w:rsid w:val="00F13814"/>
    <w:rsid w:val="00F2093D"/>
    <w:rsid w:val="00F2713F"/>
    <w:rsid w:val="00F30EA8"/>
    <w:rsid w:val="00F328B6"/>
    <w:rsid w:val="00F3540C"/>
    <w:rsid w:val="00F35D61"/>
    <w:rsid w:val="00F40EC1"/>
    <w:rsid w:val="00F45DF2"/>
    <w:rsid w:val="00F525FB"/>
    <w:rsid w:val="00F627DF"/>
    <w:rsid w:val="00F7013C"/>
    <w:rsid w:val="00F70514"/>
    <w:rsid w:val="00F70C1B"/>
    <w:rsid w:val="00F802D7"/>
    <w:rsid w:val="00F865AA"/>
    <w:rsid w:val="00F87F5D"/>
    <w:rsid w:val="00F910DD"/>
    <w:rsid w:val="00F95592"/>
    <w:rsid w:val="00FA68F4"/>
    <w:rsid w:val="00FA7DC3"/>
    <w:rsid w:val="00FB26F9"/>
    <w:rsid w:val="00FE12B4"/>
    <w:rsid w:val="00FE2FBE"/>
    <w:rsid w:val="00FE585C"/>
    <w:rsid w:val="00FE618A"/>
    <w:rsid w:val="00FE7AEA"/>
    <w:rsid w:val="00FF1826"/>
    <w:rsid w:val="00FF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9BEF8-E4C4-453B-8BB9-3C58D8BC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355EE"/>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B355EE"/>
    <w:rPr>
      <w:rFonts w:ascii="Tahoma" w:hAnsi="Tahoma" w:cs="Tahoma"/>
      <w:sz w:val="16"/>
      <w:szCs w:val="16"/>
      <w:lang w:eastAsia="en-US"/>
    </w:rPr>
  </w:style>
  <w:style w:type="paragraph" w:styleId="Pagrindinistekstas">
    <w:name w:val="Body Text"/>
    <w:basedOn w:val="prastasis"/>
    <w:link w:val="PagrindinistekstasDiagrama"/>
    <w:rsid w:val="003F3496"/>
    <w:pPr>
      <w:widowControl w:val="0"/>
      <w:suppressAutoHyphens/>
      <w:spacing w:after="120" w:line="240" w:lineRule="auto"/>
    </w:pPr>
    <w:rPr>
      <w:rFonts w:ascii="Times New Roman" w:eastAsia="Times New Roman" w:hAnsi="Times New Roman"/>
      <w:sz w:val="24"/>
      <w:szCs w:val="20"/>
    </w:rPr>
  </w:style>
  <w:style w:type="character" w:customStyle="1" w:styleId="PagrindinistekstasDiagrama">
    <w:name w:val="Pagrindinis tekstas Diagrama"/>
    <w:link w:val="Pagrindinistekstas"/>
    <w:rsid w:val="003F3496"/>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453903">
      <w:bodyDiv w:val="1"/>
      <w:marLeft w:val="0"/>
      <w:marRight w:val="0"/>
      <w:marTop w:val="0"/>
      <w:marBottom w:val="0"/>
      <w:divBdr>
        <w:top w:val="none" w:sz="0" w:space="0" w:color="auto"/>
        <w:left w:val="none" w:sz="0" w:space="0" w:color="auto"/>
        <w:bottom w:val="none" w:sz="0" w:space="0" w:color="auto"/>
        <w:right w:val="none" w:sz="0" w:space="0" w:color="auto"/>
      </w:divBdr>
    </w:div>
    <w:div w:id="11410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27EED-2518-4EEC-81E8-3BF86AFE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4735</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REO</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Vartotoja</cp:lastModifiedBy>
  <cp:revision>10</cp:revision>
  <cp:lastPrinted>2017-06-15T07:44:00Z</cp:lastPrinted>
  <dcterms:created xsi:type="dcterms:W3CDTF">2020-10-12T08:47:00Z</dcterms:created>
  <dcterms:modified xsi:type="dcterms:W3CDTF">2020-10-14T13:12:00Z</dcterms:modified>
</cp:coreProperties>
</file>