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9D50" w14:textId="77777777" w:rsidR="00E500C7" w:rsidRPr="00E500C7" w:rsidRDefault="00E500C7" w:rsidP="00E500C7">
      <w:pPr>
        <w:spacing w:after="0"/>
        <w:jc w:val="right"/>
        <w:rPr>
          <w:rFonts w:cs="Times New Roman"/>
          <w:b/>
          <w:bCs/>
          <w:szCs w:val="24"/>
          <w:lang w:bidi="ar-SA"/>
        </w:rPr>
      </w:pPr>
      <w:r w:rsidRPr="00E500C7">
        <w:rPr>
          <w:rFonts w:cs="Times New Roman"/>
          <w:b/>
          <w:bCs/>
          <w:szCs w:val="24"/>
          <w:lang w:bidi="ar-SA"/>
        </w:rPr>
        <w:t>Projektas</w:t>
      </w:r>
    </w:p>
    <w:p w14:paraId="38DE7B39" w14:textId="77777777" w:rsidR="00C71DC9" w:rsidRPr="00C71DC9" w:rsidRDefault="00C71DC9" w:rsidP="0096262C">
      <w:pPr>
        <w:spacing w:after="0"/>
        <w:jc w:val="both"/>
        <w:rPr>
          <w:b/>
        </w:rPr>
      </w:pPr>
    </w:p>
    <w:p w14:paraId="4A2A1113" w14:textId="77777777" w:rsidR="00B9500A" w:rsidRDefault="00B9500A" w:rsidP="00B9500A">
      <w:pPr>
        <w:spacing w:after="0"/>
        <w:jc w:val="center"/>
      </w:pPr>
      <w:r>
        <w:object w:dxaOrig="720" w:dyaOrig="692" w14:anchorId="1EEEA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ed="t">
            <v:fill color2="black"/>
            <v:imagedata r:id="rId5" o:title=""/>
          </v:shape>
          <o:OLEObject Type="Embed" ProgID="OutPlace" ShapeID="_x0000_i1025" DrawAspect="Content" ObjectID="_1637496736" r:id="rId6"/>
        </w:object>
      </w:r>
    </w:p>
    <w:p w14:paraId="4ADDD7CC" w14:textId="77777777" w:rsidR="00B9500A" w:rsidRDefault="00B9500A" w:rsidP="00B9500A">
      <w:pPr>
        <w:spacing w:after="0"/>
        <w:jc w:val="center"/>
      </w:pPr>
    </w:p>
    <w:p w14:paraId="3BAC9B68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b/>
          <w:kern w:val="2"/>
          <w:szCs w:val="24"/>
        </w:rPr>
      </w:pPr>
      <w:r w:rsidRPr="004D79EE">
        <w:rPr>
          <w:rFonts w:eastAsia="Lucida Sans Unicode" w:cs="Tahoma"/>
          <w:b/>
          <w:kern w:val="2"/>
          <w:szCs w:val="24"/>
        </w:rPr>
        <w:t>KĖDAINIŲ RAJONO SAVIVALDYBĖS TARYBA</w:t>
      </w:r>
    </w:p>
    <w:p w14:paraId="67D2A6A4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b/>
          <w:kern w:val="2"/>
          <w:szCs w:val="24"/>
        </w:rPr>
      </w:pPr>
    </w:p>
    <w:p w14:paraId="174FD4D2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b/>
          <w:kern w:val="2"/>
          <w:szCs w:val="24"/>
        </w:rPr>
      </w:pPr>
      <w:r w:rsidRPr="004D79EE">
        <w:rPr>
          <w:rFonts w:eastAsia="Lucida Sans Unicode" w:cs="Tahoma"/>
          <w:b/>
          <w:kern w:val="2"/>
          <w:szCs w:val="24"/>
        </w:rPr>
        <w:t>SPRENDIMAS</w:t>
      </w:r>
    </w:p>
    <w:p w14:paraId="6CA43DB3" w14:textId="7ED64D66" w:rsidR="00B9500A" w:rsidRPr="004944DB" w:rsidRDefault="004944DB" w:rsidP="004944DB">
      <w:pPr>
        <w:pStyle w:val="WW-Antrat121111111111111111111"/>
        <w:spacing w:before="0" w:after="0"/>
        <w:jc w:val="center"/>
        <w:rPr>
          <w:b/>
          <w:i w:val="0"/>
          <w:sz w:val="24"/>
        </w:rPr>
      </w:pPr>
      <w:r w:rsidRPr="004944DB">
        <w:rPr>
          <w:b/>
          <w:bCs/>
          <w:i w:val="0"/>
          <w:kern w:val="2"/>
          <w:sz w:val="24"/>
        </w:rPr>
        <w:t>DĖL KĖDAINIŲ RAJONO SAVIVALDYBĖS TARYBOS 201</w:t>
      </w:r>
      <w:r w:rsidR="00E500C7">
        <w:rPr>
          <w:b/>
          <w:bCs/>
          <w:i w:val="0"/>
          <w:kern w:val="2"/>
          <w:sz w:val="24"/>
        </w:rPr>
        <w:t>9</w:t>
      </w:r>
      <w:r w:rsidRPr="004944DB">
        <w:rPr>
          <w:b/>
          <w:bCs/>
          <w:i w:val="0"/>
          <w:kern w:val="2"/>
          <w:sz w:val="24"/>
        </w:rPr>
        <w:t xml:space="preserve"> M. </w:t>
      </w:r>
      <w:r w:rsidR="00E500C7">
        <w:rPr>
          <w:b/>
          <w:bCs/>
          <w:i w:val="0"/>
          <w:kern w:val="2"/>
          <w:sz w:val="24"/>
        </w:rPr>
        <w:t>RUGSĖJO</w:t>
      </w:r>
      <w:r w:rsidRPr="004944DB">
        <w:rPr>
          <w:b/>
          <w:bCs/>
          <w:i w:val="0"/>
          <w:kern w:val="2"/>
          <w:sz w:val="24"/>
        </w:rPr>
        <w:t xml:space="preserve"> </w:t>
      </w:r>
      <w:r>
        <w:rPr>
          <w:b/>
          <w:bCs/>
          <w:i w:val="0"/>
          <w:kern w:val="2"/>
          <w:sz w:val="24"/>
        </w:rPr>
        <w:t>2</w:t>
      </w:r>
      <w:r w:rsidR="00E500C7">
        <w:rPr>
          <w:b/>
          <w:bCs/>
          <w:i w:val="0"/>
          <w:kern w:val="2"/>
          <w:sz w:val="24"/>
        </w:rPr>
        <w:t>7</w:t>
      </w:r>
      <w:r w:rsidRPr="004944DB">
        <w:rPr>
          <w:b/>
          <w:bCs/>
          <w:i w:val="0"/>
          <w:kern w:val="2"/>
          <w:sz w:val="24"/>
        </w:rPr>
        <w:t xml:space="preserve"> D. SPRENDIMO NR. TS-</w:t>
      </w:r>
      <w:r>
        <w:rPr>
          <w:b/>
          <w:bCs/>
          <w:i w:val="0"/>
          <w:kern w:val="2"/>
          <w:sz w:val="24"/>
        </w:rPr>
        <w:t>1</w:t>
      </w:r>
      <w:r w:rsidR="00E500C7">
        <w:rPr>
          <w:b/>
          <w:bCs/>
          <w:i w:val="0"/>
          <w:kern w:val="2"/>
          <w:sz w:val="24"/>
        </w:rPr>
        <w:t>86</w:t>
      </w:r>
      <w:r w:rsidRPr="004944DB">
        <w:rPr>
          <w:b/>
          <w:bCs/>
          <w:i w:val="0"/>
          <w:kern w:val="2"/>
          <w:sz w:val="24"/>
        </w:rPr>
        <w:t xml:space="preserve"> „</w:t>
      </w:r>
      <w:r w:rsidRPr="004944DB">
        <w:rPr>
          <w:b/>
          <w:i w:val="0"/>
          <w:sz w:val="24"/>
        </w:rPr>
        <w:t xml:space="preserve">DĖL KĖDAINIŲ RAJONO </w:t>
      </w:r>
      <w:r w:rsidRPr="004944DB">
        <w:rPr>
          <w:b/>
          <w:i w:val="0"/>
          <w:iCs w:val="0"/>
          <w:sz w:val="24"/>
        </w:rPr>
        <w:t xml:space="preserve">SAVIVALDYBĖS </w:t>
      </w:r>
      <w:r w:rsidR="00E500C7">
        <w:rPr>
          <w:b/>
          <w:i w:val="0"/>
          <w:iCs w:val="0"/>
          <w:sz w:val="24"/>
        </w:rPr>
        <w:t>SPORTO</w:t>
      </w:r>
      <w:r w:rsidRPr="004944DB">
        <w:rPr>
          <w:b/>
          <w:i w:val="0"/>
          <w:iCs w:val="0"/>
          <w:sz w:val="24"/>
        </w:rPr>
        <w:t xml:space="preserve"> TARYBOS </w:t>
      </w:r>
      <w:r w:rsidR="00E500C7">
        <w:rPr>
          <w:b/>
          <w:i w:val="0"/>
          <w:iCs w:val="0"/>
          <w:sz w:val="24"/>
        </w:rPr>
        <w:t>NUOSTATŲ TVIRTINIMO</w:t>
      </w:r>
      <w:r w:rsidRPr="004944DB">
        <w:rPr>
          <w:b/>
          <w:bCs/>
          <w:i w:val="0"/>
          <w:kern w:val="2"/>
          <w:sz w:val="24"/>
        </w:rPr>
        <w:t>“ PAKEITIMO</w:t>
      </w:r>
    </w:p>
    <w:p w14:paraId="73DFEBD1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b/>
          <w:bCs/>
          <w:kern w:val="2"/>
          <w:szCs w:val="24"/>
        </w:rPr>
      </w:pPr>
    </w:p>
    <w:p w14:paraId="7066B16D" w14:textId="48C9B17C" w:rsidR="008F7FDD" w:rsidRPr="008F7FDD" w:rsidRDefault="008F7FDD" w:rsidP="008F7FDD">
      <w:pPr>
        <w:spacing w:after="0"/>
        <w:jc w:val="center"/>
        <w:rPr>
          <w:rFonts w:eastAsia="Times New Roman"/>
          <w:szCs w:val="24"/>
        </w:rPr>
      </w:pPr>
      <w:r w:rsidRPr="008F7FDD">
        <w:rPr>
          <w:rFonts w:eastAsia="Times New Roman"/>
          <w:szCs w:val="24"/>
        </w:rPr>
        <w:t>201</w:t>
      </w:r>
      <w:r w:rsidR="00E500C7">
        <w:rPr>
          <w:rFonts w:eastAsia="Times New Roman"/>
          <w:szCs w:val="24"/>
        </w:rPr>
        <w:t>9</w:t>
      </w:r>
      <w:r w:rsidRPr="008F7FDD">
        <w:rPr>
          <w:rFonts w:eastAsia="Times New Roman"/>
          <w:szCs w:val="24"/>
        </w:rPr>
        <w:t xml:space="preserve"> m. </w:t>
      </w:r>
      <w:r w:rsidR="00E500C7">
        <w:rPr>
          <w:rFonts w:eastAsia="Times New Roman"/>
          <w:szCs w:val="24"/>
        </w:rPr>
        <w:t xml:space="preserve">gruodžio </w:t>
      </w:r>
      <w:r w:rsidR="004B16CC">
        <w:rPr>
          <w:rFonts w:eastAsia="Times New Roman"/>
          <w:szCs w:val="24"/>
        </w:rPr>
        <w:t>10</w:t>
      </w:r>
      <w:r w:rsidRPr="008F7FDD">
        <w:rPr>
          <w:rFonts w:eastAsia="Times New Roman"/>
          <w:szCs w:val="24"/>
        </w:rPr>
        <w:t xml:space="preserve"> d. Nr. </w:t>
      </w:r>
      <w:r w:rsidR="004B16CC">
        <w:rPr>
          <w:rFonts w:eastAsia="Times New Roman"/>
          <w:szCs w:val="24"/>
        </w:rPr>
        <w:t>SP-</w:t>
      </w:r>
      <w:r w:rsidR="00B81319">
        <w:rPr>
          <w:rFonts w:eastAsia="Times New Roman"/>
          <w:szCs w:val="24"/>
        </w:rPr>
        <w:t>300</w:t>
      </w:r>
      <w:bookmarkStart w:id="0" w:name="_GoBack"/>
      <w:bookmarkEnd w:id="0"/>
    </w:p>
    <w:p w14:paraId="2EB19038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kern w:val="2"/>
          <w:szCs w:val="24"/>
        </w:rPr>
      </w:pPr>
      <w:r w:rsidRPr="004D79EE">
        <w:rPr>
          <w:rFonts w:eastAsia="Lucida Sans Unicode" w:cs="Tahoma"/>
          <w:kern w:val="2"/>
          <w:szCs w:val="24"/>
        </w:rPr>
        <w:t>Kėdainiai</w:t>
      </w:r>
    </w:p>
    <w:p w14:paraId="6CF6844A" w14:textId="77777777" w:rsidR="00B9500A" w:rsidRPr="004D79EE" w:rsidRDefault="00B9500A" w:rsidP="00CB2E37">
      <w:pPr>
        <w:spacing w:after="0"/>
        <w:jc w:val="center"/>
        <w:rPr>
          <w:rFonts w:eastAsia="Lucida Sans Unicode" w:cs="Tahoma"/>
          <w:kern w:val="2"/>
          <w:szCs w:val="24"/>
        </w:rPr>
      </w:pPr>
    </w:p>
    <w:p w14:paraId="79104AC5" w14:textId="77777777" w:rsidR="00212162" w:rsidRDefault="00212162" w:rsidP="00212162">
      <w:pPr>
        <w:spacing w:after="0"/>
        <w:ind w:firstLine="851"/>
        <w:jc w:val="both"/>
        <w:rPr>
          <w:rFonts w:eastAsia="Lucida Sans Unicode" w:cs="Tahoma"/>
          <w:kern w:val="2"/>
          <w:szCs w:val="24"/>
        </w:rPr>
      </w:pPr>
    </w:p>
    <w:p w14:paraId="09D2B36D" w14:textId="4D23FF91" w:rsidR="00212162" w:rsidRPr="00212162" w:rsidRDefault="00212162" w:rsidP="00212162">
      <w:pPr>
        <w:spacing w:after="0"/>
        <w:ind w:firstLine="851"/>
        <w:jc w:val="both"/>
        <w:rPr>
          <w:rFonts w:eastAsia="Lucida Sans Unicode" w:cs="Tahoma"/>
          <w:kern w:val="2"/>
          <w:szCs w:val="24"/>
        </w:rPr>
      </w:pPr>
      <w:r w:rsidRPr="00212162">
        <w:rPr>
          <w:rFonts w:eastAsia="Lucida Sans Unicode" w:cs="Tahoma"/>
          <w:kern w:val="2"/>
          <w:szCs w:val="24"/>
        </w:rPr>
        <w:t xml:space="preserve">Vadovaudamasi </w:t>
      </w:r>
      <w:r w:rsidRPr="00212162">
        <w:rPr>
          <w:rFonts w:eastAsia="Lucida Sans Unicode" w:cs="Tahoma"/>
          <w:bCs/>
          <w:kern w:val="2"/>
          <w:szCs w:val="24"/>
        </w:rPr>
        <w:t>Lietuvos Respublikos vietos savivaldos įstatymo 18 straipsnio 1 dalimi,</w:t>
      </w:r>
      <w:r w:rsidRPr="00212162">
        <w:rPr>
          <w:rFonts w:eastAsia="Lucida Sans Unicode" w:cs="Tahoma"/>
          <w:kern w:val="2"/>
          <w:szCs w:val="24"/>
        </w:rPr>
        <w:t xml:space="preserve"> Kėdainių rajono savivaldybės taryba n u s p r e n d ž i a:</w:t>
      </w:r>
    </w:p>
    <w:p w14:paraId="0E25495D" w14:textId="6FEE29A1" w:rsidR="0029289A" w:rsidRPr="004D79EE" w:rsidRDefault="00B37F18" w:rsidP="0096262C">
      <w:pPr>
        <w:spacing w:after="0"/>
        <w:ind w:firstLine="851"/>
        <w:jc w:val="both"/>
        <w:rPr>
          <w:rFonts w:eastAsia="Lucida Sans Unicode" w:cs="Tahoma"/>
          <w:kern w:val="2"/>
          <w:szCs w:val="24"/>
        </w:rPr>
      </w:pPr>
      <w:r w:rsidRPr="004D79EE">
        <w:rPr>
          <w:szCs w:val="24"/>
        </w:rPr>
        <w:t>P</w:t>
      </w:r>
      <w:r w:rsidR="000C360A" w:rsidRPr="004D79EE">
        <w:rPr>
          <w:szCs w:val="24"/>
        </w:rPr>
        <w:t xml:space="preserve">akeisti </w:t>
      </w:r>
      <w:r w:rsidR="00B9500A" w:rsidRPr="004D79EE">
        <w:rPr>
          <w:rFonts w:eastAsia="Lucida Sans Unicode" w:cs="Tahoma"/>
          <w:kern w:val="2"/>
          <w:szCs w:val="24"/>
        </w:rPr>
        <w:t>Kėdainių rajono savivaldybės</w:t>
      </w:r>
      <w:r w:rsidR="00D30F27">
        <w:rPr>
          <w:rFonts w:eastAsia="Lucida Sans Unicode" w:cs="Tahoma"/>
          <w:kern w:val="2"/>
          <w:szCs w:val="24"/>
        </w:rPr>
        <w:t xml:space="preserve"> sporto tarybos nuostatų, patvirtintų </w:t>
      </w:r>
      <w:r w:rsidR="00D30F27" w:rsidRPr="004D79EE">
        <w:rPr>
          <w:rFonts w:eastAsia="Lucida Sans Unicode" w:cs="Tahoma"/>
          <w:kern w:val="2"/>
          <w:szCs w:val="24"/>
        </w:rPr>
        <w:t>Kėdainių rajono savivaldybės</w:t>
      </w:r>
      <w:r w:rsidR="00B9500A" w:rsidRPr="004D79EE">
        <w:rPr>
          <w:rFonts w:eastAsia="Lucida Sans Unicode" w:cs="Tahoma"/>
          <w:kern w:val="2"/>
          <w:szCs w:val="24"/>
        </w:rPr>
        <w:t xml:space="preserve"> </w:t>
      </w:r>
      <w:r w:rsidRPr="004D79EE">
        <w:rPr>
          <w:rFonts w:eastAsia="Lucida Sans Unicode" w:cs="Tahoma"/>
          <w:kern w:val="2"/>
          <w:szCs w:val="24"/>
        </w:rPr>
        <w:t>tarybos 201</w:t>
      </w:r>
      <w:r w:rsidR="00E500C7">
        <w:rPr>
          <w:rFonts w:eastAsia="Lucida Sans Unicode" w:cs="Tahoma"/>
          <w:kern w:val="2"/>
          <w:szCs w:val="24"/>
        </w:rPr>
        <w:t>9</w:t>
      </w:r>
      <w:r w:rsidRPr="004D79EE">
        <w:rPr>
          <w:rFonts w:eastAsia="Lucida Sans Unicode" w:cs="Tahoma"/>
          <w:kern w:val="2"/>
          <w:szCs w:val="24"/>
        </w:rPr>
        <w:t xml:space="preserve"> m. </w:t>
      </w:r>
      <w:r w:rsidR="00E500C7">
        <w:rPr>
          <w:rFonts w:eastAsia="Lucida Sans Unicode" w:cs="Tahoma"/>
          <w:kern w:val="2"/>
          <w:szCs w:val="24"/>
        </w:rPr>
        <w:t>rugsėjo</w:t>
      </w:r>
      <w:r w:rsidR="004944DB">
        <w:rPr>
          <w:rFonts w:eastAsia="Lucida Sans Unicode" w:cs="Tahoma"/>
          <w:kern w:val="2"/>
          <w:szCs w:val="24"/>
        </w:rPr>
        <w:t xml:space="preserve"> </w:t>
      </w:r>
      <w:r w:rsidR="00E500C7">
        <w:rPr>
          <w:rFonts w:eastAsia="Lucida Sans Unicode" w:cs="Tahoma"/>
          <w:kern w:val="2"/>
          <w:szCs w:val="24"/>
        </w:rPr>
        <w:t>27</w:t>
      </w:r>
      <w:r w:rsidRPr="004D79EE">
        <w:rPr>
          <w:rFonts w:eastAsia="Lucida Sans Unicode" w:cs="Tahoma"/>
          <w:kern w:val="2"/>
          <w:szCs w:val="24"/>
        </w:rPr>
        <w:t xml:space="preserve"> d. </w:t>
      </w:r>
      <w:r w:rsidR="00A00FFF" w:rsidRPr="004D79EE">
        <w:rPr>
          <w:rFonts w:eastAsia="Lucida Sans Unicode" w:cs="Tahoma"/>
          <w:kern w:val="2"/>
          <w:szCs w:val="24"/>
        </w:rPr>
        <w:t>sprendim</w:t>
      </w:r>
      <w:r w:rsidR="00D30F27">
        <w:rPr>
          <w:rFonts w:eastAsia="Lucida Sans Unicode" w:cs="Tahoma"/>
          <w:kern w:val="2"/>
          <w:szCs w:val="24"/>
        </w:rPr>
        <w:t>u</w:t>
      </w:r>
      <w:r w:rsidR="000C360A" w:rsidRPr="004D79EE">
        <w:rPr>
          <w:rFonts w:eastAsia="Lucida Sans Unicode" w:cs="Tahoma"/>
          <w:kern w:val="2"/>
          <w:szCs w:val="24"/>
        </w:rPr>
        <w:t xml:space="preserve"> Nr. TS-</w:t>
      </w:r>
      <w:r w:rsidR="004944DB">
        <w:rPr>
          <w:rFonts w:eastAsia="Lucida Sans Unicode" w:cs="Tahoma"/>
          <w:kern w:val="2"/>
          <w:szCs w:val="24"/>
        </w:rPr>
        <w:t>1</w:t>
      </w:r>
      <w:r w:rsidR="00E500C7">
        <w:rPr>
          <w:rFonts w:eastAsia="Lucida Sans Unicode" w:cs="Tahoma"/>
          <w:kern w:val="2"/>
          <w:szCs w:val="24"/>
        </w:rPr>
        <w:t>86</w:t>
      </w:r>
      <w:r w:rsidR="00C71DC9" w:rsidRPr="004D79EE">
        <w:rPr>
          <w:rFonts w:eastAsia="Lucida Sans Unicode" w:cs="Tahoma"/>
          <w:kern w:val="2"/>
          <w:szCs w:val="24"/>
        </w:rPr>
        <w:t xml:space="preserve"> </w:t>
      </w:r>
      <w:r w:rsidR="000C360A" w:rsidRPr="004D79EE">
        <w:rPr>
          <w:rFonts w:eastAsia="Lucida Sans Unicode" w:cs="Tahoma"/>
          <w:kern w:val="2"/>
          <w:szCs w:val="24"/>
        </w:rPr>
        <w:t>„</w:t>
      </w:r>
      <w:r w:rsidR="00E94C28">
        <w:rPr>
          <w:rFonts w:eastAsia="Lucida Sans Unicode" w:cs="Tahoma"/>
          <w:kern w:val="2"/>
          <w:szCs w:val="24"/>
        </w:rPr>
        <w:t xml:space="preserve">Dėl </w:t>
      </w:r>
      <w:r w:rsidR="00CB2E37" w:rsidRPr="002851E2">
        <w:rPr>
          <w:rFonts w:cs="Tahoma"/>
        </w:rPr>
        <w:t>Kėdainių rajono savi</w:t>
      </w:r>
      <w:r w:rsidR="00CB2E37">
        <w:rPr>
          <w:rFonts w:cs="Tahoma"/>
        </w:rPr>
        <w:t xml:space="preserve">valdybės </w:t>
      </w:r>
      <w:r w:rsidR="00E500C7">
        <w:rPr>
          <w:rFonts w:cs="Tahoma"/>
        </w:rPr>
        <w:t>sporto</w:t>
      </w:r>
      <w:r w:rsidR="00CB2E37">
        <w:rPr>
          <w:rFonts w:cs="Tahoma"/>
        </w:rPr>
        <w:t xml:space="preserve"> tarybos </w:t>
      </w:r>
      <w:r w:rsidR="00E500C7">
        <w:rPr>
          <w:rFonts w:cs="Tahoma"/>
        </w:rPr>
        <w:t>nuostatų tvirtinimo</w:t>
      </w:r>
      <w:r w:rsidRPr="004D79EE">
        <w:rPr>
          <w:rFonts w:eastAsia="Lucida Sans Unicode" w:cs="Tahoma"/>
          <w:kern w:val="2"/>
          <w:szCs w:val="24"/>
        </w:rPr>
        <w:t>“</w:t>
      </w:r>
      <w:r w:rsidR="00D30F27">
        <w:rPr>
          <w:rFonts w:eastAsia="Lucida Sans Unicode" w:cs="Tahoma"/>
          <w:kern w:val="2"/>
          <w:szCs w:val="24"/>
        </w:rPr>
        <w:t>,</w:t>
      </w:r>
      <w:r w:rsidRPr="004D79EE">
        <w:rPr>
          <w:rFonts w:eastAsia="Lucida Sans Unicode" w:cs="Tahoma"/>
          <w:kern w:val="2"/>
          <w:szCs w:val="24"/>
        </w:rPr>
        <w:t xml:space="preserve"> </w:t>
      </w:r>
      <w:r w:rsidR="000C360A" w:rsidRPr="004D79EE">
        <w:rPr>
          <w:rFonts w:eastAsia="Lucida Sans Unicode" w:cs="Tahoma"/>
          <w:kern w:val="2"/>
          <w:szCs w:val="24"/>
        </w:rPr>
        <w:t>1</w:t>
      </w:r>
      <w:r w:rsidR="00E500C7">
        <w:rPr>
          <w:rFonts w:eastAsia="Lucida Sans Unicode" w:cs="Tahoma"/>
          <w:kern w:val="2"/>
          <w:szCs w:val="24"/>
        </w:rPr>
        <w:t>3</w:t>
      </w:r>
      <w:r w:rsidR="000C360A" w:rsidRPr="004D79EE">
        <w:rPr>
          <w:rFonts w:eastAsia="Lucida Sans Unicode" w:cs="Tahoma"/>
          <w:kern w:val="2"/>
          <w:szCs w:val="24"/>
        </w:rPr>
        <w:t xml:space="preserve"> punkt</w:t>
      </w:r>
      <w:r w:rsidR="00E500C7">
        <w:rPr>
          <w:rFonts w:eastAsia="Lucida Sans Unicode" w:cs="Tahoma"/>
          <w:kern w:val="2"/>
          <w:szCs w:val="24"/>
        </w:rPr>
        <w:t>ą</w:t>
      </w:r>
      <w:r w:rsidR="00E94C28">
        <w:rPr>
          <w:rFonts w:eastAsia="Lucida Sans Unicode" w:cs="Tahoma"/>
          <w:kern w:val="2"/>
          <w:szCs w:val="24"/>
        </w:rPr>
        <w:t xml:space="preserve"> </w:t>
      </w:r>
      <w:r w:rsidR="0029289A" w:rsidRPr="004D79EE">
        <w:rPr>
          <w:rFonts w:eastAsia="Lucida Sans Unicode" w:cs="Tahoma"/>
          <w:kern w:val="2"/>
          <w:szCs w:val="24"/>
        </w:rPr>
        <w:t>ir</w:t>
      </w:r>
      <w:r w:rsidR="000C360A" w:rsidRPr="004D79EE">
        <w:rPr>
          <w:rFonts w:eastAsia="Lucida Sans Unicode" w:cs="Tahoma"/>
          <w:kern w:val="2"/>
          <w:szCs w:val="24"/>
        </w:rPr>
        <w:t xml:space="preserve"> j</w:t>
      </w:r>
      <w:r w:rsidR="008765FF">
        <w:rPr>
          <w:rFonts w:eastAsia="Lucida Sans Unicode" w:cs="Tahoma"/>
          <w:kern w:val="2"/>
          <w:szCs w:val="24"/>
        </w:rPr>
        <w:t>į</w:t>
      </w:r>
      <w:r w:rsidR="000C360A" w:rsidRPr="004D79EE">
        <w:rPr>
          <w:rFonts w:eastAsia="Lucida Sans Unicode" w:cs="Tahoma"/>
          <w:kern w:val="2"/>
          <w:szCs w:val="24"/>
        </w:rPr>
        <w:t xml:space="preserve"> išdėstyti </w:t>
      </w:r>
      <w:r w:rsidR="0029289A" w:rsidRPr="004D79EE">
        <w:rPr>
          <w:rFonts w:eastAsia="Lucida Sans Unicode" w:cs="Tahoma"/>
          <w:kern w:val="2"/>
          <w:szCs w:val="24"/>
        </w:rPr>
        <w:t>taip</w:t>
      </w:r>
      <w:r w:rsidR="00934160" w:rsidRPr="004D79EE">
        <w:rPr>
          <w:rFonts w:eastAsia="Lucida Sans Unicode" w:cs="Tahoma"/>
          <w:kern w:val="2"/>
          <w:szCs w:val="24"/>
        </w:rPr>
        <w:t>:</w:t>
      </w:r>
    </w:p>
    <w:p w14:paraId="0CE89C92" w14:textId="76E91E1E" w:rsidR="008765FF" w:rsidRPr="008765FF" w:rsidRDefault="00077913" w:rsidP="008765FF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„</w:t>
      </w:r>
      <w:r w:rsidR="008765FF" w:rsidRPr="008765FF">
        <w:rPr>
          <w:rFonts w:eastAsia="Times New Roman" w:cs="Times New Roman"/>
          <w:szCs w:val="24"/>
          <w:lang w:bidi="ar-SA"/>
        </w:rPr>
        <w:t>13. Į Sporto tarybą siūlo:</w:t>
      </w:r>
    </w:p>
    <w:p w14:paraId="52CB4E60" w14:textId="77777777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>13.1. 1 atstovą – Kėdainių rajono savivaldybės meras;</w:t>
      </w:r>
    </w:p>
    <w:p w14:paraId="5C8AA1B3" w14:textId="208627AD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>13.2. 1 atstovą – Kėdainių rajono savivaldybės taryb</w:t>
      </w:r>
      <w:r>
        <w:rPr>
          <w:rFonts w:eastAsia="Times New Roman" w:cs="Times New Roman"/>
          <w:szCs w:val="24"/>
          <w:lang w:bidi="ar-SA"/>
        </w:rPr>
        <w:t>a</w:t>
      </w:r>
      <w:r w:rsidRPr="008765FF">
        <w:rPr>
          <w:rFonts w:eastAsia="Times New Roman" w:cs="Times New Roman"/>
          <w:szCs w:val="24"/>
          <w:lang w:bidi="ar-SA"/>
        </w:rPr>
        <w:t xml:space="preserve">; </w:t>
      </w:r>
    </w:p>
    <w:p w14:paraId="4D6A2E49" w14:textId="5E92F3C4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 xml:space="preserve">13.3. </w:t>
      </w:r>
      <w:r>
        <w:rPr>
          <w:rFonts w:eastAsia="Times New Roman" w:cs="Times New Roman"/>
          <w:szCs w:val="24"/>
          <w:lang w:bidi="ar-SA"/>
        </w:rPr>
        <w:t>1</w:t>
      </w:r>
      <w:r w:rsidRPr="008765FF">
        <w:rPr>
          <w:rFonts w:eastAsia="Times New Roman" w:cs="Times New Roman"/>
          <w:szCs w:val="24"/>
          <w:lang w:bidi="ar-SA"/>
        </w:rPr>
        <w:t xml:space="preserve"> atstov</w:t>
      </w:r>
      <w:r>
        <w:rPr>
          <w:rFonts w:eastAsia="Times New Roman" w:cs="Times New Roman"/>
          <w:szCs w:val="24"/>
          <w:lang w:bidi="ar-SA"/>
        </w:rPr>
        <w:t>ą</w:t>
      </w:r>
      <w:r w:rsidRPr="008765FF">
        <w:rPr>
          <w:rFonts w:eastAsia="Times New Roman" w:cs="Times New Roman"/>
          <w:szCs w:val="24"/>
          <w:lang w:bidi="ar-SA"/>
        </w:rPr>
        <w:t xml:space="preserve"> – Savivaldybės administracijos direktorius;</w:t>
      </w:r>
    </w:p>
    <w:p w14:paraId="7D7E93B0" w14:textId="3631D6C1" w:rsidR="008765FF" w:rsidRPr="008765FF" w:rsidRDefault="008765FF" w:rsidP="008765FF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 xml:space="preserve">13.4. </w:t>
      </w:r>
      <w:r>
        <w:rPr>
          <w:rFonts w:eastAsia="Times New Roman" w:cs="Times New Roman"/>
          <w:szCs w:val="24"/>
          <w:lang w:bidi="ar-SA"/>
        </w:rPr>
        <w:t>1</w:t>
      </w:r>
      <w:r w:rsidRPr="008765FF">
        <w:rPr>
          <w:rFonts w:eastAsia="Times New Roman" w:cs="Times New Roman"/>
          <w:szCs w:val="24"/>
          <w:lang w:bidi="ar-SA"/>
        </w:rPr>
        <w:t xml:space="preserve"> atstov</w:t>
      </w:r>
      <w:r>
        <w:rPr>
          <w:rFonts w:eastAsia="Times New Roman" w:cs="Times New Roman"/>
          <w:szCs w:val="24"/>
          <w:lang w:bidi="ar-SA"/>
        </w:rPr>
        <w:t>ą</w:t>
      </w:r>
      <w:r w:rsidRPr="008765FF">
        <w:rPr>
          <w:rFonts w:eastAsia="Times New Roman" w:cs="Times New Roman"/>
          <w:szCs w:val="24"/>
          <w:lang w:bidi="ar-SA"/>
        </w:rPr>
        <w:t xml:space="preserve"> – </w:t>
      </w:r>
      <w:r w:rsidRPr="008765FF">
        <w:rPr>
          <w:rFonts w:cs="Times New Roman"/>
          <w:szCs w:val="24"/>
          <w:lang w:eastAsia="lt-LT" w:bidi="ar-SA"/>
        </w:rPr>
        <w:t>Kėdainių sporto centras</w:t>
      </w:r>
      <w:r w:rsidRPr="008765FF">
        <w:rPr>
          <w:rFonts w:eastAsia="Times New Roman" w:cs="Times New Roman"/>
          <w:szCs w:val="24"/>
          <w:lang w:bidi="ar-SA"/>
        </w:rPr>
        <w:t>;</w:t>
      </w:r>
    </w:p>
    <w:p w14:paraId="7BF4B9B9" w14:textId="77777777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u w:val="single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>13.5. 1 atstovą – Kėdainių kūno kultūros mokytojų asociacija;</w:t>
      </w:r>
    </w:p>
    <w:p w14:paraId="7685F8E5" w14:textId="2CACF0FB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 xml:space="preserve">13.6. </w:t>
      </w:r>
      <w:r>
        <w:rPr>
          <w:rFonts w:eastAsia="Times New Roman" w:cs="Times New Roman"/>
          <w:szCs w:val="24"/>
          <w:lang w:bidi="ar-SA"/>
        </w:rPr>
        <w:t>4</w:t>
      </w:r>
      <w:r w:rsidRPr="008765FF">
        <w:rPr>
          <w:rFonts w:eastAsia="Times New Roman" w:cs="Times New Roman"/>
          <w:szCs w:val="24"/>
          <w:lang w:bidi="ar-SA"/>
        </w:rPr>
        <w:t xml:space="preserve"> atstovus – nevyriausybinės organizacijos, veikiančios sporto politikos srityje; </w:t>
      </w:r>
    </w:p>
    <w:p w14:paraId="0CAA71CA" w14:textId="77777777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cs="Times New Roman"/>
          <w:szCs w:val="24"/>
          <w:lang w:eastAsia="lt-LT" w:bidi="ar-SA"/>
        </w:rPr>
      </w:pPr>
      <w:r w:rsidRPr="008765FF">
        <w:rPr>
          <w:rFonts w:eastAsia="Times New Roman" w:cs="Times New Roman"/>
          <w:szCs w:val="24"/>
          <w:lang w:bidi="ar-SA"/>
        </w:rPr>
        <w:t>13.7. 1 atstovą –</w:t>
      </w:r>
      <w:r w:rsidRPr="008765FF">
        <w:rPr>
          <w:rFonts w:cs="Times New Roman"/>
          <w:szCs w:val="24"/>
          <w:lang w:eastAsia="lt-LT" w:bidi="ar-SA"/>
        </w:rPr>
        <w:t xml:space="preserve"> sporto veteranų nevyriausybinės organizacijos, vykdančios sportinę veiklą;</w:t>
      </w:r>
    </w:p>
    <w:p w14:paraId="01DC0AF5" w14:textId="355451E3" w:rsidR="008765FF" w:rsidRPr="008765FF" w:rsidRDefault="008765FF" w:rsidP="008765FF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cs="Times New Roman"/>
          <w:szCs w:val="24"/>
          <w:lang w:eastAsia="lt-LT" w:bidi="ar-SA"/>
        </w:rPr>
        <w:t xml:space="preserve">13.8. </w:t>
      </w:r>
      <w:r w:rsidRPr="008765FF">
        <w:rPr>
          <w:rFonts w:eastAsia="Times New Roman" w:cs="Times New Roman"/>
          <w:szCs w:val="24"/>
          <w:lang w:bidi="ar-SA"/>
        </w:rPr>
        <w:t xml:space="preserve">1 atstovą – </w:t>
      </w:r>
      <w:r w:rsidRPr="008765FF">
        <w:rPr>
          <w:rFonts w:cs="Times New Roman"/>
          <w:szCs w:val="24"/>
          <w:lang w:eastAsia="lt-LT" w:bidi="ar-SA"/>
        </w:rPr>
        <w:t>nevyriausybinės organizacijos, dirbančios su įvairią negalią turinčiais žmonėmis ir vykdančios sportinę veiklą</w:t>
      </w:r>
      <w:r w:rsidR="00077913">
        <w:rPr>
          <w:rFonts w:cs="Times New Roman"/>
          <w:szCs w:val="24"/>
          <w:lang w:eastAsia="lt-LT" w:bidi="ar-SA"/>
        </w:rPr>
        <w:t>“.</w:t>
      </w:r>
    </w:p>
    <w:p w14:paraId="5B41B439" w14:textId="77777777" w:rsidR="009F2858" w:rsidRPr="004D79EE" w:rsidRDefault="009F2858" w:rsidP="005E2485">
      <w:pPr>
        <w:spacing w:after="0"/>
        <w:rPr>
          <w:szCs w:val="24"/>
        </w:rPr>
      </w:pPr>
    </w:p>
    <w:p w14:paraId="02ABDAFC" w14:textId="77777777" w:rsidR="009F2858" w:rsidRPr="004D79EE" w:rsidRDefault="009F2858" w:rsidP="005E2485">
      <w:pPr>
        <w:spacing w:after="0"/>
        <w:rPr>
          <w:szCs w:val="24"/>
        </w:rPr>
      </w:pPr>
    </w:p>
    <w:p w14:paraId="7D77B866" w14:textId="77777777" w:rsidR="00E500C7" w:rsidRPr="00E500C7" w:rsidRDefault="00E500C7" w:rsidP="00E500C7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Cs w:val="24"/>
          <w:lang w:eastAsia="lt-LT" w:bidi="ar-SA"/>
        </w:rPr>
      </w:pPr>
      <w:r w:rsidRPr="00E500C7">
        <w:rPr>
          <w:rFonts w:eastAsia="Times New Roman" w:cs="Times New Roman"/>
          <w:szCs w:val="24"/>
          <w:lang w:eastAsia="lt-LT" w:bidi="ar-SA"/>
        </w:rPr>
        <w:t>Savivaldybės meras</w:t>
      </w:r>
    </w:p>
    <w:p w14:paraId="74EA0FCC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526CF0EE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3863C2FD" w14:textId="2A76FE4B" w:rsid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3206512C" w14:textId="3764DB3A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333B1C88" w14:textId="7DC26CC9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26D463FE" w14:textId="3D0CBC40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2C9EA6D6" w14:textId="5D733370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27892568" w14:textId="536CD8D4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11C712E3" w14:textId="1D2C4816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663C264B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2C9608E7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36"/>
        <w:gridCol w:w="3100"/>
      </w:tblGrid>
      <w:tr w:rsidR="00E500C7" w:rsidRPr="00E500C7" w14:paraId="3DB57A9F" w14:textId="77777777" w:rsidTr="0081528A">
        <w:tc>
          <w:tcPr>
            <w:tcW w:w="3284" w:type="dxa"/>
            <w:shd w:val="clear" w:color="auto" w:fill="auto"/>
          </w:tcPr>
          <w:p w14:paraId="12E050D9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Kęstutis Stadalnykas</w:t>
            </w:r>
          </w:p>
          <w:p w14:paraId="428A60E2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2019-12-</w:t>
            </w:r>
          </w:p>
        </w:tc>
        <w:tc>
          <w:tcPr>
            <w:tcW w:w="3285" w:type="dxa"/>
            <w:shd w:val="clear" w:color="auto" w:fill="auto"/>
          </w:tcPr>
          <w:p w14:paraId="51B3A5F4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Evaldas Vaicekavičius</w:t>
            </w:r>
          </w:p>
          <w:p w14:paraId="73F25209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2019-12-</w:t>
            </w:r>
          </w:p>
        </w:tc>
        <w:tc>
          <w:tcPr>
            <w:tcW w:w="3285" w:type="dxa"/>
            <w:shd w:val="clear" w:color="auto" w:fill="auto"/>
          </w:tcPr>
          <w:p w14:paraId="32421FA7" w14:textId="77777777" w:rsidR="00E500C7" w:rsidRPr="00E500C7" w:rsidRDefault="00E500C7" w:rsidP="00E500C7">
            <w:pPr>
              <w:spacing w:after="0"/>
              <w:jc w:val="both"/>
              <w:rPr>
                <w:rFonts w:cs="Times New Roman"/>
                <w:szCs w:val="24"/>
                <w:lang w:bidi="ar-SA"/>
              </w:rPr>
            </w:pPr>
            <w:r w:rsidRPr="00E500C7">
              <w:rPr>
                <w:rFonts w:cs="Times New Roman"/>
                <w:szCs w:val="24"/>
                <w:lang w:bidi="ar-SA"/>
              </w:rPr>
              <w:t>Gintautas Muznikas</w:t>
            </w:r>
          </w:p>
          <w:p w14:paraId="2DC5113A" w14:textId="77777777" w:rsidR="00E500C7" w:rsidRPr="00E500C7" w:rsidRDefault="00E500C7" w:rsidP="00E500C7">
            <w:pPr>
              <w:spacing w:after="0"/>
              <w:jc w:val="both"/>
              <w:rPr>
                <w:rFonts w:eastAsia="Times New Roman" w:cs="Times New Roman"/>
                <w:szCs w:val="24"/>
                <w:lang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2019-12-</w:t>
            </w:r>
          </w:p>
          <w:p w14:paraId="7C32A373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</w:tr>
      <w:tr w:rsidR="00E500C7" w:rsidRPr="00E500C7" w14:paraId="0EFC4A76" w14:textId="77777777" w:rsidTr="0081528A">
        <w:tc>
          <w:tcPr>
            <w:tcW w:w="3284" w:type="dxa"/>
            <w:shd w:val="clear" w:color="auto" w:fill="auto"/>
          </w:tcPr>
          <w:p w14:paraId="762E0BBC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  <w:tc>
          <w:tcPr>
            <w:tcW w:w="3285" w:type="dxa"/>
            <w:shd w:val="clear" w:color="auto" w:fill="auto"/>
          </w:tcPr>
          <w:p w14:paraId="5F8533AA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  <w:tc>
          <w:tcPr>
            <w:tcW w:w="3285" w:type="dxa"/>
            <w:shd w:val="clear" w:color="auto" w:fill="auto"/>
          </w:tcPr>
          <w:p w14:paraId="141BF114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</w:tr>
      <w:tr w:rsidR="00E500C7" w:rsidRPr="00E500C7" w14:paraId="7DF5DFAC" w14:textId="77777777" w:rsidTr="0081528A">
        <w:tc>
          <w:tcPr>
            <w:tcW w:w="3284" w:type="dxa"/>
            <w:shd w:val="clear" w:color="auto" w:fill="auto"/>
          </w:tcPr>
          <w:p w14:paraId="7FC13B33" w14:textId="77777777" w:rsidR="00E500C7" w:rsidRPr="00E500C7" w:rsidRDefault="00E500C7" w:rsidP="00E500C7">
            <w:pPr>
              <w:spacing w:after="0"/>
              <w:jc w:val="both"/>
              <w:rPr>
                <w:rFonts w:eastAsia="Times New Roman" w:cs="Times New Roman"/>
                <w:szCs w:val="24"/>
                <w:lang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Rūta Švedienė</w:t>
            </w:r>
          </w:p>
          <w:p w14:paraId="3309056B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2019-12-</w:t>
            </w:r>
          </w:p>
        </w:tc>
        <w:tc>
          <w:tcPr>
            <w:tcW w:w="3285" w:type="dxa"/>
            <w:shd w:val="clear" w:color="auto" w:fill="auto"/>
          </w:tcPr>
          <w:p w14:paraId="7C21B74E" w14:textId="77777777" w:rsidR="00E500C7" w:rsidRPr="00E500C7" w:rsidRDefault="00E500C7" w:rsidP="00E500C7">
            <w:pPr>
              <w:spacing w:after="0"/>
              <w:jc w:val="both"/>
              <w:rPr>
                <w:rFonts w:eastAsia="Times New Roman" w:cs="Times New Roman"/>
                <w:szCs w:val="24"/>
                <w:lang w:bidi="ar-SA"/>
              </w:rPr>
            </w:pPr>
          </w:p>
        </w:tc>
        <w:tc>
          <w:tcPr>
            <w:tcW w:w="3285" w:type="dxa"/>
            <w:shd w:val="clear" w:color="auto" w:fill="auto"/>
          </w:tcPr>
          <w:p w14:paraId="34821895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</w:tr>
    </w:tbl>
    <w:p w14:paraId="5C92B7A1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039B75EE" w14:textId="77777777" w:rsidR="00E500C7" w:rsidRPr="00E500C7" w:rsidRDefault="00E500C7" w:rsidP="00E500C7">
      <w:pPr>
        <w:spacing w:after="0"/>
        <w:ind w:left="5245"/>
        <w:jc w:val="both"/>
        <w:rPr>
          <w:rFonts w:cs="Times New Roman"/>
          <w:sz w:val="22"/>
          <w:lang w:bidi="ar-SA"/>
        </w:rPr>
      </w:pPr>
      <w:r w:rsidRPr="00E500C7">
        <w:rPr>
          <w:rFonts w:eastAsia="Times New Roman" w:cs="Times New Roman"/>
          <w:szCs w:val="24"/>
          <w:lang w:bidi="ar-SA"/>
        </w:rPr>
        <w:br w:type="page"/>
      </w:r>
      <w:r w:rsidRPr="00E500C7">
        <w:rPr>
          <w:rFonts w:cs="Times New Roman"/>
          <w:sz w:val="22"/>
          <w:lang w:bidi="ar-SA"/>
        </w:rPr>
        <w:lastRenderedPageBreak/>
        <w:t>Forma patvirtinta Kėdainių rajono</w:t>
      </w:r>
    </w:p>
    <w:p w14:paraId="7E07E826" w14:textId="77777777" w:rsidR="00E500C7" w:rsidRPr="00E500C7" w:rsidRDefault="00E500C7" w:rsidP="00E500C7">
      <w:pPr>
        <w:spacing w:after="0"/>
        <w:ind w:left="5245"/>
        <w:rPr>
          <w:rFonts w:cs="Times New Roman"/>
          <w:sz w:val="22"/>
          <w:lang w:bidi="ar-SA"/>
        </w:rPr>
      </w:pPr>
      <w:r w:rsidRPr="00E500C7">
        <w:rPr>
          <w:rFonts w:cs="Times New Roman"/>
          <w:sz w:val="22"/>
          <w:lang w:bidi="ar-SA"/>
        </w:rPr>
        <w:t>Savivaldybės mero 2014 m. sausio 20 d.</w:t>
      </w:r>
    </w:p>
    <w:p w14:paraId="1061FEF5" w14:textId="77777777" w:rsidR="00E500C7" w:rsidRPr="00E500C7" w:rsidRDefault="00E500C7" w:rsidP="00E500C7">
      <w:pPr>
        <w:spacing w:after="0"/>
        <w:ind w:left="5245"/>
        <w:rPr>
          <w:rFonts w:cs="Times New Roman"/>
          <w:sz w:val="22"/>
          <w:lang w:bidi="ar-SA"/>
        </w:rPr>
      </w:pPr>
      <w:r w:rsidRPr="00E500C7">
        <w:rPr>
          <w:rFonts w:cs="Times New Roman"/>
          <w:sz w:val="22"/>
          <w:lang w:bidi="ar-SA"/>
        </w:rPr>
        <w:t>potvarkiu Nr. MP1-2</w:t>
      </w:r>
    </w:p>
    <w:p w14:paraId="1A7EA7F1" w14:textId="77777777" w:rsidR="00E500C7" w:rsidRPr="00E500C7" w:rsidRDefault="00E500C7" w:rsidP="00E500C7">
      <w:pPr>
        <w:spacing w:after="0"/>
        <w:rPr>
          <w:rFonts w:cs="Times New Roman"/>
          <w:sz w:val="22"/>
          <w:lang w:bidi="ar-SA"/>
        </w:rPr>
      </w:pPr>
    </w:p>
    <w:p w14:paraId="07FD7F1A" w14:textId="77777777" w:rsidR="00E500C7" w:rsidRPr="00E500C7" w:rsidRDefault="00E500C7" w:rsidP="00E500C7">
      <w:pPr>
        <w:spacing w:after="0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>Kėdainių rajono savivaldybės tarybai</w:t>
      </w:r>
    </w:p>
    <w:p w14:paraId="2301C4EA" w14:textId="77777777" w:rsidR="00E500C7" w:rsidRPr="00E500C7" w:rsidRDefault="00E500C7" w:rsidP="00E500C7">
      <w:pPr>
        <w:spacing w:after="0"/>
        <w:jc w:val="center"/>
        <w:rPr>
          <w:rFonts w:cs="Times New Roman"/>
          <w:b/>
          <w:szCs w:val="24"/>
          <w:lang w:bidi="ar-SA"/>
        </w:rPr>
      </w:pPr>
    </w:p>
    <w:p w14:paraId="15EC0EE4" w14:textId="77777777" w:rsidR="00E500C7" w:rsidRPr="00E500C7" w:rsidRDefault="00E500C7" w:rsidP="00E500C7">
      <w:pPr>
        <w:spacing w:after="0"/>
        <w:jc w:val="center"/>
        <w:rPr>
          <w:rFonts w:cs="Times New Roman"/>
          <w:b/>
          <w:szCs w:val="24"/>
          <w:lang w:bidi="ar-SA"/>
        </w:rPr>
      </w:pPr>
    </w:p>
    <w:p w14:paraId="1C03F80E" w14:textId="77777777" w:rsidR="00E500C7" w:rsidRPr="00E500C7" w:rsidRDefault="00E500C7" w:rsidP="00E500C7">
      <w:pPr>
        <w:spacing w:after="0"/>
        <w:jc w:val="center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AIŠKINAMAS RAŠTAS</w:t>
      </w:r>
    </w:p>
    <w:p w14:paraId="48FD1A42" w14:textId="77777777" w:rsidR="008765FF" w:rsidRPr="004944DB" w:rsidRDefault="008765FF" w:rsidP="008765FF">
      <w:pPr>
        <w:pStyle w:val="WW-Antrat121111111111111111111"/>
        <w:spacing w:before="0" w:after="0"/>
        <w:jc w:val="center"/>
        <w:rPr>
          <w:b/>
          <w:i w:val="0"/>
          <w:sz w:val="24"/>
        </w:rPr>
      </w:pPr>
      <w:r w:rsidRPr="004944DB">
        <w:rPr>
          <w:b/>
          <w:bCs/>
          <w:i w:val="0"/>
          <w:kern w:val="2"/>
          <w:sz w:val="24"/>
        </w:rPr>
        <w:t>DĖL KĖDAINIŲ RAJONO SAVIVALDYBĖS TARYBOS 201</w:t>
      </w:r>
      <w:r>
        <w:rPr>
          <w:b/>
          <w:bCs/>
          <w:i w:val="0"/>
          <w:kern w:val="2"/>
          <w:sz w:val="24"/>
        </w:rPr>
        <w:t>9</w:t>
      </w:r>
      <w:r w:rsidRPr="004944DB">
        <w:rPr>
          <w:b/>
          <w:bCs/>
          <w:i w:val="0"/>
          <w:kern w:val="2"/>
          <w:sz w:val="24"/>
        </w:rPr>
        <w:t xml:space="preserve"> M. </w:t>
      </w:r>
      <w:r>
        <w:rPr>
          <w:b/>
          <w:bCs/>
          <w:i w:val="0"/>
          <w:kern w:val="2"/>
          <w:sz w:val="24"/>
        </w:rPr>
        <w:t>RUGSĖJO</w:t>
      </w:r>
      <w:r w:rsidRPr="004944DB">
        <w:rPr>
          <w:b/>
          <w:bCs/>
          <w:i w:val="0"/>
          <w:kern w:val="2"/>
          <w:sz w:val="24"/>
        </w:rPr>
        <w:t xml:space="preserve"> </w:t>
      </w:r>
      <w:r>
        <w:rPr>
          <w:b/>
          <w:bCs/>
          <w:i w:val="0"/>
          <w:kern w:val="2"/>
          <w:sz w:val="24"/>
        </w:rPr>
        <w:t>27</w:t>
      </w:r>
      <w:r w:rsidRPr="004944DB">
        <w:rPr>
          <w:b/>
          <w:bCs/>
          <w:i w:val="0"/>
          <w:kern w:val="2"/>
          <w:sz w:val="24"/>
        </w:rPr>
        <w:t xml:space="preserve"> D. SPRENDIMO NR. TS-</w:t>
      </w:r>
      <w:r>
        <w:rPr>
          <w:b/>
          <w:bCs/>
          <w:i w:val="0"/>
          <w:kern w:val="2"/>
          <w:sz w:val="24"/>
        </w:rPr>
        <w:t>186</w:t>
      </w:r>
      <w:r w:rsidRPr="004944DB">
        <w:rPr>
          <w:b/>
          <w:bCs/>
          <w:i w:val="0"/>
          <w:kern w:val="2"/>
          <w:sz w:val="24"/>
        </w:rPr>
        <w:t xml:space="preserve"> „</w:t>
      </w:r>
      <w:r w:rsidRPr="004944DB">
        <w:rPr>
          <w:b/>
          <w:i w:val="0"/>
          <w:sz w:val="24"/>
        </w:rPr>
        <w:t xml:space="preserve">DĖL KĖDAINIŲ RAJONO </w:t>
      </w:r>
      <w:r w:rsidRPr="004944DB">
        <w:rPr>
          <w:b/>
          <w:i w:val="0"/>
          <w:iCs w:val="0"/>
          <w:sz w:val="24"/>
        </w:rPr>
        <w:t xml:space="preserve">SAVIVALDYBĖS </w:t>
      </w:r>
      <w:r>
        <w:rPr>
          <w:b/>
          <w:i w:val="0"/>
          <w:iCs w:val="0"/>
          <w:sz w:val="24"/>
        </w:rPr>
        <w:t>SPORTO</w:t>
      </w:r>
      <w:r w:rsidRPr="004944DB">
        <w:rPr>
          <w:b/>
          <w:i w:val="0"/>
          <w:iCs w:val="0"/>
          <w:sz w:val="24"/>
        </w:rPr>
        <w:t xml:space="preserve"> TARYBOS </w:t>
      </w:r>
      <w:r>
        <w:rPr>
          <w:b/>
          <w:i w:val="0"/>
          <w:iCs w:val="0"/>
          <w:sz w:val="24"/>
        </w:rPr>
        <w:t>NUOSTATŲ TVIRTINIMO</w:t>
      </w:r>
      <w:r w:rsidRPr="004944DB">
        <w:rPr>
          <w:b/>
          <w:i w:val="0"/>
          <w:iCs w:val="0"/>
          <w:sz w:val="24"/>
        </w:rPr>
        <w:t xml:space="preserve"> </w:t>
      </w:r>
      <w:r w:rsidRPr="004944DB">
        <w:rPr>
          <w:b/>
          <w:bCs/>
          <w:i w:val="0"/>
          <w:kern w:val="2"/>
          <w:sz w:val="24"/>
        </w:rPr>
        <w:t>“ PAKEITIMO</w:t>
      </w:r>
    </w:p>
    <w:p w14:paraId="163FA2A7" w14:textId="77777777" w:rsidR="00E500C7" w:rsidRPr="00E500C7" w:rsidRDefault="00E500C7" w:rsidP="00E500C7">
      <w:pPr>
        <w:spacing w:after="0"/>
        <w:jc w:val="center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 xml:space="preserve"> </w:t>
      </w:r>
    </w:p>
    <w:p w14:paraId="224F9B44" w14:textId="28297764" w:rsidR="00E500C7" w:rsidRPr="00E500C7" w:rsidRDefault="00E500C7" w:rsidP="00E500C7">
      <w:pPr>
        <w:spacing w:after="0"/>
        <w:jc w:val="center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 xml:space="preserve">2019 m. gruodžio </w:t>
      </w:r>
      <w:r w:rsidR="004B16CC">
        <w:rPr>
          <w:rFonts w:cs="Times New Roman"/>
          <w:szCs w:val="24"/>
          <w:lang w:bidi="ar-SA"/>
        </w:rPr>
        <w:t>04</w:t>
      </w:r>
      <w:r w:rsidRPr="00E500C7">
        <w:rPr>
          <w:rFonts w:cs="Times New Roman"/>
          <w:szCs w:val="24"/>
          <w:lang w:bidi="ar-SA"/>
        </w:rPr>
        <w:t xml:space="preserve"> d.</w:t>
      </w:r>
    </w:p>
    <w:p w14:paraId="630434D3" w14:textId="77777777" w:rsidR="00E500C7" w:rsidRPr="00E500C7" w:rsidRDefault="00E500C7" w:rsidP="00E500C7">
      <w:pPr>
        <w:spacing w:after="0"/>
        <w:jc w:val="center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>Kėdainiai</w:t>
      </w:r>
    </w:p>
    <w:p w14:paraId="336B7A8A" w14:textId="77777777" w:rsidR="00E500C7" w:rsidRPr="00E500C7" w:rsidRDefault="00E500C7" w:rsidP="00E500C7">
      <w:pPr>
        <w:spacing w:after="0"/>
        <w:jc w:val="center"/>
        <w:rPr>
          <w:rFonts w:cs="Times New Roman"/>
          <w:szCs w:val="24"/>
          <w:lang w:bidi="ar-SA"/>
        </w:rPr>
      </w:pPr>
    </w:p>
    <w:p w14:paraId="3D48CB96" w14:textId="77777777" w:rsidR="00E500C7" w:rsidRPr="00E500C7" w:rsidRDefault="00E500C7" w:rsidP="00D30F27">
      <w:pPr>
        <w:spacing w:after="0"/>
        <w:ind w:firstLine="567"/>
        <w:jc w:val="both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Parengto sprendimo projekto tikslai:</w:t>
      </w:r>
    </w:p>
    <w:p w14:paraId="7401B037" w14:textId="29CFF858" w:rsidR="008765FF" w:rsidRDefault="00192EA7" w:rsidP="00D30F27">
      <w:pPr>
        <w:spacing w:after="0"/>
        <w:ind w:firstLine="567"/>
        <w:jc w:val="both"/>
        <w:rPr>
          <w:rFonts w:eastAsia="Lucida Sans Unicode" w:cs="Tahoma"/>
          <w:kern w:val="2"/>
          <w:szCs w:val="24"/>
        </w:rPr>
      </w:pPr>
      <w:r w:rsidRPr="004D79EE">
        <w:rPr>
          <w:szCs w:val="24"/>
        </w:rPr>
        <w:t xml:space="preserve">Pakeisti </w:t>
      </w:r>
      <w:r w:rsidRPr="004D79EE">
        <w:rPr>
          <w:rFonts w:eastAsia="Lucida Sans Unicode" w:cs="Tahoma"/>
          <w:kern w:val="2"/>
          <w:szCs w:val="24"/>
        </w:rPr>
        <w:t>Kėdainių rajono savivaldybės</w:t>
      </w:r>
      <w:r>
        <w:rPr>
          <w:rFonts w:eastAsia="Lucida Sans Unicode" w:cs="Tahoma"/>
          <w:kern w:val="2"/>
          <w:szCs w:val="24"/>
        </w:rPr>
        <w:t xml:space="preserve"> sporto tarybos nuostatų, patvirtintų </w:t>
      </w:r>
      <w:r w:rsidRPr="004D79EE">
        <w:rPr>
          <w:rFonts w:eastAsia="Lucida Sans Unicode" w:cs="Tahoma"/>
          <w:kern w:val="2"/>
          <w:szCs w:val="24"/>
        </w:rPr>
        <w:t>Kėdainių rajono savivaldybės tarybos 201</w:t>
      </w:r>
      <w:r>
        <w:rPr>
          <w:rFonts w:eastAsia="Lucida Sans Unicode" w:cs="Tahoma"/>
          <w:kern w:val="2"/>
          <w:szCs w:val="24"/>
        </w:rPr>
        <w:t>9</w:t>
      </w:r>
      <w:r w:rsidRPr="004D79EE">
        <w:rPr>
          <w:rFonts w:eastAsia="Lucida Sans Unicode" w:cs="Tahoma"/>
          <w:kern w:val="2"/>
          <w:szCs w:val="24"/>
        </w:rPr>
        <w:t xml:space="preserve"> m. </w:t>
      </w:r>
      <w:r>
        <w:rPr>
          <w:rFonts w:eastAsia="Lucida Sans Unicode" w:cs="Tahoma"/>
          <w:kern w:val="2"/>
          <w:szCs w:val="24"/>
        </w:rPr>
        <w:t>rugsėjo 27</w:t>
      </w:r>
      <w:r w:rsidRPr="004D79EE">
        <w:rPr>
          <w:rFonts w:eastAsia="Lucida Sans Unicode" w:cs="Tahoma"/>
          <w:kern w:val="2"/>
          <w:szCs w:val="24"/>
        </w:rPr>
        <w:t xml:space="preserve"> d. sprendim</w:t>
      </w:r>
      <w:r>
        <w:rPr>
          <w:rFonts w:eastAsia="Lucida Sans Unicode" w:cs="Tahoma"/>
          <w:kern w:val="2"/>
          <w:szCs w:val="24"/>
        </w:rPr>
        <w:t>u</w:t>
      </w:r>
      <w:r w:rsidRPr="004D79EE">
        <w:rPr>
          <w:rFonts w:eastAsia="Lucida Sans Unicode" w:cs="Tahoma"/>
          <w:kern w:val="2"/>
          <w:szCs w:val="24"/>
        </w:rPr>
        <w:t xml:space="preserve"> Nr. TS-</w:t>
      </w:r>
      <w:r>
        <w:rPr>
          <w:rFonts w:eastAsia="Lucida Sans Unicode" w:cs="Tahoma"/>
          <w:kern w:val="2"/>
          <w:szCs w:val="24"/>
        </w:rPr>
        <w:t>186</w:t>
      </w:r>
      <w:r w:rsidRPr="004D79EE">
        <w:rPr>
          <w:rFonts w:eastAsia="Lucida Sans Unicode" w:cs="Tahoma"/>
          <w:kern w:val="2"/>
          <w:szCs w:val="24"/>
        </w:rPr>
        <w:t xml:space="preserve"> „</w:t>
      </w:r>
      <w:r>
        <w:rPr>
          <w:rFonts w:eastAsia="Lucida Sans Unicode" w:cs="Tahoma"/>
          <w:kern w:val="2"/>
          <w:szCs w:val="24"/>
        </w:rPr>
        <w:t xml:space="preserve">Dėl </w:t>
      </w:r>
      <w:r w:rsidRPr="002851E2">
        <w:rPr>
          <w:rFonts w:cs="Tahoma"/>
        </w:rPr>
        <w:t>Kėdainių rajono savi</w:t>
      </w:r>
      <w:r>
        <w:rPr>
          <w:rFonts w:cs="Tahoma"/>
        </w:rPr>
        <w:t>valdybės sporto tarybos nuostatų tvirtinimo</w:t>
      </w:r>
      <w:r w:rsidRPr="004D79EE">
        <w:rPr>
          <w:rFonts w:eastAsia="Lucida Sans Unicode" w:cs="Tahoma"/>
          <w:kern w:val="2"/>
          <w:szCs w:val="24"/>
        </w:rPr>
        <w:t>“</w:t>
      </w:r>
      <w:r>
        <w:rPr>
          <w:rFonts w:eastAsia="Lucida Sans Unicode" w:cs="Tahoma"/>
          <w:kern w:val="2"/>
          <w:szCs w:val="24"/>
        </w:rPr>
        <w:t>,</w:t>
      </w:r>
      <w:r w:rsidRPr="004D79EE">
        <w:rPr>
          <w:rFonts w:eastAsia="Lucida Sans Unicode" w:cs="Tahoma"/>
          <w:kern w:val="2"/>
          <w:szCs w:val="24"/>
        </w:rPr>
        <w:t xml:space="preserve"> 1</w:t>
      </w:r>
      <w:r>
        <w:rPr>
          <w:rFonts w:eastAsia="Lucida Sans Unicode" w:cs="Tahoma"/>
          <w:kern w:val="2"/>
          <w:szCs w:val="24"/>
        </w:rPr>
        <w:t>3</w:t>
      </w:r>
      <w:r w:rsidRPr="004D79EE">
        <w:rPr>
          <w:rFonts w:eastAsia="Lucida Sans Unicode" w:cs="Tahoma"/>
          <w:kern w:val="2"/>
          <w:szCs w:val="24"/>
        </w:rPr>
        <w:t xml:space="preserve"> punkt</w:t>
      </w:r>
      <w:r>
        <w:rPr>
          <w:rFonts w:eastAsia="Lucida Sans Unicode" w:cs="Tahoma"/>
          <w:kern w:val="2"/>
          <w:szCs w:val="24"/>
        </w:rPr>
        <w:t xml:space="preserve">ą </w:t>
      </w:r>
      <w:r w:rsidR="008765FF" w:rsidRPr="004D79EE">
        <w:rPr>
          <w:rFonts w:eastAsia="Lucida Sans Unicode" w:cs="Tahoma"/>
          <w:kern w:val="2"/>
          <w:szCs w:val="24"/>
        </w:rPr>
        <w:t>ir j</w:t>
      </w:r>
      <w:r w:rsidR="008765FF">
        <w:rPr>
          <w:rFonts w:eastAsia="Lucida Sans Unicode" w:cs="Tahoma"/>
          <w:kern w:val="2"/>
          <w:szCs w:val="24"/>
        </w:rPr>
        <w:t>į</w:t>
      </w:r>
      <w:r w:rsidR="008765FF" w:rsidRPr="004D79EE">
        <w:rPr>
          <w:rFonts w:eastAsia="Lucida Sans Unicode" w:cs="Tahoma"/>
          <w:kern w:val="2"/>
          <w:szCs w:val="24"/>
        </w:rPr>
        <w:t xml:space="preserve"> išdėstyti</w:t>
      </w:r>
      <w:r w:rsidR="008765FF">
        <w:rPr>
          <w:rFonts w:eastAsia="Lucida Sans Unicode" w:cs="Tahoma"/>
          <w:kern w:val="2"/>
          <w:szCs w:val="24"/>
        </w:rPr>
        <w:t xml:space="preserve"> nauja redakcija.</w:t>
      </w:r>
    </w:p>
    <w:p w14:paraId="05EC1B60" w14:textId="3EB9ABD4" w:rsidR="00E500C7" w:rsidRPr="00E500C7" w:rsidRDefault="00E500C7" w:rsidP="00D30F27">
      <w:pPr>
        <w:spacing w:after="0"/>
        <w:ind w:firstLine="567"/>
        <w:jc w:val="both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Sprendimo projekto esmė</w:t>
      </w:r>
      <w:r w:rsidRPr="00E500C7">
        <w:rPr>
          <w:rFonts w:cs="Times New Roman"/>
          <w:szCs w:val="24"/>
          <w:lang w:bidi="ar-SA"/>
        </w:rPr>
        <w:t xml:space="preserve">, </w:t>
      </w:r>
      <w:r w:rsidRPr="00E500C7">
        <w:rPr>
          <w:rFonts w:cs="Times New Roman"/>
          <w:b/>
          <w:szCs w:val="24"/>
          <w:lang w:bidi="ar-SA"/>
        </w:rPr>
        <w:t xml:space="preserve">rengimo priežastys ir motyvai: </w:t>
      </w:r>
    </w:p>
    <w:p w14:paraId="64A6CA6F" w14:textId="0889D6B8" w:rsidR="00E77050" w:rsidRPr="00E77050" w:rsidRDefault="00E500C7" w:rsidP="00D30F27">
      <w:pPr>
        <w:spacing w:after="0"/>
        <w:ind w:firstLine="567"/>
        <w:jc w:val="both"/>
        <w:rPr>
          <w:rFonts w:eastAsia="Times New Roman" w:cs="Times New Roman"/>
          <w:szCs w:val="24"/>
          <w:lang w:eastAsia="en-GB" w:bidi="ar-SA"/>
        </w:rPr>
      </w:pPr>
      <w:r w:rsidRPr="00E500C7">
        <w:rPr>
          <w:rFonts w:eastAsia="Times New Roman" w:cs="Times New Roman"/>
          <w:szCs w:val="24"/>
          <w:lang w:bidi="ar-SA"/>
        </w:rPr>
        <w:t xml:space="preserve">Kėdainių rajono savivaldybės taryba </w:t>
      </w:r>
      <w:r w:rsidRPr="00E500C7">
        <w:rPr>
          <w:rFonts w:ascii="LiberationSerif" w:hAnsi="LiberationSerif" w:cs="LiberationSerif"/>
          <w:color w:val="000000"/>
          <w:szCs w:val="24"/>
          <w:lang w:bidi="ar-SA"/>
        </w:rPr>
        <w:t>2019 m. rugsėjo 27 d. sprendimu Nr. TS-18</w:t>
      </w:r>
      <w:r w:rsidR="008765FF">
        <w:rPr>
          <w:rFonts w:ascii="LiberationSerif" w:hAnsi="LiberationSerif" w:cs="LiberationSerif"/>
          <w:color w:val="000000"/>
          <w:szCs w:val="24"/>
          <w:lang w:bidi="ar-SA"/>
        </w:rPr>
        <w:t>6</w:t>
      </w:r>
      <w:r w:rsidRPr="00E500C7">
        <w:rPr>
          <w:rFonts w:ascii="LiberationSerif" w:hAnsi="LiberationSerif" w:cs="LiberationSerif"/>
          <w:color w:val="000000"/>
          <w:szCs w:val="24"/>
          <w:lang w:bidi="ar-SA"/>
        </w:rPr>
        <w:t xml:space="preserve"> „</w:t>
      </w:r>
      <w:r w:rsidR="008765FF">
        <w:rPr>
          <w:rFonts w:eastAsia="Lucida Sans Unicode" w:cs="Tahoma"/>
          <w:kern w:val="2"/>
          <w:szCs w:val="24"/>
        </w:rPr>
        <w:t xml:space="preserve">Dėl </w:t>
      </w:r>
      <w:r w:rsidR="008765FF" w:rsidRPr="002851E2">
        <w:rPr>
          <w:rFonts w:cs="Tahoma"/>
        </w:rPr>
        <w:t>Kėdainių rajono savi</w:t>
      </w:r>
      <w:r w:rsidR="008765FF">
        <w:rPr>
          <w:rFonts w:cs="Tahoma"/>
        </w:rPr>
        <w:t>valdybės sporto tarybos nuostatų tvirtinimo</w:t>
      </w:r>
      <w:r w:rsidRPr="00E500C7">
        <w:rPr>
          <w:rFonts w:ascii="LiberationSerif" w:hAnsi="LiberationSerif" w:cs="LiberationSerif"/>
          <w:color w:val="000000"/>
          <w:szCs w:val="24"/>
          <w:lang w:bidi="ar-SA"/>
        </w:rPr>
        <w:t xml:space="preserve">“ patvirtino Kėdainių rajono savivaldybės </w:t>
      </w:r>
      <w:r w:rsidR="008765FF">
        <w:rPr>
          <w:rFonts w:cs="Times New Roman"/>
          <w:szCs w:val="24"/>
          <w:lang w:bidi="ar-SA"/>
        </w:rPr>
        <w:t>sporto</w:t>
      </w:r>
      <w:r w:rsidRPr="00E500C7">
        <w:rPr>
          <w:rFonts w:cs="Times New Roman"/>
          <w:szCs w:val="24"/>
          <w:lang w:bidi="ar-SA"/>
        </w:rPr>
        <w:t xml:space="preserve"> </w:t>
      </w:r>
      <w:r w:rsidRPr="00E500C7">
        <w:rPr>
          <w:rFonts w:ascii="LiberationSerif" w:hAnsi="LiberationSerif" w:cs="LiberationSerif"/>
          <w:color w:val="000000"/>
          <w:szCs w:val="24"/>
          <w:lang w:bidi="ar-SA"/>
        </w:rPr>
        <w:t>tarybos nuostatus</w:t>
      </w:r>
      <w:r w:rsidR="008765FF">
        <w:rPr>
          <w:rFonts w:ascii="LiberationSerif" w:hAnsi="LiberationSerif" w:cs="LiberationSerif"/>
          <w:color w:val="000000"/>
          <w:szCs w:val="24"/>
          <w:lang w:bidi="ar-SA"/>
        </w:rPr>
        <w:t xml:space="preserve">. 2019 m. </w:t>
      </w:r>
      <w:r w:rsidR="00E77050" w:rsidRPr="00E77050">
        <w:rPr>
          <w:rFonts w:cs="Times New Roman"/>
          <w:szCs w:val="24"/>
          <w:lang w:bidi="ar-SA"/>
        </w:rPr>
        <w:t>spalio 25 d.</w:t>
      </w:r>
      <w:r w:rsidR="00E77050">
        <w:rPr>
          <w:rFonts w:cs="Times New Roman"/>
          <w:szCs w:val="24"/>
          <w:lang w:bidi="ar-SA"/>
        </w:rPr>
        <w:t xml:space="preserve"> Savivaldybės tarybos sprendimu</w:t>
      </w:r>
      <w:r w:rsidR="00E77050" w:rsidRPr="00E77050">
        <w:rPr>
          <w:rFonts w:cs="Times New Roman"/>
          <w:szCs w:val="24"/>
          <w:lang w:bidi="ar-SA"/>
        </w:rPr>
        <w:t xml:space="preserve"> Nr. TS-228</w:t>
      </w:r>
      <w:r w:rsidR="00E77050">
        <w:rPr>
          <w:rFonts w:cs="Times New Roman"/>
          <w:szCs w:val="24"/>
          <w:lang w:bidi="ar-SA"/>
        </w:rPr>
        <w:t xml:space="preserve"> „</w:t>
      </w:r>
      <w:r w:rsidR="00E77050" w:rsidRPr="00E77050">
        <w:rPr>
          <w:rFonts w:eastAsia="Times New Roman" w:cs="Times New Roman"/>
          <w:szCs w:val="24"/>
          <w:lang w:eastAsia="en-GB" w:bidi="ar-SA"/>
        </w:rPr>
        <w:t>Dėl Kėdainių rajono savivaldybės sporto tarybos sudarymo</w:t>
      </w:r>
      <w:r w:rsidR="00E77050">
        <w:rPr>
          <w:rFonts w:eastAsia="Times New Roman" w:cs="Times New Roman"/>
          <w:szCs w:val="24"/>
          <w:lang w:eastAsia="en-GB" w:bidi="ar-SA"/>
        </w:rPr>
        <w:t xml:space="preserve">“ buvo sudaryta </w:t>
      </w:r>
      <w:r w:rsidR="00E77050" w:rsidRPr="00E77050">
        <w:rPr>
          <w:rFonts w:eastAsia="Times New Roman" w:cs="Times New Roman"/>
          <w:szCs w:val="24"/>
          <w:lang w:eastAsia="en-GB" w:bidi="ar-SA"/>
        </w:rPr>
        <w:t>Kėdainių rajono savivaldybės sporto taryb</w:t>
      </w:r>
      <w:r w:rsidR="00E77050">
        <w:rPr>
          <w:rFonts w:eastAsia="Times New Roman" w:cs="Times New Roman"/>
          <w:szCs w:val="24"/>
          <w:lang w:eastAsia="en-GB" w:bidi="ar-SA"/>
        </w:rPr>
        <w:t xml:space="preserve">a. 2019 m. lapkričio 27 d. Kėdainių rajono savivaldybės tarybos Ekonomikos ir biudžeto </w:t>
      </w:r>
      <w:r w:rsidR="002B01AD">
        <w:rPr>
          <w:rFonts w:eastAsia="Times New Roman" w:cs="Times New Roman"/>
          <w:szCs w:val="24"/>
          <w:lang w:eastAsia="en-GB" w:bidi="ar-SA"/>
        </w:rPr>
        <w:t>komitetas raštu pateikė siūlymą</w:t>
      </w:r>
      <w:r w:rsidR="00B54B6D">
        <w:rPr>
          <w:rFonts w:eastAsia="Times New Roman" w:cs="Times New Roman"/>
          <w:szCs w:val="24"/>
          <w:lang w:eastAsia="en-GB" w:bidi="ar-SA"/>
        </w:rPr>
        <w:t xml:space="preserve"> (raštas pridedamas)</w:t>
      </w:r>
      <w:r w:rsidR="00E77050" w:rsidRPr="00E77050">
        <w:rPr>
          <w:rFonts w:eastAsia="Times New Roman" w:cs="Times New Roman"/>
          <w:szCs w:val="24"/>
          <w:lang w:eastAsia="en-GB" w:bidi="ar-SA"/>
        </w:rPr>
        <w:t xml:space="preserve"> </w:t>
      </w:r>
      <w:r w:rsidR="002B01AD">
        <w:rPr>
          <w:rFonts w:eastAsia="Times New Roman" w:cs="Times New Roman"/>
          <w:szCs w:val="24"/>
          <w:lang w:eastAsia="en-GB" w:bidi="ar-SA"/>
        </w:rPr>
        <w:t>p</w:t>
      </w:r>
      <w:r w:rsidR="002B01AD" w:rsidRPr="004D79EE">
        <w:rPr>
          <w:szCs w:val="24"/>
        </w:rPr>
        <w:t xml:space="preserve">akeisti </w:t>
      </w:r>
      <w:r w:rsidR="00FE45F2" w:rsidRPr="004D79EE">
        <w:rPr>
          <w:rFonts w:eastAsia="Lucida Sans Unicode" w:cs="Tahoma"/>
          <w:kern w:val="2"/>
          <w:szCs w:val="24"/>
        </w:rPr>
        <w:t>Kėdainių rajono savivaldybės</w:t>
      </w:r>
      <w:r w:rsidR="00FE45F2">
        <w:rPr>
          <w:rFonts w:eastAsia="Lucida Sans Unicode" w:cs="Tahoma"/>
          <w:kern w:val="2"/>
          <w:szCs w:val="24"/>
        </w:rPr>
        <w:t xml:space="preserve"> sporto tarybos nuostatų, patvirtintų </w:t>
      </w:r>
      <w:r w:rsidR="00FE45F2" w:rsidRPr="004D79EE">
        <w:rPr>
          <w:rFonts w:eastAsia="Lucida Sans Unicode" w:cs="Tahoma"/>
          <w:kern w:val="2"/>
          <w:szCs w:val="24"/>
        </w:rPr>
        <w:t>Kėdainių rajono savivaldybės tarybos 201</w:t>
      </w:r>
      <w:r w:rsidR="00FE45F2">
        <w:rPr>
          <w:rFonts w:eastAsia="Lucida Sans Unicode" w:cs="Tahoma"/>
          <w:kern w:val="2"/>
          <w:szCs w:val="24"/>
        </w:rPr>
        <w:t>9</w:t>
      </w:r>
      <w:r w:rsidR="00FE45F2" w:rsidRPr="004D79EE">
        <w:rPr>
          <w:rFonts w:eastAsia="Lucida Sans Unicode" w:cs="Tahoma"/>
          <w:kern w:val="2"/>
          <w:szCs w:val="24"/>
        </w:rPr>
        <w:t xml:space="preserve"> m. </w:t>
      </w:r>
      <w:r w:rsidR="00FE45F2">
        <w:rPr>
          <w:rFonts w:eastAsia="Lucida Sans Unicode" w:cs="Tahoma"/>
          <w:kern w:val="2"/>
          <w:szCs w:val="24"/>
        </w:rPr>
        <w:t>rugsėjo 27</w:t>
      </w:r>
      <w:r w:rsidR="00FE45F2" w:rsidRPr="004D79EE">
        <w:rPr>
          <w:rFonts w:eastAsia="Lucida Sans Unicode" w:cs="Tahoma"/>
          <w:kern w:val="2"/>
          <w:szCs w:val="24"/>
        </w:rPr>
        <w:t xml:space="preserve"> d. sprendim</w:t>
      </w:r>
      <w:r w:rsidR="00FE45F2">
        <w:rPr>
          <w:rFonts w:eastAsia="Lucida Sans Unicode" w:cs="Tahoma"/>
          <w:kern w:val="2"/>
          <w:szCs w:val="24"/>
        </w:rPr>
        <w:t xml:space="preserve">u </w:t>
      </w:r>
      <w:r w:rsidR="00FE45F2" w:rsidRPr="004D79EE">
        <w:rPr>
          <w:rFonts w:eastAsia="Lucida Sans Unicode" w:cs="Tahoma"/>
          <w:kern w:val="2"/>
          <w:szCs w:val="24"/>
        </w:rPr>
        <w:t>Nr. TS-</w:t>
      </w:r>
      <w:r w:rsidR="00FE45F2">
        <w:rPr>
          <w:rFonts w:eastAsia="Lucida Sans Unicode" w:cs="Tahoma"/>
          <w:kern w:val="2"/>
          <w:szCs w:val="24"/>
        </w:rPr>
        <w:t>186</w:t>
      </w:r>
      <w:r w:rsidR="00FE45F2" w:rsidRPr="004D79EE">
        <w:rPr>
          <w:rFonts w:eastAsia="Lucida Sans Unicode" w:cs="Tahoma"/>
          <w:kern w:val="2"/>
          <w:szCs w:val="24"/>
        </w:rPr>
        <w:t xml:space="preserve"> „</w:t>
      </w:r>
      <w:r w:rsidR="00FE45F2">
        <w:rPr>
          <w:rFonts w:eastAsia="Lucida Sans Unicode" w:cs="Tahoma"/>
          <w:kern w:val="2"/>
          <w:szCs w:val="24"/>
        </w:rPr>
        <w:t xml:space="preserve">Dėl </w:t>
      </w:r>
      <w:r w:rsidR="00FE45F2" w:rsidRPr="002851E2">
        <w:rPr>
          <w:rFonts w:cs="Tahoma"/>
        </w:rPr>
        <w:t>Kėdainių rajono savi</w:t>
      </w:r>
      <w:r w:rsidR="00FE45F2">
        <w:rPr>
          <w:rFonts w:cs="Tahoma"/>
        </w:rPr>
        <w:t>valdybės sporto tarybos nuostatų tvirtinimo</w:t>
      </w:r>
      <w:r w:rsidR="00FE45F2" w:rsidRPr="004D79EE">
        <w:rPr>
          <w:rFonts w:eastAsia="Lucida Sans Unicode" w:cs="Tahoma"/>
          <w:kern w:val="2"/>
          <w:szCs w:val="24"/>
        </w:rPr>
        <w:t>“</w:t>
      </w:r>
      <w:r w:rsidR="00FE45F2">
        <w:rPr>
          <w:rFonts w:eastAsia="Lucida Sans Unicode" w:cs="Tahoma"/>
          <w:kern w:val="2"/>
          <w:szCs w:val="24"/>
        </w:rPr>
        <w:t>,</w:t>
      </w:r>
      <w:r w:rsidR="00FE45F2" w:rsidRPr="004D79EE">
        <w:rPr>
          <w:rFonts w:eastAsia="Lucida Sans Unicode" w:cs="Tahoma"/>
          <w:kern w:val="2"/>
          <w:szCs w:val="24"/>
        </w:rPr>
        <w:t xml:space="preserve"> </w:t>
      </w:r>
      <w:r w:rsidR="002B01AD" w:rsidRPr="004D79EE">
        <w:rPr>
          <w:rFonts w:eastAsia="Lucida Sans Unicode" w:cs="Tahoma"/>
          <w:kern w:val="2"/>
          <w:szCs w:val="24"/>
        </w:rPr>
        <w:t>1</w:t>
      </w:r>
      <w:r w:rsidR="002B01AD">
        <w:rPr>
          <w:rFonts w:eastAsia="Lucida Sans Unicode" w:cs="Tahoma"/>
          <w:kern w:val="2"/>
          <w:szCs w:val="24"/>
        </w:rPr>
        <w:t>3</w:t>
      </w:r>
      <w:r w:rsidR="002B01AD" w:rsidRPr="004D79EE">
        <w:rPr>
          <w:rFonts w:eastAsia="Lucida Sans Unicode" w:cs="Tahoma"/>
          <w:kern w:val="2"/>
          <w:szCs w:val="24"/>
        </w:rPr>
        <w:t xml:space="preserve"> punkt</w:t>
      </w:r>
      <w:r w:rsidR="002B01AD">
        <w:rPr>
          <w:rFonts w:eastAsia="Lucida Sans Unicode" w:cs="Tahoma"/>
          <w:kern w:val="2"/>
          <w:szCs w:val="24"/>
        </w:rPr>
        <w:t>ą ir jį</w:t>
      </w:r>
      <w:r w:rsidR="00FE45F2">
        <w:rPr>
          <w:rFonts w:eastAsia="Lucida Sans Unicode" w:cs="Tahoma"/>
          <w:kern w:val="2"/>
          <w:szCs w:val="24"/>
        </w:rPr>
        <w:t xml:space="preserve"> išdėstyti</w:t>
      </w:r>
      <w:r w:rsidR="002B01AD">
        <w:rPr>
          <w:rFonts w:eastAsia="Lucida Sans Unicode" w:cs="Tahoma"/>
          <w:kern w:val="2"/>
          <w:szCs w:val="24"/>
        </w:rPr>
        <w:t xml:space="preserve"> </w:t>
      </w:r>
      <w:r w:rsidR="00FE45F2">
        <w:rPr>
          <w:rFonts w:eastAsia="Lucida Sans Unicode" w:cs="Tahoma"/>
          <w:kern w:val="2"/>
          <w:szCs w:val="24"/>
        </w:rPr>
        <w:t>nauja redakcija (Projekto lyginamasis variantas pridedamas).</w:t>
      </w:r>
    </w:p>
    <w:p w14:paraId="33D783E8" w14:textId="77777777" w:rsidR="00E500C7" w:rsidRPr="00E500C7" w:rsidRDefault="00E500C7" w:rsidP="00D30F27">
      <w:pPr>
        <w:spacing w:after="0"/>
        <w:ind w:firstLine="567"/>
        <w:jc w:val="both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Lėšų poreikis (jeigu sprendimui įgyvendinti reikalingos lėšos):</w:t>
      </w:r>
    </w:p>
    <w:p w14:paraId="6DEC3498" w14:textId="77777777" w:rsidR="00E500C7" w:rsidRPr="00E500C7" w:rsidRDefault="00E500C7" w:rsidP="00D30F27">
      <w:pPr>
        <w:spacing w:after="0"/>
        <w:ind w:firstLine="567"/>
        <w:jc w:val="both"/>
        <w:rPr>
          <w:rFonts w:eastAsia="Times New Roman" w:cs="Times New Roman"/>
          <w:szCs w:val="24"/>
          <w:lang w:eastAsia="lt-LT" w:bidi="ar-SA"/>
        </w:rPr>
      </w:pPr>
      <w:r w:rsidRPr="00E500C7">
        <w:rPr>
          <w:rFonts w:eastAsia="Times New Roman" w:cs="Times New Roman"/>
          <w:szCs w:val="24"/>
          <w:lang w:eastAsia="lt-LT" w:bidi="ar-SA"/>
        </w:rPr>
        <w:t>Nėra.</w:t>
      </w:r>
    </w:p>
    <w:p w14:paraId="19AA98D7" w14:textId="77777777" w:rsidR="00E500C7" w:rsidRPr="00E500C7" w:rsidRDefault="00E500C7" w:rsidP="00D30F27">
      <w:pPr>
        <w:spacing w:after="0"/>
        <w:ind w:firstLine="567"/>
        <w:jc w:val="both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Laukiami rezultatai:</w:t>
      </w:r>
    </w:p>
    <w:p w14:paraId="40B6400E" w14:textId="77777777" w:rsidR="00E500C7" w:rsidRPr="00E500C7" w:rsidRDefault="00E500C7" w:rsidP="00D30F27">
      <w:pPr>
        <w:spacing w:after="0"/>
        <w:ind w:firstLine="567"/>
        <w:jc w:val="both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 xml:space="preserve">Kėdainių rajono savivaldybės tarybos sprendimu sudaryta </w:t>
      </w:r>
      <w:r w:rsidRPr="00E500C7">
        <w:rPr>
          <w:rFonts w:cs="Times New Roman"/>
          <w:bCs/>
          <w:szCs w:val="24"/>
          <w:lang w:bidi="ar-SA"/>
        </w:rPr>
        <w:t xml:space="preserve">Kėdainių rajono savivaldybės </w:t>
      </w:r>
      <w:r w:rsidRPr="00E500C7">
        <w:rPr>
          <w:rFonts w:cs="Times New Roman"/>
          <w:szCs w:val="24"/>
          <w:lang w:bidi="ar-SA"/>
        </w:rPr>
        <w:t>kultūros ir meno taryba.</w:t>
      </w:r>
    </w:p>
    <w:p w14:paraId="2AC42BA9" w14:textId="77777777" w:rsidR="00E500C7" w:rsidRPr="00E500C7" w:rsidRDefault="00E500C7" w:rsidP="00D30F27">
      <w:pPr>
        <w:spacing w:after="0"/>
        <w:ind w:firstLine="567"/>
        <w:rPr>
          <w:rFonts w:cs="Times New Roman"/>
          <w:b/>
          <w:bCs/>
          <w:szCs w:val="24"/>
          <w:lang w:bidi="ar-SA"/>
        </w:rPr>
      </w:pPr>
      <w:r w:rsidRPr="00E500C7">
        <w:rPr>
          <w:rFonts w:cs="Times New Roman"/>
          <w:b/>
          <w:bCs/>
          <w:szCs w:val="24"/>
          <w:lang w:bidi="ar-SA"/>
        </w:rPr>
        <w:t>Numatomo teisinio reguliavimo poveikio vertinimas*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500C7" w:rsidRPr="00E500C7" w14:paraId="4937FE8F" w14:textId="77777777" w:rsidTr="0081528A">
        <w:trPr>
          <w:trHeight w:val="285"/>
          <w:jc w:val="center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AC50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sz w:val="20"/>
                <w:szCs w:val="20"/>
              </w:rPr>
            </w:pPr>
            <w:r w:rsidRPr="00E500C7">
              <w:rPr>
                <w:rFonts w:cs="Times New Roman"/>
                <w:b/>
                <w:sz w:val="20"/>
                <w:szCs w:val="20"/>
                <w:lang w:bidi="ar-SA"/>
              </w:rPr>
              <w:t>Sritys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9E6290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00C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Numatomo teisinio reguliavimo poveikio vertinimo rezultatai</w:t>
            </w:r>
          </w:p>
        </w:tc>
      </w:tr>
      <w:tr w:rsidR="00E500C7" w:rsidRPr="00E500C7" w14:paraId="0A98B12A" w14:textId="77777777" w:rsidTr="0081528A">
        <w:trPr>
          <w:trHeight w:val="540"/>
          <w:jc w:val="center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A266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CC7D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E500C7">
              <w:rPr>
                <w:rFonts w:cs="Times New Roman"/>
                <w:b/>
                <w:sz w:val="20"/>
                <w:szCs w:val="20"/>
                <w:lang w:bidi="ar-S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268" w14:textId="77777777" w:rsidR="00E500C7" w:rsidRPr="00E500C7" w:rsidRDefault="00E500C7" w:rsidP="00E500C7">
            <w:pPr>
              <w:spacing w:after="0"/>
              <w:ind w:firstLine="567"/>
              <w:rPr>
                <w:rFonts w:cs="Times New Roman"/>
                <w:b/>
                <w:sz w:val="20"/>
                <w:szCs w:val="20"/>
              </w:rPr>
            </w:pPr>
            <w:r w:rsidRPr="00E500C7">
              <w:rPr>
                <w:rFonts w:cs="Times New Roman"/>
                <w:b/>
                <w:sz w:val="20"/>
                <w:szCs w:val="20"/>
                <w:lang w:bidi="ar-SA"/>
              </w:rPr>
              <w:t>Neigiamas poveikis</w:t>
            </w:r>
          </w:p>
          <w:p w14:paraId="624EF84E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i/>
                <w:sz w:val="20"/>
                <w:szCs w:val="20"/>
                <w:lang w:bidi="ar-SA"/>
              </w:rPr>
            </w:pPr>
          </w:p>
        </w:tc>
      </w:tr>
      <w:tr w:rsidR="00E500C7" w:rsidRPr="00E500C7" w14:paraId="71F9123C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5028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Ekonomikai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D556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3709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1AA6F605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69F3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Finansams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8DAE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3689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249711D4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E5E7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Socialinei aplinkai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785B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FFB2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2B863F6A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B467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Viešajam administravimui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AAB7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30B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764E0E70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86FE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Teisinei sistemai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508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F04A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7C27027A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CA70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Kriminogeninei situacijai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E5F4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57B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45BBCA48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F781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Aplinkai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35C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A83C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5280B39C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06BE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Administracinei naštai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9805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A7FF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2B231D8E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3693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Regiono plėtrai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325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4FB1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647F5B74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ABC5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Kitoms sritims, asmenims ar jų grupėms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A6F0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477D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04E45134" w14:textId="77777777" w:rsidR="00E500C7" w:rsidRPr="00E500C7" w:rsidRDefault="00E500C7" w:rsidP="00E500C7">
      <w:pPr>
        <w:spacing w:after="0"/>
        <w:ind w:firstLine="567"/>
        <w:jc w:val="both"/>
        <w:rPr>
          <w:rFonts w:cs="Times New Roman"/>
          <w:sz w:val="20"/>
          <w:szCs w:val="20"/>
        </w:rPr>
      </w:pPr>
      <w:r w:rsidRPr="00E500C7">
        <w:rPr>
          <w:rFonts w:cs="Times New Roman"/>
          <w:b/>
          <w:sz w:val="20"/>
          <w:szCs w:val="20"/>
        </w:rPr>
        <w:t>*</w:t>
      </w:r>
      <w:r w:rsidRPr="00E500C7">
        <w:rPr>
          <w:rFonts w:cs="Times New Roman"/>
          <w:bCs/>
          <w:sz w:val="20"/>
          <w:szCs w:val="20"/>
          <w:lang w:bidi="ar-SA"/>
        </w:rPr>
        <w:t xml:space="preserve"> Numatomo teisinio reguliavimo poveikio vertinimas atliekamas r</w:t>
      </w:r>
      <w:r w:rsidRPr="00E500C7">
        <w:rPr>
          <w:rFonts w:cs="Times New Roman"/>
          <w:sz w:val="20"/>
          <w:szCs w:val="20"/>
          <w:lang w:bidi="ar-SA"/>
        </w:rPr>
        <w:t>engiant teisės akto, kuriuo numatoma reglamentuoti iki tol nereglamentuotus santykius, taip pat kuriuo iš esmės keičiamas teisinis reguliavimas, projektą.</w:t>
      </w:r>
      <w:r w:rsidRPr="00E500C7">
        <w:rPr>
          <w:rFonts w:cs="Times New Roman"/>
          <w:sz w:val="20"/>
          <w:szCs w:val="20"/>
        </w:rPr>
        <w:t xml:space="preserve"> </w:t>
      </w:r>
      <w:r w:rsidRPr="00E500C7">
        <w:rPr>
          <w:rFonts w:cs="Times New Roman"/>
          <w:sz w:val="20"/>
          <w:szCs w:val="20"/>
          <w:lang w:bidi="ar-SA"/>
        </w:rPr>
        <w:t>Atliekant vertinimą, nustatomas galimas teigiamas ir neigiamas poveikis to teisinio reguliavimo sričiai, asmenims ar jų grupėms, kuriems bus taikomas numatomas teisinis reguliavimas.</w:t>
      </w:r>
    </w:p>
    <w:p w14:paraId="460BE61F" w14:textId="77777777" w:rsidR="00E500C7" w:rsidRPr="00E500C7" w:rsidRDefault="00E500C7" w:rsidP="00E500C7">
      <w:pPr>
        <w:spacing w:after="0"/>
        <w:ind w:firstLine="567"/>
        <w:rPr>
          <w:rFonts w:cs="Times New Roman"/>
          <w:szCs w:val="24"/>
          <w:lang w:eastAsia="lt-LT" w:bidi="ar-SA"/>
        </w:rPr>
      </w:pPr>
    </w:p>
    <w:p w14:paraId="6BD5CB54" w14:textId="62D149FE" w:rsidR="00C070C9" w:rsidRDefault="00E500C7" w:rsidP="00E500C7">
      <w:pPr>
        <w:spacing w:after="0"/>
        <w:jc w:val="both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 xml:space="preserve">Kultūros ir sporto skyriaus vedėjas </w:t>
      </w:r>
      <w:r w:rsidRPr="00E500C7">
        <w:rPr>
          <w:rFonts w:cs="Times New Roman"/>
          <w:szCs w:val="24"/>
          <w:lang w:bidi="ar-SA"/>
        </w:rPr>
        <w:tab/>
      </w:r>
      <w:r w:rsidR="00C070C9">
        <w:rPr>
          <w:rFonts w:cs="Times New Roman"/>
          <w:szCs w:val="24"/>
          <w:lang w:bidi="ar-SA"/>
        </w:rPr>
        <w:t xml:space="preserve">  </w:t>
      </w:r>
      <w:r w:rsidRPr="00E500C7">
        <w:rPr>
          <w:rFonts w:cs="Times New Roman"/>
          <w:szCs w:val="24"/>
          <w:lang w:bidi="ar-SA"/>
        </w:rPr>
        <w:tab/>
        <w:t xml:space="preserve">                   </w:t>
      </w:r>
      <w:r w:rsidR="00C070C9">
        <w:rPr>
          <w:rFonts w:cs="Times New Roman"/>
          <w:szCs w:val="24"/>
          <w:lang w:bidi="ar-SA"/>
        </w:rPr>
        <w:t xml:space="preserve">                </w:t>
      </w:r>
      <w:r w:rsidRPr="00E500C7">
        <w:rPr>
          <w:rFonts w:cs="Times New Roman"/>
          <w:szCs w:val="24"/>
          <w:lang w:bidi="ar-SA"/>
        </w:rPr>
        <w:t>Kęstutis Stadalnykas</w:t>
      </w:r>
    </w:p>
    <w:p w14:paraId="4CBF8AB9" w14:textId="2062A609" w:rsidR="00C070C9" w:rsidRDefault="00192EA7" w:rsidP="00FE45F2">
      <w:pPr>
        <w:spacing w:after="0"/>
        <w:jc w:val="right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szCs w:val="24"/>
          <w:lang w:bidi="ar-SA"/>
        </w:rPr>
        <w:br w:type="page"/>
      </w:r>
      <w:r w:rsidRPr="00192EA7">
        <w:rPr>
          <w:rFonts w:cs="Times New Roman"/>
          <w:b/>
          <w:bCs/>
          <w:szCs w:val="24"/>
          <w:lang w:bidi="ar-SA"/>
        </w:rPr>
        <w:t>Projekto lyginamasis variantas</w:t>
      </w:r>
    </w:p>
    <w:p w14:paraId="03885AD3" w14:textId="77777777" w:rsidR="000C0F88" w:rsidRDefault="000C0F88" w:rsidP="00FE45F2">
      <w:pPr>
        <w:spacing w:after="0"/>
        <w:jc w:val="right"/>
        <w:rPr>
          <w:rFonts w:cs="Times New Roman"/>
          <w:b/>
          <w:bCs/>
          <w:szCs w:val="24"/>
          <w:lang w:bidi="ar-SA"/>
        </w:rPr>
      </w:pPr>
    </w:p>
    <w:p w14:paraId="0D020A50" w14:textId="225254F0" w:rsidR="00FE45F2" w:rsidRDefault="00FE45F2" w:rsidP="00FE45F2">
      <w:pPr>
        <w:spacing w:after="0"/>
        <w:jc w:val="right"/>
        <w:rPr>
          <w:rFonts w:cs="Times New Roman"/>
          <w:b/>
          <w:bCs/>
          <w:szCs w:val="24"/>
          <w:lang w:bidi="ar-SA"/>
        </w:rPr>
      </w:pPr>
    </w:p>
    <w:p w14:paraId="7423EF7C" w14:textId="03AF9F94" w:rsidR="00192EA7" w:rsidRDefault="00FE45F2" w:rsidP="00FE45F2">
      <w:pPr>
        <w:spacing w:after="0"/>
        <w:jc w:val="center"/>
        <w:rPr>
          <w:rFonts w:eastAsia="Lucida Sans Unicode" w:cs="Tahoma"/>
          <w:b/>
          <w:bCs/>
          <w:kern w:val="2"/>
          <w:szCs w:val="24"/>
        </w:rPr>
      </w:pPr>
      <w:r w:rsidRPr="00FE45F2">
        <w:rPr>
          <w:rFonts w:eastAsia="Lucida Sans Unicode" w:cs="Tahoma"/>
          <w:b/>
          <w:bCs/>
          <w:kern w:val="2"/>
          <w:szCs w:val="24"/>
        </w:rPr>
        <w:t xml:space="preserve">Kėdainių rajono savivaldybės sporto tarybos nuostatų, patvirtintų Kėdainių rajono savivaldybės tarybos 2019 m. rugsėjo 27 d. sprendimu Nr. TS-186 „Dėl </w:t>
      </w:r>
      <w:r w:rsidRPr="00FE45F2">
        <w:rPr>
          <w:rFonts w:cs="Tahoma"/>
          <w:b/>
          <w:bCs/>
        </w:rPr>
        <w:t>Kėdainių rajono savivaldybės sporto tarybos nuostatų tvirtinimo</w:t>
      </w:r>
      <w:r w:rsidRPr="00FE45F2">
        <w:rPr>
          <w:rFonts w:eastAsia="Lucida Sans Unicode" w:cs="Tahoma"/>
          <w:b/>
          <w:bCs/>
          <w:kern w:val="2"/>
          <w:szCs w:val="24"/>
        </w:rPr>
        <w:t>“, 13 punkt</w:t>
      </w:r>
      <w:r>
        <w:rPr>
          <w:rFonts w:eastAsia="Lucida Sans Unicode" w:cs="Tahoma"/>
          <w:b/>
          <w:bCs/>
          <w:kern w:val="2"/>
          <w:szCs w:val="24"/>
        </w:rPr>
        <w:t>o pakeitimas</w:t>
      </w:r>
    </w:p>
    <w:p w14:paraId="0389A944" w14:textId="77777777" w:rsidR="00FE45F2" w:rsidRPr="00FE45F2" w:rsidRDefault="00FE45F2" w:rsidP="00FE45F2">
      <w:pPr>
        <w:spacing w:after="0"/>
        <w:jc w:val="center"/>
        <w:rPr>
          <w:rFonts w:cs="Times New Roman"/>
          <w:b/>
          <w:bCs/>
          <w:szCs w:val="24"/>
          <w:lang w:bidi="ar-SA"/>
        </w:rPr>
      </w:pPr>
    </w:p>
    <w:p w14:paraId="0B4E0D23" w14:textId="77777777" w:rsidR="00FE45F2" w:rsidRPr="004D79EE" w:rsidRDefault="00FE45F2" w:rsidP="00FE45F2">
      <w:pPr>
        <w:spacing w:after="0"/>
        <w:ind w:firstLine="851"/>
        <w:jc w:val="both"/>
        <w:rPr>
          <w:rFonts w:eastAsia="Lucida Sans Unicode" w:cs="Tahoma"/>
          <w:kern w:val="2"/>
          <w:szCs w:val="24"/>
        </w:rPr>
      </w:pPr>
      <w:r w:rsidRPr="004D79EE">
        <w:rPr>
          <w:szCs w:val="24"/>
        </w:rPr>
        <w:t xml:space="preserve">Pakeisti </w:t>
      </w:r>
      <w:r w:rsidRPr="004D79EE">
        <w:rPr>
          <w:rFonts w:eastAsia="Lucida Sans Unicode" w:cs="Tahoma"/>
          <w:kern w:val="2"/>
          <w:szCs w:val="24"/>
        </w:rPr>
        <w:t>Kėdainių rajono savivaldybės</w:t>
      </w:r>
      <w:r>
        <w:rPr>
          <w:rFonts w:eastAsia="Lucida Sans Unicode" w:cs="Tahoma"/>
          <w:kern w:val="2"/>
          <w:szCs w:val="24"/>
        </w:rPr>
        <w:t xml:space="preserve"> sporto tarybos nuostatų, patvirtintų </w:t>
      </w:r>
      <w:r w:rsidRPr="004D79EE">
        <w:rPr>
          <w:rFonts w:eastAsia="Lucida Sans Unicode" w:cs="Tahoma"/>
          <w:kern w:val="2"/>
          <w:szCs w:val="24"/>
        </w:rPr>
        <w:t>Kėdainių rajono savivaldybės tarybos 201</w:t>
      </w:r>
      <w:r>
        <w:rPr>
          <w:rFonts w:eastAsia="Lucida Sans Unicode" w:cs="Tahoma"/>
          <w:kern w:val="2"/>
          <w:szCs w:val="24"/>
        </w:rPr>
        <w:t>9</w:t>
      </w:r>
      <w:r w:rsidRPr="004D79EE">
        <w:rPr>
          <w:rFonts w:eastAsia="Lucida Sans Unicode" w:cs="Tahoma"/>
          <w:kern w:val="2"/>
          <w:szCs w:val="24"/>
        </w:rPr>
        <w:t xml:space="preserve"> m. </w:t>
      </w:r>
      <w:r>
        <w:rPr>
          <w:rFonts w:eastAsia="Lucida Sans Unicode" w:cs="Tahoma"/>
          <w:kern w:val="2"/>
          <w:szCs w:val="24"/>
        </w:rPr>
        <w:t>rugsėjo 27</w:t>
      </w:r>
      <w:r w:rsidRPr="004D79EE">
        <w:rPr>
          <w:rFonts w:eastAsia="Lucida Sans Unicode" w:cs="Tahoma"/>
          <w:kern w:val="2"/>
          <w:szCs w:val="24"/>
        </w:rPr>
        <w:t xml:space="preserve"> d. sprendim</w:t>
      </w:r>
      <w:r>
        <w:rPr>
          <w:rFonts w:eastAsia="Lucida Sans Unicode" w:cs="Tahoma"/>
          <w:kern w:val="2"/>
          <w:szCs w:val="24"/>
        </w:rPr>
        <w:t>u</w:t>
      </w:r>
      <w:r w:rsidRPr="004D79EE">
        <w:rPr>
          <w:rFonts w:eastAsia="Lucida Sans Unicode" w:cs="Tahoma"/>
          <w:kern w:val="2"/>
          <w:szCs w:val="24"/>
        </w:rPr>
        <w:t xml:space="preserve"> Nr. TS-</w:t>
      </w:r>
      <w:r>
        <w:rPr>
          <w:rFonts w:eastAsia="Lucida Sans Unicode" w:cs="Tahoma"/>
          <w:kern w:val="2"/>
          <w:szCs w:val="24"/>
        </w:rPr>
        <w:t>186</w:t>
      </w:r>
      <w:r w:rsidRPr="004D79EE">
        <w:rPr>
          <w:rFonts w:eastAsia="Lucida Sans Unicode" w:cs="Tahoma"/>
          <w:kern w:val="2"/>
          <w:szCs w:val="24"/>
        </w:rPr>
        <w:t xml:space="preserve"> „</w:t>
      </w:r>
      <w:r>
        <w:rPr>
          <w:rFonts w:eastAsia="Lucida Sans Unicode" w:cs="Tahoma"/>
          <w:kern w:val="2"/>
          <w:szCs w:val="24"/>
        </w:rPr>
        <w:t xml:space="preserve">Dėl </w:t>
      </w:r>
      <w:r w:rsidRPr="002851E2">
        <w:rPr>
          <w:rFonts w:cs="Tahoma"/>
        </w:rPr>
        <w:t>Kėdainių rajono savi</w:t>
      </w:r>
      <w:r>
        <w:rPr>
          <w:rFonts w:cs="Tahoma"/>
        </w:rPr>
        <w:t>valdybės sporto tarybos nuostatų tvirtinimo</w:t>
      </w:r>
      <w:r w:rsidRPr="004D79EE">
        <w:rPr>
          <w:rFonts w:eastAsia="Lucida Sans Unicode" w:cs="Tahoma"/>
          <w:kern w:val="2"/>
          <w:szCs w:val="24"/>
        </w:rPr>
        <w:t>“</w:t>
      </w:r>
      <w:r>
        <w:rPr>
          <w:rFonts w:eastAsia="Lucida Sans Unicode" w:cs="Tahoma"/>
          <w:kern w:val="2"/>
          <w:szCs w:val="24"/>
        </w:rPr>
        <w:t>,</w:t>
      </w:r>
      <w:r w:rsidRPr="004D79EE">
        <w:rPr>
          <w:rFonts w:eastAsia="Lucida Sans Unicode" w:cs="Tahoma"/>
          <w:kern w:val="2"/>
          <w:szCs w:val="24"/>
        </w:rPr>
        <w:t xml:space="preserve"> 1</w:t>
      </w:r>
      <w:r>
        <w:rPr>
          <w:rFonts w:eastAsia="Lucida Sans Unicode" w:cs="Tahoma"/>
          <w:kern w:val="2"/>
          <w:szCs w:val="24"/>
        </w:rPr>
        <w:t>3</w:t>
      </w:r>
      <w:r w:rsidRPr="004D79EE">
        <w:rPr>
          <w:rFonts w:eastAsia="Lucida Sans Unicode" w:cs="Tahoma"/>
          <w:kern w:val="2"/>
          <w:szCs w:val="24"/>
        </w:rPr>
        <w:t xml:space="preserve"> punkt</w:t>
      </w:r>
      <w:r>
        <w:rPr>
          <w:rFonts w:eastAsia="Lucida Sans Unicode" w:cs="Tahoma"/>
          <w:kern w:val="2"/>
          <w:szCs w:val="24"/>
        </w:rPr>
        <w:t xml:space="preserve">ą </w:t>
      </w:r>
      <w:r w:rsidRPr="004D79EE">
        <w:rPr>
          <w:rFonts w:eastAsia="Lucida Sans Unicode" w:cs="Tahoma"/>
          <w:kern w:val="2"/>
          <w:szCs w:val="24"/>
        </w:rPr>
        <w:t>ir j</w:t>
      </w:r>
      <w:r>
        <w:rPr>
          <w:rFonts w:eastAsia="Lucida Sans Unicode" w:cs="Tahoma"/>
          <w:kern w:val="2"/>
          <w:szCs w:val="24"/>
        </w:rPr>
        <w:t>į</w:t>
      </w:r>
      <w:r w:rsidRPr="004D79EE">
        <w:rPr>
          <w:rFonts w:eastAsia="Lucida Sans Unicode" w:cs="Tahoma"/>
          <w:kern w:val="2"/>
          <w:szCs w:val="24"/>
        </w:rPr>
        <w:t xml:space="preserve"> išdėstyti taip:</w:t>
      </w:r>
    </w:p>
    <w:p w14:paraId="28C4714D" w14:textId="4E1D7405" w:rsidR="00FE45F2" w:rsidRPr="00FE45F2" w:rsidRDefault="000C0F88" w:rsidP="00FE45F2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„</w:t>
      </w:r>
      <w:r w:rsidR="00FE45F2" w:rsidRPr="00FE45F2">
        <w:rPr>
          <w:rFonts w:eastAsia="Times New Roman" w:cs="Times New Roman"/>
          <w:szCs w:val="24"/>
          <w:lang w:bidi="ar-SA"/>
        </w:rPr>
        <w:t>13. Į Sporto tarybą siūlo:</w:t>
      </w:r>
    </w:p>
    <w:p w14:paraId="133B67E6" w14:textId="77777777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>13.1. 1 atstovą – Kėdainių rajono savivaldybės meras;</w:t>
      </w:r>
    </w:p>
    <w:p w14:paraId="690D9C9F" w14:textId="5F16872A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 xml:space="preserve">13.2. 1 atstovą – Kėdainių rajono savivaldybės </w:t>
      </w:r>
      <w:r w:rsidRPr="00FE45F2">
        <w:rPr>
          <w:rFonts w:eastAsia="Times New Roman" w:cs="Times New Roman"/>
          <w:strike/>
          <w:szCs w:val="24"/>
          <w:lang w:bidi="ar-SA"/>
        </w:rPr>
        <w:t>tarybos Švietimo ir kultūros komitetas</w:t>
      </w:r>
      <w:r w:rsidR="000C0F88">
        <w:rPr>
          <w:rFonts w:eastAsia="Times New Roman" w:cs="Times New Roman"/>
          <w:szCs w:val="24"/>
          <w:lang w:bidi="ar-SA"/>
        </w:rPr>
        <w:t xml:space="preserve"> </w:t>
      </w:r>
      <w:r w:rsidR="000C0F88" w:rsidRPr="000C0F88">
        <w:rPr>
          <w:rFonts w:eastAsia="Times New Roman" w:cs="Times New Roman"/>
          <w:b/>
          <w:bCs/>
          <w:szCs w:val="24"/>
          <w:lang w:bidi="ar-SA"/>
        </w:rPr>
        <w:t>taryba</w:t>
      </w:r>
      <w:r w:rsidRPr="00FE45F2">
        <w:rPr>
          <w:rFonts w:eastAsia="Times New Roman" w:cs="Times New Roman"/>
          <w:szCs w:val="24"/>
          <w:lang w:bidi="ar-SA"/>
        </w:rPr>
        <w:t xml:space="preserve">; </w:t>
      </w:r>
    </w:p>
    <w:p w14:paraId="4A3E7732" w14:textId="7C6CC48B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 xml:space="preserve">13.3. </w:t>
      </w:r>
      <w:r w:rsidRPr="00FE45F2">
        <w:rPr>
          <w:rFonts w:eastAsia="Times New Roman" w:cs="Times New Roman"/>
          <w:strike/>
          <w:szCs w:val="24"/>
          <w:lang w:bidi="ar-SA"/>
        </w:rPr>
        <w:t>2 atstovus</w:t>
      </w:r>
      <w:r w:rsidRPr="00FE45F2">
        <w:rPr>
          <w:rFonts w:eastAsia="Times New Roman" w:cs="Times New Roman"/>
          <w:szCs w:val="24"/>
          <w:lang w:bidi="ar-SA"/>
        </w:rPr>
        <w:t xml:space="preserve"> </w:t>
      </w:r>
      <w:r w:rsidR="000C0F88">
        <w:rPr>
          <w:rFonts w:eastAsia="Times New Roman" w:cs="Times New Roman"/>
          <w:szCs w:val="24"/>
          <w:lang w:bidi="ar-SA"/>
        </w:rPr>
        <w:t xml:space="preserve"> </w:t>
      </w:r>
      <w:r w:rsidR="000C0F88" w:rsidRPr="000C0F88">
        <w:rPr>
          <w:rFonts w:eastAsia="Times New Roman" w:cs="Times New Roman"/>
          <w:b/>
          <w:bCs/>
          <w:szCs w:val="24"/>
          <w:lang w:bidi="ar-SA"/>
        </w:rPr>
        <w:t>1 atstovą</w:t>
      </w:r>
      <w:r w:rsidR="000C0F88" w:rsidRPr="008765FF">
        <w:rPr>
          <w:rFonts w:eastAsia="Times New Roman" w:cs="Times New Roman"/>
          <w:szCs w:val="24"/>
          <w:lang w:bidi="ar-SA"/>
        </w:rPr>
        <w:t xml:space="preserve"> – </w:t>
      </w:r>
      <w:r w:rsidRPr="00FE45F2">
        <w:rPr>
          <w:rFonts w:eastAsia="Times New Roman" w:cs="Times New Roman"/>
          <w:szCs w:val="24"/>
          <w:lang w:bidi="ar-SA"/>
        </w:rPr>
        <w:t>Savivaldybės administracijos direktorius;</w:t>
      </w:r>
    </w:p>
    <w:p w14:paraId="596FA788" w14:textId="7D1D47C7" w:rsidR="00FE45F2" w:rsidRPr="00FE45F2" w:rsidRDefault="00FE45F2" w:rsidP="00FE45F2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 xml:space="preserve">13.4. </w:t>
      </w:r>
      <w:r w:rsidRPr="00FE45F2">
        <w:rPr>
          <w:rFonts w:eastAsia="Times New Roman" w:cs="Times New Roman"/>
          <w:strike/>
          <w:szCs w:val="24"/>
          <w:lang w:bidi="ar-SA"/>
        </w:rPr>
        <w:t>2 atstovus</w:t>
      </w:r>
      <w:r w:rsidRPr="00FE45F2">
        <w:rPr>
          <w:rFonts w:eastAsia="Times New Roman" w:cs="Times New Roman"/>
          <w:szCs w:val="24"/>
          <w:lang w:bidi="ar-SA"/>
        </w:rPr>
        <w:t xml:space="preserve"> </w:t>
      </w:r>
      <w:r w:rsidR="000C0F88">
        <w:rPr>
          <w:rFonts w:eastAsia="Times New Roman" w:cs="Times New Roman"/>
          <w:szCs w:val="24"/>
          <w:lang w:bidi="ar-SA"/>
        </w:rPr>
        <w:t xml:space="preserve"> </w:t>
      </w:r>
      <w:r w:rsidR="000C0F88" w:rsidRPr="000C0F88">
        <w:rPr>
          <w:rFonts w:eastAsia="Times New Roman" w:cs="Times New Roman"/>
          <w:b/>
          <w:bCs/>
          <w:szCs w:val="24"/>
          <w:lang w:bidi="ar-SA"/>
        </w:rPr>
        <w:t>1 atstovą</w:t>
      </w:r>
      <w:r w:rsidR="000C0F88" w:rsidRPr="008765FF">
        <w:rPr>
          <w:rFonts w:eastAsia="Times New Roman" w:cs="Times New Roman"/>
          <w:szCs w:val="24"/>
          <w:lang w:bidi="ar-SA"/>
        </w:rPr>
        <w:t xml:space="preserve"> – </w:t>
      </w:r>
      <w:r w:rsidRPr="00FE45F2">
        <w:rPr>
          <w:rFonts w:cs="Times New Roman"/>
          <w:szCs w:val="24"/>
          <w:lang w:eastAsia="lt-LT" w:bidi="ar-SA"/>
        </w:rPr>
        <w:t>Kėdainių sporto centras</w:t>
      </w:r>
      <w:r w:rsidRPr="00FE45F2">
        <w:rPr>
          <w:rFonts w:eastAsia="Times New Roman" w:cs="Times New Roman"/>
          <w:szCs w:val="24"/>
          <w:lang w:bidi="ar-SA"/>
        </w:rPr>
        <w:t>;</w:t>
      </w:r>
    </w:p>
    <w:p w14:paraId="2B7AFB9A" w14:textId="77777777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u w:val="single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>13.5. 1 atstovą – Kėdainių kūno kultūros mokytojų asociacija;</w:t>
      </w:r>
    </w:p>
    <w:p w14:paraId="28130BB4" w14:textId="13B74784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 xml:space="preserve">13.6. </w:t>
      </w:r>
      <w:r w:rsidRPr="00FE45F2">
        <w:rPr>
          <w:rFonts w:eastAsia="Times New Roman" w:cs="Times New Roman"/>
          <w:strike/>
          <w:szCs w:val="24"/>
          <w:lang w:bidi="ar-SA"/>
        </w:rPr>
        <w:t>2 atstovus</w:t>
      </w:r>
      <w:r w:rsidRPr="00FE45F2">
        <w:rPr>
          <w:rFonts w:eastAsia="Times New Roman" w:cs="Times New Roman"/>
          <w:szCs w:val="24"/>
          <w:lang w:bidi="ar-SA"/>
        </w:rPr>
        <w:t xml:space="preserve"> </w:t>
      </w:r>
      <w:r w:rsidR="000C0F88" w:rsidRPr="000C0F88">
        <w:rPr>
          <w:rFonts w:eastAsia="Times New Roman" w:cs="Times New Roman"/>
          <w:b/>
          <w:bCs/>
          <w:szCs w:val="24"/>
          <w:lang w:bidi="ar-SA"/>
        </w:rPr>
        <w:t>4 atstovus</w:t>
      </w:r>
      <w:r w:rsidR="000C0F88" w:rsidRPr="008765FF">
        <w:rPr>
          <w:rFonts w:eastAsia="Times New Roman" w:cs="Times New Roman"/>
          <w:szCs w:val="24"/>
          <w:lang w:bidi="ar-SA"/>
        </w:rPr>
        <w:t xml:space="preserve"> </w:t>
      </w:r>
      <w:r w:rsidRPr="00FE45F2">
        <w:rPr>
          <w:rFonts w:eastAsia="Times New Roman" w:cs="Times New Roman"/>
          <w:szCs w:val="24"/>
          <w:lang w:bidi="ar-SA"/>
        </w:rPr>
        <w:t xml:space="preserve">– nevyriausybinės organizacijos, veikiančios sporto politikos srityje; </w:t>
      </w:r>
    </w:p>
    <w:p w14:paraId="7DB4BA2D" w14:textId="77777777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cs="Times New Roman"/>
          <w:szCs w:val="24"/>
          <w:lang w:eastAsia="lt-LT" w:bidi="ar-SA"/>
        </w:rPr>
      </w:pPr>
      <w:r w:rsidRPr="00FE45F2">
        <w:rPr>
          <w:rFonts w:eastAsia="Times New Roman" w:cs="Times New Roman"/>
          <w:szCs w:val="24"/>
          <w:lang w:bidi="ar-SA"/>
        </w:rPr>
        <w:t>13.7. 1 atstovą –</w:t>
      </w:r>
      <w:r w:rsidRPr="00FE45F2">
        <w:rPr>
          <w:rFonts w:cs="Times New Roman"/>
          <w:szCs w:val="24"/>
          <w:lang w:eastAsia="lt-LT" w:bidi="ar-SA"/>
        </w:rPr>
        <w:t xml:space="preserve"> sporto veteranų nevyriausybinės organizacijos, vykdančios sportinę veiklą;</w:t>
      </w:r>
    </w:p>
    <w:p w14:paraId="19573C9F" w14:textId="31758989" w:rsidR="00FE45F2" w:rsidRPr="00FE45F2" w:rsidRDefault="00FE45F2" w:rsidP="00FE45F2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cs="Times New Roman"/>
          <w:szCs w:val="24"/>
          <w:lang w:eastAsia="lt-LT" w:bidi="ar-SA"/>
        </w:rPr>
        <w:t xml:space="preserve">13.8. </w:t>
      </w:r>
      <w:r w:rsidRPr="00FE45F2">
        <w:rPr>
          <w:rFonts w:eastAsia="Times New Roman" w:cs="Times New Roman"/>
          <w:szCs w:val="24"/>
          <w:lang w:bidi="ar-SA"/>
        </w:rPr>
        <w:t xml:space="preserve">1 atstovą – </w:t>
      </w:r>
      <w:r w:rsidRPr="00FE45F2">
        <w:rPr>
          <w:rFonts w:cs="Times New Roman"/>
          <w:szCs w:val="24"/>
          <w:lang w:eastAsia="lt-LT" w:bidi="ar-SA"/>
        </w:rPr>
        <w:t>nevyriausybinės organizacijos, dirbančios su įvairią negalią turinčiais žmonėmis ir vykdančios sportinę veiklą</w:t>
      </w:r>
      <w:r w:rsidR="000C0F88">
        <w:rPr>
          <w:rFonts w:cs="Times New Roman"/>
          <w:szCs w:val="24"/>
          <w:lang w:eastAsia="lt-LT" w:bidi="ar-SA"/>
        </w:rPr>
        <w:t>“</w:t>
      </w:r>
      <w:r w:rsidRPr="00FE45F2">
        <w:rPr>
          <w:rFonts w:cs="Times New Roman"/>
          <w:szCs w:val="24"/>
          <w:lang w:eastAsia="lt-LT" w:bidi="ar-SA"/>
        </w:rPr>
        <w:t>.</w:t>
      </w:r>
    </w:p>
    <w:p w14:paraId="0227A374" w14:textId="77777777" w:rsidR="00FE45F2" w:rsidRDefault="00FE45F2" w:rsidP="00FE45F2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</w:p>
    <w:p w14:paraId="7DA61B12" w14:textId="22793E95" w:rsidR="00FE45F2" w:rsidRDefault="000C0F88" w:rsidP="000C0F88">
      <w:pPr>
        <w:spacing w:after="0"/>
        <w:ind w:firstLine="851"/>
        <w:jc w:val="center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________________________</w:t>
      </w:r>
    </w:p>
    <w:sectPr w:rsidR="00FE45F2" w:rsidSect="00293BB6">
      <w:pgSz w:w="11906" w:h="16838"/>
      <w:pgMar w:top="1134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A"/>
    <w:rsid w:val="00033B3F"/>
    <w:rsid w:val="00046BFB"/>
    <w:rsid w:val="00057621"/>
    <w:rsid w:val="00077913"/>
    <w:rsid w:val="000C0F88"/>
    <w:rsid w:val="000C1CB8"/>
    <w:rsid w:val="000C360A"/>
    <w:rsid w:val="000D684E"/>
    <w:rsid w:val="001621EA"/>
    <w:rsid w:val="00192EA7"/>
    <w:rsid w:val="00212162"/>
    <w:rsid w:val="0029289A"/>
    <w:rsid w:val="00293BB6"/>
    <w:rsid w:val="002B01AD"/>
    <w:rsid w:val="003915F9"/>
    <w:rsid w:val="0039269A"/>
    <w:rsid w:val="004068D4"/>
    <w:rsid w:val="00417032"/>
    <w:rsid w:val="004177F5"/>
    <w:rsid w:val="00482526"/>
    <w:rsid w:val="004944DB"/>
    <w:rsid w:val="004B16CC"/>
    <w:rsid w:val="004C2B18"/>
    <w:rsid w:val="004D79EE"/>
    <w:rsid w:val="00527105"/>
    <w:rsid w:val="00583910"/>
    <w:rsid w:val="005B0FBD"/>
    <w:rsid w:val="005E2485"/>
    <w:rsid w:val="00674732"/>
    <w:rsid w:val="00731D11"/>
    <w:rsid w:val="00745892"/>
    <w:rsid w:val="00755C26"/>
    <w:rsid w:val="007645CB"/>
    <w:rsid w:val="008765FF"/>
    <w:rsid w:val="00895F77"/>
    <w:rsid w:val="008F7FDD"/>
    <w:rsid w:val="00934160"/>
    <w:rsid w:val="0096262C"/>
    <w:rsid w:val="009A77F7"/>
    <w:rsid w:val="009D0568"/>
    <w:rsid w:val="009F2858"/>
    <w:rsid w:val="00A00FFF"/>
    <w:rsid w:val="00A432FD"/>
    <w:rsid w:val="00A47DA7"/>
    <w:rsid w:val="00AB66A3"/>
    <w:rsid w:val="00AC08E8"/>
    <w:rsid w:val="00AF2D16"/>
    <w:rsid w:val="00B07B8C"/>
    <w:rsid w:val="00B37193"/>
    <w:rsid w:val="00B37F18"/>
    <w:rsid w:val="00B535C2"/>
    <w:rsid w:val="00B54B6D"/>
    <w:rsid w:val="00B81319"/>
    <w:rsid w:val="00B90211"/>
    <w:rsid w:val="00B9500A"/>
    <w:rsid w:val="00BB5E07"/>
    <w:rsid w:val="00C070C9"/>
    <w:rsid w:val="00C1110A"/>
    <w:rsid w:val="00C30326"/>
    <w:rsid w:val="00C42F59"/>
    <w:rsid w:val="00C71DC9"/>
    <w:rsid w:val="00C758FA"/>
    <w:rsid w:val="00CB2E37"/>
    <w:rsid w:val="00CB72C2"/>
    <w:rsid w:val="00CE2DFA"/>
    <w:rsid w:val="00CE5150"/>
    <w:rsid w:val="00D30F27"/>
    <w:rsid w:val="00DF5E33"/>
    <w:rsid w:val="00E500C7"/>
    <w:rsid w:val="00E77050"/>
    <w:rsid w:val="00E94C28"/>
    <w:rsid w:val="00EA57D2"/>
    <w:rsid w:val="00EC6F44"/>
    <w:rsid w:val="00ED7F46"/>
    <w:rsid w:val="00EE04B6"/>
    <w:rsid w:val="00EE0CE1"/>
    <w:rsid w:val="00F27A9E"/>
    <w:rsid w:val="00F3353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B609"/>
  <w15:docId w15:val="{A18666F5-DA10-4FAF-B0F9-1809B8F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 Unicode MS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500A"/>
    <w:pPr>
      <w:spacing w:after="200"/>
    </w:pPr>
    <w:rPr>
      <w:sz w:val="24"/>
      <w:szCs w:val="22"/>
      <w:lang w:eastAsia="en-US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B9500A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B9500A"/>
    <w:pPr>
      <w:spacing w:after="0"/>
      <w:ind w:left="360"/>
      <w:jc w:val="both"/>
    </w:pPr>
    <w:rPr>
      <w:rFonts w:eastAsia="Times New Roman" w:cs="Times New Roman"/>
      <w:b/>
      <w:szCs w:val="20"/>
      <w:lang w:bidi="ar-SA"/>
    </w:rPr>
  </w:style>
  <w:style w:type="character" w:customStyle="1" w:styleId="BodyTextIndentChar">
    <w:name w:val="Body Text Indent Char"/>
    <w:uiPriority w:val="99"/>
    <w:semiHidden/>
    <w:rsid w:val="00B9500A"/>
    <w:rPr>
      <w:rFonts w:eastAsia="Calibri"/>
      <w:color w:val="auto"/>
      <w:sz w:val="24"/>
      <w:szCs w:val="22"/>
    </w:rPr>
  </w:style>
  <w:style w:type="character" w:customStyle="1" w:styleId="PagrindiniotekstotraukaDiagrama">
    <w:name w:val="Pagrindinio teksto įtrauka Diagrama"/>
    <w:link w:val="Pagrindiniotekstotrauka"/>
    <w:semiHidden/>
    <w:locked/>
    <w:rsid w:val="00B9500A"/>
    <w:rPr>
      <w:rFonts w:eastAsia="Times New Roman" w:cs="Times New Roman"/>
      <w:b/>
      <w:color w:val="auto"/>
      <w:sz w:val="24"/>
      <w:szCs w:val="20"/>
      <w:lang w:bidi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9500A"/>
    <w:pPr>
      <w:spacing w:after="120"/>
    </w:pPr>
    <w:rPr>
      <w:rFonts w:cs="Times New Roman"/>
      <w:lang w:bidi="ar-SA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B9500A"/>
    <w:rPr>
      <w:rFonts w:eastAsia="Calibri"/>
      <w:color w:val="auto"/>
      <w:sz w:val="24"/>
      <w:szCs w:val="22"/>
    </w:rPr>
  </w:style>
  <w:style w:type="paragraph" w:customStyle="1" w:styleId="Pagrindiniotekstotrauka21">
    <w:name w:val="Pagrindinio teksto įtrauka 21"/>
    <w:basedOn w:val="prastasis"/>
    <w:rsid w:val="00C1110A"/>
    <w:pPr>
      <w:widowControl w:val="0"/>
      <w:suppressAutoHyphens/>
      <w:spacing w:after="120" w:line="480" w:lineRule="auto"/>
      <w:ind w:left="283"/>
    </w:pPr>
    <w:rPr>
      <w:rFonts w:eastAsia="Times New Roman" w:cs="Times New Roman"/>
      <w:sz w:val="20"/>
      <w:szCs w:val="20"/>
      <w:lang w:eastAsia="ar-SA" w:bidi="ar-SA"/>
    </w:rPr>
  </w:style>
  <w:style w:type="paragraph" w:styleId="Pavadinimas">
    <w:name w:val="Title"/>
    <w:basedOn w:val="prastasis"/>
    <w:link w:val="PavadinimasDiagrama"/>
    <w:qFormat/>
    <w:rsid w:val="00F27A9E"/>
    <w:pPr>
      <w:spacing w:after="0"/>
      <w:jc w:val="center"/>
    </w:pPr>
    <w:rPr>
      <w:rFonts w:eastAsia="Times New Roman" w:cs="Times New Roman"/>
      <w:b/>
      <w:bCs/>
      <w:szCs w:val="24"/>
      <w:lang w:bidi="ar-SA"/>
    </w:rPr>
  </w:style>
  <w:style w:type="character" w:customStyle="1" w:styleId="PavadinimasDiagrama">
    <w:name w:val="Pavadinimas Diagrama"/>
    <w:link w:val="Pavadinimas"/>
    <w:rsid w:val="00F27A9E"/>
    <w:rPr>
      <w:rFonts w:eastAsia="Times New Roman" w:cs="Times New Roman"/>
      <w:b/>
      <w:bCs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DFA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DFA"/>
    <w:rPr>
      <w:rFonts w:ascii="Tahoma" w:hAnsi="Tahoma" w:cs="Tahoma"/>
      <w:sz w:val="16"/>
      <w:szCs w:val="16"/>
      <w:lang w:eastAsia="en-US" w:bidi="lo-LA"/>
    </w:rPr>
  </w:style>
  <w:style w:type="paragraph" w:customStyle="1" w:styleId="Lentelsturinys">
    <w:name w:val="Lentelės turinys"/>
    <w:basedOn w:val="prastasis"/>
    <w:rsid w:val="00C71DC9"/>
    <w:pPr>
      <w:suppressLineNumbers/>
      <w:suppressAutoHyphens/>
      <w:spacing w:after="0"/>
    </w:pPr>
    <w:rPr>
      <w:rFonts w:eastAsia="Times New Roman" w:cs="Times New Roman"/>
      <w:szCs w:val="24"/>
      <w:lang w:eastAsia="ar-SA" w:bidi="ar-SA"/>
    </w:rPr>
  </w:style>
  <w:style w:type="paragraph" w:customStyle="1" w:styleId="WW-Antrat121111111111111111111">
    <w:name w:val="WW-Antraštė121111111111111111111"/>
    <w:basedOn w:val="prastasis"/>
    <w:rsid w:val="004944D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0"/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7E99-D271-495F-9CAB-5F6493F3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D.Apanaviciene</dc:creator>
  <cp:lastModifiedBy>Vartotoja</cp:lastModifiedBy>
  <cp:revision>2</cp:revision>
  <cp:lastPrinted>2019-12-05T15:50:00Z</cp:lastPrinted>
  <dcterms:created xsi:type="dcterms:W3CDTF">2019-12-10T13:26:00Z</dcterms:created>
  <dcterms:modified xsi:type="dcterms:W3CDTF">2019-12-10T13:26:00Z</dcterms:modified>
</cp:coreProperties>
</file>