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80" w:rsidRPr="00D32E97" w:rsidRDefault="00837D80" w:rsidP="00837D80">
      <w:pPr>
        <w:spacing w:after="0" w:line="240" w:lineRule="auto"/>
        <w:jc w:val="center"/>
        <w:rPr>
          <w:rFonts w:ascii="Times New Roman" w:eastAsia="Times New Roman" w:hAnsi="Times New Roman"/>
          <w:b/>
          <w:lang w:eastAsia="zh-CN"/>
        </w:rPr>
      </w:pPr>
      <w:r w:rsidRPr="00D32E97">
        <w:rPr>
          <w:rFonts w:ascii="Times New Roman" w:eastAsia="Times New Roman" w:hAnsi="Times New Roman"/>
          <w:b/>
          <w:lang w:eastAsia="zh-CN"/>
        </w:rPr>
        <w:t xml:space="preserve">                                                                                                                                           Projektas</w:t>
      </w:r>
    </w:p>
    <w:p w:rsidR="00837D80" w:rsidRPr="00D32E97" w:rsidRDefault="00837D80" w:rsidP="00E74B8F">
      <w:pPr>
        <w:tabs>
          <w:tab w:val="left" w:pos="2694"/>
        </w:tabs>
        <w:spacing w:after="0" w:line="0" w:lineRule="atLeast"/>
        <w:jc w:val="center"/>
        <w:rPr>
          <w:rFonts w:ascii="Times New Roman" w:eastAsia="Times New Roman" w:hAnsi="Times New Roman"/>
          <w:lang w:eastAsia="ar-SA"/>
        </w:rPr>
      </w:pPr>
      <w:r w:rsidRPr="00D32E97">
        <w:rPr>
          <w:rFonts w:ascii="Times New Roman" w:eastAsia="Times New Roman" w:hAnsi="Times New Roman"/>
          <w:noProof/>
          <w:lang w:val="en-US"/>
        </w:rPr>
        <w:drawing>
          <wp:inline distT="0" distB="0" distL="0" distR="0">
            <wp:extent cx="4857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837D80" w:rsidRPr="00D32E97" w:rsidRDefault="00837D80" w:rsidP="00837D80">
      <w:pPr>
        <w:spacing w:after="0" w:line="240" w:lineRule="auto"/>
        <w:jc w:val="center"/>
        <w:rPr>
          <w:rFonts w:ascii="Times New Roman" w:eastAsia="Times New Roman" w:hAnsi="Times New Roman" w:cs="Calibri"/>
          <w:b/>
          <w:color w:val="FF0000"/>
          <w:lang w:eastAsia="ar-SA"/>
        </w:rPr>
      </w:pPr>
    </w:p>
    <w:p w:rsidR="00837D80" w:rsidRPr="00D94E2C" w:rsidRDefault="00837D80" w:rsidP="00837D80">
      <w:pPr>
        <w:spacing w:after="0" w:line="240" w:lineRule="auto"/>
        <w:jc w:val="center"/>
        <w:rPr>
          <w:rFonts w:ascii="Times New Roman" w:eastAsia="Times New Roman" w:hAnsi="Times New Roman" w:cs="Calibri"/>
          <w:b/>
          <w:lang w:eastAsia="ar-SA"/>
        </w:rPr>
      </w:pPr>
      <w:r w:rsidRPr="00D94E2C">
        <w:rPr>
          <w:rFonts w:ascii="Times New Roman" w:eastAsia="Times New Roman" w:hAnsi="Times New Roman" w:cs="Calibri"/>
          <w:b/>
          <w:lang w:eastAsia="ar-SA"/>
        </w:rPr>
        <w:t>KĖDAINIŲ RAJONO SAVIVALDYBĖS TARYBA</w:t>
      </w:r>
    </w:p>
    <w:p w:rsidR="00837D80" w:rsidRPr="00D94E2C" w:rsidRDefault="00837D80" w:rsidP="00837D80">
      <w:pPr>
        <w:widowControl w:val="0"/>
        <w:suppressAutoHyphens/>
        <w:spacing w:after="0" w:line="240" w:lineRule="auto"/>
        <w:jc w:val="center"/>
        <w:rPr>
          <w:rFonts w:ascii="Times New Roman" w:eastAsia="Lucida Sans Unicode" w:hAnsi="Times New Roman" w:cs="Calibri"/>
          <w:b/>
          <w:lang w:eastAsia="ar-SA"/>
        </w:rPr>
      </w:pPr>
    </w:p>
    <w:p w:rsidR="00837D80" w:rsidRPr="00D4292B" w:rsidRDefault="00837D80" w:rsidP="00837D80">
      <w:pPr>
        <w:widowControl w:val="0"/>
        <w:suppressAutoHyphens/>
        <w:spacing w:after="0" w:line="240" w:lineRule="auto"/>
        <w:jc w:val="center"/>
        <w:rPr>
          <w:rFonts w:ascii="Times New Roman" w:eastAsia="Lucida Sans Unicode" w:hAnsi="Times New Roman" w:cs="Calibri"/>
          <w:b/>
          <w:sz w:val="24"/>
          <w:szCs w:val="24"/>
          <w:lang w:eastAsia="ar-SA"/>
        </w:rPr>
      </w:pPr>
      <w:r w:rsidRPr="00D4292B">
        <w:rPr>
          <w:rFonts w:ascii="Times New Roman" w:eastAsia="Lucida Sans Unicode" w:hAnsi="Times New Roman" w:cs="Calibri"/>
          <w:b/>
          <w:sz w:val="24"/>
          <w:szCs w:val="24"/>
          <w:lang w:eastAsia="ar-SA"/>
        </w:rPr>
        <w:t>SPRENDIMAS</w:t>
      </w:r>
    </w:p>
    <w:p w:rsidR="00F207AA" w:rsidRPr="00D4292B" w:rsidRDefault="00D94E2C" w:rsidP="00542A48">
      <w:pPr>
        <w:widowControl w:val="0"/>
        <w:suppressAutoHyphens/>
        <w:spacing w:after="0" w:line="240" w:lineRule="auto"/>
        <w:jc w:val="center"/>
        <w:rPr>
          <w:rFonts w:ascii="Times New Roman" w:hAnsi="Times New Roman"/>
          <w:b/>
          <w:bCs/>
          <w:caps/>
          <w:sz w:val="24"/>
          <w:szCs w:val="24"/>
        </w:rPr>
      </w:pPr>
      <w:bookmarkStart w:id="0" w:name="_GoBack"/>
      <w:r w:rsidRPr="00D4292B">
        <w:rPr>
          <w:rFonts w:ascii="Times New Roman" w:hAnsi="Times New Roman"/>
          <w:b/>
          <w:bCs/>
          <w:caps/>
          <w:sz w:val="24"/>
          <w:szCs w:val="24"/>
        </w:rPr>
        <w:t xml:space="preserve">DĖL </w:t>
      </w:r>
      <w:r w:rsidR="00542A48" w:rsidRPr="00D4292B">
        <w:rPr>
          <w:rFonts w:ascii="Times New Roman" w:hAnsi="Times New Roman"/>
          <w:b/>
          <w:bCs/>
          <w:caps/>
          <w:sz w:val="24"/>
          <w:szCs w:val="24"/>
        </w:rPr>
        <w:t xml:space="preserve">KĖDAINIŲ RAJONO SAVIVALDYBĖS TARYBOS 2017 m. lapkričio 24 D. SPRENDIMO NR. TS-202 „DĖL </w:t>
      </w:r>
      <w:r w:rsidR="00936963" w:rsidRPr="00D4292B">
        <w:rPr>
          <w:rFonts w:ascii="Times New Roman" w:hAnsi="Times New Roman"/>
          <w:b/>
          <w:bCs/>
          <w:caps/>
          <w:sz w:val="24"/>
          <w:szCs w:val="24"/>
        </w:rPr>
        <w:t xml:space="preserve">PRITARIMO </w:t>
      </w:r>
      <w:r w:rsidRPr="00D4292B">
        <w:rPr>
          <w:rFonts w:ascii="Times New Roman" w:hAnsi="Times New Roman"/>
          <w:b/>
          <w:bCs/>
          <w:caps/>
          <w:sz w:val="24"/>
          <w:szCs w:val="24"/>
        </w:rPr>
        <w:t>ATLIEKŲ PRIĖMIMO IR APDOROJIMO KAUNO REGIONINIUOSE SĄVARTYNUOSE, MECHANINIO BIOLOGINIO APDOROJIMO IR MECHANINIO ATLIEKŲ RŪŠIAVIMO ĮRENGINIUOSE, ŽALIŲJŲ ATLIEKŲ KOMPOSTAVIMO</w:t>
      </w:r>
      <w:r w:rsidR="00C447F7">
        <w:rPr>
          <w:rFonts w:ascii="Times New Roman" w:hAnsi="Times New Roman"/>
          <w:b/>
          <w:bCs/>
          <w:caps/>
          <w:sz w:val="24"/>
          <w:szCs w:val="24"/>
        </w:rPr>
        <w:t xml:space="preserve"> </w:t>
      </w:r>
      <w:r w:rsidRPr="00D4292B">
        <w:rPr>
          <w:rFonts w:ascii="Times New Roman" w:hAnsi="Times New Roman"/>
          <w:b/>
          <w:bCs/>
          <w:caps/>
          <w:sz w:val="24"/>
          <w:szCs w:val="24"/>
        </w:rPr>
        <w:t>AIKŠTELĖSE, DIDELIŲ GABARITŲ IR KITŲ ATLIEKŲ SURINKIM</w:t>
      </w:r>
      <w:r w:rsidR="00936963" w:rsidRPr="00D4292B">
        <w:rPr>
          <w:rFonts w:ascii="Times New Roman" w:hAnsi="Times New Roman"/>
          <w:b/>
          <w:bCs/>
          <w:caps/>
          <w:sz w:val="24"/>
          <w:szCs w:val="24"/>
        </w:rPr>
        <w:t>O AIKŠTELĖSE MOKESČIUI</w:t>
      </w:r>
      <w:r w:rsidR="00542A48" w:rsidRPr="00D4292B">
        <w:rPr>
          <w:rFonts w:ascii="Times New Roman" w:hAnsi="Times New Roman"/>
          <w:b/>
          <w:bCs/>
          <w:caps/>
          <w:sz w:val="24"/>
          <w:szCs w:val="24"/>
        </w:rPr>
        <w:t>“ PRIPAŽINIMO NETEKUSIU GALIOS</w:t>
      </w:r>
    </w:p>
    <w:bookmarkEnd w:id="0"/>
    <w:p w:rsidR="00837D80" w:rsidRPr="00D94E2C" w:rsidRDefault="001C39A5" w:rsidP="00837D80">
      <w:pPr>
        <w:widowControl w:val="0"/>
        <w:suppressAutoHyphens/>
        <w:spacing w:after="0" w:line="240" w:lineRule="auto"/>
        <w:jc w:val="center"/>
        <w:rPr>
          <w:rFonts w:ascii="Times New Roman" w:hAnsi="Times New Roman"/>
          <w:b/>
          <w:bCs/>
          <w:caps/>
        </w:rPr>
      </w:pPr>
      <w:r w:rsidRPr="00D94E2C">
        <w:rPr>
          <w:rFonts w:ascii="Times New Roman" w:hAnsi="Times New Roman"/>
          <w:b/>
          <w:bCs/>
          <w:caps/>
        </w:rPr>
        <w:t xml:space="preserve">  </w:t>
      </w:r>
    </w:p>
    <w:p w:rsidR="00837D80" w:rsidRPr="00D4292B" w:rsidRDefault="00256C00" w:rsidP="00837D80">
      <w:pPr>
        <w:widowControl w:val="0"/>
        <w:suppressAutoHyphens/>
        <w:spacing w:after="0" w:line="240" w:lineRule="auto"/>
        <w:jc w:val="center"/>
        <w:rPr>
          <w:rFonts w:ascii="Times New Roman" w:eastAsia="Lucida Sans Unicode" w:hAnsi="Times New Roman" w:cs="Calibri"/>
          <w:sz w:val="24"/>
          <w:szCs w:val="24"/>
          <w:lang w:eastAsia="ar-SA"/>
        </w:rPr>
      </w:pPr>
      <w:r w:rsidRPr="00D4292B">
        <w:rPr>
          <w:rFonts w:ascii="Times New Roman" w:eastAsia="Lucida Sans Unicode" w:hAnsi="Times New Roman" w:cs="Calibri"/>
          <w:sz w:val="24"/>
          <w:szCs w:val="24"/>
          <w:lang w:eastAsia="ar-SA"/>
        </w:rPr>
        <w:t>201</w:t>
      </w:r>
      <w:r w:rsidR="00542A48" w:rsidRPr="00D4292B">
        <w:rPr>
          <w:rFonts w:ascii="Times New Roman" w:eastAsia="Lucida Sans Unicode" w:hAnsi="Times New Roman" w:cs="Calibri"/>
          <w:sz w:val="24"/>
          <w:szCs w:val="24"/>
          <w:lang w:val="en-US" w:eastAsia="ar-SA"/>
        </w:rPr>
        <w:t>8</w:t>
      </w:r>
      <w:r w:rsidR="00542A48" w:rsidRPr="00D4292B">
        <w:rPr>
          <w:rFonts w:ascii="Times New Roman" w:eastAsia="Lucida Sans Unicode" w:hAnsi="Times New Roman" w:cs="Calibri"/>
          <w:sz w:val="24"/>
          <w:szCs w:val="24"/>
          <w:lang w:eastAsia="ar-SA"/>
        </w:rPr>
        <w:t xml:space="preserve"> m. gegužės</w:t>
      </w:r>
      <w:r w:rsidR="00140709">
        <w:rPr>
          <w:rFonts w:ascii="Times New Roman" w:eastAsia="Lucida Sans Unicode" w:hAnsi="Times New Roman" w:cs="Calibri"/>
          <w:sz w:val="24"/>
          <w:szCs w:val="24"/>
          <w:lang w:eastAsia="ar-SA"/>
        </w:rPr>
        <w:t xml:space="preserve"> 15</w:t>
      </w:r>
      <w:r w:rsidR="00542A48" w:rsidRPr="00D4292B">
        <w:rPr>
          <w:rFonts w:ascii="Times New Roman" w:eastAsia="Lucida Sans Unicode" w:hAnsi="Times New Roman" w:cs="Calibri"/>
          <w:sz w:val="24"/>
          <w:szCs w:val="24"/>
          <w:lang w:eastAsia="ar-SA"/>
        </w:rPr>
        <w:t xml:space="preserve"> </w:t>
      </w:r>
      <w:r w:rsidR="00837D80" w:rsidRPr="00D4292B">
        <w:rPr>
          <w:rFonts w:ascii="Times New Roman" w:eastAsia="Lucida Sans Unicode" w:hAnsi="Times New Roman" w:cs="Calibri"/>
          <w:sz w:val="24"/>
          <w:szCs w:val="24"/>
          <w:lang w:eastAsia="ar-SA"/>
        </w:rPr>
        <w:t>d. Nr.</w:t>
      </w:r>
      <w:r w:rsidR="00140709">
        <w:rPr>
          <w:rFonts w:ascii="Times New Roman" w:eastAsia="Lucida Sans Unicode" w:hAnsi="Times New Roman" w:cs="Calibri"/>
          <w:sz w:val="24"/>
          <w:szCs w:val="24"/>
          <w:lang w:eastAsia="ar-SA"/>
        </w:rPr>
        <w:t xml:space="preserve"> SP-103</w:t>
      </w:r>
      <w:r w:rsidR="00EB3FD0" w:rsidRPr="00D4292B">
        <w:rPr>
          <w:rFonts w:ascii="Times New Roman" w:eastAsia="Lucida Sans Unicode" w:hAnsi="Times New Roman" w:cs="Calibri"/>
          <w:sz w:val="24"/>
          <w:szCs w:val="24"/>
          <w:lang w:eastAsia="ar-SA"/>
        </w:rPr>
        <w:t xml:space="preserve"> </w:t>
      </w:r>
    </w:p>
    <w:p w:rsidR="00837D80" w:rsidRPr="00D4292B" w:rsidRDefault="00837D80" w:rsidP="00837D80">
      <w:pPr>
        <w:widowControl w:val="0"/>
        <w:suppressAutoHyphens/>
        <w:spacing w:after="0" w:line="240" w:lineRule="auto"/>
        <w:jc w:val="center"/>
        <w:rPr>
          <w:rFonts w:ascii="Times New Roman" w:eastAsia="Lucida Sans Unicode" w:hAnsi="Times New Roman" w:cs="Calibri"/>
          <w:sz w:val="24"/>
          <w:szCs w:val="24"/>
          <w:lang w:eastAsia="ar-SA"/>
        </w:rPr>
      </w:pPr>
      <w:r w:rsidRPr="00D4292B">
        <w:rPr>
          <w:rFonts w:ascii="Times New Roman" w:eastAsia="Lucida Sans Unicode" w:hAnsi="Times New Roman" w:cs="Calibri"/>
          <w:sz w:val="24"/>
          <w:szCs w:val="24"/>
          <w:lang w:eastAsia="ar-SA"/>
        </w:rPr>
        <w:t>Kėdainiai</w:t>
      </w:r>
    </w:p>
    <w:p w:rsidR="00837D80" w:rsidRPr="00D94E2C" w:rsidRDefault="00837D80" w:rsidP="00837D80">
      <w:pPr>
        <w:widowControl w:val="0"/>
        <w:suppressAutoHyphens/>
        <w:spacing w:after="0" w:line="240" w:lineRule="auto"/>
        <w:ind w:firstLine="680"/>
        <w:jc w:val="both"/>
        <w:rPr>
          <w:rFonts w:ascii="Times New Roman" w:eastAsia="Lucida Sans Unicode" w:hAnsi="Times New Roman"/>
          <w:lang w:eastAsia="ar-SA"/>
        </w:rPr>
      </w:pPr>
    </w:p>
    <w:p w:rsidR="00F207AA" w:rsidRPr="00D4292B" w:rsidRDefault="00F207AA" w:rsidP="00F207AA">
      <w:pPr>
        <w:spacing w:after="0" w:line="240" w:lineRule="auto"/>
        <w:ind w:firstLine="851"/>
        <w:jc w:val="both"/>
        <w:rPr>
          <w:rFonts w:ascii="Times New Roman" w:eastAsia="Times New Roman" w:hAnsi="Times New Roman"/>
          <w:sz w:val="24"/>
          <w:szCs w:val="24"/>
        </w:rPr>
      </w:pPr>
      <w:r w:rsidRPr="00D4292B">
        <w:rPr>
          <w:rFonts w:ascii="Times New Roman" w:eastAsia="Times New Roman" w:hAnsi="Times New Roman"/>
          <w:sz w:val="24"/>
          <w:szCs w:val="24"/>
        </w:rPr>
        <w:t>Vadovaudamasi Lietuvos Respublikos atliekų tvarkymo įstatymo 25 straipsniu, Lietuvos Respublikos vietos savivaldos įstatymo 16 straipsnio 2 dalies 37 punktu,</w:t>
      </w:r>
      <w:r w:rsidR="001659CE" w:rsidRPr="00D4292B">
        <w:rPr>
          <w:rFonts w:ascii="Times New Roman" w:eastAsia="Times New Roman" w:hAnsi="Times New Roman"/>
          <w:sz w:val="24"/>
          <w:szCs w:val="24"/>
        </w:rPr>
        <w:t xml:space="preserve"> 18 straipsnio 1 dalimi,</w:t>
      </w:r>
      <w:r w:rsidRPr="00D4292B">
        <w:rPr>
          <w:rFonts w:ascii="Times New Roman" w:eastAsia="Times New Roman" w:hAnsi="Times New Roman"/>
          <w:sz w:val="24"/>
          <w:szCs w:val="24"/>
        </w:rPr>
        <w:t xml:space="preserve"> Lietuvos Respublikos viešųjų įstaigų įstatymo 7 straipsnio 5 dalies 1 punktu ir 10 straipsnio 1 dalies 3 punktu, Kėdainių rajono savivaldybės taryba n u s p r e n d ž i a:</w:t>
      </w:r>
    </w:p>
    <w:p w:rsidR="00602E2C" w:rsidRPr="00D4292B" w:rsidRDefault="00542A48" w:rsidP="003B392A">
      <w:pPr>
        <w:spacing w:after="0" w:line="240" w:lineRule="auto"/>
        <w:ind w:firstLine="851"/>
        <w:jc w:val="both"/>
        <w:rPr>
          <w:rFonts w:ascii="Times New Roman" w:hAnsi="Times New Roman"/>
          <w:bCs/>
          <w:sz w:val="24"/>
          <w:szCs w:val="24"/>
        </w:rPr>
      </w:pPr>
      <w:r w:rsidRPr="00D4292B">
        <w:rPr>
          <w:rFonts w:ascii="Times New Roman" w:eastAsia="Times New Roman" w:hAnsi="Times New Roman"/>
          <w:sz w:val="24"/>
          <w:szCs w:val="24"/>
          <w:lang w:val="en-US"/>
        </w:rPr>
        <w:t>1.</w:t>
      </w:r>
      <w:r w:rsidR="006D766F" w:rsidRPr="00D4292B">
        <w:rPr>
          <w:rFonts w:ascii="Times New Roman" w:eastAsia="Times New Roman" w:hAnsi="Times New Roman"/>
          <w:sz w:val="24"/>
          <w:szCs w:val="24"/>
        </w:rPr>
        <w:t xml:space="preserve"> Pripažinti netekusiu galios Kėdainių </w:t>
      </w:r>
      <w:r w:rsidRPr="00D4292B">
        <w:rPr>
          <w:rFonts w:ascii="Times New Roman" w:eastAsia="Times New Roman" w:hAnsi="Times New Roman"/>
          <w:sz w:val="24"/>
          <w:szCs w:val="24"/>
        </w:rPr>
        <w:t xml:space="preserve">rajono savivaldybės tarybos 2017 m. lapkričio </w:t>
      </w:r>
      <w:r w:rsidRPr="00D4292B">
        <w:rPr>
          <w:rFonts w:ascii="Times New Roman" w:eastAsia="Times New Roman" w:hAnsi="Times New Roman"/>
          <w:sz w:val="24"/>
          <w:szCs w:val="24"/>
          <w:lang w:val="en-US"/>
        </w:rPr>
        <w:t>24</w:t>
      </w:r>
      <w:r w:rsidR="006D766F" w:rsidRPr="00D4292B">
        <w:rPr>
          <w:rFonts w:ascii="Times New Roman" w:eastAsia="Times New Roman" w:hAnsi="Times New Roman"/>
          <w:sz w:val="24"/>
          <w:szCs w:val="24"/>
        </w:rPr>
        <w:t xml:space="preserve"> d. sprendimą Nr. TS-</w:t>
      </w:r>
      <w:r w:rsidR="00602E2C" w:rsidRPr="00D4292B">
        <w:rPr>
          <w:rFonts w:ascii="Times New Roman" w:eastAsia="Times New Roman" w:hAnsi="Times New Roman"/>
          <w:sz w:val="24"/>
          <w:szCs w:val="24"/>
        </w:rPr>
        <w:t>202</w:t>
      </w:r>
      <w:r w:rsidR="006D766F" w:rsidRPr="00D4292B">
        <w:rPr>
          <w:rFonts w:ascii="Times New Roman" w:eastAsia="Times New Roman" w:hAnsi="Times New Roman"/>
          <w:sz w:val="24"/>
          <w:szCs w:val="24"/>
        </w:rPr>
        <w:t xml:space="preserve"> „</w:t>
      </w:r>
      <w:r w:rsidR="00602E2C" w:rsidRPr="00D4292B">
        <w:rPr>
          <w:rFonts w:ascii="Times New Roman" w:hAnsi="Times New Roman"/>
          <w:bCs/>
          <w:sz w:val="24"/>
          <w:szCs w:val="24"/>
        </w:rPr>
        <w:t>Dėl pritarimo atliekų priėmimo ir apdorojimo Kauno regioniniuose sąvartynuose, mechaninio biologinio apdorojimo ir mechaninio atliekų rūšiavimo įrenginiuose, žaliųjų atliekų kompostavimo aikštelėse, didelių gabaritų ir kitų atliekų surinkimo aikštelėse mokesčiui“.</w:t>
      </w:r>
    </w:p>
    <w:p w:rsidR="007B5A78" w:rsidRPr="002518FC" w:rsidRDefault="00602E2C" w:rsidP="001D3405">
      <w:pPr>
        <w:spacing w:after="0" w:line="240" w:lineRule="auto"/>
        <w:ind w:firstLine="851"/>
        <w:jc w:val="both"/>
        <w:rPr>
          <w:rFonts w:ascii="Times New Roman" w:hAnsi="Times New Roman"/>
          <w:bCs/>
          <w:sz w:val="24"/>
          <w:szCs w:val="24"/>
        </w:rPr>
      </w:pPr>
      <w:r w:rsidRPr="00D4292B">
        <w:rPr>
          <w:rFonts w:ascii="Times New Roman" w:eastAsia="Times New Roman" w:hAnsi="Times New Roman"/>
          <w:sz w:val="24"/>
          <w:szCs w:val="24"/>
        </w:rPr>
        <w:t>2. Pavesti Kėdainių rajono savivaldybės administracijos direktoriui Ovidijui Kačiul</w:t>
      </w:r>
      <w:r w:rsidR="00CE5464">
        <w:rPr>
          <w:rFonts w:ascii="Times New Roman" w:eastAsia="Times New Roman" w:hAnsi="Times New Roman"/>
          <w:sz w:val="24"/>
          <w:szCs w:val="24"/>
        </w:rPr>
        <w:t>i</w:t>
      </w:r>
      <w:r w:rsidRPr="00D4292B">
        <w:rPr>
          <w:rFonts w:ascii="Times New Roman" w:eastAsia="Times New Roman" w:hAnsi="Times New Roman"/>
          <w:sz w:val="24"/>
          <w:szCs w:val="24"/>
        </w:rPr>
        <w:t xml:space="preserve">ui inicijuoti </w:t>
      </w:r>
      <w:r w:rsidR="00D206DA">
        <w:rPr>
          <w:rFonts w:ascii="Times New Roman" w:eastAsia="Times New Roman" w:hAnsi="Times New Roman"/>
          <w:sz w:val="24"/>
          <w:szCs w:val="24"/>
        </w:rPr>
        <w:t>VšĮ Kauno r</w:t>
      </w:r>
      <w:r w:rsidR="00F03C2C">
        <w:rPr>
          <w:rFonts w:ascii="Times New Roman" w:eastAsia="Times New Roman" w:hAnsi="Times New Roman"/>
          <w:sz w:val="24"/>
          <w:szCs w:val="24"/>
        </w:rPr>
        <w:t>egiono atliekų tvarkymo centro v</w:t>
      </w:r>
      <w:r w:rsidR="00D206DA">
        <w:rPr>
          <w:rFonts w:ascii="Times New Roman" w:eastAsia="Times New Roman" w:hAnsi="Times New Roman"/>
          <w:sz w:val="24"/>
          <w:szCs w:val="24"/>
        </w:rPr>
        <w:t xml:space="preserve">isuotinį dalininkų susirinkimą </w:t>
      </w:r>
      <w:r w:rsidRPr="00D4292B">
        <w:rPr>
          <w:rFonts w:ascii="Times New Roman" w:eastAsia="Times New Roman" w:hAnsi="Times New Roman"/>
          <w:sz w:val="24"/>
          <w:szCs w:val="24"/>
        </w:rPr>
        <w:t xml:space="preserve">ir balsuoti dėl </w:t>
      </w:r>
      <w:r w:rsidRPr="00D4292B">
        <w:rPr>
          <w:rFonts w:ascii="Times New Roman" w:hAnsi="Times New Roman"/>
          <w:bCs/>
          <w:sz w:val="24"/>
          <w:szCs w:val="24"/>
        </w:rPr>
        <w:t xml:space="preserve">atliekų priėmimo ir apdorojimo </w:t>
      </w:r>
      <w:r w:rsidR="0090687A">
        <w:rPr>
          <w:rFonts w:ascii="Times New Roman" w:hAnsi="Times New Roman"/>
          <w:bCs/>
          <w:sz w:val="24"/>
          <w:szCs w:val="24"/>
        </w:rPr>
        <w:t>Kauno regioniniuose sąvartynuose</w:t>
      </w:r>
      <w:r w:rsidR="0090687A" w:rsidRPr="00D4292B">
        <w:rPr>
          <w:rFonts w:ascii="Times New Roman" w:hAnsi="Times New Roman"/>
          <w:bCs/>
          <w:sz w:val="24"/>
          <w:szCs w:val="24"/>
        </w:rPr>
        <w:t>, mechanini</w:t>
      </w:r>
      <w:r w:rsidR="0090687A">
        <w:rPr>
          <w:rFonts w:ascii="Times New Roman" w:hAnsi="Times New Roman"/>
          <w:bCs/>
          <w:sz w:val="24"/>
          <w:szCs w:val="24"/>
        </w:rPr>
        <w:t>o biologinio apdorojimo ir mechaninio atliekų rūšiavimo įrenginiuose</w:t>
      </w:r>
      <w:r w:rsidR="0090687A" w:rsidRPr="00D4292B">
        <w:rPr>
          <w:rFonts w:ascii="Times New Roman" w:hAnsi="Times New Roman"/>
          <w:bCs/>
          <w:sz w:val="24"/>
          <w:szCs w:val="24"/>
        </w:rPr>
        <w:t>, žaliųjų atliekų kompos</w:t>
      </w:r>
      <w:r w:rsidR="0090687A">
        <w:rPr>
          <w:rFonts w:ascii="Times New Roman" w:hAnsi="Times New Roman"/>
          <w:bCs/>
          <w:sz w:val="24"/>
          <w:szCs w:val="24"/>
        </w:rPr>
        <w:t>tavimo aikštelėse</w:t>
      </w:r>
      <w:r w:rsidR="0090687A" w:rsidRPr="00D4292B">
        <w:rPr>
          <w:rFonts w:ascii="Times New Roman" w:hAnsi="Times New Roman"/>
          <w:bCs/>
          <w:sz w:val="24"/>
          <w:szCs w:val="24"/>
        </w:rPr>
        <w:t>, didelių gabaritų ir kitų atliekų surinkimo aik</w:t>
      </w:r>
      <w:r w:rsidR="0090687A">
        <w:rPr>
          <w:rFonts w:ascii="Times New Roman" w:hAnsi="Times New Roman"/>
          <w:bCs/>
          <w:sz w:val="24"/>
          <w:szCs w:val="24"/>
        </w:rPr>
        <w:t>štelėse</w:t>
      </w:r>
      <w:r w:rsidR="00CE5464">
        <w:rPr>
          <w:rFonts w:ascii="Times New Roman" w:hAnsi="Times New Roman"/>
          <w:bCs/>
          <w:sz w:val="24"/>
          <w:szCs w:val="24"/>
        </w:rPr>
        <w:t>, mokesčio sumažinimo</w:t>
      </w:r>
      <w:r w:rsidR="0090687A">
        <w:rPr>
          <w:rFonts w:ascii="Times New Roman" w:hAnsi="Times New Roman"/>
          <w:bCs/>
          <w:sz w:val="24"/>
          <w:szCs w:val="24"/>
        </w:rPr>
        <w:t>,</w:t>
      </w:r>
      <w:r w:rsidR="00CE5464">
        <w:rPr>
          <w:rFonts w:ascii="Times New Roman" w:hAnsi="Times New Roman"/>
          <w:bCs/>
          <w:sz w:val="24"/>
          <w:szCs w:val="24"/>
        </w:rPr>
        <w:t xml:space="preserve"> </w:t>
      </w:r>
      <w:r w:rsidR="0090687A">
        <w:rPr>
          <w:rFonts w:ascii="Times New Roman" w:hAnsi="Times New Roman"/>
          <w:bCs/>
          <w:sz w:val="24"/>
          <w:szCs w:val="24"/>
        </w:rPr>
        <w:t>išskaičiuojant išlaidas susijusias su Zabieliškio sąvartyno plėtra</w:t>
      </w:r>
      <w:r w:rsidR="001D3405">
        <w:rPr>
          <w:rFonts w:ascii="Times New Roman" w:hAnsi="Times New Roman"/>
          <w:bCs/>
          <w:sz w:val="24"/>
          <w:szCs w:val="24"/>
        </w:rPr>
        <w:t xml:space="preserve"> ir</w:t>
      </w:r>
      <w:r w:rsidR="007B5A78">
        <w:rPr>
          <w:rFonts w:ascii="Times New Roman" w:hAnsi="Times New Roman"/>
          <w:bCs/>
          <w:sz w:val="24"/>
          <w:szCs w:val="24"/>
        </w:rPr>
        <w:t xml:space="preserve"> kreiptis į Lietuvos Respublikos aplinkos ministeriją dėl mokesčių už aplinkos teršimą sąvartynuose šalinamomis atliekomis tarifų peržiūrėjimo ir atidėjimo ir (arba) panaikinimo.</w:t>
      </w:r>
    </w:p>
    <w:p w:rsidR="003B392A" w:rsidRDefault="00577A91" w:rsidP="00E25113">
      <w:pPr>
        <w:spacing w:after="0" w:line="240" w:lineRule="auto"/>
        <w:ind w:firstLine="680"/>
        <w:jc w:val="both"/>
        <w:rPr>
          <w:rFonts w:ascii="Times New Roman" w:hAnsi="Times New Roman"/>
          <w:sz w:val="24"/>
          <w:szCs w:val="24"/>
        </w:rPr>
      </w:pPr>
      <w:r w:rsidRPr="00577A91">
        <w:rPr>
          <w:rFonts w:ascii="Times New Roman" w:hAnsi="Times New Roman"/>
          <w:sz w:val="24"/>
          <w:szCs w:val="24"/>
        </w:rPr>
        <w:t xml:space="preserve">Šis sprendimas per vieną mėnesį nuo sprendimo paskelbimo dienos gali būti skundžiamas </w:t>
      </w:r>
      <w:r>
        <w:rPr>
          <w:rFonts w:ascii="Times New Roman" w:hAnsi="Times New Roman"/>
          <w:sz w:val="24"/>
          <w:szCs w:val="24"/>
        </w:rPr>
        <w:t>Lietuvos</w:t>
      </w:r>
      <w:r w:rsidRPr="00577A91">
        <w:rPr>
          <w:rFonts w:ascii="Times New Roman" w:hAnsi="Times New Roman"/>
          <w:sz w:val="24"/>
          <w:szCs w:val="24"/>
        </w:rPr>
        <w:t xml:space="preserve"> administracinių ginčų komisijos Kauno apygardos skyriui adresu: Laisvės al. 36, Kaunas, arba Regionų apygardos administraciniam teismui bet kuriuose šio teismo rūmuose.</w:t>
      </w:r>
    </w:p>
    <w:p w:rsidR="00E25113" w:rsidRDefault="00E25113" w:rsidP="00E25113">
      <w:pPr>
        <w:spacing w:after="0" w:line="240" w:lineRule="auto"/>
        <w:ind w:firstLine="680"/>
        <w:jc w:val="both"/>
        <w:rPr>
          <w:rFonts w:ascii="Times New Roman" w:hAnsi="Times New Roman"/>
          <w:sz w:val="24"/>
          <w:szCs w:val="24"/>
        </w:rPr>
      </w:pPr>
    </w:p>
    <w:p w:rsidR="00E25113" w:rsidRDefault="00E25113" w:rsidP="00E25113">
      <w:pPr>
        <w:spacing w:after="0" w:line="240" w:lineRule="auto"/>
        <w:ind w:firstLine="680"/>
        <w:jc w:val="both"/>
        <w:rPr>
          <w:rFonts w:ascii="Times New Roman" w:hAnsi="Times New Roman"/>
          <w:sz w:val="24"/>
          <w:szCs w:val="24"/>
        </w:rPr>
      </w:pPr>
    </w:p>
    <w:p w:rsidR="00E25113" w:rsidRPr="00E25113" w:rsidRDefault="00E25113" w:rsidP="00E25113">
      <w:pPr>
        <w:spacing w:after="0" w:line="240" w:lineRule="auto"/>
        <w:ind w:firstLine="680"/>
        <w:jc w:val="both"/>
        <w:rPr>
          <w:rFonts w:ascii="Times New Roman" w:hAnsi="Times New Roman"/>
          <w:sz w:val="24"/>
          <w:szCs w:val="24"/>
        </w:rPr>
      </w:pPr>
    </w:p>
    <w:p w:rsidR="00837D80" w:rsidRPr="000B69A9" w:rsidRDefault="00837D80" w:rsidP="00E25113">
      <w:pPr>
        <w:spacing w:after="0" w:line="240" w:lineRule="auto"/>
        <w:rPr>
          <w:rFonts w:ascii="Times New Roman" w:eastAsia="Times New Roman" w:hAnsi="Times New Roman"/>
          <w:sz w:val="24"/>
          <w:szCs w:val="24"/>
          <w:lang w:eastAsia="lt-LT"/>
        </w:rPr>
      </w:pPr>
      <w:r w:rsidRPr="000B69A9">
        <w:rPr>
          <w:rFonts w:ascii="Times New Roman" w:eastAsia="Times New Roman" w:hAnsi="Times New Roman"/>
          <w:sz w:val="24"/>
          <w:szCs w:val="24"/>
          <w:lang w:eastAsia="lt-LT"/>
        </w:rPr>
        <w:t xml:space="preserve">Savivaldybės meras </w:t>
      </w:r>
      <w:r w:rsidRPr="000B69A9">
        <w:rPr>
          <w:rFonts w:ascii="Times New Roman" w:eastAsia="Times New Roman" w:hAnsi="Times New Roman"/>
          <w:sz w:val="24"/>
          <w:szCs w:val="24"/>
          <w:lang w:eastAsia="lt-LT"/>
        </w:rPr>
        <w:tab/>
      </w:r>
      <w:r w:rsidRPr="000B69A9">
        <w:rPr>
          <w:rFonts w:ascii="Times New Roman" w:eastAsia="Times New Roman" w:hAnsi="Times New Roman"/>
          <w:sz w:val="24"/>
          <w:szCs w:val="24"/>
          <w:lang w:eastAsia="lt-LT"/>
        </w:rPr>
        <w:tab/>
      </w:r>
      <w:r w:rsidRPr="000B69A9">
        <w:rPr>
          <w:rFonts w:ascii="Times New Roman" w:eastAsia="Times New Roman" w:hAnsi="Times New Roman"/>
          <w:sz w:val="24"/>
          <w:szCs w:val="24"/>
          <w:lang w:eastAsia="lt-LT"/>
        </w:rPr>
        <w:tab/>
      </w:r>
      <w:r w:rsidRPr="000B69A9">
        <w:rPr>
          <w:rFonts w:ascii="Times New Roman" w:eastAsia="Times New Roman" w:hAnsi="Times New Roman"/>
          <w:sz w:val="24"/>
          <w:szCs w:val="24"/>
          <w:lang w:eastAsia="lt-LT"/>
        </w:rPr>
        <w:tab/>
      </w:r>
    </w:p>
    <w:p w:rsidR="00E74B8F" w:rsidRDefault="00E74B8F" w:rsidP="008E7239">
      <w:pPr>
        <w:spacing w:after="0" w:line="0" w:lineRule="atLeast"/>
        <w:jc w:val="both"/>
        <w:rPr>
          <w:rFonts w:ascii="Times New Roman" w:eastAsia="Times New Roman" w:hAnsi="Times New Roman"/>
          <w:lang w:eastAsia="ar-SA"/>
        </w:rPr>
      </w:pPr>
    </w:p>
    <w:p w:rsidR="00D94E2C" w:rsidRDefault="00D94E2C"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577A91" w:rsidRDefault="00577A91"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E25113" w:rsidRDefault="00E25113" w:rsidP="008E7239">
      <w:pPr>
        <w:spacing w:after="0" w:line="0" w:lineRule="atLeast"/>
        <w:jc w:val="both"/>
        <w:rPr>
          <w:rFonts w:ascii="Times New Roman" w:eastAsia="Times New Roman" w:hAnsi="Times New Roman"/>
          <w:lang w:eastAsia="ar-SA"/>
        </w:rPr>
      </w:pPr>
    </w:p>
    <w:p w:rsidR="00577A91" w:rsidRDefault="00577A91" w:rsidP="008E7239">
      <w:pPr>
        <w:spacing w:after="0" w:line="0" w:lineRule="atLeast"/>
        <w:jc w:val="both"/>
        <w:rPr>
          <w:rFonts w:ascii="Times New Roman" w:eastAsia="Times New Roman" w:hAnsi="Times New Roman"/>
          <w:lang w:eastAsia="ar-SA"/>
        </w:rPr>
      </w:pPr>
    </w:p>
    <w:p w:rsidR="009D5154" w:rsidRDefault="009D5154" w:rsidP="009D5154">
      <w:pPr>
        <w:tabs>
          <w:tab w:val="left" w:pos="2552"/>
          <w:tab w:val="left" w:pos="7513"/>
        </w:tabs>
        <w:spacing w:after="0" w:line="0" w:lineRule="atLeast"/>
        <w:jc w:val="both"/>
        <w:rPr>
          <w:rFonts w:ascii="Times New Roman" w:eastAsia="Times New Roman" w:hAnsi="Times New Roman"/>
          <w:lang w:eastAsia="ar-SA"/>
        </w:rPr>
      </w:pPr>
      <w:r>
        <w:rPr>
          <w:rFonts w:ascii="Times New Roman" w:eastAsia="Times New Roman" w:hAnsi="Times New Roman"/>
          <w:lang w:eastAsia="ar-SA"/>
        </w:rPr>
        <w:t>Egidijus Grigaitis          Ovidijus Kačiulis          Laura Čiteikė          Dalius Ramonas            Rūta Švedienė</w:t>
      </w:r>
    </w:p>
    <w:p w:rsidR="009D5154" w:rsidRPr="00F94503" w:rsidRDefault="009D5154" w:rsidP="009D5154">
      <w:pPr>
        <w:tabs>
          <w:tab w:val="left" w:pos="2552"/>
          <w:tab w:val="left" w:pos="2595"/>
          <w:tab w:val="left" w:pos="4820"/>
          <w:tab w:val="left" w:pos="8010"/>
        </w:tabs>
        <w:spacing w:after="0" w:line="0" w:lineRule="atLeast"/>
        <w:jc w:val="both"/>
        <w:rPr>
          <w:rFonts w:ascii="Times New Roman" w:eastAsia="Times New Roman" w:hAnsi="Times New Roman"/>
          <w:lang w:val="en-US" w:eastAsia="ar-SA"/>
        </w:rPr>
      </w:pPr>
      <w:r>
        <w:rPr>
          <w:rFonts w:ascii="Times New Roman" w:eastAsia="Times New Roman" w:hAnsi="Times New Roman"/>
          <w:lang w:val="en-US" w:eastAsia="ar-SA"/>
        </w:rPr>
        <w:t>2018-05-                        2018-05-                       2018-05-                  2018-05-</w:t>
      </w:r>
      <w:r>
        <w:rPr>
          <w:rFonts w:ascii="Times New Roman" w:eastAsia="Times New Roman" w:hAnsi="Times New Roman"/>
          <w:lang w:val="en-US" w:eastAsia="ar-SA"/>
        </w:rPr>
        <w:tab/>
        <w:t xml:space="preserve"> 2018-05-</w:t>
      </w:r>
    </w:p>
    <w:p w:rsidR="008E7239" w:rsidRPr="007556DB" w:rsidRDefault="008E7239" w:rsidP="00D94E2C">
      <w:pPr>
        <w:suppressAutoHyphens/>
        <w:spacing w:after="0" w:line="240" w:lineRule="auto"/>
        <w:rPr>
          <w:rFonts w:ascii="Times New Roman" w:eastAsia="Times New Roman" w:hAnsi="Times New Roman"/>
          <w:sz w:val="24"/>
          <w:szCs w:val="24"/>
          <w:lang w:eastAsia="my-MM" w:bidi="my-MM"/>
        </w:rPr>
      </w:pPr>
      <w:r w:rsidRPr="007556DB">
        <w:rPr>
          <w:rFonts w:ascii="Times New Roman" w:eastAsia="Times New Roman" w:hAnsi="Times New Roman"/>
          <w:sz w:val="24"/>
          <w:szCs w:val="24"/>
          <w:lang w:eastAsia="my-MM" w:bidi="my-MM"/>
        </w:rPr>
        <w:lastRenderedPageBreak/>
        <w:t>Kėdainių rajono savivaldybės tarybai</w:t>
      </w:r>
    </w:p>
    <w:p w:rsidR="008E7239" w:rsidRPr="0048075F" w:rsidRDefault="008E7239" w:rsidP="008E7239">
      <w:pPr>
        <w:suppressAutoHyphens/>
        <w:spacing w:after="0" w:line="240" w:lineRule="auto"/>
        <w:rPr>
          <w:rFonts w:ascii="Times New Roman" w:eastAsia="Times New Roman" w:hAnsi="Times New Roman"/>
          <w:lang w:eastAsia="my-MM" w:bidi="my-MM"/>
        </w:rPr>
      </w:pPr>
    </w:p>
    <w:p w:rsidR="008E7239" w:rsidRPr="0048075F" w:rsidRDefault="008E7239" w:rsidP="008E7239">
      <w:pPr>
        <w:suppressAutoHyphens/>
        <w:spacing w:after="0" w:line="240" w:lineRule="auto"/>
        <w:jc w:val="center"/>
        <w:rPr>
          <w:rFonts w:ascii="Times New Roman" w:eastAsia="Times New Roman" w:hAnsi="Times New Roman"/>
          <w:b/>
          <w:bCs/>
          <w:lang w:eastAsia="my-MM" w:bidi="my-MM"/>
        </w:rPr>
      </w:pPr>
    </w:p>
    <w:p w:rsidR="008E7239" w:rsidRPr="00C95355" w:rsidRDefault="008E7239" w:rsidP="008E7239">
      <w:pPr>
        <w:suppressAutoHyphens/>
        <w:spacing w:after="0" w:line="240" w:lineRule="auto"/>
        <w:jc w:val="center"/>
        <w:rPr>
          <w:rFonts w:ascii="Times New Roman" w:eastAsia="Times New Roman" w:hAnsi="Times New Roman"/>
          <w:b/>
          <w:bCs/>
          <w:lang w:eastAsia="my-MM" w:bidi="my-MM"/>
        </w:rPr>
      </w:pPr>
      <w:r w:rsidRPr="00C95355">
        <w:rPr>
          <w:rFonts w:ascii="Times New Roman" w:eastAsia="Times New Roman" w:hAnsi="Times New Roman"/>
          <w:b/>
          <w:bCs/>
          <w:lang w:eastAsia="my-MM" w:bidi="my-MM"/>
        </w:rPr>
        <w:t>AIŠKINAMASIS RAŠTAS</w:t>
      </w:r>
    </w:p>
    <w:p w:rsidR="008E7239" w:rsidRPr="00C95355" w:rsidRDefault="008E7239" w:rsidP="008E7239">
      <w:pPr>
        <w:suppressAutoHyphens/>
        <w:spacing w:after="0" w:line="240" w:lineRule="auto"/>
        <w:jc w:val="center"/>
        <w:rPr>
          <w:rFonts w:ascii="Times New Roman" w:eastAsia="Times New Roman" w:hAnsi="Times New Roman"/>
          <w:b/>
          <w:bCs/>
          <w:lang w:eastAsia="my-MM" w:bidi="my-MM"/>
        </w:rPr>
      </w:pPr>
    </w:p>
    <w:p w:rsidR="00D4292B" w:rsidRPr="00D4292B" w:rsidRDefault="00D4292B" w:rsidP="00D4292B">
      <w:pPr>
        <w:widowControl w:val="0"/>
        <w:suppressAutoHyphens/>
        <w:spacing w:after="0" w:line="240" w:lineRule="auto"/>
        <w:jc w:val="center"/>
        <w:rPr>
          <w:rFonts w:ascii="Times New Roman" w:hAnsi="Times New Roman"/>
          <w:b/>
          <w:bCs/>
          <w:caps/>
          <w:sz w:val="24"/>
          <w:szCs w:val="24"/>
        </w:rPr>
      </w:pPr>
      <w:r w:rsidRPr="00D4292B">
        <w:rPr>
          <w:rFonts w:ascii="Times New Roman" w:hAnsi="Times New Roman"/>
          <w:b/>
          <w:bCs/>
          <w:caps/>
          <w:sz w:val="24"/>
          <w:szCs w:val="24"/>
        </w:rPr>
        <w:t>DĖL KĖDAINIŲ RAJONO SAVIVALDYBĖS TARYBOS 2017 m. lapkričio 24 D. SPRENDIMO NR. TS-202 „DĖL PRITARIMO ATLIEKŲ PRIĖMIMO IR APDOROJIMO KAUNO REGIONINIUOSE SĄVARTYNUOSE, MECHANINIO BIOLOGINIO APDOROJIMO IR MECHANINIO ATLIEKŲ RŪŠIAVIMO ĮRENGINIUOSE, ŽALIŲJŲ ATLIEKŲ KOMPOSTAVIMO</w:t>
      </w:r>
      <w:r w:rsidR="009B7F31">
        <w:rPr>
          <w:rFonts w:ascii="Times New Roman" w:hAnsi="Times New Roman"/>
          <w:b/>
          <w:bCs/>
          <w:caps/>
          <w:sz w:val="24"/>
          <w:szCs w:val="24"/>
        </w:rPr>
        <w:t xml:space="preserve"> </w:t>
      </w:r>
      <w:r w:rsidRPr="00D4292B">
        <w:rPr>
          <w:rFonts w:ascii="Times New Roman" w:hAnsi="Times New Roman"/>
          <w:b/>
          <w:bCs/>
          <w:caps/>
          <w:sz w:val="24"/>
          <w:szCs w:val="24"/>
        </w:rPr>
        <w:t>AIKŠTELĖSE, DIDELIŲ GABARITŲ IR KITŲ ATLIEKŲ SURINKIMO AIKŠTELĖSE MOKESČIUI“ PRIPAŽINIMO NETEKUSIU GALIOS</w:t>
      </w:r>
    </w:p>
    <w:p w:rsidR="00E74B8F" w:rsidRPr="00C95355" w:rsidRDefault="00E74B8F" w:rsidP="008E7239">
      <w:pPr>
        <w:suppressAutoHyphens/>
        <w:spacing w:after="0" w:line="240" w:lineRule="auto"/>
        <w:jc w:val="center"/>
        <w:rPr>
          <w:rFonts w:ascii="Times New Roman" w:eastAsia="Times New Roman" w:hAnsi="Times New Roman"/>
          <w:lang w:eastAsia="my-MM" w:bidi="my-MM"/>
        </w:rPr>
      </w:pPr>
    </w:p>
    <w:p w:rsidR="008E7239" w:rsidRPr="002E76CD" w:rsidRDefault="00A73BA4" w:rsidP="008E7239">
      <w:pPr>
        <w:suppressAutoHyphens/>
        <w:spacing w:after="0" w:line="240" w:lineRule="auto"/>
        <w:jc w:val="center"/>
        <w:rPr>
          <w:rFonts w:ascii="Times New Roman" w:eastAsia="Times New Roman" w:hAnsi="Times New Roman"/>
          <w:sz w:val="24"/>
          <w:szCs w:val="24"/>
          <w:lang w:val="en-US" w:eastAsia="my-MM" w:bidi="my-MM"/>
        </w:rPr>
      </w:pPr>
      <w:r w:rsidRPr="00D4292B">
        <w:rPr>
          <w:rFonts w:ascii="Times New Roman" w:eastAsia="Times New Roman" w:hAnsi="Times New Roman"/>
          <w:sz w:val="24"/>
          <w:szCs w:val="24"/>
          <w:lang w:eastAsia="my-MM" w:bidi="my-MM"/>
        </w:rPr>
        <w:t>201</w:t>
      </w:r>
      <w:r w:rsidR="007E769F" w:rsidRPr="00D4292B">
        <w:rPr>
          <w:rFonts w:ascii="Times New Roman" w:eastAsia="Times New Roman" w:hAnsi="Times New Roman"/>
          <w:sz w:val="24"/>
          <w:szCs w:val="24"/>
          <w:lang w:val="en-US" w:eastAsia="my-MM" w:bidi="my-MM"/>
        </w:rPr>
        <w:t>8</w:t>
      </w:r>
      <w:r w:rsidRPr="00D4292B">
        <w:rPr>
          <w:rFonts w:ascii="Times New Roman" w:eastAsia="Times New Roman" w:hAnsi="Times New Roman"/>
          <w:sz w:val="24"/>
          <w:szCs w:val="24"/>
          <w:lang w:eastAsia="my-MM" w:bidi="my-MM"/>
        </w:rPr>
        <w:t>-</w:t>
      </w:r>
      <w:r w:rsidR="007E769F" w:rsidRPr="00D4292B">
        <w:rPr>
          <w:rFonts w:ascii="Times New Roman" w:eastAsia="Times New Roman" w:hAnsi="Times New Roman"/>
          <w:sz w:val="24"/>
          <w:szCs w:val="24"/>
          <w:lang w:eastAsia="my-MM" w:bidi="my-MM"/>
        </w:rPr>
        <w:t>05</w:t>
      </w:r>
      <w:r w:rsidRPr="00D4292B">
        <w:rPr>
          <w:rFonts w:ascii="Times New Roman" w:eastAsia="Times New Roman" w:hAnsi="Times New Roman"/>
          <w:sz w:val="24"/>
          <w:szCs w:val="24"/>
          <w:lang w:eastAsia="my-MM" w:bidi="my-MM"/>
        </w:rPr>
        <w:t>-</w:t>
      </w:r>
      <w:r w:rsidR="00C95355" w:rsidRPr="00D4292B">
        <w:rPr>
          <w:rFonts w:ascii="Times New Roman" w:eastAsia="Times New Roman" w:hAnsi="Times New Roman"/>
          <w:sz w:val="24"/>
          <w:szCs w:val="24"/>
          <w:lang w:eastAsia="my-MM" w:bidi="my-MM"/>
        </w:rPr>
        <w:t>1</w:t>
      </w:r>
      <w:r w:rsidR="002E76CD">
        <w:rPr>
          <w:rFonts w:ascii="Times New Roman" w:eastAsia="Times New Roman" w:hAnsi="Times New Roman"/>
          <w:sz w:val="24"/>
          <w:szCs w:val="24"/>
          <w:lang w:val="en-US" w:eastAsia="my-MM" w:bidi="my-MM"/>
        </w:rPr>
        <w:t>1</w:t>
      </w:r>
    </w:p>
    <w:p w:rsidR="008E7239" w:rsidRPr="00D4292B" w:rsidRDefault="008E7239" w:rsidP="008E7239">
      <w:pPr>
        <w:suppressAutoHyphens/>
        <w:spacing w:after="0" w:line="240" w:lineRule="auto"/>
        <w:jc w:val="center"/>
        <w:rPr>
          <w:rFonts w:ascii="Times New Roman" w:eastAsia="Times New Roman" w:hAnsi="Times New Roman"/>
          <w:sz w:val="24"/>
          <w:szCs w:val="24"/>
          <w:lang w:eastAsia="my-MM" w:bidi="my-MM"/>
        </w:rPr>
      </w:pPr>
      <w:r w:rsidRPr="00D4292B">
        <w:rPr>
          <w:rFonts w:ascii="Times New Roman" w:eastAsia="Times New Roman" w:hAnsi="Times New Roman"/>
          <w:sz w:val="24"/>
          <w:szCs w:val="24"/>
          <w:lang w:eastAsia="my-MM" w:bidi="my-MM"/>
        </w:rPr>
        <w:t>Kėdainiai</w:t>
      </w:r>
    </w:p>
    <w:p w:rsidR="008E7239" w:rsidRPr="00C95355" w:rsidRDefault="008E7239" w:rsidP="008E7239">
      <w:pPr>
        <w:suppressAutoHyphens/>
        <w:spacing w:after="0" w:line="240" w:lineRule="auto"/>
        <w:jc w:val="center"/>
        <w:rPr>
          <w:rFonts w:ascii="Times New Roman" w:eastAsia="Times New Roman" w:hAnsi="Times New Roman"/>
          <w:lang w:eastAsia="my-MM" w:bidi="my-MM"/>
        </w:rPr>
      </w:pPr>
    </w:p>
    <w:p w:rsidR="00C956D0" w:rsidRDefault="008E7239" w:rsidP="00C956D0">
      <w:pPr>
        <w:tabs>
          <w:tab w:val="left" w:pos="1418"/>
        </w:tabs>
        <w:spacing w:after="0"/>
        <w:ind w:firstLine="851"/>
        <w:jc w:val="both"/>
        <w:rPr>
          <w:rFonts w:ascii="Times New Roman" w:hAnsi="Times New Roman"/>
          <w:bCs/>
          <w:sz w:val="24"/>
          <w:szCs w:val="24"/>
        </w:rPr>
      </w:pPr>
      <w:r w:rsidRPr="00D4292B">
        <w:rPr>
          <w:rFonts w:ascii="Times New Roman" w:eastAsia="Times New Roman" w:hAnsi="Times New Roman"/>
          <w:b/>
          <w:bCs/>
          <w:sz w:val="24"/>
          <w:szCs w:val="24"/>
          <w:lang w:eastAsia="ar-SA"/>
        </w:rPr>
        <w:t>Parengto sprendimo projekto tikslai:</w:t>
      </w:r>
      <w:r w:rsidRPr="00D4292B">
        <w:rPr>
          <w:rFonts w:ascii="Times New Roman" w:eastAsia="Times New Roman" w:hAnsi="Times New Roman"/>
          <w:sz w:val="24"/>
          <w:szCs w:val="24"/>
          <w:lang w:eastAsia="ar-SA"/>
        </w:rPr>
        <w:t xml:space="preserve"> </w:t>
      </w:r>
      <w:r w:rsidR="00C956D0">
        <w:rPr>
          <w:rFonts w:ascii="Times New Roman" w:eastAsia="Times New Roman" w:hAnsi="Times New Roman"/>
          <w:sz w:val="24"/>
          <w:szCs w:val="24"/>
          <w:lang w:eastAsia="ar-SA"/>
        </w:rPr>
        <w:t>pripažinti</w:t>
      </w:r>
      <w:r w:rsidR="00C956D0" w:rsidRPr="00D206DA">
        <w:rPr>
          <w:rFonts w:ascii="Times New Roman" w:eastAsia="Times New Roman" w:hAnsi="Times New Roman"/>
          <w:sz w:val="24"/>
          <w:szCs w:val="24"/>
          <w:lang w:eastAsia="ar-SA"/>
        </w:rPr>
        <w:t xml:space="preserve"> netekusiu galio</w:t>
      </w:r>
      <w:r w:rsidR="00C956D0">
        <w:rPr>
          <w:rFonts w:ascii="Times New Roman" w:eastAsia="Times New Roman" w:hAnsi="Times New Roman"/>
          <w:sz w:val="24"/>
          <w:szCs w:val="24"/>
          <w:lang w:eastAsia="ar-SA"/>
        </w:rPr>
        <w:t xml:space="preserve">s </w:t>
      </w:r>
      <w:r w:rsidR="00C956D0" w:rsidRPr="006B3744">
        <w:rPr>
          <w:rFonts w:ascii="Times New Roman" w:eastAsia="Times New Roman" w:hAnsi="Times New Roman"/>
          <w:bCs/>
          <w:sz w:val="24"/>
          <w:szCs w:val="24"/>
          <w:lang w:eastAsia="my-MM" w:bidi="my-MM"/>
        </w:rPr>
        <w:t xml:space="preserve">Kėdainių rajono savivaldybės tarybos 2017 m. lapkričio </w:t>
      </w:r>
      <w:r w:rsidR="00C956D0" w:rsidRPr="006B3744">
        <w:rPr>
          <w:rFonts w:ascii="Times New Roman" w:eastAsia="Times New Roman" w:hAnsi="Times New Roman"/>
          <w:bCs/>
          <w:sz w:val="24"/>
          <w:szCs w:val="24"/>
          <w:lang w:val="en-US" w:eastAsia="my-MM" w:bidi="my-MM"/>
        </w:rPr>
        <w:t xml:space="preserve">24 d. </w:t>
      </w:r>
      <w:r w:rsidR="00C956D0" w:rsidRPr="00AE4FA5">
        <w:rPr>
          <w:rFonts w:ascii="Times New Roman" w:eastAsia="Times New Roman" w:hAnsi="Times New Roman"/>
          <w:bCs/>
          <w:sz w:val="24"/>
          <w:szCs w:val="24"/>
          <w:lang w:eastAsia="my-MM" w:bidi="my-MM"/>
        </w:rPr>
        <w:t>sprendim</w:t>
      </w:r>
      <w:r w:rsidR="00C956D0">
        <w:rPr>
          <w:rFonts w:ascii="Times New Roman" w:eastAsia="Times New Roman" w:hAnsi="Times New Roman"/>
          <w:bCs/>
          <w:sz w:val="24"/>
          <w:szCs w:val="24"/>
          <w:lang w:eastAsia="my-MM" w:bidi="my-MM"/>
        </w:rPr>
        <w:t>ą</w:t>
      </w:r>
      <w:r w:rsidR="00C956D0" w:rsidRPr="006B3744">
        <w:rPr>
          <w:rFonts w:ascii="Times New Roman" w:eastAsia="Times New Roman" w:hAnsi="Times New Roman"/>
          <w:bCs/>
          <w:sz w:val="24"/>
          <w:szCs w:val="24"/>
          <w:lang w:eastAsia="my-MM" w:bidi="my-MM"/>
        </w:rPr>
        <w:t xml:space="preserve"> Nr. TS-</w:t>
      </w:r>
      <w:r w:rsidR="00C956D0" w:rsidRPr="006B3744">
        <w:rPr>
          <w:rFonts w:ascii="Times New Roman" w:eastAsia="Times New Roman" w:hAnsi="Times New Roman"/>
          <w:bCs/>
          <w:sz w:val="24"/>
          <w:szCs w:val="24"/>
          <w:lang w:val="en-US" w:eastAsia="my-MM" w:bidi="my-MM"/>
        </w:rPr>
        <w:t xml:space="preserve">202 </w:t>
      </w:r>
      <w:r w:rsidR="00C956D0" w:rsidRPr="006B3744">
        <w:rPr>
          <w:rFonts w:ascii="Times New Roman" w:hAnsi="Times New Roman"/>
          <w:bCs/>
          <w:sz w:val="24"/>
          <w:szCs w:val="24"/>
        </w:rPr>
        <w:t>„Dėl pritarimo atliekų priėmimo ir apdorojimo Kauno regioniniuose sąvartynuose, mechaninio biologinio apdorojimo ir mechaninio atliekų rūšiavimo įrenginiuose, žaliųjų atliekų kompostavimo aikštelėse, didelių gabaritų ir kitų atliekų surinkimo aikštelėse mokesčiui“</w:t>
      </w:r>
      <w:r w:rsidR="00024C47">
        <w:rPr>
          <w:rFonts w:ascii="Times New Roman" w:hAnsi="Times New Roman"/>
          <w:bCs/>
          <w:sz w:val="24"/>
          <w:szCs w:val="24"/>
        </w:rPr>
        <w:t>,</w:t>
      </w:r>
      <w:r w:rsidR="00C956D0">
        <w:rPr>
          <w:rFonts w:ascii="Times New Roman" w:hAnsi="Times New Roman"/>
          <w:bCs/>
          <w:sz w:val="24"/>
          <w:szCs w:val="24"/>
        </w:rPr>
        <w:t xml:space="preserve"> inicijuoti VšĮ Kauno regiono atliekų tvarkymo</w:t>
      </w:r>
      <w:r w:rsidR="00C956D0" w:rsidRPr="00C956D0">
        <w:rPr>
          <w:rFonts w:ascii="Times New Roman" w:eastAsia="Times New Roman" w:hAnsi="Times New Roman"/>
          <w:sz w:val="24"/>
          <w:szCs w:val="24"/>
        </w:rPr>
        <w:t xml:space="preserve"> </w:t>
      </w:r>
      <w:r w:rsidR="00C956D0">
        <w:rPr>
          <w:rFonts w:ascii="Times New Roman" w:eastAsia="Times New Roman" w:hAnsi="Times New Roman"/>
          <w:sz w:val="24"/>
          <w:szCs w:val="24"/>
        </w:rPr>
        <w:t xml:space="preserve">centro </w:t>
      </w:r>
      <w:r w:rsidR="009D07C4">
        <w:rPr>
          <w:rFonts w:ascii="Times New Roman" w:eastAsia="Times New Roman" w:hAnsi="Times New Roman"/>
          <w:sz w:val="24"/>
          <w:szCs w:val="24"/>
        </w:rPr>
        <w:t>v</w:t>
      </w:r>
      <w:r w:rsidR="00C956D0">
        <w:rPr>
          <w:rFonts w:ascii="Times New Roman" w:eastAsia="Times New Roman" w:hAnsi="Times New Roman"/>
          <w:sz w:val="24"/>
          <w:szCs w:val="24"/>
        </w:rPr>
        <w:t xml:space="preserve">isuotinį </w:t>
      </w:r>
      <w:r w:rsidR="00C956D0" w:rsidRPr="00D4292B">
        <w:rPr>
          <w:rFonts w:ascii="Times New Roman" w:eastAsia="Times New Roman" w:hAnsi="Times New Roman"/>
          <w:sz w:val="24"/>
          <w:szCs w:val="24"/>
        </w:rPr>
        <w:t>dalininkų susirinkimą</w:t>
      </w:r>
      <w:r w:rsidR="00C956D0">
        <w:rPr>
          <w:rFonts w:ascii="Times New Roman" w:eastAsia="Times New Roman" w:hAnsi="Times New Roman"/>
          <w:sz w:val="24"/>
          <w:szCs w:val="24"/>
        </w:rPr>
        <w:t>.</w:t>
      </w:r>
    </w:p>
    <w:p w:rsidR="008F33DD" w:rsidRDefault="008E7239" w:rsidP="00C956D0">
      <w:pPr>
        <w:tabs>
          <w:tab w:val="left" w:pos="1418"/>
        </w:tabs>
        <w:spacing w:after="0"/>
        <w:ind w:firstLine="851"/>
        <w:jc w:val="both"/>
        <w:rPr>
          <w:rFonts w:ascii="Times New Roman" w:eastAsia="Times New Roman" w:hAnsi="Times New Roman"/>
          <w:bCs/>
          <w:sz w:val="24"/>
          <w:szCs w:val="24"/>
          <w:lang w:eastAsia="my-MM" w:bidi="my-MM"/>
        </w:rPr>
      </w:pPr>
      <w:r w:rsidRPr="006B3744">
        <w:rPr>
          <w:rFonts w:ascii="Times New Roman" w:eastAsia="Times New Roman" w:hAnsi="Times New Roman"/>
          <w:b/>
          <w:bCs/>
          <w:sz w:val="24"/>
          <w:szCs w:val="24"/>
          <w:lang w:eastAsia="my-MM" w:bidi="my-MM"/>
        </w:rPr>
        <w:t>Sprendimo</w:t>
      </w:r>
      <w:r w:rsidRPr="006B3744">
        <w:rPr>
          <w:rFonts w:ascii="Times New Roman" w:eastAsia="Times New Roman" w:hAnsi="Times New Roman"/>
          <w:bCs/>
          <w:sz w:val="24"/>
          <w:szCs w:val="24"/>
          <w:lang w:eastAsia="my-MM" w:bidi="my-MM"/>
        </w:rPr>
        <w:t xml:space="preserve"> </w:t>
      </w:r>
      <w:r w:rsidRPr="006B3744">
        <w:rPr>
          <w:rFonts w:ascii="Times New Roman" w:eastAsia="Times New Roman" w:hAnsi="Times New Roman"/>
          <w:b/>
          <w:bCs/>
          <w:sz w:val="24"/>
          <w:szCs w:val="24"/>
          <w:lang w:eastAsia="my-MM" w:bidi="my-MM"/>
        </w:rPr>
        <w:t>projekto</w:t>
      </w:r>
      <w:r w:rsidRPr="006B3744">
        <w:rPr>
          <w:rFonts w:ascii="Times New Roman" w:eastAsia="Times New Roman" w:hAnsi="Times New Roman"/>
          <w:bCs/>
          <w:sz w:val="24"/>
          <w:szCs w:val="24"/>
          <w:lang w:eastAsia="my-MM" w:bidi="my-MM"/>
        </w:rPr>
        <w:t xml:space="preserve"> </w:t>
      </w:r>
      <w:r w:rsidRPr="006B3744">
        <w:rPr>
          <w:rFonts w:ascii="Times New Roman" w:eastAsia="Times New Roman" w:hAnsi="Times New Roman"/>
          <w:b/>
          <w:bCs/>
          <w:sz w:val="24"/>
          <w:szCs w:val="24"/>
          <w:lang w:eastAsia="my-MM" w:bidi="my-MM"/>
        </w:rPr>
        <w:t>esmė:</w:t>
      </w:r>
      <w:r w:rsidR="00915637" w:rsidRPr="006B3744">
        <w:rPr>
          <w:rFonts w:ascii="Times New Roman" w:eastAsia="Times New Roman" w:hAnsi="Times New Roman"/>
          <w:bCs/>
          <w:sz w:val="24"/>
          <w:szCs w:val="24"/>
          <w:lang w:eastAsia="my-MM" w:bidi="my-MM"/>
        </w:rPr>
        <w:t xml:space="preserve"> Kėdainių rajono savivaldybės</w:t>
      </w:r>
      <w:r w:rsidR="00C956D0">
        <w:rPr>
          <w:rFonts w:ascii="Times New Roman" w:eastAsia="Times New Roman" w:hAnsi="Times New Roman"/>
          <w:bCs/>
          <w:sz w:val="24"/>
          <w:szCs w:val="24"/>
          <w:lang w:eastAsia="my-MM" w:bidi="my-MM"/>
        </w:rPr>
        <w:t xml:space="preserve"> meras ir </w:t>
      </w:r>
      <w:r w:rsidR="002E76CD">
        <w:rPr>
          <w:rFonts w:ascii="Times New Roman" w:eastAsia="Times New Roman" w:hAnsi="Times New Roman"/>
          <w:bCs/>
          <w:sz w:val="24"/>
          <w:szCs w:val="24"/>
          <w:lang w:eastAsia="my-MM" w:bidi="my-MM"/>
        </w:rPr>
        <w:t xml:space="preserve">Kėdainių rajono </w:t>
      </w:r>
      <w:r w:rsidR="00C956D0">
        <w:rPr>
          <w:rFonts w:ascii="Times New Roman" w:eastAsia="Times New Roman" w:hAnsi="Times New Roman"/>
          <w:bCs/>
          <w:sz w:val="24"/>
          <w:szCs w:val="24"/>
          <w:lang w:eastAsia="my-MM" w:bidi="my-MM"/>
        </w:rPr>
        <w:t xml:space="preserve">savivaldybės </w:t>
      </w:r>
      <w:r w:rsidR="00915637" w:rsidRPr="006B3744">
        <w:rPr>
          <w:rFonts w:ascii="Times New Roman" w:eastAsia="Times New Roman" w:hAnsi="Times New Roman"/>
          <w:bCs/>
          <w:sz w:val="24"/>
          <w:szCs w:val="24"/>
          <w:lang w:eastAsia="my-MM" w:bidi="my-MM"/>
        </w:rPr>
        <w:t>t</w:t>
      </w:r>
      <w:r w:rsidR="00553D17">
        <w:rPr>
          <w:rFonts w:ascii="Times New Roman" w:eastAsia="Times New Roman" w:hAnsi="Times New Roman"/>
          <w:bCs/>
          <w:sz w:val="24"/>
          <w:szCs w:val="24"/>
          <w:lang w:eastAsia="my-MM" w:bidi="my-MM"/>
        </w:rPr>
        <w:t>aryba gavo Medėkšių, Zabieliškio</w:t>
      </w:r>
      <w:r w:rsidR="00915637" w:rsidRPr="006B3744">
        <w:rPr>
          <w:rFonts w:ascii="Times New Roman" w:eastAsia="Times New Roman" w:hAnsi="Times New Roman"/>
          <w:bCs/>
          <w:sz w:val="24"/>
          <w:szCs w:val="24"/>
          <w:lang w:eastAsia="my-MM" w:bidi="my-MM"/>
        </w:rPr>
        <w:t>, Liogaili</w:t>
      </w:r>
      <w:r w:rsidR="00AE4FA5">
        <w:rPr>
          <w:rFonts w:ascii="Times New Roman" w:eastAsia="Times New Roman" w:hAnsi="Times New Roman"/>
          <w:bCs/>
          <w:sz w:val="24"/>
          <w:szCs w:val="24"/>
          <w:lang w:eastAsia="my-MM" w:bidi="my-MM"/>
        </w:rPr>
        <w:t>škių kaimo gyventojų rezoliuciją</w:t>
      </w:r>
      <w:r w:rsidR="00915637" w:rsidRPr="006B3744">
        <w:rPr>
          <w:rFonts w:ascii="Times New Roman" w:eastAsia="Times New Roman" w:hAnsi="Times New Roman"/>
          <w:bCs/>
          <w:sz w:val="24"/>
          <w:szCs w:val="24"/>
          <w:lang w:eastAsia="my-MM" w:bidi="my-MM"/>
        </w:rPr>
        <w:t>, kurioje reikal</w:t>
      </w:r>
      <w:r w:rsidR="006B3744" w:rsidRPr="006B3744">
        <w:rPr>
          <w:rFonts w:ascii="Times New Roman" w:eastAsia="Times New Roman" w:hAnsi="Times New Roman"/>
          <w:bCs/>
          <w:sz w:val="24"/>
          <w:szCs w:val="24"/>
          <w:lang w:eastAsia="my-MM" w:bidi="my-MM"/>
        </w:rPr>
        <w:t>aujama</w:t>
      </w:r>
      <w:r w:rsidR="008F33DD">
        <w:rPr>
          <w:rFonts w:ascii="Times New Roman" w:eastAsia="Times New Roman" w:hAnsi="Times New Roman"/>
          <w:bCs/>
          <w:sz w:val="24"/>
          <w:szCs w:val="24"/>
          <w:lang w:eastAsia="my-MM" w:bidi="my-MM"/>
        </w:rPr>
        <w:t>:</w:t>
      </w:r>
    </w:p>
    <w:p w:rsidR="008F33DD" w:rsidRPr="00257354" w:rsidRDefault="00257354" w:rsidP="00AF1DDE">
      <w:pPr>
        <w:pStyle w:val="Sraopastraipa"/>
        <w:numPr>
          <w:ilvl w:val="0"/>
          <w:numId w:val="6"/>
        </w:numPr>
        <w:tabs>
          <w:tab w:val="left" w:pos="1134"/>
        </w:tabs>
        <w:spacing w:after="0" w:line="240" w:lineRule="auto"/>
        <w:ind w:left="0" w:firstLine="851"/>
        <w:jc w:val="both"/>
        <w:rPr>
          <w:rFonts w:ascii="Times New Roman" w:hAnsi="Times New Roman"/>
          <w:bCs/>
          <w:sz w:val="24"/>
          <w:szCs w:val="24"/>
        </w:rPr>
      </w:pPr>
      <w:r w:rsidRPr="00257354">
        <w:rPr>
          <w:rFonts w:ascii="Times New Roman" w:hAnsi="Times New Roman"/>
          <w:sz w:val="24"/>
          <w:szCs w:val="24"/>
        </w:rPr>
        <w:t>panaikinti Zabieliškio sąvartyno plėtros statybos leidimą, išduotą Kė</w:t>
      </w:r>
      <w:r w:rsidR="00AC134B">
        <w:rPr>
          <w:rFonts w:ascii="Times New Roman" w:hAnsi="Times New Roman"/>
          <w:sz w:val="24"/>
          <w:szCs w:val="24"/>
        </w:rPr>
        <w:t xml:space="preserve">dainių rajono </w:t>
      </w:r>
      <w:r w:rsidRPr="00257354">
        <w:rPr>
          <w:rFonts w:ascii="Times New Roman" w:hAnsi="Times New Roman"/>
          <w:sz w:val="24"/>
          <w:szCs w:val="24"/>
        </w:rPr>
        <w:t>savi</w:t>
      </w:r>
      <w:r w:rsidR="00AC134B">
        <w:rPr>
          <w:rFonts w:ascii="Times New Roman" w:hAnsi="Times New Roman"/>
          <w:sz w:val="24"/>
          <w:szCs w:val="24"/>
        </w:rPr>
        <w:t>valdybės administracijos 2015 m.</w:t>
      </w:r>
      <w:r w:rsidRPr="00257354">
        <w:rPr>
          <w:rFonts w:ascii="Times New Roman" w:hAnsi="Times New Roman"/>
          <w:sz w:val="24"/>
          <w:szCs w:val="24"/>
        </w:rPr>
        <w:t xml:space="preserve"> gegužės 18 d. (Nr</w:t>
      </w:r>
      <w:r w:rsidR="00AC134B">
        <w:rPr>
          <w:rFonts w:ascii="Times New Roman" w:hAnsi="Times New Roman"/>
          <w:sz w:val="24"/>
          <w:szCs w:val="24"/>
        </w:rPr>
        <w:t xml:space="preserve">. </w:t>
      </w:r>
      <w:r w:rsidRPr="00257354">
        <w:rPr>
          <w:rFonts w:ascii="Times New Roman" w:hAnsi="Times New Roman"/>
          <w:sz w:val="24"/>
          <w:szCs w:val="24"/>
        </w:rPr>
        <w:t>LNS-27-150518-00059).</w:t>
      </w:r>
    </w:p>
    <w:p w:rsidR="006B3744" w:rsidRDefault="006B3744" w:rsidP="00AF1DDE">
      <w:pPr>
        <w:pStyle w:val="Sraopastraipa"/>
        <w:numPr>
          <w:ilvl w:val="0"/>
          <w:numId w:val="6"/>
        </w:numPr>
        <w:tabs>
          <w:tab w:val="left" w:pos="1134"/>
        </w:tabs>
        <w:spacing w:after="0" w:line="240" w:lineRule="auto"/>
        <w:ind w:left="0" w:firstLine="851"/>
        <w:jc w:val="both"/>
        <w:rPr>
          <w:rFonts w:ascii="Times New Roman" w:hAnsi="Times New Roman"/>
          <w:bCs/>
          <w:sz w:val="24"/>
          <w:szCs w:val="24"/>
        </w:rPr>
      </w:pPr>
      <w:r w:rsidRPr="008F33DD">
        <w:rPr>
          <w:rFonts w:ascii="Times New Roman" w:eastAsia="Times New Roman" w:hAnsi="Times New Roman"/>
          <w:bCs/>
          <w:sz w:val="24"/>
          <w:szCs w:val="24"/>
          <w:lang w:eastAsia="my-MM" w:bidi="my-MM"/>
        </w:rPr>
        <w:t xml:space="preserve"> atšaukti Kėdainių rajono savivaldybės tarybos 2017 m. lapkričio </w:t>
      </w:r>
      <w:r w:rsidRPr="008F33DD">
        <w:rPr>
          <w:rFonts w:ascii="Times New Roman" w:eastAsia="Times New Roman" w:hAnsi="Times New Roman"/>
          <w:bCs/>
          <w:sz w:val="24"/>
          <w:szCs w:val="24"/>
          <w:lang w:val="en-US" w:eastAsia="my-MM" w:bidi="my-MM"/>
        </w:rPr>
        <w:t xml:space="preserve">24 d. </w:t>
      </w:r>
      <w:r w:rsidRPr="008F33DD">
        <w:rPr>
          <w:rFonts w:ascii="Times New Roman" w:eastAsia="Times New Roman" w:hAnsi="Times New Roman"/>
          <w:bCs/>
          <w:sz w:val="24"/>
          <w:szCs w:val="24"/>
          <w:lang w:eastAsia="my-MM" w:bidi="my-MM"/>
        </w:rPr>
        <w:t>sprendimą Nr. TS-</w:t>
      </w:r>
      <w:r w:rsidRPr="008F33DD">
        <w:rPr>
          <w:rFonts w:ascii="Times New Roman" w:eastAsia="Times New Roman" w:hAnsi="Times New Roman"/>
          <w:bCs/>
          <w:sz w:val="24"/>
          <w:szCs w:val="24"/>
          <w:lang w:val="en-US" w:eastAsia="my-MM" w:bidi="my-MM"/>
        </w:rPr>
        <w:t xml:space="preserve">202 </w:t>
      </w:r>
      <w:r w:rsidRPr="008F33DD">
        <w:rPr>
          <w:rFonts w:ascii="Times New Roman" w:hAnsi="Times New Roman"/>
          <w:bCs/>
          <w:sz w:val="24"/>
          <w:szCs w:val="24"/>
        </w:rPr>
        <w:t>„Dėl pritarimo atliekų priėmimo ir apdorojimo Kauno regioniniuose sąvartynuose, mechaninio biologinio apdorojimo ir mechaninio atliekų rūšiavimo įrenginiuose, žaliųjų atliekų kompostavimo aikštelėse, didelių gabaritų ir kitų atliekų surinkimo aikštelėse mokesčiui“</w:t>
      </w:r>
      <w:r w:rsidR="00F94503" w:rsidRPr="008F33DD">
        <w:rPr>
          <w:rFonts w:ascii="Times New Roman" w:hAnsi="Times New Roman"/>
          <w:bCs/>
          <w:sz w:val="24"/>
          <w:szCs w:val="24"/>
        </w:rPr>
        <w:t xml:space="preserve">. </w:t>
      </w:r>
    </w:p>
    <w:p w:rsidR="008F33DD" w:rsidRPr="00E25113" w:rsidRDefault="00257354" w:rsidP="00AF1DDE">
      <w:pPr>
        <w:pStyle w:val="Sraopastraipa"/>
        <w:numPr>
          <w:ilvl w:val="0"/>
          <w:numId w:val="6"/>
        </w:numPr>
        <w:tabs>
          <w:tab w:val="left" w:pos="1134"/>
        </w:tabs>
        <w:spacing w:after="0" w:line="240" w:lineRule="auto"/>
        <w:ind w:left="0" w:firstLine="851"/>
        <w:jc w:val="both"/>
        <w:rPr>
          <w:rFonts w:ascii="Times New Roman" w:hAnsi="Times New Roman"/>
          <w:bCs/>
          <w:sz w:val="24"/>
          <w:szCs w:val="24"/>
        </w:rPr>
      </w:pPr>
      <w:r w:rsidRPr="00257354">
        <w:rPr>
          <w:rFonts w:ascii="Times New Roman" w:hAnsi="Times New Roman"/>
          <w:sz w:val="24"/>
          <w:szCs w:val="24"/>
        </w:rPr>
        <w:t>priimti Tarybos sprendimą, jog Zabieliškio regioninio sąvartyno plėtra privalo būti uždrausta.</w:t>
      </w:r>
    </w:p>
    <w:p w:rsidR="002C31D4" w:rsidRPr="00AC134B" w:rsidRDefault="00AC134B" w:rsidP="002C31D4">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F1DDE">
        <w:rPr>
          <w:rFonts w:ascii="Times New Roman" w:eastAsia="Times New Roman" w:hAnsi="Times New Roman"/>
          <w:sz w:val="24"/>
          <w:szCs w:val="24"/>
        </w:rPr>
        <w:t xml:space="preserve">Atsižvelgiant į rezoliucijos </w:t>
      </w:r>
      <w:r>
        <w:rPr>
          <w:rFonts w:ascii="Times New Roman" w:eastAsia="Times New Roman" w:hAnsi="Times New Roman"/>
          <w:sz w:val="24"/>
          <w:szCs w:val="24"/>
          <w:lang w:val="en-US"/>
        </w:rPr>
        <w:t>1</w:t>
      </w:r>
      <w:r w:rsidRPr="00AF1DDE">
        <w:rPr>
          <w:rFonts w:ascii="Times New Roman" w:eastAsia="Times New Roman" w:hAnsi="Times New Roman"/>
          <w:sz w:val="24"/>
          <w:szCs w:val="24"/>
        </w:rPr>
        <w:t xml:space="preserve"> punkte nurodytą gyventojų</w:t>
      </w:r>
      <w:r>
        <w:rPr>
          <w:rFonts w:ascii="Times New Roman" w:eastAsia="Times New Roman" w:hAnsi="Times New Roman"/>
          <w:sz w:val="24"/>
          <w:szCs w:val="24"/>
        </w:rPr>
        <w:t xml:space="preserve"> reikalavimą Kėdainių rajono savivaldybės administracija raštu kreipėsi</w:t>
      </w:r>
      <w:r w:rsidR="00A442FF">
        <w:rPr>
          <w:rFonts w:ascii="Times New Roman" w:eastAsia="Times New Roman" w:hAnsi="Times New Roman"/>
          <w:sz w:val="24"/>
          <w:szCs w:val="24"/>
        </w:rPr>
        <w:t xml:space="preserve"> į</w:t>
      </w:r>
      <w:r>
        <w:rPr>
          <w:rFonts w:ascii="Times New Roman" w:eastAsia="Times New Roman" w:hAnsi="Times New Roman"/>
          <w:sz w:val="24"/>
          <w:szCs w:val="24"/>
        </w:rPr>
        <w:t xml:space="preserve"> </w:t>
      </w:r>
      <w:r w:rsidR="00A442FF" w:rsidRPr="006D1D09">
        <w:rPr>
          <w:rFonts w:ascii="Times New Roman" w:eastAsiaTheme="minorEastAsia" w:hAnsi="Times New Roman"/>
          <w:sz w:val="24"/>
          <w:szCs w:val="24"/>
          <w:lang w:eastAsia="lt-LT"/>
        </w:rPr>
        <w:t xml:space="preserve">Valstybinės teritorijų planavimo ir </w:t>
      </w:r>
      <w:r w:rsidR="00A442FF">
        <w:rPr>
          <w:rFonts w:ascii="Times New Roman" w:eastAsiaTheme="minorEastAsia" w:hAnsi="Times New Roman"/>
          <w:sz w:val="24"/>
          <w:szCs w:val="24"/>
          <w:lang w:eastAsia="lt-LT"/>
        </w:rPr>
        <w:t xml:space="preserve">statybos inspekcijos </w:t>
      </w:r>
      <w:r w:rsidR="002C31D4">
        <w:rPr>
          <w:rFonts w:ascii="Times New Roman" w:eastAsiaTheme="minorEastAsia" w:hAnsi="Times New Roman"/>
          <w:sz w:val="24"/>
          <w:szCs w:val="24"/>
          <w:lang w:eastAsia="lt-LT"/>
        </w:rPr>
        <w:t>p</w:t>
      </w:r>
      <w:r w:rsidR="00A442FF" w:rsidRPr="006D1D09">
        <w:rPr>
          <w:rFonts w:ascii="Times New Roman" w:eastAsiaTheme="minorEastAsia" w:hAnsi="Times New Roman"/>
          <w:sz w:val="24"/>
          <w:szCs w:val="24"/>
          <w:lang w:eastAsia="lt-LT"/>
        </w:rPr>
        <w:t>rie Aplinkos ministerijos</w:t>
      </w:r>
      <w:r w:rsidR="00A442FF">
        <w:rPr>
          <w:rFonts w:ascii="Times New Roman" w:eastAsiaTheme="minorEastAsia" w:hAnsi="Times New Roman"/>
          <w:sz w:val="24"/>
          <w:szCs w:val="24"/>
          <w:lang w:eastAsia="lt-LT"/>
        </w:rPr>
        <w:t xml:space="preserve"> Kauno teritorijų planavimo ir </w:t>
      </w:r>
      <w:r w:rsidR="002C31D4">
        <w:rPr>
          <w:rFonts w:ascii="Times New Roman" w:eastAsiaTheme="minorEastAsia" w:hAnsi="Times New Roman"/>
          <w:sz w:val="24"/>
          <w:szCs w:val="24"/>
          <w:lang w:eastAsia="lt-LT"/>
        </w:rPr>
        <w:t>s</w:t>
      </w:r>
      <w:r w:rsidR="00A442FF" w:rsidRPr="006D1D09">
        <w:rPr>
          <w:rFonts w:ascii="Times New Roman" w:eastAsiaTheme="minorEastAsia" w:hAnsi="Times New Roman"/>
          <w:sz w:val="24"/>
          <w:szCs w:val="24"/>
          <w:lang w:eastAsia="lt-LT"/>
        </w:rPr>
        <w:t>tatybos valstybinės priežiūros</w:t>
      </w:r>
      <w:r w:rsidR="00A442FF">
        <w:rPr>
          <w:rFonts w:ascii="Times New Roman" w:eastAsiaTheme="minorEastAsia" w:hAnsi="Times New Roman"/>
          <w:sz w:val="24"/>
          <w:szCs w:val="24"/>
          <w:lang w:eastAsia="lt-LT"/>
        </w:rPr>
        <w:t xml:space="preserve"> skyrių</w:t>
      </w:r>
      <w:r w:rsidR="002C31D4">
        <w:rPr>
          <w:rFonts w:ascii="Times New Roman" w:eastAsiaTheme="minorEastAsia" w:hAnsi="Times New Roman"/>
          <w:sz w:val="24"/>
          <w:szCs w:val="24"/>
          <w:lang w:eastAsia="lt-LT"/>
        </w:rPr>
        <w:t xml:space="preserve">, su prašymu, </w:t>
      </w:r>
      <w:r w:rsidR="002C31D4">
        <w:rPr>
          <w:rFonts w:ascii="Times New Roman" w:eastAsia="Times New Roman" w:hAnsi="Times New Roman"/>
          <w:color w:val="000000"/>
          <w:sz w:val="24"/>
          <w:szCs w:val="24"/>
        </w:rPr>
        <w:t>v</w:t>
      </w:r>
      <w:r w:rsidR="002C31D4" w:rsidRPr="00AC134B">
        <w:rPr>
          <w:rFonts w:ascii="Times New Roman" w:eastAsia="Times New Roman" w:hAnsi="Times New Roman"/>
          <w:color w:val="000000"/>
          <w:sz w:val="24"/>
          <w:szCs w:val="24"/>
        </w:rPr>
        <w:t xml:space="preserve">adovaujantis </w:t>
      </w:r>
      <w:r w:rsidR="002C31D4">
        <w:rPr>
          <w:rFonts w:ascii="Times New Roman" w:eastAsia="Times New Roman" w:hAnsi="Times New Roman"/>
          <w:color w:val="000000"/>
          <w:sz w:val="24"/>
          <w:szCs w:val="24"/>
        </w:rPr>
        <w:t>žemiau</w:t>
      </w:r>
      <w:r w:rsidR="002C31D4" w:rsidRPr="00AC134B">
        <w:rPr>
          <w:rFonts w:ascii="Times New Roman" w:eastAsia="Times New Roman" w:hAnsi="Times New Roman"/>
          <w:color w:val="000000"/>
          <w:sz w:val="24"/>
          <w:szCs w:val="24"/>
        </w:rPr>
        <w:t xml:space="preserve"> nurodytu teisiniu reglamentavimu, išnagrinėti </w:t>
      </w:r>
      <w:r w:rsidR="002C31D4">
        <w:rPr>
          <w:rFonts w:ascii="Times New Roman" w:eastAsia="Times New Roman" w:hAnsi="Times New Roman"/>
          <w:color w:val="000000"/>
          <w:sz w:val="24"/>
          <w:szCs w:val="24"/>
        </w:rPr>
        <w:t xml:space="preserve">Medėkšių kaimo asociacijos prašymą ir rezoliuciją, </w:t>
      </w:r>
      <w:r w:rsidR="002C31D4" w:rsidRPr="00AC134B">
        <w:rPr>
          <w:rFonts w:ascii="Times New Roman" w:eastAsia="Times New Roman" w:hAnsi="Times New Roman"/>
          <w:color w:val="000000"/>
          <w:sz w:val="24"/>
          <w:szCs w:val="24"/>
        </w:rPr>
        <w:t>panaikinti savivaldybės administracijos išduotą statybos leidimą ir informuoti tiesiogiai parei</w:t>
      </w:r>
      <w:r w:rsidR="002C31D4">
        <w:rPr>
          <w:rFonts w:ascii="Times New Roman" w:eastAsia="Times New Roman" w:hAnsi="Times New Roman"/>
          <w:color w:val="000000"/>
          <w:sz w:val="24"/>
          <w:szCs w:val="24"/>
        </w:rPr>
        <w:t>škėjus apie priimtus sprendimus:</w:t>
      </w:r>
    </w:p>
    <w:p w:rsidR="00AC134B" w:rsidRPr="00AC134B" w:rsidRDefault="00AC134B" w:rsidP="002C31D4">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 xml:space="preserve"> Informuojame, kad Kėdainių rajono savivaldybės taryba atsižvelgdama į Kauno ir Vilniaus atliekas energijai gauti naudojančių įrenginių statybą, bei Kauno regiono atliekų tvarkymo 2014-2020 m. plane numatytą rūšiuojamojo atliekų surinkimo prie daugiabučių namų ir kitose viešose vietovėse sistemos plėtrą, taip pat rūšiuojamojo atliekų surinkimo sistemos individualiems namams plėtrą ir vykdydami Europos Parlamento ir Tarybos direktyvoje 2008 m. lapkričio 19 d. Nr. 2008/98/EB ,,Dėl atliekų ir panaikinanti kai kurias direktyvas“ nustatytą atliekų prevencijos ir tvarkymo srities prioritetų eiliškumą 2018 m. gegužės 3 d. sprendimu Nr. TS-98 „Dėl Zabieliškio sąvartyno plėtros“ nusprendė nepritarti Zabieliškio sąvartyno, esančio Zabieliškio k., Kėdainių rajone, plėtrai. </w:t>
      </w:r>
    </w:p>
    <w:p w:rsidR="00AC134B" w:rsidRPr="00AC134B" w:rsidRDefault="00AC134B" w:rsidP="002C31D4">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 xml:space="preserve">Lietuvos Respublikos statybos įstatymo 27 straipsnio 23 dalies 2 punkte nurodyta, kad statybą leidžiančio dokumento galiojimas panaikinamas viešojo administravimo subjekto, išdavusio statybą leidžiančius dokumentus, sprendimu tik šiais atvejais:  </w:t>
      </w:r>
    </w:p>
    <w:p w:rsidR="00AC134B" w:rsidRPr="00AC134B" w:rsidRDefault="00AC134B" w:rsidP="002C31D4">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 xml:space="preserve">jeigu, pakeitus esminius statinio projekto sprendinius, šis subjektas išdavė naują statybą leidžiantį dokumentą; </w:t>
      </w:r>
    </w:p>
    <w:p w:rsidR="00AC134B" w:rsidRPr="00AC134B" w:rsidRDefault="00AC134B" w:rsidP="002C31D4">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jeigu buvo pakeisti žemės sklypo matmenys jį padalijant į atskirus žemės sklypus, sujungiant žemės sklypus, atlikus žemės sklypų perdalijimą (amalgamaciją) ir dėl to pažeidžiami leidžiami žemės sklypo užstatymo rodikliai ir kiti teisės aktai.</w:t>
      </w:r>
    </w:p>
    <w:p w:rsidR="00AC134B" w:rsidRPr="00AC134B" w:rsidRDefault="00AC134B" w:rsidP="002C31D4">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Lietuvos Respublikos statybos įstatyme numatytas baigtinis sąrašas atvejų, kai statybą leidžiančio dokumento galiojimas panaikinamas viešojo administravimo subjekto, išdavusio statybą leidžiančius dokumentus, sprendimu.</w:t>
      </w:r>
    </w:p>
    <w:p w:rsidR="00AC134B" w:rsidRPr="00AC134B" w:rsidRDefault="00AC134B" w:rsidP="002C31D4">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 xml:space="preserve">Valstybinės teritorijų planavimo ir statybos inspekcijos prie Aplinkos ministerijos (toliau – Inspekcija) nuostatų, patvirtintų Lietuvos Respublikos aplinkos ministro 2003 m. liepos 9 d. įsakymu Nr. 349, 11.2.1.2 punkte rašoma, kad Inspekcija Lietuvos Respublikos teritorijų planavimo ir statybos valstybinės priežiūros įstatymo nustatyta tvarka tikrina, ar statybą leidžiantys dokumentai išduoti teisėtai, 11.2.4 punkte pažymėta, kad Inspekcija pagal kompetenciją nagrinėja asmenų skundus ar pranešimus, susijusius su statybos procesu. </w:t>
      </w:r>
    </w:p>
    <w:p w:rsidR="00AC134B" w:rsidRPr="00AC134B" w:rsidRDefault="00AC134B" w:rsidP="002C31D4">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Be to, Lietuvos Respublikos statybos įstatymo 27 straipsnio 24 dalyje nurodyta, kad kreiptis  į  teismą dėl statybą leidžiančio dokumento galiojimo panaikinimo turi teisę  asmenys, kurių teisės ir teisėti interesai pažeidžiami, šių asmenų skundų ar pranešimų pagrindu arba savo iniciatyva -  Valstybinė teritorijų planavimo ir statybos inspekcija prie Aplinkos ministerijos.</w:t>
      </w:r>
    </w:p>
    <w:p w:rsidR="00AC134B" w:rsidRPr="00AC134B" w:rsidRDefault="00AC134B" w:rsidP="002C31D4">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Lietuvos Respublikos teritorijų planavimo ir statybos valstybinės priežiūros įstatymo 10 straipsnio 1 dalyje nurodyta, kad Inspekcija statybą leidžiančių dokumentų išdavimo teisėtumą tikrina pagal Inspekcijos metinius veiklos planus, taip pat viešojo administravimo subjektų, fizinių asmenų,   juridinių asmenų ir jų padalinių, kitų juridinio asmens statuso neturinčių organizacijų ir jų padalinių  pateiktų  skundų ar pranešimų pagrindu, 7 dalyje rašoma, kad Inspekcijos  pareigūnas  ne  vėliau kaip po 5 darbo dienų nuo patikrinimo akto pasirašymo dienos priima sprendimą kai statybą leidžiantis dokumentas išduotas neteisėtai, - kreiptis į teismą dėl jo galiojimo panaikinimo.</w:t>
      </w:r>
    </w:p>
    <w:p w:rsidR="00AE4FA5" w:rsidRDefault="00AE4FA5" w:rsidP="002C31D4">
      <w:pPr>
        <w:spacing w:after="0" w:line="240" w:lineRule="auto"/>
        <w:ind w:firstLine="851"/>
        <w:jc w:val="both"/>
        <w:rPr>
          <w:rFonts w:ascii="Times New Roman" w:hAnsi="Times New Roman"/>
          <w:bCs/>
          <w:sz w:val="24"/>
          <w:szCs w:val="24"/>
        </w:rPr>
      </w:pPr>
      <w:r>
        <w:rPr>
          <w:rFonts w:ascii="Times New Roman" w:eastAsia="Times New Roman" w:hAnsi="Times New Roman"/>
          <w:sz w:val="24"/>
          <w:szCs w:val="24"/>
        </w:rPr>
        <w:t>Atsiž</w:t>
      </w:r>
      <w:r w:rsidR="00587F92">
        <w:rPr>
          <w:rFonts w:ascii="Times New Roman" w:eastAsia="Times New Roman" w:hAnsi="Times New Roman"/>
          <w:sz w:val="24"/>
          <w:szCs w:val="24"/>
        </w:rPr>
        <w:t xml:space="preserve">velgiant </w:t>
      </w:r>
      <w:r w:rsidR="00587F92" w:rsidRPr="00257354">
        <w:rPr>
          <w:rFonts w:ascii="Times New Roman" w:eastAsia="Times New Roman" w:hAnsi="Times New Roman"/>
          <w:sz w:val="24"/>
          <w:szCs w:val="24"/>
        </w:rPr>
        <w:t>į</w:t>
      </w:r>
      <w:r w:rsidR="00110760">
        <w:rPr>
          <w:rFonts w:ascii="Times New Roman" w:eastAsia="Times New Roman" w:hAnsi="Times New Roman"/>
          <w:sz w:val="24"/>
          <w:szCs w:val="24"/>
        </w:rPr>
        <w:t xml:space="preserve"> </w:t>
      </w:r>
      <w:r w:rsidR="00110760" w:rsidRPr="00AF1DDE">
        <w:rPr>
          <w:rFonts w:ascii="Times New Roman" w:eastAsia="Times New Roman" w:hAnsi="Times New Roman"/>
          <w:sz w:val="24"/>
          <w:szCs w:val="24"/>
        </w:rPr>
        <w:t>rezoliucijos</w:t>
      </w:r>
      <w:r w:rsidR="00587F92" w:rsidRPr="00257354">
        <w:rPr>
          <w:rFonts w:ascii="Times New Roman" w:eastAsia="Times New Roman" w:hAnsi="Times New Roman"/>
          <w:sz w:val="24"/>
          <w:szCs w:val="24"/>
        </w:rPr>
        <w:t xml:space="preserve"> </w:t>
      </w:r>
      <w:r w:rsidR="00257354" w:rsidRPr="00257354">
        <w:rPr>
          <w:rFonts w:ascii="Times New Roman" w:eastAsia="Times New Roman" w:hAnsi="Times New Roman"/>
          <w:sz w:val="24"/>
          <w:szCs w:val="24"/>
        </w:rPr>
        <w:t xml:space="preserve">2 punkte nurodytą </w:t>
      </w:r>
      <w:r w:rsidR="00587F92">
        <w:rPr>
          <w:rFonts w:ascii="Times New Roman" w:eastAsia="Times New Roman" w:hAnsi="Times New Roman"/>
          <w:sz w:val="24"/>
          <w:szCs w:val="24"/>
        </w:rPr>
        <w:t xml:space="preserve">gyventojų reikalavimą ir </w:t>
      </w:r>
      <w:r w:rsidR="008049D1">
        <w:rPr>
          <w:rFonts w:ascii="Times New Roman" w:eastAsia="Times New Roman" w:hAnsi="Times New Roman"/>
          <w:sz w:val="24"/>
          <w:szCs w:val="24"/>
        </w:rPr>
        <w:t>Kėdainių rajono savivaldybės</w:t>
      </w:r>
      <w:r w:rsidR="00587F92">
        <w:rPr>
          <w:rFonts w:ascii="Times New Roman" w:eastAsia="Times New Roman" w:hAnsi="Times New Roman"/>
          <w:sz w:val="24"/>
          <w:szCs w:val="24"/>
        </w:rPr>
        <w:t xml:space="preserve"> tarybos </w:t>
      </w:r>
      <w:r w:rsidR="00587F92">
        <w:rPr>
          <w:rFonts w:ascii="Times New Roman" w:eastAsia="Times New Roman" w:hAnsi="Times New Roman"/>
          <w:sz w:val="24"/>
          <w:szCs w:val="24"/>
          <w:lang w:val="en-US"/>
        </w:rPr>
        <w:t xml:space="preserve">2018 m. </w:t>
      </w:r>
      <w:r w:rsidR="00587F92" w:rsidRPr="00587F92">
        <w:rPr>
          <w:rFonts w:ascii="Times New Roman" w:eastAsia="Times New Roman" w:hAnsi="Times New Roman"/>
          <w:sz w:val="24"/>
          <w:szCs w:val="24"/>
        </w:rPr>
        <w:t>balandžio</w:t>
      </w:r>
      <w:r w:rsidR="00587F92">
        <w:rPr>
          <w:rFonts w:ascii="Times New Roman" w:eastAsia="Times New Roman" w:hAnsi="Times New Roman"/>
          <w:sz w:val="24"/>
          <w:szCs w:val="24"/>
        </w:rPr>
        <w:t xml:space="preserve"> 20 d. posėdžio protokolą Nr. TK-3,</w:t>
      </w:r>
      <w:r w:rsidR="008049D1">
        <w:rPr>
          <w:rFonts w:ascii="Times New Roman" w:eastAsia="Times New Roman" w:hAnsi="Times New Roman"/>
          <w:sz w:val="24"/>
          <w:szCs w:val="24"/>
        </w:rPr>
        <w:t xml:space="preserve"> teikiamas Kėdainių rajono savivaldybės tarybos sprendimo projektas dėl Kėdainių rajono savivaldybės tarybos </w:t>
      </w:r>
      <w:r w:rsidR="00587F92" w:rsidRPr="006B3744">
        <w:rPr>
          <w:rFonts w:ascii="Times New Roman" w:eastAsia="Times New Roman" w:hAnsi="Times New Roman"/>
          <w:bCs/>
          <w:sz w:val="24"/>
          <w:szCs w:val="24"/>
          <w:lang w:eastAsia="my-MM" w:bidi="my-MM"/>
        </w:rPr>
        <w:t xml:space="preserve">2017 m. lapkričio </w:t>
      </w:r>
      <w:r w:rsidR="00587F92" w:rsidRPr="006B3744">
        <w:rPr>
          <w:rFonts w:ascii="Times New Roman" w:eastAsia="Times New Roman" w:hAnsi="Times New Roman"/>
          <w:bCs/>
          <w:sz w:val="24"/>
          <w:szCs w:val="24"/>
          <w:lang w:val="en-US" w:eastAsia="my-MM" w:bidi="my-MM"/>
        </w:rPr>
        <w:t xml:space="preserve">24 d. </w:t>
      </w:r>
      <w:r w:rsidR="008049D1">
        <w:rPr>
          <w:rFonts w:ascii="Times New Roman" w:eastAsia="Times New Roman" w:hAnsi="Times New Roman"/>
          <w:sz w:val="24"/>
          <w:szCs w:val="24"/>
        </w:rPr>
        <w:t>sprendimo</w:t>
      </w:r>
      <w:r w:rsidR="00587F92">
        <w:rPr>
          <w:rFonts w:ascii="Times New Roman" w:eastAsia="Times New Roman" w:hAnsi="Times New Roman"/>
          <w:sz w:val="24"/>
          <w:szCs w:val="24"/>
        </w:rPr>
        <w:t xml:space="preserve"> Nr. TS-202 pripaž</w:t>
      </w:r>
      <w:r w:rsidR="00F34324">
        <w:rPr>
          <w:rFonts w:ascii="Times New Roman" w:eastAsia="Times New Roman" w:hAnsi="Times New Roman"/>
          <w:sz w:val="24"/>
          <w:szCs w:val="24"/>
        </w:rPr>
        <w:t>inimo netekusiu galios ir</w:t>
      </w:r>
      <w:r w:rsidR="00587F92">
        <w:rPr>
          <w:rFonts w:ascii="Times New Roman" w:eastAsia="Times New Roman" w:hAnsi="Times New Roman"/>
          <w:sz w:val="24"/>
          <w:szCs w:val="24"/>
        </w:rPr>
        <w:t xml:space="preserve"> pavedama</w:t>
      </w:r>
      <w:r w:rsidRPr="00D4292B">
        <w:rPr>
          <w:rFonts w:ascii="Times New Roman" w:eastAsia="Times New Roman" w:hAnsi="Times New Roman"/>
          <w:sz w:val="24"/>
          <w:szCs w:val="24"/>
        </w:rPr>
        <w:t xml:space="preserve"> Kėdainių rajono savivaldybės administracijos direktoriui Ovidijui Kačiul</w:t>
      </w:r>
      <w:r>
        <w:rPr>
          <w:rFonts w:ascii="Times New Roman" w:eastAsia="Times New Roman" w:hAnsi="Times New Roman"/>
          <w:sz w:val="24"/>
          <w:szCs w:val="24"/>
        </w:rPr>
        <w:t>i</w:t>
      </w:r>
      <w:r w:rsidRPr="00D4292B">
        <w:rPr>
          <w:rFonts w:ascii="Times New Roman" w:eastAsia="Times New Roman" w:hAnsi="Times New Roman"/>
          <w:sz w:val="24"/>
          <w:szCs w:val="24"/>
        </w:rPr>
        <w:t xml:space="preserve">ui inicijuoti </w:t>
      </w:r>
      <w:r w:rsidR="00C956D0">
        <w:rPr>
          <w:rFonts w:ascii="Times New Roman" w:hAnsi="Times New Roman"/>
          <w:bCs/>
          <w:sz w:val="24"/>
          <w:szCs w:val="24"/>
        </w:rPr>
        <w:t>VšĮ Kauno regiono atliekų tvarkymo</w:t>
      </w:r>
      <w:r w:rsidR="00C956D0" w:rsidRPr="00D4292B">
        <w:rPr>
          <w:rFonts w:ascii="Times New Roman" w:eastAsia="Times New Roman" w:hAnsi="Times New Roman"/>
          <w:sz w:val="24"/>
          <w:szCs w:val="24"/>
        </w:rPr>
        <w:t xml:space="preserve"> </w:t>
      </w:r>
      <w:r w:rsidR="00C956D0">
        <w:rPr>
          <w:rFonts w:ascii="Times New Roman" w:eastAsia="Times New Roman" w:hAnsi="Times New Roman"/>
          <w:sz w:val="24"/>
          <w:szCs w:val="24"/>
        </w:rPr>
        <w:t xml:space="preserve">centro Visuotinį </w:t>
      </w:r>
      <w:r w:rsidRPr="00D4292B">
        <w:rPr>
          <w:rFonts w:ascii="Times New Roman" w:eastAsia="Times New Roman" w:hAnsi="Times New Roman"/>
          <w:sz w:val="24"/>
          <w:szCs w:val="24"/>
        </w:rPr>
        <w:t xml:space="preserve">dalininkų susirinkimą </w:t>
      </w:r>
      <w:r w:rsidR="008159EF">
        <w:rPr>
          <w:rFonts w:ascii="Times New Roman" w:eastAsia="Times New Roman" w:hAnsi="Times New Roman"/>
          <w:sz w:val="24"/>
          <w:szCs w:val="24"/>
        </w:rPr>
        <w:t>bei</w:t>
      </w:r>
      <w:r w:rsidRPr="00D4292B">
        <w:rPr>
          <w:rFonts w:ascii="Times New Roman" w:eastAsia="Times New Roman" w:hAnsi="Times New Roman"/>
          <w:sz w:val="24"/>
          <w:szCs w:val="24"/>
        </w:rPr>
        <w:t xml:space="preserve"> balsuoti dėl </w:t>
      </w:r>
      <w:r w:rsidRPr="00D4292B">
        <w:rPr>
          <w:rFonts w:ascii="Times New Roman" w:hAnsi="Times New Roman"/>
          <w:bCs/>
          <w:sz w:val="24"/>
          <w:szCs w:val="24"/>
        </w:rPr>
        <w:t xml:space="preserve">atliekų priėmimo ir apdorojimo </w:t>
      </w:r>
      <w:r w:rsidR="0090687A">
        <w:rPr>
          <w:rFonts w:ascii="Times New Roman" w:hAnsi="Times New Roman"/>
          <w:bCs/>
          <w:sz w:val="24"/>
          <w:szCs w:val="24"/>
        </w:rPr>
        <w:t>Kauno regioniniuose sąvartynuose</w:t>
      </w:r>
      <w:r w:rsidR="0090687A" w:rsidRPr="00D4292B">
        <w:rPr>
          <w:rFonts w:ascii="Times New Roman" w:hAnsi="Times New Roman"/>
          <w:bCs/>
          <w:sz w:val="24"/>
          <w:szCs w:val="24"/>
        </w:rPr>
        <w:t>, mechanini</w:t>
      </w:r>
      <w:r w:rsidR="0090687A">
        <w:rPr>
          <w:rFonts w:ascii="Times New Roman" w:hAnsi="Times New Roman"/>
          <w:bCs/>
          <w:sz w:val="24"/>
          <w:szCs w:val="24"/>
        </w:rPr>
        <w:t>o biologinio apdorojimo ir mechaninio atliekų rūšiavimo įrenginiuose</w:t>
      </w:r>
      <w:r w:rsidR="0090687A" w:rsidRPr="00D4292B">
        <w:rPr>
          <w:rFonts w:ascii="Times New Roman" w:hAnsi="Times New Roman"/>
          <w:bCs/>
          <w:sz w:val="24"/>
          <w:szCs w:val="24"/>
        </w:rPr>
        <w:t>, žaliųjų atliekų kompos</w:t>
      </w:r>
      <w:r w:rsidR="0090687A">
        <w:rPr>
          <w:rFonts w:ascii="Times New Roman" w:hAnsi="Times New Roman"/>
          <w:bCs/>
          <w:sz w:val="24"/>
          <w:szCs w:val="24"/>
        </w:rPr>
        <w:t>tavimo aikštelėse</w:t>
      </w:r>
      <w:r w:rsidR="0090687A" w:rsidRPr="00D4292B">
        <w:rPr>
          <w:rFonts w:ascii="Times New Roman" w:hAnsi="Times New Roman"/>
          <w:bCs/>
          <w:sz w:val="24"/>
          <w:szCs w:val="24"/>
        </w:rPr>
        <w:t>, didelių gabaritų ir kitų atliekų surinkimo aik</w:t>
      </w:r>
      <w:r w:rsidR="0090687A">
        <w:rPr>
          <w:rFonts w:ascii="Times New Roman" w:hAnsi="Times New Roman"/>
          <w:bCs/>
          <w:sz w:val="24"/>
          <w:szCs w:val="24"/>
        </w:rPr>
        <w:t>štelėse</w:t>
      </w:r>
      <w:r>
        <w:rPr>
          <w:rFonts w:ascii="Times New Roman" w:hAnsi="Times New Roman"/>
          <w:bCs/>
          <w:sz w:val="24"/>
          <w:szCs w:val="24"/>
        </w:rPr>
        <w:t>, mokesčio sumažinimo</w:t>
      </w:r>
      <w:r w:rsidR="0090687A">
        <w:rPr>
          <w:rFonts w:ascii="Times New Roman" w:hAnsi="Times New Roman"/>
          <w:bCs/>
          <w:sz w:val="24"/>
          <w:szCs w:val="24"/>
        </w:rPr>
        <w:t>,</w:t>
      </w:r>
      <w:r>
        <w:rPr>
          <w:rFonts w:ascii="Times New Roman" w:hAnsi="Times New Roman"/>
          <w:bCs/>
          <w:sz w:val="24"/>
          <w:szCs w:val="24"/>
        </w:rPr>
        <w:t xml:space="preserve"> </w:t>
      </w:r>
      <w:r w:rsidR="0090687A">
        <w:rPr>
          <w:rFonts w:ascii="Times New Roman" w:hAnsi="Times New Roman"/>
          <w:bCs/>
          <w:sz w:val="24"/>
          <w:szCs w:val="24"/>
        </w:rPr>
        <w:t>išskaičiuojant išlaidas susijusias su Zabieliškio sąvartyno plėtra.</w:t>
      </w:r>
    </w:p>
    <w:p w:rsidR="00BF1E94" w:rsidRDefault="006032B1" w:rsidP="002C31D4">
      <w:pPr>
        <w:spacing w:after="0" w:line="240" w:lineRule="auto"/>
        <w:ind w:firstLine="851"/>
        <w:jc w:val="both"/>
        <w:rPr>
          <w:rFonts w:ascii="Times New Roman" w:hAnsi="Times New Roman"/>
          <w:bCs/>
          <w:sz w:val="24"/>
          <w:szCs w:val="24"/>
        </w:rPr>
      </w:pPr>
      <w:r w:rsidRPr="00BF1E94">
        <w:rPr>
          <w:rFonts w:ascii="Times New Roman" w:eastAsia="Times New Roman" w:hAnsi="Times New Roman"/>
          <w:color w:val="000000"/>
          <w:sz w:val="24"/>
          <w:szCs w:val="24"/>
          <w:lang w:eastAsia="lt-LT"/>
        </w:rPr>
        <w:t>Vienas iš veiksnių įtakojusių atliekų priėmimo ir apdorojimo Zabieliškio sąvartyne mokesčio augimą yra Taršos mokesčio už atliekų šalinimą sąvartyne didėjimas (</w:t>
      </w:r>
      <w:r w:rsidR="00BF1E94" w:rsidRPr="00BF1E94">
        <w:rPr>
          <w:rFonts w:ascii="Times New Roman" w:eastAsia="Times New Roman" w:hAnsi="Times New Roman"/>
          <w:color w:val="000000"/>
          <w:sz w:val="24"/>
          <w:szCs w:val="24"/>
          <w:lang w:eastAsia="lt-LT"/>
        </w:rPr>
        <w:t>Taršos mokestis</w:t>
      </w:r>
      <w:r w:rsidRPr="00BF1E94">
        <w:rPr>
          <w:rFonts w:ascii="Times New Roman" w:eastAsia="Times New Roman" w:hAnsi="Times New Roman"/>
          <w:color w:val="000000"/>
          <w:sz w:val="24"/>
          <w:szCs w:val="24"/>
          <w:lang w:eastAsia="lt-LT"/>
        </w:rPr>
        <w:t xml:space="preserve"> už atliekų (išskyrus asbesto turinčias </w:t>
      </w:r>
      <w:r w:rsidRPr="00C21331">
        <w:rPr>
          <w:rFonts w:ascii="Times New Roman" w:eastAsia="Times New Roman" w:hAnsi="Times New Roman"/>
          <w:color w:val="000000"/>
          <w:sz w:val="24"/>
          <w:szCs w:val="24"/>
          <w:lang w:eastAsia="lt-LT"/>
        </w:rPr>
        <w:t>atliek</w:t>
      </w:r>
      <w:r w:rsidR="00BF1E94" w:rsidRPr="00C21331">
        <w:rPr>
          <w:rFonts w:ascii="Times New Roman" w:eastAsia="Times New Roman" w:hAnsi="Times New Roman"/>
          <w:color w:val="000000"/>
          <w:sz w:val="24"/>
          <w:szCs w:val="24"/>
          <w:lang w:eastAsia="lt-LT"/>
        </w:rPr>
        <w:t>as) šalinimą sąvartyne</w:t>
      </w:r>
      <w:r w:rsidR="005D713E" w:rsidRPr="00C21331">
        <w:rPr>
          <w:rFonts w:ascii="Times New Roman" w:eastAsia="Times New Roman" w:hAnsi="Times New Roman"/>
          <w:color w:val="000000"/>
          <w:sz w:val="24"/>
          <w:szCs w:val="24"/>
          <w:lang w:eastAsia="lt-LT"/>
        </w:rPr>
        <w:t xml:space="preserve"> 2017 m.</w:t>
      </w:r>
      <w:r w:rsidR="00C6735E" w:rsidRPr="00C21331">
        <w:rPr>
          <w:rFonts w:ascii="Times New Roman" w:eastAsia="Times New Roman" w:hAnsi="Times New Roman"/>
          <w:color w:val="000000"/>
          <w:sz w:val="24"/>
          <w:szCs w:val="24"/>
          <w:lang w:eastAsia="lt-LT"/>
        </w:rPr>
        <w:t xml:space="preserve"> – </w:t>
      </w:r>
      <w:r w:rsidR="00C6735E" w:rsidRPr="00C21331">
        <w:rPr>
          <w:rFonts w:ascii="Times New Roman" w:eastAsia="Times New Roman" w:hAnsi="Times New Roman"/>
          <w:color w:val="000000"/>
          <w:sz w:val="24"/>
          <w:szCs w:val="24"/>
          <w:lang w:val="en-US" w:eastAsia="lt-LT"/>
        </w:rPr>
        <w:t>3 Eur/t,</w:t>
      </w:r>
      <w:r w:rsidR="00BF1E94" w:rsidRPr="00C21331">
        <w:rPr>
          <w:rFonts w:ascii="Times New Roman" w:eastAsia="Times New Roman" w:hAnsi="Times New Roman"/>
          <w:color w:val="000000"/>
          <w:sz w:val="24"/>
          <w:szCs w:val="24"/>
          <w:lang w:eastAsia="lt-LT"/>
        </w:rPr>
        <w:t xml:space="preserve"> 2018 m. – 5 Eur/t, nuo</w:t>
      </w:r>
      <w:r w:rsidRPr="00C21331">
        <w:rPr>
          <w:rFonts w:ascii="Times New Roman" w:eastAsia="Times New Roman" w:hAnsi="Times New Roman"/>
          <w:color w:val="000000"/>
          <w:sz w:val="24"/>
          <w:szCs w:val="24"/>
          <w:lang w:eastAsia="lt-LT"/>
        </w:rPr>
        <w:t xml:space="preserve"> 2019 m.</w:t>
      </w:r>
      <w:r w:rsidR="00BF1E94" w:rsidRPr="00C21331">
        <w:rPr>
          <w:rFonts w:ascii="Times New Roman" w:eastAsia="Times New Roman" w:hAnsi="Times New Roman"/>
          <w:color w:val="000000"/>
          <w:sz w:val="24"/>
          <w:szCs w:val="24"/>
          <w:lang w:eastAsia="lt-LT"/>
        </w:rPr>
        <w:t xml:space="preserve"> padidės iki </w:t>
      </w:r>
      <w:r w:rsidRPr="00C21331">
        <w:rPr>
          <w:rFonts w:ascii="Times New Roman" w:eastAsia="Times New Roman" w:hAnsi="Times New Roman"/>
          <w:color w:val="000000"/>
          <w:sz w:val="24"/>
          <w:szCs w:val="24"/>
          <w:lang w:eastAsia="lt-LT"/>
        </w:rPr>
        <w:t xml:space="preserve">21,72 Eur/t; </w:t>
      </w:r>
      <w:r w:rsidR="00BF1E94" w:rsidRPr="00C21331">
        <w:rPr>
          <w:rFonts w:ascii="Times New Roman" w:eastAsia="Times New Roman" w:hAnsi="Times New Roman"/>
          <w:color w:val="000000"/>
          <w:sz w:val="24"/>
          <w:szCs w:val="24"/>
          <w:lang w:eastAsia="lt-LT"/>
        </w:rPr>
        <w:t>Taršos mokestis</w:t>
      </w:r>
      <w:r w:rsidRPr="00C21331">
        <w:rPr>
          <w:rFonts w:ascii="Times New Roman" w:eastAsia="Times New Roman" w:hAnsi="Times New Roman"/>
          <w:color w:val="000000"/>
          <w:sz w:val="24"/>
          <w:szCs w:val="24"/>
          <w:lang w:eastAsia="lt-LT"/>
        </w:rPr>
        <w:t xml:space="preserve"> už atliekų (turinčių asbesto) šalinimą sąvartyne </w:t>
      </w:r>
      <w:r w:rsidR="005D713E" w:rsidRPr="00C21331">
        <w:rPr>
          <w:rFonts w:ascii="Times New Roman" w:eastAsia="Times New Roman" w:hAnsi="Times New Roman"/>
          <w:color w:val="000000"/>
          <w:sz w:val="24"/>
          <w:szCs w:val="24"/>
          <w:lang w:eastAsia="lt-LT"/>
        </w:rPr>
        <w:t>2017 m.</w:t>
      </w:r>
      <w:r w:rsidR="00C21331" w:rsidRPr="00C21331">
        <w:rPr>
          <w:rFonts w:ascii="Times New Roman" w:eastAsia="Times New Roman" w:hAnsi="Times New Roman"/>
          <w:color w:val="000000"/>
          <w:sz w:val="24"/>
          <w:szCs w:val="24"/>
          <w:lang w:eastAsia="lt-LT"/>
        </w:rPr>
        <w:t xml:space="preserve"> – 13,03 Eur/t,</w:t>
      </w:r>
      <w:r w:rsidR="005D713E" w:rsidRPr="00C21331">
        <w:rPr>
          <w:rFonts w:ascii="Times New Roman" w:eastAsia="Times New Roman" w:hAnsi="Times New Roman"/>
          <w:color w:val="000000"/>
          <w:sz w:val="24"/>
          <w:szCs w:val="24"/>
          <w:lang w:eastAsia="lt-LT"/>
        </w:rPr>
        <w:t xml:space="preserve"> </w:t>
      </w:r>
      <w:r w:rsidRPr="00C21331">
        <w:rPr>
          <w:rFonts w:ascii="Times New Roman" w:eastAsia="Times New Roman" w:hAnsi="Times New Roman"/>
          <w:color w:val="000000"/>
          <w:sz w:val="24"/>
          <w:szCs w:val="24"/>
          <w:lang w:eastAsia="lt-LT"/>
        </w:rPr>
        <w:t xml:space="preserve">2018 m. – 18,83 </w:t>
      </w:r>
      <w:r w:rsidR="00BF1E94" w:rsidRPr="00C21331">
        <w:rPr>
          <w:rFonts w:ascii="Times New Roman" w:eastAsia="Times New Roman" w:hAnsi="Times New Roman"/>
          <w:color w:val="000000"/>
          <w:sz w:val="24"/>
          <w:szCs w:val="24"/>
          <w:lang w:eastAsia="lt-LT"/>
        </w:rPr>
        <w:t>Eur/t</w:t>
      </w:r>
      <w:r w:rsidR="00BF32B4" w:rsidRPr="00C21331">
        <w:rPr>
          <w:rFonts w:ascii="Times New Roman" w:eastAsia="Times New Roman" w:hAnsi="Times New Roman"/>
          <w:color w:val="000000"/>
          <w:sz w:val="24"/>
          <w:szCs w:val="24"/>
          <w:lang w:eastAsia="lt-LT"/>
        </w:rPr>
        <w:t>,</w:t>
      </w:r>
      <w:r w:rsidR="00BF1E94" w:rsidRPr="00C21331">
        <w:rPr>
          <w:rFonts w:ascii="Times New Roman" w:eastAsia="Times New Roman" w:hAnsi="Times New Roman"/>
          <w:color w:val="000000"/>
          <w:sz w:val="24"/>
          <w:szCs w:val="24"/>
          <w:lang w:eastAsia="lt-LT"/>
        </w:rPr>
        <w:t xml:space="preserve"> nuo</w:t>
      </w:r>
      <w:r w:rsidR="00BF1E94" w:rsidRPr="00BF1E94">
        <w:rPr>
          <w:rFonts w:ascii="Times New Roman" w:eastAsia="Times New Roman" w:hAnsi="Times New Roman"/>
          <w:color w:val="000000"/>
          <w:sz w:val="24"/>
          <w:szCs w:val="24"/>
          <w:lang w:eastAsia="lt-LT"/>
        </w:rPr>
        <w:t xml:space="preserve"> 2019 m. padidės iki </w:t>
      </w:r>
      <w:r w:rsidRPr="00BF1E94">
        <w:rPr>
          <w:rFonts w:ascii="Times New Roman" w:eastAsia="Times New Roman" w:hAnsi="Times New Roman"/>
          <w:color w:val="000000"/>
          <w:sz w:val="24"/>
          <w:szCs w:val="24"/>
          <w:lang w:eastAsia="lt-LT"/>
        </w:rPr>
        <w:t xml:space="preserve">24,62 Eur/t). Atsižvelgiant </w:t>
      </w:r>
      <w:r w:rsidR="00BF1E94" w:rsidRPr="00BF1E94">
        <w:rPr>
          <w:rFonts w:ascii="Times New Roman" w:eastAsia="Times New Roman" w:hAnsi="Times New Roman"/>
          <w:color w:val="000000"/>
          <w:sz w:val="24"/>
          <w:szCs w:val="24"/>
          <w:lang w:eastAsia="lt-LT"/>
        </w:rPr>
        <w:t xml:space="preserve">į tai, Kėdainių rajono savivaldybės administracijai </w:t>
      </w:r>
      <w:r w:rsidR="00BF32B4" w:rsidRPr="00BF1E94">
        <w:rPr>
          <w:rFonts w:ascii="Times New Roman" w:eastAsia="Times New Roman" w:hAnsi="Times New Roman"/>
          <w:color w:val="000000"/>
          <w:sz w:val="24"/>
          <w:szCs w:val="24"/>
          <w:lang w:eastAsia="lt-LT"/>
        </w:rPr>
        <w:t>pavedama</w:t>
      </w:r>
      <w:r w:rsidR="00BF32B4" w:rsidRPr="00BF1E94">
        <w:rPr>
          <w:rFonts w:ascii="Times New Roman" w:hAnsi="Times New Roman"/>
          <w:bCs/>
          <w:sz w:val="24"/>
          <w:szCs w:val="24"/>
        </w:rPr>
        <w:t xml:space="preserve"> </w:t>
      </w:r>
      <w:r w:rsidR="00BF1E94" w:rsidRPr="00BF1E94">
        <w:rPr>
          <w:rFonts w:ascii="Times New Roman" w:hAnsi="Times New Roman"/>
          <w:bCs/>
          <w:sz w:val="24"/>
          <w:szCs w:val="24"/>
        </w:rPr>
        <w:t>kreiptis į Lietuvos Respublikos aplinkos ministeriją dėl mokesčių už aplinkos teršimą sąvartynuose šalinamomis atliekomis tarifų peržiūrėjimo ir atidėjimo ir (arba) panaikinimo.</w:t>
      </w:r>
    </w:p>
    <w:p w:rsidR="000E0C9A" w:rsidRPr="00AF1DDE" w:rsidRDefault="00257354" w:rsidP="00AF1DDE">
      <w:pPr>
        <w:ind w:firstLine="851"/>
        <w:jc w:val="both"/>
        <w:rPr>
          <w:rFonts w:ascii="Times New Roman" w:eastAsia="Times New Roman" w:hAnsi="Times New Roman"/>
          <w:sz w:val="24"/>
          <w:szCs w:val="24"/>
        </w:rPr>
      </w:pPr>
      <w:r w:rsidRPr="00AF1DDE">
        <w:rPr>
          <w:rFonts w:ascii="Times New Roman" w:eastAsia="Times New Roman" w:hAnsi="Times New Roman"/>
          <w:sz w:val="24"/>
          <w:szCs w:val="24"/>
        </w:rPr>
        <w:t xml:space="preserve">Atsižvelgiant į rezoliucijos </w:t>
      </w:r>
      <w:r w:rsidRPr="00AF1DDE">
        <w:rPr>
          <w:rFonts w:ascii="Times New Roman" w:eastAsia="Times New Roman" w:hAnsi="Times New Roman"/>
          <w:sz w:val="24"/>
          <w:szCs w:val="24"/>
          <w:lang w:val="en-US"/>
        </w:rPr>
        <w:t>3</w:t>
      </w:r>
      <w:r w:rsidRPr="00AF1DDE">
        <w:rPr>
          <w:rFonts w:ascii="Times New Roman" w:eastAsia="Times New Roman" w:hAnsi="Times New Roman"/>
          <w:sz w:val="24"/>
          <w:szCs w:val="24"/>
        </w:rPr>
        <w:t xml:space="preserve"> punkte nurodytą gyventojų reikalavimą</w:t>
      </w:r>
      <w:r w:rsidR="00577A91" w:rsidRPr="00AF1DDE">
        <w:rPr>
          <w:rFonts w:ascii="Times New Roman" w:eastAsia="Times New Roman" w:hAnsi="Times New Roman"/>
          <w:sz w:val="24"/>
          <w:szCs w:val="24"/>
        </w:rPr>
        <w:t xml:space="preserve"> </w:t>
      </w:r>
      <w:r w:rsidR="00AF1DDE" w:rsidRPr="00AF1DDE">
        <w:rPr>
          <w:rFonts w:ascii="Times New Roman" w:eastAsia="Times New Roman" w:hAnsi="Times New Roman"/>
          <w:sz w:val="24"/>
          <w:szCs w:val="24"/>
          <w:lang w:val="en-US"/>
        </w:rPr>
        <w:t>2018 m.</w:t>
      </w:r>
      <w:r w:rsidR="00577A91" w:rsidRPr="00AF1DDE">
        <w:rPr>
          <w:rFonts w:ascii="Times New Roman" w:eastAsia="Times New Roman" w:hAnsi="Times New Roman"/>
          <w:sz w:val="24"/>
          <w:szCs w:val="24"/>
        </w:rPr>
        <w:t xml:space="preserve"> gegužės </w:t>
      </w:r>
      <w:r w:rsidR="00AF1DDE" w:rsidRPr="00AF1DDE">
        <w:rPr>
          <w:rFonts w:ascii="Times New Roman" w:eastAsia="Times New Roman" w:hAnsi="Times New Roman"/>
          <w:sz w:val="24"/>
          <w:szCs w:val="24"/>
        </w:rPr>
        <w:t xml:space="preserve"> </w:t>
      </w:r>
      <w:r w:rsidR="00577A91" w:rsidRPr="00AF1DDE">
        <w:rPr>
          <w:rFonts w:ascii="Times New Roman" w:eastAsia="Times New Roman" w:hAnsi="Times New Roman"/>
          <w:sz w:val="24"/>
          <w:szCs w:val="24"/>
        </w:rPr>
        <w:t>3 d. Kėdainių rajono savivaldybės taryba priėmė sprendimą Nr. TS-98 „</w:t>
      </w:r>
      <w:r w:rsidR="00577A91" w:rsidRPr="00AF1DDE">
        <w:rPr>
          <w:rFonts w:ascii="Times New Roman" w:hAnsi="Times New Roman"/>
          <w:sz w:val="24"/>
          <w:szCs w:val="24"/>
        </w:rPr>
        <w:t xml:space="preserve">Dėl Zabieliškio sąvartyno plėtros“, </w:t>
      </w:r>
      <w:r w:rsidR="00AF1DDE" w:rsidRPr="00AF1DDE">
        <w:rPr>
          <w:rFonts w:ascii="Times New Roman" w:hAnsi="Times New Roman"/>
          <w:sz w:val="24"/>
          <w:szCs w:val="24"/>
        </w:rPr>
        <w:t>kuriame nuspręsta</w:t>
      </w:r>
      <w:r w:rsidR="00577A91" w:rsidRPr="00AF1DDE">
        <w:rPr>
          <w:rFonts w:ascii="Times New Roman" w:hAnsi="Times New Roman"/>
          <w:sz w:val="24"/>
          <w:szCs w:val="24"/>
        </w:rPr>
        <w:t xml:space="preserve"> </w:t>
      </w:r>
      <w:r w:rsidR="000E0C9A" w:rsidRPr="00AF1DDE">
        <w:rPr>
          <w:rFonts w:ascii="Times New Roman" w:hAnsi="Times New Roman"/>
          <w:sz w:val="24"/>
          <w:szCs w:val="24"/>
        </w:rPr>
        <w:t>nepritarti Zabieliškio sąvartyno, esančio Zabieliškio k., Kėdainių rajone, plėtrai.</w:t>
      </w:r>
    </w:p>
    <w:p w:rsidR="00F35E45" w:rsidRDefault="008E7239" w:rsidP="00994913">
      <w:pPr>
        <w:spacing w:after="0"/>
        <w:ind w:firstLine="851"/>
        <w:jc w:val="both"/>
        <w:rPr>
          <w:rFonts w:ascii="Times New Roman" w:eastAsia="Times New Roman" w:hAnsi="Times New Roman"/>
          <w:b/>
          <w:sz w:val="24"/>
          <w:szCs w:val="24"/>
          <w:lang w:eastAsia="ar-SA"/>
        </w:rPr>
      </w:pPr>
      <w:r w:rsidRPr="00D4292B">
        <w:rPr>
          <w:rFonts w:ascii="Times New Roman" w:hAnsi="Times New Roman"/>
          <w:b/>
          <w:sz w:val="24"/>
          <w:szCs w:val="24"/>
        </w:rPr>
        <w:t>Lėšų poreikis</w:t>
      </w:r>
      <w:r w:rsidR="00F35E45">
        <w:rPr>
          <w:rFonts w:ascii="Times New Roman" w:hAnsi="Times New Roman"/>
          <w:sz w:val="24"/>
          <w:szCs w:val="24"/>
        </w:rPr>
        <w:t>:</w:t>
      </w:r>
      <w:r w:rsidR="00AE4FA5">
        <w:rPr>
          <w:rFonts w:ascii="Times New Roman" w:eastAsia="Times New Roman" w:hAnsi="Times New Roman"/>
          <w:b/>
          <w:sz w:val="24"/>
          <w:szCs w:val="24"/>
          <w:lang w:eastAsia="ar-SA"/>
        </w:rPr>
        <w:t xml:space="preserve"> - </w:t>
      </w:r>
    </w:p>
    <w:p w:rsidR="00AE4FA5" w:rsidRDefault="008E7239" w:rsidP="00AE4FA5">
      <w:pPr>
        <w:spacing w:after="0"/>
        <w:ind w:firstLine="851"/>
        <w:jc w:val="both"/>
        <w:rPr>
          <w:rFonts w:ascii="Times New Roman" w:hAnsi="Times New Roman"/>
          <w:bCs/>
          <w:sz w:val="24"/>
          <w:szCs w:val="24"/>
        </w:rPr>
      </w:pPr>
      <w:r w:rsidRPr="00D4292B">
        <w:rPr>
          <w:rFonts w:ascii="Times New Roman" w:eastAsia="Times New Roman" w:hAnsi="Times New Roman"/>
          <w:b/>
          <w:sz w:val="24"/>
          <w:szCs w:val="24"/>
          <w:lang w:eastAsia="ar-SA"/>
        </w:rPr>
        <w:t>Laukiami rezultatai:</w:t>
      </w:r>
      <w:r w:rsidR="00F34324">
        <w:rPr>
          <w:rFonts w:ascii="Times New Roman" w:eastAsia="Times New Roman" w:hAnsi="Times New Roman"/>
          <w:b/>
          <w:sz w:val="24"/>
          <w:szCs w:val="24"/>
          <w:lang w:eastAsia="ar-SA"/>
        </w:rPr>
        <w:t xml:space="preserve"> </w:t>
      </w:r>
      <w:r w:rsidR="00F34324" w:rsidRPr="00F34324">
        <w:rPr>
          <w:rFonts w:ascii="Times New Roman" w:eastAsia="Times New Roman" w:hAnsi="Times New Roman"/>
          <w:sz w:val="24"/>
          <w:szCs w:val="24"/>
          <w:lang w:eastAsia="ar-SA"/>
        </w:rPr>
        <w:t>tenkinamas</w:t>
      </w:r>
      <w:r w:rsidR="00F34324">
        <w:rPr>
          <w:rFonts w:ascii="Times New Roman" w:eastAsia="Times New Roman" w:hAnsi="Times New Roman"/>
          <w:b/>
          <w:sz w:val="24"/>
          <w:szCs w:val="24"/>
          <w:lang w:eastAsia="ar-SA"/>
        </w:rPr>
        <w:t xml:space="preserve"> </w:t>
      </w:r>
      <w:r w:rsidR="005E6B89">
        <w:rPr>
          <w:rFonts w:ascii="Times New Roman" w:eastAsia="Times New Roman" w:hAnsi="Times New Roman"/>
          <w:bCs/>
          <w:sz w:val="24"/>
          <w:szCs w:val="24"/>
          <w:lang w:eastAsia="my-MM" w:bidi="my-MM"/>
        </w:rPr>
        <w:t>Medėkšių, Zabieliškio</w:t>
      </w:r>
      <w:r w:rsidR="005E6B89" w:rsidRPr="006B3744">
        <w:rPr>
          <w:rFonts w:ascii="Times New Roman" w:eastAsia="Times New Roman" w:hAnsi="Times New Roman"/>
          <w:bCs/>
          <w:sz w:val="24"/>
          <w:szCs w:val="24"/>
          <w:lang w:eastAsia="my-MM" w:bidi="my-MM"/>
        </w:rPr>
        <w:t>, Liogaili</w:t>
      </w:r>
      <w:r w:rsidR="005E6B89">
        <w:rPr>
          <w:rFonts w:ascii="Times New Roman" w:eastAsia="Times New Roman" w:hAnsi="Times New Roman"/>
          <w:bCs/>
          <w:sz w:val="24"/>
          <w:szCs w:val="24"/>
          <w:lang w:eastAsia="my-MM" w:bidi="my-MM"/>
        </w:rPr>
        <w:t>škių kaimo gyventojų rezoliucijos 2 punktas</w:t>
      </w:r>
      <w:r w:rsidR="002D4015">
        <w:rPr>
          <w:rFonts w:ascii="Times New Roman" w:eastAsia="Times New Roman" w:hAnsi="Times New Roman"/>
          <w:bCs/>
          <w:sz w:val="24"/>
          <w:szCs w:val="24"/>
          <w:lang w:eastAsia="my-MM" w:bidi="my-MM"/>
        </w:rPr>
        <w:t>.</w:t>
      </w:r>
      <w:r w:rsidR="00D206DA">
        <w:rPr>
          <w:rFonts w:ascii="Times New Roman" w:hAnsi="Times New Roman"/>
          <w:bCs/>
          <w:sz w:val="24"/>
          <w:szCs w:val="24"/>
        </w:rPr>
        <w:t xml:space="preserve"> </w:t>
      </w:r>
    </w:p>
    <w:p w:rsidR="008E7239" w:rsidRPr="00D4292B" w:rsidRDefault="008E7239" w:rsidP="00AE4FA5">
      <w:pPr>
        <w:spacing w:after="0"/>
        <w:ind w:firstLine="851"/>
        <w:jc w:val="both"/>
        <w:rPr>
          <w:rFonts w:ascii="Times New Roman" w:eastAsia="Times New Roman" w:hAnsi="Times New Roman"/>
          <w:sz w:val="24"/>
          <w:szCs w:val="24"/>
          <w:lang w:eastAsia="ar-SA"/>
        </w:rPr>
      </w:pPr>
      <w:r w:rsidRPr="00D4292B">
        <w:rPr>
          <w:rFonts w:ascii="Times New Roman" w:eastAsia="Times New Roman" w:hAnsi="Times New Roman"/>
          <w:b/>
          <w:sz w:val="24"/>
          <w:szCs w:val="24"/>
          <w:lang w:eastAsia="ar-SA"/>
        </w:rPr>
        <w:t xml:space="preserve">Kiti paaiškinimai: </w:t>
      </w:r>
      <w:r w:rsidR="00D32E97" w:rsidRPr="00D4292B">
        <w:rPr>
          <w:rFonts w:ascii="Times New Roman" w:eastAsia="Times New Roman" w:hAnsi="Times New Roman"/>
          <w:b/>
          <w:sz w:val="24"/>
          <w:szCs w:val="24"/>
          <w:lang w:eastAsia="ar-SA"/>
        </w:rPr>
        <w:t>-</w:t>
      </w:r>
    </w:p>
    <w:p w:rsidR="00C956D0" w:rsidRDefault="00C956D0" w:rsidP="008E7239">
      <w:pPr>
        <w:suppressAutoHyphens/>
        <w:spacing w:after="0" w:line="240" w:lineRule="auto"/>
        <w:rPr>
          <w:rFonts w:ascii="Times New Roman" w:hAnsi="Times New Roman"/>
          <w:b/>
          <w:bCs/>
          <w:lang w:eastAsia="ar-SA"/>
        </w:rPr>
      </w:pPr>
    </w:p>
    <w:p w:rsidR="008E7239" w:rsidRPr="00C95355" w:rsidRDefault="008E7239" w:rsidP="008E7239">
      <w:pPr>
        <w:suppressAutoHyphens/>
        <w:spacing w:after="0" w:line="240" w:lineRule="auto"/>
        <w:rPr>
          <w:rFonts w:ascii="Times New Roman" w:hAnsi="Times New Roman"/>
          <w:b/>
          <w:bCs/>
          <w:lang w:eastAsia="ar-SA"/>
        </w:rPr>
      </w:pPr>
      <w:r w:rsidRPr="00C95355">
        <w:rPr>
          <w:rFonts w:ascii="Times New Roman" w:hAnsi="Times New Roman"/>
          <w:b/>
          <w:bCs/>
          <w:lang w:eastAsia="ar-S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9"/>
        <w:gridCol w:w="2693"/>
      </w:tblGrid>
      <w:tr w:rsidR="008E7239" w:rsidRPr="00C95355" w:rsidTr="00DF47D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b/>
                <w:lang w:eastAsia="ar-SA" w:bidi="lo-LA"/>
              </w:rPr>
            </w:pPr>
            <w:r w:rsidRPr="00C95355">
              <w:rPr>
                <w:rFonts w:ascii="Times New Roman" w:hAnsi="Times New Roman"/>
                <w:b/>
                <w:lang w:eastAsia="ar-SA"/>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b/>
                <w:bCs/>
                <w:lang w:eastAsia="ar-SA"/>
              </w:rPr>
            </w:pPr>
            <w:r w:rsidRPr="00C95355">
              <w:rPr>
                <w:rFonts w:ascii="Times New Roman" w:hAnsi="Times New Roman"/>
                <w:b/>
                <w:bCs/>
                <w:lang w:eastAsia="ar-SA"/>
              </w:rPr>
              <w:t>Numatomo teisinio reguliavimo poveikio vertinimo rezultatai</w:t>
            </w:r>
          </w:p>
        </w:tc>
      </w:tr>
      <w:tr w:rsidR="008E7239" w:rsidRPr="00C95355" w:rsidTr="00DF47D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7239" w:rsidRPr="00C95355" w:rsidRDefault="008E7239" w:rsidP="00DF47D6">
            <w:pPr>
              <w:spacing w:after="0" w:line="240" w:lineRule="auto"/>
              <w:rPr>
                <w:rFonts w:ascii="Times New Roman" w:eastAsia="Times New Roman" w:hAnsi="Times New Roman"/>
                <w:b/>
                <w:lang w:bidi="lo-LA"/>
              </w:rPr>
            </w:pPr>
          </w:p>
        </w:tc>
        <w:tc>
          <w:tcPr>
            <w:tcW w:w="3119" w:type="dxa"/>
            <w:tcBorders>
              <w:top w:val="single" w:sz="4" w:space="0" w:color="auto"/>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b/>
                <w:lang w:eastAsia="ar-SA"/>
              </w:rPr>
            </w:pPr>
            <w:r w:rsidRPr="00C95355">
              <w:rPr>
                <w:rFonts w:ascii="Times New Roman" w:hAnsi="Times New Roman"/>
                <w:b/>
                <w:lang w:eastAsia="ar-SA"/>
              </w:rPr>
              <w:t>Teigiamas poveikis</w:t>
            </w:r>
          </w:p>
        </w:tc>
        <w:tc>
          <w:tcPr>
            <w:tcW w:w="2693" w:type="dxa"/>
            <w:tcBorders>
              <w:top w:val="single" w:sz="4" w:space="0" w:color="auto"/>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rPr>
                <w:rFonts w:ascii="Times New Roman" w:hAnsi="Times New Roman"/>
                <w:b/>
                <w:lang w:bidi="lo-LA"/>
              </w:rPr>
            </w:pPr>
            <w:r w:rsidRPr="00C95355">
              <w:rPr>
                <w:rFonts w:ascii="Times New Roman" w:hAnsi="Times New Roman"/>
                <w:b/>
                <w:lang w:eastAsia="ar-SA"/>
              </w:rPr>
              <w:t>Neigiamas poveikis</w:t>
            </w:r>
          </w:p>
          <w:p w:rsidR="008E7239" w:rsidRPr="00C95355" w:rsidRDefault="008E7239" w:rsidP="00DF47D6">
            <w:pPr>
              <w:suppressAutoHyphens/>
              <w:spacing w:after="0" w:line="240" w:lineRule="auto"/>
              <w:rPr>
                <w:rFonts w:ascii="Times New Roman" w:eastAsia="Times New Roman" w:hAnsi="Times New Roman"/>
                <w:b/>
                <w:i/>
                <w:lang w:eastAsia="ar-SA"/>
              </w:rPr>
            </w:pPr>
          </w:p>
        </w:tc>
      </w:tr>
      <w:tr w:rsidR="008E7239" w:rsidRPr="00C95355" w:rsidTr="00124969">
        <w:trPr>
          <w:trHeight w:val="284"/>
        </w:trPr>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Ekonomikai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Finansams</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Socialinei aplinkai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Viešajam administravimui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Teisinei sistemai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Kriminogeninei situacijai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Aplinkai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Administracinei naštai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Regiono plėtrai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Kitoms sritims, asmenims ar jų grupėms</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bl>
    <w:p w:rsidR="00475DDE" w:rsidRPr="00C95355" w:rsidRDefault="00475DDE" w:rsidP="00475DDE">
      <w:pPr>
        <w:jc w:val="both"/>
        <w:rPr>
          <w:rFonts w:ascii="Times New Roman" w:hAnsi="Times New Roman"/>
        </w:rPr>
      </w:pPr>
      <w:r w:rsidRPr="00C95355">
        <w:rPr>
          <w:rFonts w:ascii="Times New Roman" w:hAnsi="Times New Roman"/>
          <w:b/>
        </w:rPr>
        <w:t>*</w:t>
      </w:r>
      <w:r w:rsidRPr="00C95355">
        <w:rPr>
          <w:rFonts w:ascii="Times New Roman" w:hAnsi="Times New Roman"/>
          <w:bCs/>
        </w:rPr>
        <w:t xml:space="preserve"> Numatomo teisinio reguliavimo poveikio vertinimas atliekamas r</w:t>
      </w:r>
      <w:r w:rsidRPr="00C95355">
        <w:rPr>
          <w:rFonts w:ascii="Times New Roman" w:hAnsi="Times New Roman"/>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C95355" w:rsidRDefault="00C95355" w:rsidP="008E7239">
      <w:pPr>
        <w:suppressAutoHyphens/>
        <w:spacing w:after="0" w:line="240" w:lineRule="auto"/>
        <w:rPr>
          <w:rFonts w:ascii="Times New Roman" w:eastAsia="Times New Roman" w:hAnsi="Times New Roman"/>
          <w:lang w:bidi="lo-LA"/>
        </w:rPr>
      </w:pPr>
    </w:p>
    <w:p w:rsidR="005E6B89" w:rsidRPr="00C95355" w:rsidRDefault="005E6B89" w:rsidP="008E7239">
      <w:pPr>
        <w:suppressAutoHyphens/>
        <w:spacing w:after="0" w:line="240" w:lineRule="auto"/>
        <w:rPr>
          <w:rFonts w:ascii="Times New Roman" w:eastAsia="Times New Roman" w:hAnsi="Times New Roman"/>
          <w:lang w:bidi="lo-LA"/>
        </w:rPr>
      </w:pPr>
    </w:p>
    <w:p w:rsidR="00C95355" w:rsidRPr="007556DB" w:rsidRDefault="005E6B89" w:rsidP="008E7239">
      <w:pPr>
        <w:suppressAutoHyphens/>
        <w:spacing w:after="0" w:line="240" w:lineRule="auto"/>
        <w:rPr>
          <w:rFonts w:ascii="Times New Roman" w:eastAsia="Times New Roman" w:hAnsi="Times New Roman"/>
          <w:sz w:val="24"/>
          <w:szCs w:val="24"/>
          <w:lang w:bidi="lo-LA"/>
        </w:rPr>
      </w:pPr>
      <w:r w:rsidRPr="007556DB">
        <w:rPr>
          <w:rFonts w:ascii="Times New Roman" w:eastAsia="Times New Roman" w:hAnsi="Times New Roman"/>
          <w:sz w:val="24"/>
          <w:szCs w:val="24"/>
          <w:lang w:bidi="lo-LA"/>
        </w:rPr>
        <w:t xml:space="preserve">Bendrojo skyriaus vyr. specialistė </w:t>
      </w:r>
      <w:r w:rsidRPr="007556DB">
        <w:rPr>
          <w:rFonts w:ascii="Times New Roman" w:eastAsia="Times New Roman" w:hAnsi="Times New Roman"/>
          <w:sz w:val="24"/>
          <w:szCs w:val="24"/>
          <w:lang w:bidi="lo-LA"/>
        </w:rPr>
        <w:tab/>
      </w:r>
      <w:r w:rsidRPr="007556DB">
        <w:rPr>
          <w:rFonts w:ascii="Times New Roman" w:eastAsia="Times New Roman" w:hAnsi="Times New Roman"/>
          <w:sz w:val="24"/>
          <w:szCs w:val="24"/>
          <w:lang w:bidi="lo-LA"/>
        </w:rPr>
        <w:tab/>
      </w:r>
      <w:r w:rsidRPr="007556DB">
        <w:rPr>
          <w:rFonts w:ascii="Times New Roman" w:eastAsia="Times New Roman" w:hAnsi="Times New Roman"/>
          <w:sz w:val="24"/>
          <w:szCs w:val="24"/>
          <w:lang w:bidi="lo-LA"/>
        </w:rPr>
        <w:tab/>
      </w:r>
      <w:r w:rsidRPr="007556DB">
        <w:rPr>
          <w:rFonts w:ascii="Times New Roman" w:eastAsia="Times New Roman" w:hAnsi="Times New Roman"/>
          <w:sz w:val="24"/>
          <w:szCs w:val="24"/>
          <w:lang w:bidi="lo-LA"/>
        </w:rPr>
        <w:tab/>
      </w:r>
      <w:r w:rsidR="00297B61">
        <w:rPr>
          <w:rFonts w:ascii="Times New Roman" w:eastAsia="Times New Roman" w:hAnsi="Times New Roman"/>
          <w:sz w:val="24"/>
          <w:szCs w:val="24"/>
          <w:lang w:bidi="lo-LA"/>
        </w:rPr>
        <w:t xml:space="preserve">  </w:t>
      </w:r>
      <w:r w:rsidRPr="007556DB">
        <w:rPr>
          <w:rFonts w:ascii="Times New Roman" w:eastAsia="Times New Roman" w:hAnsi="Times New Roman"/>
          <w:sz w:val="24"/>
          <w:szCs w:val="24"/>
          <w:lang w:bidi="lo-LA"/>
        </w:rPr>
        <w:t>Laura Čiteikė</w:t>
      </w:r>
    </w:p>
    <w:sectPr w:rsidR="00C95355" w:rsidRPr="007556DB" w:rsidSect="002136E0">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A9" w:rsidRDefault="008D6BA9" w:rsidP="003D0785">
      <w:pPr>
        <w:spacing w:after="0" w:line="240" w:lineRule="auto"/>
      </w:pPr>
      <w:r>
        <w:separator/>
      </w:r>
    </w:p>
  </w:endnote>
  <w:endnote w:type="continuationSeparator" w:id="0">
    <w:p w:rsidR="008D6BA9" w:rsidRDefault="008D6BA9" w:rsidP="003D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A9" w:rsidRDefault="008D6BA9" w:rsidP="003D0785">
      <w:pPr>
        <w:spacing w:after="0" w:line="240" w:lineRule="auto"/>
      </w:pPr>
      <w:r>
        <w:separator/>
      </w:r>
    </w:p>
  </w:footnote>
  <w:footnote w:type="continuationSeparator" w:id="0">
    <w:p w:rsidR="008D6BA9" w:rsidRDefault="008D6BA9" w:rsidP="003D0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54B"/>
    <w:multiLevelType w:val="multilevel"/>
    <w:tmpl w:val="7000544E"/>
    <w:lvl w:ilvl="0">
      <w:start w:val="2014"/>
      <w:numFmt w:val="decimal"/>
      <w:lvlText w:val="%1"/>
      <w:lvlJc w:val="left"/>
      <w:pPr>
        <w:ind w:left="1110" w:hanging="1110"/>
      </w:pPr>
      <w:rPr>
        <w:rFonts w:hint="default"/>
        <w:b/>
      </w:rPr>
    </w:lvl>
    <w:lvl w:ilvl="1">
      <w:start w:val="2"/>
      <w:numFmt w:val="decimalZero"/>
      <w:lvlText w:val="%1-%2"/>
      <w:lvlJc w:val="left"/>
      <w:pPr>
        <w:ind w:left="1535" w:hanging="1110"/>
      </w:pPr>
      <w:rPr>
        <w:rFonts w:hint="default"/>
        <w:b/>
      </w:rPr>
    </w:lvl>
    <w:lvl w:ilvl="2">
      <w:start w:val="12"/>
      <w:numFmt w:val="decimal"/>
      <w:lvlText w:val="%1-%2-%3"/>
      <w:lvlJc w:val="left"/>
      <w:pPr>
        <w:ind w:left="1960" w:hanging="1110"/>
      </w:pPr>
      <w:rPr>
        <w:rFonts w:hint="default"/>
        <w:b w:val="0"/>
      </w:rPr>
    </w:lvl>
    <w:lvl w:ilvl="3">
      <w:start w:val="1"/>
      <w:numFmt w:val="decimal"/>
      <w:lvlText w:val="%1-%2-%3.%4"/>
      <w:lvlJc w:val="left"/>
      <w:pPr>
        <w:ind w:left="2385" w:hanging="1110"/>
      </w:pPr>
      <w:rPr>
        <w:rFonts w:hint="default"/>
        <w:b/>
      </w:rPr>
    </w:lvl>
    <w:lvl w:ilvl="4">
      <w:start w:val="1"/>
      <w:numFmt w:val="decimal"/>
      <w:lvlText w:val="%1-%2-%3.%4.%5"/>
      <w:lvlJc w:val="left"/>
      <w:pPr>
        <w:ind w:left="2810" w:hanging="1110"/>
      </w:pPr>
      <w:rPr>
        <w:rFonts w:hint="default"/>
        <w:b/>
      </w:rPr>
    </w:lvl>
    <w:lvl w:ilvl="5">
      <w:start w:val="1"/>
      <w:numFmt w:val="decimal"/>
      <w:lvlText w:val="%1-%2-%3.%4.%5.%6"/>
      <w:lvlJc w:val="left"/>
      <w:pPr>
        <w:ind w:left="3235" w:hanging="111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 w15:restartNumberingAfterBreak="0">
    <w:nsid w:val="08C7634E"/>
    <w:multiLevelType w:val="hybridMultilevel"/>
    <w:tmpl w:val="E9168CFC"/>
    <w:lvl w:ilvl="0" w:tplc="96827904">
      <w:start w:val="2014"/>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210F7FA7"/>
    <w:multiLevelType w:val="hybridMultilevel"/>
    <w:tmpl w:val="A64AF7FA"/>
    <w:lvl w:ilvl="0" w:tplc="98CA173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14E593E"/>
    <w:multiLevelType w:val="hybridMultilevel"/>
    <w:tmpl w:val="C5841334"/>
    <w:lvl w:ilvl="0" w:tplc="B70CC610">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41F64CFF"/>
    <w:multiLevelType w:val="hybridMultilevel"/>
    <w:tmpl w:val="5D642916"/>
    <w:lvl w:ilvl="0" w:tplc="EB46724C">
      <w:start w:val="1"/>
      <w:numFmt w:val="decimal"/>
      <w:lvlText w:val="%1."/>
      <w:lvlJc w:val="left"/>
      <w:pPr>
        <w:ind w:left="1211" w:hanging="360"/>
      </w:pPr>
      <w:rPr>
        <w:rFonts w:eastAsia="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5CB67311"/>
    <w:multiLevelType w:val="multilevel"/>
    <w:tmpl w:val="41361184"/>
    <w:lvl w:ilvl="0">
      <w:start w:val="1"/>
      <w:numFmt w:val="decimal"/>
      <w:lvlText w:val="%1."/>
      <w:lvlJc w:val="left"/>
      <w:pPr>
        <w:ind w:left="927" w:hanging="360"/>
      </w:pPr>
      <w:rPr>
        <w:color w:val="000000"/>
      </w:r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A"/>
    <w:rsid w:val="00024C47"/>
    <w:rsid w:val="00024C48"/>
    <w:rsid w:val="0003507F"/>
    <w:rsid w:val="0005727D"/>
    <w:rsid w:val="000847E5"/>
    <w:rsid w:val="000A761A"/>
    <w:rsid w:val="000B69A9"/>
    <w:rsid w:val="000C6DB7"/>
    <w:rsid w:val="000E0C9A"/>
    <w:rsid w:val="00106946"/>
    <w:rsid w:val="00110760"/>
    <w:rsid w:val="00123598"/>
    <w:rsid w:val="00124969"/>
    <w:rsid w:val="00140709"/>
    <w:rsid w:val="00153B3B"/>
    <w:rsid w:val="001659CE"/>
    <w:rsid w:val="001A6E26"/>
    <w:rsid w:val="001B0247"/>
    <w:rsid w:val="001C39A5"/>
    <w:rsid w:val="001D3405"/>
    <w:rsid w:val="001D6C64"/>
    <w:rsid w:val="001E14B2"/>
    <w:rsid w:val="001E4076"/>
    <w:rsid w:val="001F4EF7"/>
    <w:rsid w:val="0020349C"/>
    <w:rsid w:val="002136E0"/>
    <w:rsid w:val="00216FAB"/>
    <w:rsid w:val="002518FC"/>
    <w:rsid w:val="00251DDD"/>
    <w:rsid w:val="0025300F"/>
    <w:rsid w:val="00255623"/>
    <w:rsid w:val="00256C00"/>
    <w:rsid w:val="00257354"/>
    <w:rsid w:val="00283942"/>
    <w:rsid w:val="002976EC"/>
    <w:rsid w:val="00297B61"/>
    <w:rsid w:val="002C31D4"/>
    <w:rsid w:val="002D4015"/>
    <w:rsid w:val="002E76CD"/>
    <w:rsid w:val="00326E19"/>
    <w:rsid w:val="00340CE2"/>
    <w:rsid w:val="00364830"/>
    <w:rsid w:val="003829BA"/>
    <w:rsid w:val="00396974"/>
    <w:rsid w:val="003B392A"/>
    <w:rsid w:val="003C4560"/>
    <w:rsid w:val="003D0785"/>
    <w:rsid w:val="003D36D0"/>
    <w:rsid w:val="00405BF2"/>
    <w:rsid w:val="00406A1A"/>
    <w:rsid w:val="00421783"/>
    <w:rsid w:val="004314D0"/>
    <w:rsid w:val="00456703"/>
    <w:rsid w:val="00475DDE"/>
    <w:rsid w:val="00492B64"/>
    <w:rsid w:val="004A3EC1"/>
    <w:rsid w:val="004A4550"/>
    <w:rsid w:val="004B1783"/>
    <w:rsid w:val="004C6B90"/>
    <w:rsid w:val="004E002B"/>
    <w:rsid w:val="004E12E9"/>
    <w:rsid w:val="0050056F"/>
    <w:rsid w:val="00511EF6"/>
    <w:rsid w:val="00540D11"/>
    <w:rsid w:val="00542A48"/>
    <w:rsid w:val="00553D17"/>
    <w:rsid w:val="00577A91"/>
    <w:rsid w:val="00587F92"/>
    <w:rsid w:val="00593C71"/>
    <w:rsid w:val="005B3F0F"/>
    <w:rsid w:val="005B5BA6"/>
    <w:rsid w:val="005D713E"/>
    <w:rsid w:val="005E2B90"/>
    <w:rsid w:val="005E6B89"/>
    <w:rsid w:val="005F7303"/>
    <w:rsid w:val="00602E2C"/>
    <w:rsid w:val="006032B1"/>
    <w:rsid w:val="00626C9C"/>
    <w:rsid w:val="00633026"/>
    <w:rsid w:val="00636B70"/>
    <w:rsid w:val="00674F68"/>
    <w:rsid w:val="00684C17"/>
    <w:rsid w:val="00690320"/>
    <w:rsid w:val="006935A8"/>
    <w:rsid w:val="006A37F1"/>
    <w:rsid w:val="006B3744"/>
    <w:rsid w:val="006D766F"/>
    <w:rsid w:val="006F43CE"/>
    <w:rsid w:val="007056A6"/>
    <w:rsid w:val="00727485"/>
    <w:rsid w:val="00743FCF"/>
    <w:rsid w:val="007556DB"/>
    <w:rsid w:val="007964F4"/>
    <w:rsid w:val="007A32D3"/>
    <w:rsid w:val="007A5752"/>
    <w:rsid w:val="007B5A78"/>
    <w:rsid w:val="007E42AA"/>
    <w:rsid w:val="007E769F"/>
    <w:rsid w:val="007F51F6"/>
    <w:rsid w:val="008049D1"/>
    <w:rsid w:val="008159EF"/>
    <w:rsid w:val="0083101C"/>
    <w:rsid w:val="00837D80"/>
    <w:rsid w:val="0086659D"/>
    <w:rsid w:val="0087062D"/>
    <w:rsid w:val="008D15C5"/>
    <w:rsid w:val="008D6BA9"/>
    <w:rsid w:val="008E016B"/>
    <w:rsid w:val="008E5813"/>
    <w:rsid w:val="008E7239"/>
    <w:rsid w:val="008F33DD"/>
    <w:rsid w:val="008F50EC"/>
    <w:rsid w:val="008F6582"/>
    <w:rsid w:val="0090687A"/>
    <w:rsid w:val="00911633"/>
    <w:rsid w:val="00912F2C"/>
    <w:rsid w:val="00915637"/>
    <w:rsid w:val="00936963"/>
    <w:rsid w:val="00982871"/>
    <w:rsid w:val="00985FC4"/>
    <w:rsid w:val="00993126"/>
    <w:rsid w:val="00994913"/>
    <w:rsid w:val="009A5EC7"/>
    <w:rsid w:val="009B7F31"/>
    <w:rsid w:val="009C2159"/>
    <w:rsid w:val="009D07C4"/>
    <w:rsid w:val="009D5154"/>
    <w:rsid w:val="00A16F15"/>
    <w:rsid w:val="00A442FF"/>
    <w:rsid w:val="00A73909"/>
    <w:rsid w:val="00A73BA4"/>
    <w:rsid w:val="00A81DD8"/>
    <w:rsid w:val="00A92B89"/>
    <w:rsid w:val="00AA4759"/>
    <w:rsid w:val="00AA7D37"/>
    <w:rsid w:val="00AB6A88"/>
    <w:rsid w:val="00AC134B"/>
    <w:rsid w:val="00AE1A41"/>
    <w:rsid w:val="00AE2C8A"/>
    <w:rsid w:val="00AE4FA5"/>
    <w:rsid w:val="00AF1DDE"/>
    <w:rsid w:val="00B0765B"/>
    <w:rsid w:val="00B1285F"/>
    <w:rsid w:val="00B36905"/>
    <w:rsid w:val="00B57642"/>
    <w:rsid w:val="00B8171F"/>
    <w:rsid w:val="00B87466"/>
    <w:rsid w:val="00BA30EA"/>
    <w:rsid w:val="00BB51AB"/>
    <w:rsid w:val="00BF1E94"/>
    <w:rsid w:val="00BF32B4"/>
    <w:rsid w:val="00C21331"/>
    <w:rsid w:val="00C447F7"/>
    <w:rsid w:val="00C6735E"/>
    <w:rsid w:val="00C80456"/>
    <w:rsid w:val="00C95355"/>
    <w:rsid w:val="00C956D0"/>
    <w:rsid w:val="00C95BB4"/>
    <w:rsid w:val="00CB45A4"/>
    <w:rsid w:val="00CD1F3D"/>
    <w:rsid w:val="00CE12DF"/>
    <w:rsid w:val="00CE5464"/>
    <w:rsid w:val="00D01E55"/>
    <w:rsid w:val="00D206DA"/>
    <w:rsid w:val="00D24255"/>
    <w:rsid w:val="00D32E97"/>
    <w:rsid w:val="00D4292B"/>
    <w:rsid w:val="00D43D91"/>
    <w:rsid w:val="00D463E6"/>
    <w:rsid w:val="00D94E2C"/>
    <w:rsid w:val="00DD06FE"/>
    <w:rsid w:val="00DD6EBF"/>
    <w:rsid w:val="00DE5C03"/>
    <w:rsid w:val="00E22929"/>
    <w:rsid w:val="00E25113"/>
    <w:rsid w:val="00E25915"/>
    <w:rsid w:val="00E421F3"/>
    <w:rsid w:val="00E52FEE"/>
    <w:rsid w:val="00E632D0"/>
    <w:rsid w:val="00E74B8F"/>
    <w:rsid w:val="00E81B25"/>
    <w:rsid w:val="00EB3FD0"/>
    <w:rsid w:val="00EE4035"/>
    <w:rsid w:val="00F03C2C"/>
    <w:rsid w:val="00F207AA"/>
    <w:rsid w:val="00F34324"/>
    <w:rsid w:val="00F35E45"/>
    <w:rsid w:val="00F4083A"/>
    <w:rsid w:val="00F5679F"/>
    <w:rsid w:val="00F751F3"/>
    <w:rsid w:val="00F801BB"/>
    <w:rsid w:val="00F94503"/>
    <w:rsid w:val="00FA2B91"/>
    <w:rsid w:val="00FA7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D359C-6C41-4ABA-B725-071D7347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7D8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392A"/>
    <w:pPr>
      <w:spacing w:after="200" w:line="276" w:lineRule="auto"/>
      <w:ind w:left="720"/>
      <w:contextualSpacing/>
    </w:pPr>
  </w:style>
  <w:style w:type="paragraph" w:styleId="Debesliotekstas">
    <w:name w:val="Balloon Text"/>
    <w:basedOn w:val="prastasis"/>
    <w:link w:val="DebesliotekstasDiagrama"/>
    <w:uiPriority w:val="99"/>
    <w:semiHidden/>
    <w:unhideWhenUsed/>
    <w:rsid w:val="00E632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32D0"/>
    <w:rPr>
      <w:rFonts w:ascii="Segoe UI" w:eastAsia="Calibri" w:hAnsi="Segoe UI" w:cs="Segoe UI"/>
      <w:sz w:val="18"/>
      <w:szCs w:val="18"/>
    </w:rPr>
  </w:style>
  <w:style w:type="paragraph" w:styleId="Antrats">
    <w:name w:val="header"/>
    <w:basedOn w:val="prastasis"/>
    <w:link w:val="AntratsDiagrama"/>
    <w:uiPriority w:val="99"/>
    <w:unhideWhenUsed/>
    <w:rsid w:val="003D07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D0785"/>
    <w:rPr>
      <w:rFonts w:ascii="Calibri" w:eastAsia="Calibri" w:hAnsi="Calibri" w:cs="Times New Roman"/>
    </w:rPr>
  </w:style>
  <w:style w:type="paragraph" w:styleId="Porat">
    <w:name w:val="footer"/>
    <w:basedOn w:val="prastasis"/>
    <w:link w:val="PoratDiagrama"/>
    <w:uiPriority w:val="99"/>
    <w:unhideWhenUsed/>
    <w:rsid w:val="003D07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D07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5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E204B-056D-4BAF-B5E0-C41345C7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9322</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3</cp:revision>
  <cp:lastPrinted>2018-05-15T11:57:00Z</cp:lastPrinted>
  <dcterms:created xsi:type="dcterms:W3CDTF">2018-05-15T12:09:00Z</dcterms:created>
  <dcterms:modified xsi:type="dcterms:W3CDTF">2018-05-15T13:27:00Z</dcterms:modified>
</cp:coreProperties>
</file>