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5EF" w:rsidRDefault="009625EF" w:rsidP="00066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lt-LT"/>
        </w:rPr>
      </w:pPr>
      <w:bookmarkStart w:id="0" w:name="_GoBack"/>
      <w:bookmarkEnd w:id="0"/>
    </w:p>
    <w:p w:rsidR="00741D08" w:rsidRDefault="00741D08" w:rsidP="0074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b/>
          <w:sz w:val="24"/>
          <w:szCs w:val="24"/>
          <w:lang w:eastAsia="lt-LT"/>
        </w:rPr>
        <w:t>Projektas</w:t>
      </w:r>
    </w:p>
    <w:p w:rsidR="009625EF" w:rsidRDefault="009625EF" w:rsidP="00066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lt-LT"/>
        </w:rPr>
      </w:pPr>
    </w:p>
    <w:p w:rsidR="00741D08" w:rsidRDefault="00741D08" w:rsidP="00066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lt-LT"/>
        </w:rPr>
      </w:pPr>
    </w:p>
    <w:p w:rsidR="00066035" w:rsidRPr="00066035" w:rsidRDefault="00066035" w:rsidP="00066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lt-LT"/>
        </w:rPr>
      </w:pPr>
      <w:r w:rsidRPr="00066035">
        <w:rPr>
          <w:rFonts w:ascii="Times New Roman" w:eastAsia="Times New Roman" w:hAnsi="Times New Roman" w:cs="Times New Roman"/>
          <w:sz w:val="24"/>
          <w:szCs w:val="24"/>
          <w:lang w:eastAsia="lt-LT"/>
        </w:rPr>
        <w:object w:dxaOrig="7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5" o:title=""/>
          </v:shape>
          <o:OLEObject Type="Embed" ProgID="Imaging.Document" ShapeID="_x0000_i1025" DrawAspect="Content" ObjectID="_1572182691" r:id="rId6"/>
        </w:object>
      </w:r>
    </w:p>
    <w:p w:rsidR="00066035" w:rsidRPr="00066035" w:rsidRDefault="00066035" w:rsidP="00066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center"/>
        <w:rPr>
          <w:rFonts w:ascii="Times New Roman" w:eastAsia="Times New Roman" w:hAnsi="Times New Roman" w:cs="Times New Roman"/>
          <w:b/>
          <w:sz w:val="24"/>
          <w:szCs w:val="24"/>
          <w:lang w:eastAsia="ar-SA"/>
        </w:rPr>
      </w:pPr>
      <w:r w:rsidRPr="00066035">
        <w:rPr>
          <w:rFonts w:ascii="Times New Roman" w:eastAsia="Times New Roman" w:hAnsi="Times New Roman" w:cs="Times New Roman"/>
          <w:b/>
          <w:sz w:val="24"/>
          <w:szCs w:val="24"/>
          <w:lang w:eastAsia="ar-SA"/>
        </w:rPr>
        <w:t>KĖDAINIŲ RAJONO SAVIVALDYBĖS TARYBA</w:t>
      </w:r>
    </w:p>
    <w:p w:rsidR="00066035" w:rsidRPr="00066035" w:rsidRDefault="00066035" w:rsidP="00066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lt-LT"/>
        </w:rPr>
      </w:pPr>
    </w:p>
    <w:p w:rsidR="00066035" w:rsidRPr="00066035" w:rsidRDefault="00066035" w:rsidP="00066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lt-LT"/>
        </w:rPr>
      </w:pPr>
      <w:r w:rsidRPr="00066035">
        <w:rPr>
          <w:rFonts w:ascii="Times New Roman" w:eastAsia="Times New Roman" w:hAnsi="Times New Roman" w:cs="Times New Roman"/>
          <w:b/>
          <w:bCs/>
          <w:sz w:val="24"/>
          <w:szCs w:val="24"/>
          <w:lang w:eastAsia="lt-LT"/>
        </w:rPr>
        <w:t>SPRENDIMAS</w:t>
      </w:r>
    </w:p>
    <w:p w:rsidR="00066035" w:rsidRPr="00066035" w:rsidRDefault="00066035" w:rsidP="00066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lt-LT"/>
        </w:rPr>
      </w:pPr>
      <w:bookmarkStart w:id="1" w:name="Pavadinimas"/>
      <w:r w:rsidRPr="00066035">
        <w:rPr>
          <w:rFonts w:ascii="Times New Roman" w:eastAsia="Times New Roman" w:hAnsi="Times New Roman" w:cs="Times New Roman"/>
          <w:b/>
          <w:sz w:val="24"/>
          <w:szCs w:val="24"/>
          <w:lang w:eastAsia="lt-LT"/>
        </w:rPr>
        <w:t>DĖL KĖDAINIŲ RAJONO SAVIVALDYBĖS</w:t>
      </w:r>
      <w:r w:rsidR="00B91A2A">
        <w:rPr>
          <w:rFonts w:ascii="Times New Roman" w:eastAsia="Times New Roman" w:hAnsi="Times New Roman" w:cs="Times New Roman"/>
          <w:b/>
          <w:sz w:val="24"/>
          <w:szCs w:val="24"/>
          <w:lang w:eastAsia="lt-LT"/>
        </w:rPr>
        <w:t xml:space="preserve"> TARYBOS </w:t>
      </w:r>
      <w:r w:rsidRPr="00066035">
        <w:rPr>
          <w:rFonts w:ascii="Times New Roman" w:eastAsia="Times New Roman" w:hAnsi="Times New Roman" w:cs="Times New Roman"/>
          <w:b/>
          <w:sz w:val="24"/>
          <w:szCs w:val="24"/>
          <w:lang w:eastAsia="lt-LT"/>
        </w:rPr>
        <w:t xml:space="preserve"> </w:t>
      </w:r>
      <w:r w:rsidR="009C3DAA">
        <w:rPr>
          <w:rFonts w:ascii="Times New Roman" w:eastAsia="Times New Roman" w:hAnsi="Times New Roman" w:cs="Times New Roman"/>
          <w:b/>
          <w:bCs/>
          <w:sz w:val="24"/>
          <w:szCs w:val="24"/>
          <w:lang w:eastAsia="lt-LT"/>
        </w:rPr>
        <w:t>2011 M. GRUODŽIO 9 D.</w:t>
      </w:r>
      <w:r w:rsidR="00976C64">
        <w:rPr>
          <w:rFonts w:ascii="Times New Roman" w:eastAsia="Times New Roman" w:hAnsi="Times New Roman" w:cs="Times New Roman"/>
          <w:sz w:val="24"/>
          <w:szCs w:val="24"/>
          <w:lang w:eastAsia="lt-LT"/>
        </w:rPr>
        <w:t xml:space="preserve"> </w:t>
      </w:r>
      <w:r w:rsidR="00B91A2A">
        <w:rPr>
          <w:rFonts w:ascii="Times New Roman" w:eastAsia="Times New Roman" w:hAnsi="Times New Roman" w:cs="Times New Roman"/>
          <w:b/>
          <w:bCs/>
          <w:sz w:val="24"/>
          <w:szCs w:val="24"/>
          <w:lang w:eastAsia="lt-LT"/>
        </w:rPr>
        <w:t>SPRENDIMO</w:t>
      </w:r>
      <w:r w:rsidR="009C3DAA">
        <w:rPr>
          <w:rFonts w:ascii="Times New Roman" w:eastAsia="Times New Roman" w:hAnsi="Times New Roman" w:cs="Times New Roman"/>
          <w:sz w:val="24"/>
          <w:szCs w:val="24"/>
          <w:lang w:eastAsia="lt-LT"/>
        </w:rPr>
        <w:t xml:space="preserve"> </w:t>
      </w:r>
      <w:r w:rsidR="00B91A2A">
        <w:rPr>
          <w:rFonts w:ascii="Times New Roman" w:eastAsia="Times New Roman" w:hAnsi="Times New Roman" w:cs="Times New Roman"/>
          <w:b/>
          <w:sz w:val="24"/>
          <w:szCs w:val="24"/>
          <w:lang w:eastAsia="lt-LT"/>
        </w:rPr>
        <w:t>NR</w:t>
      </w:r>
      <w:r w:rsidR="009C3DAA" w:rsidRPr="009C3DAA">
        <w:rPr>
          <w:rFonts w:ascii="Times New Roman" w:eastAsia="Times New Roman" w:hAnsi="Times New Roman" w:cs="Times New Roman"/>
          <w:b/>
          <w:sz w:val="24"/>
          <w:szCs w:val="24"/>
          <w:lang w:eastAsia="lt-LT"/>
        </w:rPr>
        <w:t>. TS-450</w:t>
      </w:r>
      <w:r w:rsidR="00F12407">
        <w:rPr>
          <w:rFonts w:ascii="Times New Roman" w:eastAsia="Times New Roman" w:hAnsi="Times New Roman" w:cs="Times New Roman"/>
          <w:b/>
          <w:sz w:val="24"/>
          <w:szCs w:val="24"/>
          <w:lang w:eastAsia="lt-LT"/>
        </w:rPr>
        <w:t xml:space="preserve"> „DĖL KĖDAINIŲ RAJONO </w:t>
      </w:r>
      <w:r w:rsidR="000230EB">
        <w:rPr>
          <w:rFonts w:ascii="Times New Roman" w:eastAsia="Times New Roman" w:hAnsi="Times New Roman" w:cs="Times New Roman"/>
          <w:b/>
          <w:sz w:val="24"/>
          <w:szCs w:val="24"/>
          <w:lang w:eastAsia="lt-LT"/>
        </w:rPr>
        <w:t xml:space="preserve">SAVIVALDYBĖS </w:t>
      </w:r>
      <w:r w:rsidR="00F12407">
        <w:rPr>
          <w:rFonts w:ascii="Times New Roman" w:eastAsia="Times New Roman" w:hAnsi="Times New Roman" w:cs="Times New Roman"/>
          <w:b/>
          <w:sz w:val="24"/>
          <w:szCs w:val="24"/>
          <w:lang w:eastAsia="lt-LT"/>
        </w:rPr>
        <w:t>ŽELDYNŲ IR ŽELDINIŲ APSAUGOS TAISYKLIŲ PATVIRTINIMO“</w:t>
      </w:r>
      <w:r w:rsidR="009C3DAA">
        <w:rPr>
          <w:rFonts w:ascii="Times New Roman" w:eastAsia="Times New Roman" w:hAnsi="Times New Roman" w:cs="Times New Roman"/>
          <w:sz w:val="24"/>
          <w:szCs w:val="24"/>
          <w:lang w:eastAsia="lt-LT"/>
        </w:rPr>
        <w:t xml:space="preserve"> </w:t>
      </w:r>
      <w:r w:rsidR="00205C18" w:rsidRPr="00F3729C">
        <w:rPr>
          <w:rFonts w:ascii="Times New Roman" w:eastAsia="Times New Roman" w:hAnsi="Times New Roman" w:cs="Times New Roman"/>
          <w:b/>
          <w:bCs/>
          <w:sz w:val="24"/>
          <w:szCs w:val="24"/>
          <w:lang w:eastAsia="lt-LT"/>
        </w:rPr>
        <w:t>PAKEITIMO</w:t>
      </w:r>
    </w:p>
    <w:p w:rsidR="00066035" w:rsidRPr="00066035" w:rsidRDefault="00066035" w:rsidP="00066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lt-LT"/>
        </w:rPr>
      </w:pPr>
      <w:bookmarkStart w:id="2" w:name="Data"/>
      <w:bookmarkEnd w:id="1"/>
    </w:p>
    <w:p w:rsidR="00066035" w:rsidRPr="00066035" w:rsidRDefault="008C2677" w:rsidP="008D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2017</w:t>
      </w:r>
      <w:r w:rsidR="00BF4296">
        <w:rPr>
          <w:rFonts w:ascii="Times New Roman" w:eastAsia="Times New Roman" w:hAnsi="Times New Roman" w:cs="Times New Roman"/>
          <w:sz w:val="24"/>
          <w:szCs w:val="24"/>
          <w:lang w:eastAsia="lt-LT"/>
        </w:rPr>
        <w:t xml:space="preserve"> m. lapkričio</w:t>
      </w:r>
      <w:r w:rsidR="00B91A2A">
        <w:rPr>
          <w:rFonts w:ascii="Times New Roman" w:eastAsia="Times New Roman" w:hAnsi="Times New Roman" w:cs="Times New Roman"/>
          <w:sz w:val="24"/>
          <w:szCs w:val="24"/>
          <w:lang w:eastAsia="lt-LT"/>
        </w:rPr>
        <w:t xml:space="preserve"> </w:t>
      </w:r>
      <w:r w:rsidR="00BF4296">
        <w:rPr>
          <w:rFonts w:ascii="Times New Roman" w:eastAsia="Times New Roman" w:hAnsi="Times New Roman" w:cs="Times New Roman"/>
          <w:sz w:val="24"/>
          <w:szCs w:val="24"/>
          <w:lang w:eastAsia="lt-LT"/>
        </w:rPr>
        <w:t>14</w:t>
      </w:r>
      <w:r w:rsidR="00066035" w:rsidRPr="00066035">
        <w:rPr>
          <w:rFonts w:ascii="Times New Roman" w:eastAsia="Times New Roman" w:hAnsi="Times New Roman" w:cs="Times New Roman"/>
          <w:sz w:val="24"/>
          <w:szCs w:val="24"/>
          <w:lang w:eastAsia="lt-LT"/>
        </w:rPr>
        <w:t xml:space="preserve"> d.</w:t>
      </w:r>
      <w:bookmarkEnd w:id="2"/>
      <w:r w:rsidR="00066035" w:rsidRPr="00066035">
        <w:rPr>
          <w:rFonts w:ascii="Times New Roman" w:eastAsia="Times New Roman" w:hAnsi="Times New Roman" w:cs="Times New Roman"/>
          <w:sz w:val="24"/>
          <w:szCs w:val="24"/>
          <w:lang w:eastAsia="lt-LT"/>
        </w:rPr>
        <w:t xml:space="preserve"> Nr.</w:t>
      </w:r>
      <w:bookmarkStart w:id="3" w:name="Nr"/>
      <w:r w:rsidR="00BF4296">
        <w:rPr>
          <w:rFonts w:ascii="Times New Roman" w:eastAsia="Times New Roman" w:hAnsi="Times New Roman" w:cs="Times New Roman"/>
          <w:sz w:val="24"/>
          <w:szCs w:val="24"/>
          <w:lang w:eastAsia="lt-LT"/>
        </w:rPr>
        <w:t xml:space="preserve"> SP-</w:t>
      </w:r>
      <w:r w:rsidR="000F5292">
        <w:rPr>
          <w:rFonts w:ascii="Times New Roman" w:eastAsia="Times New Roman" w:hAnsi="Times New Roman" w:cs="Times New Roman"/>
          <w:sz w:val="24"/>
          <w:szCs w:val="24"/>
          <w:lang w:eastAsia="lt-LT"/>
        </w:rPr>
        <w:t>210</w:t>
      </w:r>
    </w:p>
    <w:bookmarkEnd w:id="3"/>
    <w:p w:rsidR="00066035" w:rsidRPr="00066035" w:rsidRDefault="00066035" w:rsidP="008D51C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2"/>
        <w:rPr>
          <w:rFonts w:ascii="Times New Roman" w:eastAsia="Times New Roman" w:hAnsi="Times New Roman" w:cs="Times New Roman"/>
          <w:bCs/>
          <w:sz w:val="24"/>
          <w:szCs w:val="24"/>
          <w:lang w:eastAsia="ar-SA"/>
        </w:rPr>
      </w:pPr>
      <w:r w:rsidRPr="00066035">
        <w:rPr>
          <w:rFonts w:ascii="Times New Roman" w:eastAsia="Times New Roman" w:hAnsi="Times New Roman" w:cs="Times New Roman"/>
          <w:bCs/>
          <w:sz w:val="24"/>
          <w:szCs w:val="24"/>
          <w:lang w:eastAsia="ar-SA"/>
        </w:rPr>
        <w:t>Kėdainiai</w:t>
      </w:r>
    </w:p>
    <w:p w:rsidR="00066035" w:rsidRPr="00066035" w:rsidRDefault="00066035" w:rsidP="00066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p>
    <w:p w:rsidR="00066035" w:rsidRPr="00066035" w:rsidRDefault="00066035" w:rsidP="00066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lt-LT"/>
        </w:rPr>
      </w:pPr>
      <w:r w:rsidRPr="00066035">
        <w:rPr>
          <w:rFonts w:ascii="Times New Roman" w:eastAsia="Times New Roman" w:hAnsi="Times New Roman" w:cs="Times New Roman"/>
          <w:sz w:val="24"/>
          <w:szCs w:val="24"/>
          <w:lang w:eastAsia="lt-LT"/>
        </w:rPr>
        <w:t>Vadovaudamasi Lietuvos Respublikos vietos savival</w:t>
      </w:r>
      <w:r w:rsidR="00E01CCF">
        <w:rPr>
          <w:rFonts w:ascii="Times New Roman" w:eastAsia="Times New Roman" w:hAnsi="Times New Roman" w:cs="Times New Roman"/>
          <w:sz w:val="24"/>
          <w:szCs w:val="24"/>
          <w:lang w:eastAsia="lt-LT"/>
        </w:rPr>
        <w:t>dos įstatymo</w:t>
      </w:r>
      <w:r w:rsidRPr="00066035">
        <w:rPr>
          <w:rFonts w:ascii="Times New Roman" w:eastAsia="Times New Roman" w:hAnsi="Times New Roman" w:cs="Times New Roman"/>
          <w:sz w:val="24"/>
          <w:szCs w:val="24"/>
          <w:lang w:eastAsia="lt-LT"/>
        </w:rPr>
        <w:t xml:space="preserve"> 18 straipsnio 1 dalimi</w:t>
      </w:r>
      <w:r w:rsidR="00121187">
        <w:rPr>
          <w:rFonts w:ascii="Times New Roman" w:eastAsia="Times New Roman" w:hAnsi="Times New Roman" w:cs="Times New Roman"/>
          <w:sz w:val="24"/>
          <w:szCs w:val="24"/>
          <w:lang w:eastAsia="lt-LT"/>
        </w:rPr>
        <w:t xml:space="preserve"> ir atsižvelgdama į </w:t>
      </w:r>
      <w:r w:rsidR="003166FA">
        <w:rPr>
          <w:rFonts w:ascii="Times New Roman" w:eastAsia="Times New Roman" w:hAnsi="Times New Roman" w:cs="Times New Roman"/>
          <w:sz w:val="24"/>
          <w:szCs w:val="24"/>
          <w:lang w:eastAsia="lt-LT"/>
        </w:rPr>
        <w:t>Vyriausybės atstovo Kauno apskrityje 2017 m. rugsėjo 27 d. teikimą Nr. 7-13</w:t>
      </w:r>
      <w:r w:rsidRPr="00066035">
        <w:rPr>
          <w:rFonts w:ascii="Times New Roman" w:eastAsia="Times New Roman" w:hAnsi="Times New Roman" w:cs="Times New Roman"/>
          <w:sz w:val="24"/>
          <w:szCs w:val="24"/>
          <w:lang w:eastAsia="lt-LT"/>
        </w:rPr>
        <w:t>, Kėdainių rajono savivaldybės taryba n u s p r e n d ž i a:</w:t>
      </w:r>
    </w:p>
    <w:p w:rsidR="00A704DE" w:rsidRDefault="00F3729C" w:rsidP="00AA4B93">
      <w:pPr>
        <w:suppressAutoHyphen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A3E13">
        <w:rPr>
          <w:rFonts w:ascii="Times New Roman" w:eastAsia="Times New Roman" w:hAnsi="Times New Roman" w:cs="Times New Roman"/>
          <w:sz w:val="24"/>
          <w:szCs w:val="24"/>
          <w:lang w:eastAsia="lt-LT"/>
        </w:rPr>
        <w:t>Pakeisti</w:t>
      </w:r>
      <w:r w:rsidR="00066035" w:rsidRPr="00066035">
        <w:rPr>
          <w:rFonts w:ascii="Times New Roman" w:eastAsia="Times New Roman" w:hAnsi="Times New Roman" w:cs="Times New Roman"/>
          <w:sz w:val="24"/>
          <w:szCs w:val="24"/>
          <w:lang w:eastAsia="lt-LT"/>
        </w:rPr>
        <w:t xml:space="preserve"> Kėdainių rajono savivaldybės želdyn</w:t>
      </w:r>
      <w:r w:rsidR="005309EC">
        <w:rPr>
          <w:rFonts w:ascii="Times New Roman" w:eastAsia="Times New Roman" w:hAnsi="Times New Roman" w:cs="Times New Roman"/>
          <w:sz w:val="24"/>
          <w:szCs w:val="24"/>
          <w:lang w:eastAsia="lt-LT"/>
        </w:rPr>
        <w:t>ų ir želdinių apsaugos taisykles</w:t>
      </w:r>
      <w:r w:rsidR="00AB428E">
        <w:rPr>
          <w:rFonts w:ascii="Times New Roman" w:eastAsia="Times New Roman" w:hAnsi="Times New Roman" w:cs="Times New Roman"/>
          <w:sz w:val="24"/>
          <w:szCs w:val="24"/>
          <w:lang w:eastAsia="lt-LT"/>
        </w:rPr>
        <w:t xml:space="preserve">, patvirtintas Kėdainių rajono savivaldybės </w:t>
      </w:r>
      <w:r>
        <w:rPr>
          <w:rFonts w:ascii="Times New Roman" w:eastAsia="Times New Roman" w:hAnsi="Times New Roman" w:cs="Times New Roman"/>
          <w:sz w:val="24"/>
          <w:szCs w:val="24"/>
          <w:lang w:eastAsia="lt-LT"/>
        </w:rPr>
        <w:t>tarybos</w:t>
      </w:r>
      <w:r w:rsidR="000A3E1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2011 m. gruod</w:t>
      </w:r>
      <w:r w:rsidR="00A704DE">
        <w:rPr>
          <w:rFonts w:ascii="Times New Roman" w:eastAsia="Times New Roman" w:hAnsi="Times New Roman" w:cs="Times New Roman"/>
          <w:sz w:val="24"/>
          <w:szCs w:val="24"/>
          <w:lang w:eastAsia="lt-LT"/>
        </w:rPr>
        <w:t>žio 9 d. sprendimu Nr. TS-450 „</w:t>
      </w:r>
      <w:r>
        <w:rPr>
          <w:rFonts w:ascii="Times New Roman" w:eastAsia="Times New Roman" w:hAnsi="Times New Roman" w:cs="Times New Roman"/>
          <w:sz w:val="24"/>
          <w:szCs w:val="24"/>
          <w:lang w:eastAsia="lt-LT"/>
        </w:rPr>
        <w:t xml:space="preserve">Dėl Kėdainių rajono </w:t>
      </w:r>
      <w:r w:rsidR="000230EB">
        <w:rPr>
          <w:rFonts w:ascii="Times New Roman" w:eastAsia="Times New Roman" w:hAnsi="Times New Roman" w:cs="Times New Roman"/>
          <w:sz w:val="24"/>
          <w:szCs w:val="24"/>
          <w:lang w:eastAsia="lt-LT"/>
        </w:rPr>
        <w:t xml:space="preserve">savivaldybės </w:t>
      </w:r>
      <w:r>
        <w:rPr>
          <w:rFonts w:ascii="Times New Roman" w:eastAsia="Times New Roman" w:hAnsi="Times New Roman" w:cs="Times New Roman"/>
          <w:sz w:val="24"/>
          <w:szCs w:val="24"/>
          <w:lang w:eastAsia="lt-LT"/>
        </w:rPr>
        <w:t>želdynų ir želdinių apsaugos taisyklių patvirtinimo</w:t>
      </w:r>
      <w:r w:rsidR="008071D8">
        <w:rPr>
          <w:rFonts w:ascii="Times New Roman" w:eastAsia="Times New Roman" w:hAnsi="Times New Roman" w:cs="Times New Roman"/>
          <w:sz w:val="24"/>
          <w:szCs w:val="24"/>
          <w:lang w:eastAsia="lt-LT"/>
        </w:rPr>
        <w:t>“</w:t>
      </w:r>
      <w:r w:rsidR="000A3E13">
        <w:rPr>
          <w:rFonts w:ascii="Times New Roman" w:eastAsia="Times New Roman" w:hAnsi="Times New Roman" w:cs="Times New Roman"/>
          <w:sz w:val="24"/>
          <w:szCs w:val="24"/>
          <w:lang w:eastAsia="lt-LT"/>
        </w:rPr>
        <w:t>:</w:t>
      </w:r>
    </w:p>
    <w:p w:rsidR="00A704DE" w:rsidRDefault="00AA4B93" w:rsidP="00A704DE">
      <w:pPr>
        <w:suppressAutoHyphen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w:t>
      </w:r>
      <w:r w:rsidR="00F3729C" w:rsidRPr="00AA4B93">
        <w:rPr>
          <w:rFonts w:ascii="Times New Roman" w:eastAsia="Times New Roman" w:hAnsi="Times New Roman" w:cs="Times New Roman"/>
          <w:sz w:val="24"/>
          <w:szCs w:val="24"/>
          <w:lang w:eastAsia="lt-LT"/>
        </w:rPr>
        <w:t>Papildyti 6.27 papunkčiu</w:t>
      </w:r>
      <w:r w:rsidR="005309EC" w:rsidRPr="00AA4B93">
        <w:rPr>
          <w:rFonts w:ascii="Times New Roman" w:eastAsia="Times New Roman" w:hAnsi="Times New Roman" w:cs="Times New Roman"/>
          <w:sz w:val="24"/>
          <w:szCs w:val="24"/>
          <w:lang w:eastAsia="lt-LT"/>
        </w:rPr>
        <w:t>:</w:t>
      </w:r>
    </w:p>
    <w:p w:rsidR="00A704DE" w:rsidRDefault="00F3729C" w:rsidP="00A704DE">
      <w:pPr>
        <w:suppressAutoHyphen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„6.27. </w:t>
      </w:r>
      <w:r w:rsidR="000A3E13" w:rsidRPr="000A3E13">
        <w:rPr>
          <w:rFonts w:ascii="Times New Roman" w:eastAsia="Times New Roman" w:hAnsi="Times New Roman" w:cs="Times New Roman"/>
          <w:sz w:val="24"/>
          <w:szCs w:val="24"/>
          <w:lang w:eastAsia="lt-LT"/>
        </w:rPr>
        <w:t>gyvatvorė – tanki vienos ar kelių eilių krūmų ar medžių juosta</w:t>
      </w:r>
      <w:r>
        <w:rPr>
          <w:rFonts w:ascii="Times New Roman" w:eastAsia="Times New Roman" w:hAnsi="Times New Roman" w:cs="Times New Roman"/>
          <w:sz w:val="24"/>
          <w:szCs w:val="24"/>
          <w:lang w:eastAsia="lt-LT"/>
        </w:rPr>
        <w:t>“</w:t>
      </w:r>
      <w:r w:rsidR="00E25338">
        <w:rPr>
          <w:rFonts w:ascii="Times New Roman" w:eastAsia="Times New Roman" w:hAnsi="Times New Roman" w:cs="Times New Roman"/>
          <w:sz w:val="24"/>
          <w:szCs w:val="24"/>
          <w:lang w:eastAsia="lt-LT"/>
        </w:rPr>
        <w:t>.</w:t>
      </w:r>
    </w:p>
    <w:p w:rsidR="00A704DE" w:rsidRPr="00A137A3" w:rsidRDefault="00BA588D" w:rsidP="00A704DE">
      <w:pPr>
        <w:suppressAutoHyphen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EB0939" w:rsidRPr="00A137A3">
        <w:rPr>
          <w:rFonts w:ascii="Times New Roman" w:eastAsia="Times New Roman" w:hAnsi="Times New Roman" w:cs="Times New Roman"/>
          <w:sz w:val="24"/>
          <w:szCs w:val="24"/>
          <w:lang w:eastAsia="lt-LT"/>
        </w:rPr>
        <w:t xml:space="preserve">. </w:t>
      </w:r>
      <w:r w:rsidR="00E01CCF" w:rsidRPr="00A137A3">
        <w:rPr>
          <w:rFonts w:ascii="Times New Roman" w:eastAsia="Times New Roman" w:hAnsi="Times New Roman" w:cs="Times New Roman"/>
          <w:sz w:val="24"/>
          <w:szCs w:val="24"/>
          <w:lang w:eastAsia="lt-LT"/>
        </w:rPr>
        <w:t xml:space="preserve">Pakeisti </w:t>
      </w:r>
      <w:r w:rsidR="00D2646D" w:rsidRPr="00A137A3">
        <w:rPr>
          <w:rFonts w:ascii="Times New Roman" w:eastAsia="Times New Roman" w:hAnsi="Times New Roman" w:cs="Times New Roman"/>
          <w:sz w:val="24"/>
          <w:szCs w:val="24"/>
          <w:lang w:eastAsia="lt-LT"/>
        </w:rPr>
        <w:t xml:space="preserve">16 punktą ir </w:t>
      </w:r>
      <w:r w:rsidR="000A3E13" w:rsidRPr="00A137A3">
        <w:rPr>
          <w:rFonts w:ascii="Times New Roman" w:eastAsia="Times New Roman" w:hAnsi="Times New Roman" w:cs="Times New Roman"/>
          <w:sz w:val="24"/>
          <w:szCs w:val="24"/>
          <w:lang w:eastAsia="lt-LT"/>
        </w:rPr>
        <w:t>jį išdėstyti taip:</w:t>
      </w:r>
    </w:p>
    <w:p w:rsidR="00A704DE" w:rsidRPr="00A137A3" w:rsidRDefault="00E25338" w:rsidP="00A704DE">
      <w:pPr>
        <w:suppressAutoHyphens/>
        <w:spacing w:after="0" w:line="240" w:lineRule="auto"/>
        <w:ind w:firstLine="709"/>
        <w:jc w:val="both"/>
        <w:rPr>
          <w:rFonts w:ascii="Times New Roman" w:eastAsia="Times New Roman" w:hAnsi="Times New Roman" w:cs="Times New Roman"/>
          <w:sz w:val="24"/>
          <w:szCs w:val="24"/>
          <w:lang w:eastAsia="lt-LT"/>
        </w:rPr>
      </w:pPr>
      <w:r w:rsidRPr="00A137A3">
        <w:rPr>
          <w:rFonts w:ascii="Times New Roman" w:eastAsia="Times New Roman" w:hAnsi="Times New Roman" w:cs="Times New Roman"/>
          <w:sz w:val="24"/>
          <w:szCs w:val="24"/>
          <w:lang w:eastAsia="lt-LT"/>
        </w:rPr>
        <w:t>„</w:t>
      </w:r>
      <w:r w:rsidR="000A3E13" w:rsidRPr="00A137A3">
        <w:rPr>
          <w:rFonts w:ascii="Times New Roman" w:eastAsia="Times New Roman" w:hAnsi="Times New Roman" w:cs="Times New Roman"/>
          <w:sz w:val="24"/>
          <w:szCs w:val="24"/>
          <w:lang w:eastAsia="lt-LT"/>
        </w:rPr>
        <w:t>16. Leidimo medžių ir krūmų kirtimui ar kitokiam pašalinimui, genėjimui nereikia:</w:t>
      </w:r>
    </w:p>
    <w:p w:rsidR="00A704DE" w:rsidRPr="008D51CA" w:rsidRDefault="000A3E13" w:rsidP="00A704DE">
      <w:pPr>
        <w:suppressAutoHyphens/>
        <w:spacing w:after="0" w:line="240" w:lineRule="auto"/>
        <w:ind w:firstLine="709"/>
        <w:jc w:val="both"/>
        <w:rPr>
          <w:rFonts w:ascii="Times New Roman" w:eastAsia="Times New Roman" w:hAnsi="Times New Roman" w:cs="Times New Roman"/>
          <w:sz w:val="24"/>
          <w:szCs w:val="24"/>
          <w:lang w:eastAsia="lt-LT"/>
        </w:rPr>
      </w:pPr>
      <w:r w:rsidRPr="008D51CA">
        <w:rPr>
          <w:rFonts w:ascii="Times New Roman" w:eastAsia="Times New Roman" w:hAnsi="Times New Roman" w:cs="Times New Roman"/>
          <w:sz w:val="24"/>
          <w:szCs w:val="24"/>
          <w:lang w:eastAsia="lt-LT"/>
        </w:rPr>
        <w:t>16.1. kai jie auga:</w:t>
      </w:r>
    </w:p>
    <w:p w:rsidR="00A704DE" w:rsidRPr="008D51CA" w:rsidRDefault="000A3E13" w:rsidP="00A704DE">
      <w:pPr>
        <w:suppressAutoHyphens/>
        <w:spacing w:after="0" w:line="240" w:lineRule="auto"/>
        <w:ind w:firstLine="709"/>
        <w:jc w:val="both"/>
        <w:rPr>
          <w:rFonts w:ascii="Times New Roman" w:eastAsia="Times New Roman" w:hAnsi="Times New Roman" w:cs="Times New Roman"/>
          <w:sz w:val="24"/>
          <w:szCs w:val="24"/>
          <w:lang w:eastAsia="lt-LT"/>
        </w:rPr>
      </w:pPr>
      <w:r w:rsidRPr="008D51CA">
        <w:rPr>
          <w:rFonts w:ascii="Times New Roman" w:eastAsia="Times New Roman" w:hAnsi="Times New Roman" w:cs="Times New Roman"/>
          <w:sz w:val="24"/>
          <w:szCs w:val="24"/>
          <w:lang w:eastAsia="lt-LT"/>
        </w:rPr>
        <w:t>16.1.1. vandens telkiniuose, grioviuose, pylimų (polderių) ir griovių (išskyrus          sureguliuotas upes ir upelius) šlaituose;</w:t>
      </w:r>
    </w:p>
    <w:p w:rsidR="00A704DE" w:rsidRPr="008D51CA" w:rsidRDefault="000A3E13" w:rsidP="00A704DE">
      <w:pPr>
        <w:suppressAutoHyphens/>
        <w:spacing w:after="0" w:line="240" w:lineRule="auto"/>
        <w:ind w:firstLine="709"/>
        <w:jc w:val="both"/>
        <w:rPr>
          <w:rFonts w:ascii="Times New Roman" w:eastAsia="Times New Roman" w:hAnsi="Times New Roman" w:cs="Times New Roman"/>
          <w:sz w:val="24"/>
          <w:szCs w:val="24"/>
          <w:lang w:eastAsia="lt-LT"/>
        </w:rPr>
      </w:pPr>
      <w:r w:rsidRPr="008D51CA">
        <w:rPr>
          <w:rFonts w:ascii="Times New Roman" w:eastAsia="Times New Roman" w:hAnsi="Times New Roman" w:cs="Times New Roman"/>
          <w:sz w:val="24"/>
          <w:szCs w:val="24"/>
          <w:lang w:eastAsia="lt-LT"/>
        </w:rPr>
        <w:t xml:space="preserve">16.1.2. ant įrašytų į melioruotos žemės ir melioracijos statinių apskaitą: slenksčių, greitviečių, vandens pralaidų, drenažo rinktuvų ir </w:t>
      </w:r>
      <w:proofErr w:type="spellStart"/>
      <w:r w:rsidRPr="008D51CA">
        <w:rPr>
          <w:rFonts w:ascii="Times New Roman" w:eastAsia="Times New Roman" w:hAnsi="Times New Roman" w:cs="Times New Roman"/>
          <w:sz w:val="24"/>
          <w:szCs w:val="24"/>
          <w:lang w:eastAsia="lt-LT"/>
        </w:rPr>
        <w:t>sausintuvų</w:t>
      </w:r>
      <w:proofErr w:type="spellEnd"/>
      <w:r w:rsidRPr="008D51CA">
        <w:rPr>
          <w:rFonts w:ascii="Times New Roman" w:eastAsia="Times New Roman" w:hAnsi="Times New Roman" w:cs="Times New Roman"/>
          <w:sz w:val="24"/>
          <w:szCs w:val="24"/>
          <w:lang w:eastAsia="lt-LT"/>
        </w:rPr>
        <w:t xml:space="preserve">, siurblinių, tvenkinių žemės užtvankų, pylimų, drėkinimo vamzdynų, šulinių, vandens </w:t>
      </w:r>
      <w:proofErr w:type="spellStart"/>
      <w:r w:rsidRPr="008D51CA">
        <w:rPr>
          <w:rFonts w:ascii="Times New Roman" w:eastAsia="Times New Roman" w:hAnsi="Times New Roman" w:cs="Times New Roman"/>
          <w:sz w:val="24"/>
          <w:szCs w:val="24"/>
          <w:lang w:eastAsia="lt-LT"/>
        </w:rPr>
        <w:t>nuleistuvų</w:t>
      </w:r>
      <w:proofErr w:type="spellEnd"/>
      <w:r w:rsidRPr="008D51CA">
        <w:rPr>
          <w:rFonts w:ascii="Times New Roman" w:eastAsia="Times New Roman" w:hAnsi="Times New Roman" w:cs="Times New Roman"/>
          <w:sz w:val="24"/>
          <w:szCs w:val="24"/>
          <w:lang w:eastAsia="lt-LT"/>
        </w:rPr>
        <w:t>, siurblinių ir 15 m atstumu nuo jų pakraščio, grioviuose ir jų šlaituose (išskyrus sureguliuotas upių vagas), griovio priežiūros juostoje;</w:t>
      </w:r>
    </w:p>
    <w:p w:rsidR="00A704DE" w:rsidRPr="008D51CA" w:rsidRDefault="000A3E13" w:rsidP="00A704DE">
      <w:pPr>
        <w:suppressAutoHyphens/>
        <w:spacing w:after="0" w:line="240" w:lineRule="auto"/>
        <w:ind w:firstLine="709"/>
        <w:jc w:val="both"/>
        <w:rPr>
          <w:rFonts w:ascii="Times New Roman" w:eastAsia="Times New Roman" w:hAnsi="Times New Roman" w:cs="Times New Roman"/>
          <w:sz w:val="24"/>
          <w:szCs w:val="24"/>
          <w:lang w:eastAsia="lt-LT"/>
        </w:rPr>
      </w:pPr>
      <w:r w:rsidRPr="008D51CA">
        <w:rPr>
          <w:rFonts w:ascii="Times New Roman" w:eastAsia="Times New Roman" w:hAnsi="Times New Roman" w:cs="Times New Roman"/>
          <w:sz w:val="24"/>
          <w:szCs w:val="24"/>
          <w:lang w:eastAsia="lt-LT"/>
        </w:rPr>
        <w:t>16.1.3. ant pastatų stogų, pamatų ar kitų jo dalių;</w:t>
      </w:r>
    </w:p>
    <w:p w:rsidR="00A704DE" w:rsidRPr="008D51CA" w:rsidRDefault="000A3E13" w:rsidP="00A704DE">
      <w:pPr>
        <w:suppressAutoHyphens/>
        <w:spacing w:after="0" w:line="240" w:lineRule="auto"/>
        <w:ind w:firstLine="709"/>
        <w:jc w:val="both"/>
        <w:rPr>
          <w:rFonts w:ascii="Times New Roman" w:eastAsia="Times New Roman" w:hAnsi="Times New Roman" w:cs="Times New Roman"/>
          <w:sz w:val="24"/>
          <w:szCs w:val="24"/>
          <w:lang w:eastAsia="lt-LT"/>
        </w:rPr>
      </w:pPr>
      <w:r w:rsidRPr="008D51CA">
        <w:rPr>
          <w:rFonts w:ascii="Times New Roman" w:eastAsia="Times New Roman" w:hAnsi="Times New Roman" w:cs="Times New Roman"/>
          <w:sz w:val="24"/>
          <w:szCs w:val="24"/>
          <w:lang w:eastAsia="lt-LT"/>
        </w:rPr>
        <w:t>16.1.4. kapavietėse (suderinus su kapinių priežiūrą vykdančia organizacija ar atsakingu asmeniu), išskyrus kultūros paveldo objektų teritorijas;</w:t>
      </w:r>
    </w:p>
    <w:p w:rsidR="00A704DE" w:rsidRPr="008D51CA" w:rsidRDefault="000A3E13" w:rsidP="00A704DE">
      <w:pPr>
        <w:suppressAutoHyphens/>
        <w:spacing w:after="0" w:line="240" w:lineRule="auto"/>
        <w:ind w:firstLine="709"/>
        <w:jc w:val="both"/>
        <w:rPr>
          <w:rFonts w:ascii="Times New Roman" w:eastAsia="Times New Roman" w:hAnsi="Times New Roman" w:cs="Times New Roman"/>
          <w:sz w:val="24"/>
          <w:szCs w:val="24"/>
          <w:lang w:eastAsia="lt-LT"/>
        </w:rPr>
      </w:pPr>
      <w:r w:rsidRPr="008D51CA">
        <w:rPr>
          <w:rFonts w:ascii="Times New Roman" w:eastAsia="Times New Roman" w:hAnsi="Times New Roman" w:cs="Times New Roman"/>
          <w:sz w:val="24"/>
          <w:szCs w:val="24"/>
          <w:lang w:eastAsia="lt-LT"/>
        </w:rPr>
        <w:t>16.2. invazinėms medžių rūšims, įrašytoms į Invazinių Lietuvoje rūšių sąrašą, patvirtintą Lietuvos Respublikos aplinkos ministro 2004 m. rugpjūčio 16 d. įsakymu Nr. D1-433 „Dėl Invazinių Lietuvoje rūšių sąrašo patvirtinimo“;</w:t>
      </w:r>
    </w:p>
    <w:p w:rsidR="00A704DE" w:rsidRPr="008D51CA" w:rsidRDefault="000A3E13" w:rsidP="00A704DE">
      <w:pPr>
        <w:suppressAutoHyphens/>
        <w:spacing w:after="0" w:line="240" w:lineRule="auto"/>
        <w:ind w:firstLine="709"/>
        <w:jc w:val="both"/>
        <w:rPr>
          <w:rFonts w:ascii="Times New Roman" w:eastAsia="Times New Roman" w:hAnsi="Times New Roman" w:cs="Times New Roman"/>
          <w:sz w:val="24"/>
          <w:szCs w:val="24"/>
          <w:lang w:eastAsia="lt-LT"/>
        </w:rPr>
      </w:pPr>
      <w:r w:rsidRPr="008D51CA">
        <w:rPr>
          <w:rFonts w:ascii="Times New Roman" w:eastAsia="Times New Roman" w:hAnsi="Times New Roman" w:cs="Times New Roman"/>
          <w:sz w:val="24"/>
          <w:szCs w:val="24"/>
          <w:lang w:eastAsia="lt-LT"/>
        </w:rPr>
        <w:t>16.3. formuojant gyvatvores ir karpant medžių šak</w:t>
      </w:r>
      <w:r w:rsidR="00807990" w:rsidRPr="008D51CA">
        <w:rPr>
          <w:rFonts w:ascii="Times New Roman" w:eastAsia="Times New Roman" w:hAnsi="Times New Roman" w:cs="Times New Roman"/>
          <w:sz w:val="24"/>
          <w:szCs w:val="24"/>
          <w:lang w:eastAsia="lt-LT"/>
        </w:rPr>
        <w:t>as kelio ženklų veikimo zonose</w:t>
      </w:r>
      <w:r w:rsidR="00E25338" w:rsidRPr="008D51CA">
        <w:rPr>
          <w:rFonts w:ascii="Times New Roman" w:eastAsia="Times New Roman" w:hAnsi="Times New Roman" w:cs="Times New Roman"/>
          <w:sz w:val="24"/>
          <w:szCs w:val="24"/>
          <w:lang w:eastAsia="lt-LT"/>
        </w:rPr>
        <w:t>“</w:t>
      </w:r>
      <w:r w:rsidR="00807990" w:rsidRPr="008D51CA">
        <w:rPr>
          <w:rFonts w:ascii="Times New Roman" w:eastAsia="Times New Roman" w:hAnsi="Times New Roman" w:cs="Times New Roman"/>
          <w:sz w:val="24"/>
          <w:szCs w:val="24"/>
          <w:lang w:eastAsia="lt-LT"/>
        </w:rPr>
        <w:t>.</w:t>
      </w:r>
    </w:p>
    <w:p w:rsidR="00A704DE" w:rsidRDefault="00BA588D" w:rsidP="00A704DE">
      <w:pPr>
        <w:suppressAutoHyphen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EB0939">
        <w:rPr>
          <w:rFonts w:ascii="Times New Roman" w:eastAsia="Times New Roman" w:hAnsi="Times New Roman" w:cs="Times New Roman"/>
          <w:sz w:val="24"/>
          <w:szCs w:val="24"/>
          <w:lang w:eastAsia="lt-LT"/>
        </w:rPr>
        <w:t xml:space="preserve">. Pakeisti </w:t>
      </w:r>
      <w:r w:rsidR="00A704DE">
        <w:rPr>
          <w:rFonts w:ascii="Times New Roman" w:eastAsia="Times New Roman" w:hAnsi="Times New Roman" w:cs="Times New Roman"/>
          <w:sz w:val="24"/>
          <w:szCs w:val="24"/>
          <w:lang w:eastAsia="lt-LT"/>
        </w:rPr>
        <w:t>21</w:t>
      </w:r>
      <w:r w:rsidR="00E25338">
        <w:rPr>
          <w:rFonts w:ascii="Times New Roman" w:eastAsia="Times New Roman" w:hAnsi="Times New Roman" w:cs="Times New Roman"/>
          <w:sz w:val="24"/>
          <w:szCs w:val="24"/>
          <w:lang w:eastAsia="lt-LT"/>
        </w:rPr>
        <w:t xml:space="preserve"> punktą</w:t>
      </w:r>
      <w:r w:rsidR="0081479E">
        <w:rPr>
          <w:rFonts w:ascii="Times New Roman" w:eastAsia="Times New Roman" w:hAnsi="Times New Roman" w:cs="Times New Roman"/>
          <w:sz w:val="24"/>
          <w:szCs w:val="24"/>
          <w:lang w:eastAsia="lt-LT"/>
        </w:rPr>
        <w:t xml:space="preserve"> ir</w:t>
      </w:r>
      <w:r w:rsidR="00121187">
        <w:rPr>
          <w:rFonts w:ascii="Times New Roman" w:eastAsia="Times New Roman" w:hAnsi="Times New Roman" w:cs="Times New Roman"/>
          <w:sz w:val="24"/>
          <w:szCs w:val="24"/>
          <w:lang w:eastAsia="lt-LT"/>
        </w:rPr>
        <w:t xml:space="preserve"> jį išdėstyti</w:t>
      </w:r>
      <w:r w:rsidR="0081479E">
        <w:rPr>
          <w:rFonts w:ascii="Times New Roman" w:eastAsia="Times New Roman" w:hAnsi="Times New Roman" w:cs="Times New Roman"/>
          <w:sz w:val="24"/>
          <w:szCs w:val="24"/>
          <w:lang w:eastAsia="lt-LT"/>
        </w:rPr>
        <w:t xml:space="preserve"> taip:</w:t>
      </w:r>
    </w:p>
    <w:p w:rsidR="00A704DE" w:rsidRDefault="007853C7" w:rsidP="00A704DE">
      <w:pPr>
        <w:suppressAutoHyphen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81479E" w:rsidRPr="0081479E">
        <w:rPr>
          <w:rFonts w:ascii="Times New Roman" w:eastAsia="Times New Roman" w:hAnsi="Times New Roman" w:cs="Times New Roman"/>
          <w:sz w:val="24"/>
          <w:szCs w:val="24"/>
          <w:lang w:eastAsia="lt-LT"/>
        </w:rPr>
        <w:t>21. Medžiai ir krūmai veisiami:</w:t>
      </w:r>
    </w:p>
    <w:p w:rsidR="00A704DE" w:rsidRDefault="0081479E" w:rsidP="00A704DE">
      <w:pPr>
        <w:suppressAutoHyphens/>
        <w:spacing w:after="0" w:line="240" w:lineRule="auto"/>
        <w:ind w:firstLine="709"/>
        <w:jc w:val="both"/>
        <w:rPr>
          <w:rFonts w:ascii="Times New Roman" w:eastAsia="Times New Roman" w:hAnsi="Times New Roman" w:cs="Times New Roman"/>
          <w:sz w:val="24"/>
          <w:szCs w:val="24"/>
          <w:lang w:eastAsia="lt-LT"/>
        </w:rPr>
      </w:pPr>
      <w:r w:rsidRPr="0081479E">
        <w:rPr>
          <w:rFonts w:ascii="Times New Roman" w:eastAsia="Times New Roman" w:hAnsi="Times New Roman" w:cs="Times New Roman"/>
          <w:sz w:val="24"/>
          <w:szCs w:val="24"/>
          <w:lang w:eastAsia="lt-LT"/>
        </w:rPr>
        <w:t xml:space="preserve">21.1. medžiai – ne arčiau kaip </w:t>
      </w:r>
      <w:smartTag w:uri="urn:schemas-microsoft-com:office:smarttags" w:element="metricconverter">
        <w:smartTagPr>
          <w:attr w:name="ProductID" w:val="10 m"/>
        </w:smartTagPr>
        <w:r w:rsidRPr="0081479E">
          <w:rPr>
            <w:rFonts w:ascii="Times New Roman" w:eastAsia="Times New Roman" w:hAnsi="Times New Roman" w:cs="Times New Roman"/>
            <w:sz w:val="24"/>
            <w:szCs w:val="24"/>
            <w:lang w:eastAsia="lt-LT"/>
          </w:rPr>
          <w:t>10 m</w:t>
        </w:r>
      </w:smartTag>
      <w:r w:rsidRPr="0081479E">
        <w:rPr>
          <w:rFonts w:ascii="Times New Roman" w:eastAsia="Times New Roman" w:hAnsi="Times New Roman" w:cs="Times New Roman"/>
          <w:sz w:val="24"/>
          <w:szCs w:val="24"/>
          <w:lang w:eastAsia="lt-LT"/>
        </w:rPr>
        <w:t xml:space="preserve"> atstumu, krūmai, aukštesni kaip </w:t>
      </w:r>
      <w:smartTag w:uri="urn:schemas-microsoft-com:office:smarttags" w:element="metricconverter">
        <w:smartTagPr>
          <w:attr w:name="ProductID" w:val="2 m"/>
        </w:smartTagPr>
        <w:r w:rsidRPr="0081479E">
          <w:rPr>
            <w:rFonts w:ascii="Times New Roman" w:eastAsia="Times New Roman" w:hAnsi="Times New Roman" w:cs="Times New Roman"/>
            <w:sz w:val="24"/>
            <w:szCs w:val="24"/>
            <w:lang w:eastAsia="lt-LT"/>
          </w:rPr>
          <w:t>2 m</w:t>
        </w:r>
      </w:smartTag>
      <w:r w:rsidRPr="0081479E">
        <w:rPr>
          <w:rFonts w:ascii="Times New Roman" w:eastAsia="Times New Roman" w:hAnsi="Times New Roman" w:cs="Times New Roman"/>
          <w:sz w:val="24"/>
          <w:szCs w:val="24"/>
          <w:lang w:eastAsia="lt-LT"/>
        </w:rPr>
        <w:t>, – 2,5 m atstumu, kiti krūmai</w:t>
      </w:r>
      <w:r w:rsidR="00BC52FA" w:rsidRPr="00BC52FA">
        <w:rPr>
          <w:rFonts w:ascii="Times New Roman" w:eastAsia="Times New Roman" w:hAnsi="Times New Roman" w:cs="Times New Roman"/>
          <w:sz w:val="24"/>
          <w:szCs w:val="24"/>
          <w:lang w:eastAsia="lt-LT"/>
        </w:rPr>
        <w:t xml:space="preserve"> </w:t>
      </w:r>
      <w:r w:rsidR="00BC52FA" w:rsidRPr="0081479E">
        <w:rPr>
          <w:rFonts w:ascii="Times New Roman" w:eastAsia="Times New Roman" w:hAnsi="Times New Roman" w:cs="Times New Roman"/>
          <w:sz w:val="24"/>
          <w:szCs w:val="24"/>
          <w:lang w:eastAsia="lt-LT"/>
        </w:rPr>
        <w:t>–</w:t>
      </w:r>
      <w:r w:rsidR="00BC52FA">
        <w:rPr>
          <w:rFonts w:ascii="Times New Roman" w:eastAsia="Times New Roman" w:hAnsi="Times New Roman" w:cs="Times New Roman"/>
          <w:sz w:val="24"/>
          <w:szCs w:val="24"/>
          <w:lang w:eastAsia="lt-LT"/>
        </w:rPr>
        <w:t xml:space="preserve"> </w:t>
      </w:r>
      <w:r w:rsidRPr="0081479E">
        <w:rPr>
          <w:rFonts w:ascii="Times New Roman" w:eastAsia="Times New Roman" w:hAnsi="Times New Roman" w:cs="Times New Roman"/>
          <w:sz w:val="24"/>
          <w:szCs w:val="24"/>
          <w:lang w:eastAsia="lt-LT"/>
        </w:rPr>
        <w:t>1,5 m atstumu nuo daugiabučių gyvenamųjų pastatų sienų su langais, išskyrus teritorijas tarp pastatų ir gatvių ar kelių;</w:t>
      </w:r>
    </w:p>
    <w:p w:rsidR="00A704DE" w:rsidRDefault="0081479E" w:rsidP="00A704DE">
      <w:pPr>
        <w:suppressAutoHyphens/>
        <w:spacing w:after="0" w:line="240" w:lineRule="auto"/>
        <w:ind w:firstLine="709"/>
        <w:jc w:val="both"/>
        <w:rPr>
          <w:rFonts w:ascii="Times New Roman" w:eastAsia="Times New Roman" w:hAnsi="Times New Roman" w:cs="Times New Roman"/>
          <w:sz w:val="24"/>
          <w:szCs w:val="24"/>
          <w:lang w:eastAsia="lt-LT"/>
        </w:rPr>
      </w:pPr>
      <w:r w:rsidRPr="0081479E">
        <w:rPr>
          <w:rFonts w:ascii="Times New Roman" w:eastAsia="Times New Roman" w:hAnsi="Times New Roman" w:cs="Times New Roman"/>
          <w:sz w:val="24"/>
          <w:szCs w:val="24"/>
          <w:lang w:eastAsia="lt-LT"/>
        </w:rPr>
        <w:t xml:space="preserve">21.2. medžiai – ne arčiau kaip </w:t>
      </w:r>
      <w:smartTag w:uri="urn:schemas-microsoft-com:office:smarttags" w:element="metricconverter">
        <w:smartTagPr>
          <w:attr w:name="ProductID" w:val="5 m"/>
        </w:smartTagPr>
        <w:r w:rsidRPr="0081479E">
          <w:rPr>
            <w:rFonts w:ascii="Times New Roman" w:eastAsia="Times New Roman" w:hAnsi="Times New Roman" w:cs="Times New Roman"/>
            <w:sz w:val="24"/>
            <w:szCs w:val="24"/>
            <w:lang w:eastAsia="lt-LT"/>
          </w:rPr>
          <w:t>5 m</w:t>
        </w:r>
      </w:smartTag>
      <w:r w:rsidRPr="0081479E">
        <w:rPr>
          <w:rFonts w:ascii="Times New Roman" w:eastAsia="Times New Roman" w:hAnsi="Times New Roman" w:cs="Times New Roman"/>
          <w:sz w:val="24"/>
          <w:szCs w:val="24"/>
          <w:lang w:eastAsia="lt-LT"/>
        </w:rPr>
        <w:t xml:space="preserve"> atstumu, krūmai </w:t>
      </w:r>
      <w:r w:rsidRPr="0081479E">
        <w:rPr>
          <w:rFonts w:ascii="Courier New" w:eastAsia="Times New Roman" w:hAnsi="Courier New" w:cs="Courier New"/>
          <w:sz w:val="20"/>
          <w:szCs w:val="20"/>
          <w:lang w:eastAsia="lt-LT"/>
        </w:rPr>
        <w:noBreakHyphen/>
      </w:r>
      <w:r w:rsidRPr="0081479E">
        <w:rPr>
          <w:rFonts w:ascii="Times New Roman" w:eastAsia="Times New Roman" w:hAnsi="Times New Roman" w:cs="Times New Roman"/>
          <w:sz w:val="24"/>
          <w:szCs w:val="24"/>
          <w:lang w:eastAsia="lt-LT"/>
        </w:rPr>
        <w:t xml:space="preserve"> 1,5 m atstumu nuo pastatų (</w:t>
      </w:r>
      <w:r w:rsidRPr="00536400">
        <w:rPr>
          <w:rFonts w:ascii="Times New Roman" w:eastAsia="Times New Roman" w:hAnsi="Times New Roman" w:cs="Times New Roman"/>
          <w:sz w:val="24"/>
          <w:szCs w:val="24"/>
          <w:lang w:eastAsia="lt-LT"/>
        </w:rPr>
        <w:t>išskyrus nurodytus 21.1 papunktyje</w:t>
      </w:r>
      <w:r w:rsidRPr="0081479E">
        <w:rPr>
          <w:rFonts w:ascii="Times New Roman" w:eastAsia="Times New Roman" w:hAnsi="Times New Roman" w:cs="Times New Roman"/>
          <w:sz w:val="24"/>
          <w:szCs w:val="24"/>
          <w:lang w:eastAsia="lt-LT"/>
        </w:rPr>
        <w:t>) sienų;</w:t>
      </w:r>
    </w:p>
    <w:p w:rsidR="00A704DE" w:rsidRDefault="0081479E" w:rsidP="00A704DE">
      <w:pPr>
        <w:suppressAutoHyphens/>
        <w:spacing w:after="0" w:line="240" w:lineRule="auto"/>
        <w:ind w:firstLine="709"/>
        <w:jc w:val="both"/>
        <w:rPr>
          <w:rFonts w:ascii="Times New Roman" w:eastAsia="Times New Roman" w:hAnsi="Times New Roman" w:cs="Times New Roman"/>
          <w:sz w:val="24"/>
          <w:szCs w:val="24"/>
          <w:lang w:eastAsia="lt-LT"/>
        </w:rPr>
      </w:pPr>
      <w:r w:rsidRPr="0081479E">
        <w:rPr>
          <w:rFonts w:ascii="Times New Roman" w:eastAsia="Times New Roman" w:hAnsi="Times New Roman" w:cs="Times New Roman"/>
          <w:sz w:val="24"/>
          <w:szCs w:val="24"/>
          <w:lang w:eastAsia="lt-LT"/>
        </w:rPr>
        <w:t>21.3. medžiai – 4 m atstumu, nuo apšvietimo tinklo ar inžinerinių statinių atramų;</w:t>
      </w:r>
    </w:p>
    <w:p w:rsidR="00A704DE" w:rsidRDefault="0081479E" w:rsidP="00A704DE">
      <w:pPr>
        <w:suppressAutoHyphens/>
        <w:spacing w:after="0" w:line="240" w:lineRule="auto"/>
        <w:ind w:firstLine="709"/>
        <w:jc w:val="both"/>
        <w:rPr>
          <w:rFonts w:ascii="Times New Roman" w:eastAsia="Times New Roman" w:hAnsi="Times New Roman" w:cs="Times New Roman"/>
          <w:sz w:val="24"/>
          <w:szCs w:val="24"/>
          <w:lang w:eastAsia="lt-LT"/>
        </w:rPr>
      </w:pPr>
      <w:r w:rsidRPr="0081479E">
        <w:rPr>
          <w:rFonts w:ascii="Times New Roman" w:eastAsia="Times New Roman" w:hAnsi="Times New Roman" w:cs="Times New Roman"/>
          <w:sz w:val="24"/>
          <w:szCs w:val="24"/>
          <w:lang w:eastAsia="lt-LT"/>
        </w:rPr>
        <w:t xml:space="preserve">21.4. medžiai – ne arčiau kaip 3 m atstumu, krūmai </w:t>
      </w:r>
      <w:r w:rsidR="00BC52FA" w:rsidRPr="0081479E">
        <w:rPr>
          <w:rFonts w:ascii="Times New Roman" w:eastAsia="Times New Roman" w:hAnsi="Times New Roman" w:cs="Times New Roman"/>
          <w:sz w:val="24"/>
          <w:szCs w:val="24"/>
          <w:lang w:eastAsia="lt-LT"/>
        </w:rPr>
        <w:t>–</w:t>
      </w:r>
      <w:r w:rsidR="00BC52FA">
        <w:rPr>
          <w:rFonts w:ascii="Times New Roman" w:eastAsia="Times New Roman" w:hAnsi="Times New Roman" w:cs="Times New Roman"/>
          <w:sz w:val="24"/>
          <w:szCs w:val="24"/>
          <w:lang w:eastAsia="lt-LT"/>
        </w:rPr>
        <w:t xml:space="preserve"> </w:t>
      </w:r>
      <w:r w:rsidRPr="0081479E">
        <w:rPr>
          <w:rFonts w:ascii="Times New Roman" w:eastAsia="Times New Roman" w:hAnsi="Times New Roman" w:cs="Times New Roman"/>
          <w:sz w:val="24"/>
          <w:szCs w:val="24"/>
          <w:lang w:eastAsia="lt-LT"/>
        </w:rPr>
        <w:t>1 m atstumu nuo atraminių sienelių papėdės išorinės pusės;</w:t>
      </w:r>
    </w:p>
    <w:p w:rsidR="00A704DE" w:rsidRDefault="0081479E" w:rsidP="00A704DE">
      <w:pPr>
        <w:suppressAutoHyphens/>
        <w:spacing w:after="0" w:line="240" w:lineRule="auto"/>
        <w:ind w:firstLine="709"/>
        <w:jc w:val="both"/>
        <w:rPr>
          <w:rFonts w:ascii="Times New Roman" w:eastAsia="Times New Roman" w:hAnsi="Times New Roman" w:cs="Times New Roman"/>
          <w:sz w:val="24"/>
          <w:szCs w:val="24"/>
          <w:lang w:eastAsia="lt-LT"/>
        </w:rPr>
      </w:pPr>
      <w:r w:rsidRPr="0081479E">
        <w:rPr>
          <w:rFonts w:ascii="Times New Roman" w:eastAsia="Times New Roman" w:hAnsi="Times New Roman" w:cs="Times New Roman"/>
          <w:sz w:val="24"/>
          <w:szCs w:val="24"/>
          <w:lang w:eastAsia="lt-LT"/>
        </w:rPr>
        <w:t>21.5. be kaimyninio sklypo savininko, valdytojo ar įgalioto asmens sutikimo raštu:</w:t>
      </w:r>
    </w:p>
    <w:p w:rsidR="00A704DE" w:rsidRDefault="0081479E" w:rsidP="00A704DE">
      <w:pPr>
        <w:suppressAutoHyphens/>
        <w:spacing w:after="0" w:line="240" w:lineRule="auto"/>
        <w:ind w:firstLine="709"/>
        <w:jc w:val="both"/>
        <w:rPr>
          <w:rFonts w:ascii="Times New Roman" w:eastAsia="Times New Roman" w:hAnsi="Times New Roman" w:cs="Times New Roman"/>
          <w:sz w:val="24"/>
          <w:szCs w:val="24"/>
          <w:lang w:eastAsia="lt-LT"/>
        </w:rPr>
      </w:pPr>
      <w:r w:rsidRPr="0081479E">
        <w:rPr>
          <w:rFonts w:ascii="Times New Roman" w:eastAsia="Times New Roman" w:hAnsi="Times New Roman" w:cs="Times New Roman"/>
          <w:sz w:val="24"/>
          <w:szCs w:val="24"/>
          <w:lang w:eastAsia="lt-LT"/>
        </w:rPr>
        <w:lastRenderedPageBreak/>
        <w:t>21.5.1</w:t>
      </w:r>
      <w:r w:rsidR="00443B36">
        <w:rPr>
          <w:rFonts w:ascii="Times New Roman" w:eastAsia="Times New Roman" w:hAnsi="Times New Roman" w:cs="Times New Roman"/>
          <w:sz w:val="24"/>
          <w:szCs w:val="24"/>
          <w:lang w:eastAsia="lt-LT"/>
        </w:rPr>
        <w:t xml:space="preserve">. </w:t>
      </w:r>
      <w:r w:rsidR="00443B36" w:rsidRPr="00364A62">
        <w:rPr>
          <w:rFonts w:ascii="Times New Roman" w:eastAsia="Times New Roman" w:hAnsi="Times New Roman" w:cs="Times New Roman"/>
          <w:sz w:val="24"/>
          <w:szCs w:val="24"/>
          <w:lang w:eastAsia="lt-LT"/>
        </w:rPr>
        <w:t>medžiai iki 3 m aukščio ir krūmai, užaugantys iki 3 m, – ne arčiau kaip 2 m, kiti medžiai – ne arčiau kaip 3 m, šiaurinėje (tarp (&gt;)315</w:t>
      </w:r>
      <w:r w:rsidR="00443B36" w:rsidRPr="00364A62">
        <w:rPr>
          <w:rFonts w:ascii="Times New Roman" w:eastAsia="Times New Roman" w:hAnsi="Times New Roman" w:cs="Times New Roman"/>
          <w:sz w:val="24"/>
          <w:szCs w:val="24"/>
          <w:vertAlign w:val="superscript"/>
          <w:lang w:eastAsia="lt-LT"/>
        </w:rPr>
        <w:t>o</w:t>
      </w:r>
      <w:r w:rsidR="00443B36" w:rsidRPr="00364A62">
        <w:rPr>
          <w:rFonts w:ascii="Times New Roman" w:eastAsia="Times New Roman" w:hAnsi="Times New Roman" w:cs="Times New Roman"/>
          <w:sz w:val="24"/>
          <w:szCs w:val="24"/>
          <w:lang w:eastAsia="lt-LT"/>
        </w:rPr>
        <w:t xml:space="preserve"> ir (&lt;)45</w:t>
      </w:r>
      <w:r w:rsidR="00443B36" w:rsidRPr="00364A62">
        <w:rPr>
          <w:rFonts w:ascii="Times New Roman" w:eastAsia="Times New Roman" w:hAnsi="Times New Roman" w:cs="Times New Roman"/>
          <w:sz w:val="24"/>
          <w:szCs w:val="24"/>
          <w:vertAlign w:val="superscript"/>
          <w:lang w:eastAsia="lt-LT"/>
        </w:rPr>
        <w:t>o</w:t>
      </w:r>
      <w:r w:rsidR="00443B36" w:rsidRPr="00364A62">
        <w:rPr>
          <w:rFonts w:ascii="Times New Roman" w:eastAsia="Times New Roman" w:hAnsi="Times New Roman" w:cs="Times New Roman"/>
          <w:sz w:val="24"/>
          <w:szCs w:val="24"/>
          <w:lang w:eastAsia="lt-LT"/>
        </w:rPr>
        <w:t>) sklypo pusėje – ne arčiau kaip 5 m, kiti krūmai – ne arčiau kaip 1 m atstumu nuo kaimyninio sklypo ribos ir tokiu atstumu vienas nuo kito, kad tarp užaugusių medžių lajų ar krūmų išorinių stiebų būtų ne m</w:t>
      </w:r>
      <w:r w:rsidR="00443B36">
        <w:rPr>
          <w:rFonts w:ascii="Times New Roman" w:eastAsia="Times New Roman" w:hAnsi="Times New Roman" w:cs="Times New Roman"/>
          <w:sz w:val="24"/>
          <w:szCs w:val="24"/>
          <w:lang w:eastAsia="lt-LT"/>
        </w:rPr>
        <w:t>ažesnis kaip 1 m atstumas;</w:t>
      </w:r>
    </w:p>
    <w:p w:rsidR="00A704DE" w:rsidRDefault="0081479E" w:rsidP="00A704DE">
      <w:pPr>
        <w:suppressAutoHyphens/>
        <w:spacing w:after="0" w:line="240" w:lineRule="auto"/>
        <w:ind w:firstLine="709"/>
        <w:jc w:val="both"/>
        <w:rPr>
          <w:rFonts w:ascii="Times New Roman" w:eastAsia="Times New Roman" w:hAnsi="Times New Roman" w:cs="Times New Roman"/>
          <w:sz w:val="24"/>
          <w:szCs w:val="24"/>
          <w:lang w:eastAsia="lt-LT"/>
        </w:rPr>
      </w:pPr>
      <w:r w:rsidRPr="0081479E">
        <w:rPr>
          <w:rFonts w:ascii="Times New Roman" w:eastAsia="Times New Roman" w:hAnsi="Times New Roman" w:cs="Times New Roman"/>
          <w:sz w:val="24"/>
          <w:szCs w:val="24"/>
          <w:lang w:eastAsia="lt-LT"/>
        </w:rPr>
        <w:t xml:space="preserve">21.5.2. </w:t>
      </w:r>
      <w:r w:rsidR="00443B36" w:rsidRPr="00364A62">
        <w:rPr>
          <w:rFonts w:ascii="Times New Roman" w:eastAsia="Times New Roman" w:hAnsi="Times New Roman" w:cs="Times New Roman"/>
          <w:sz w:val="24"/>
          <w:szCs w:val="24"/>
          <w:lang w:eastAsia="lt-LT"/>
        </w:rPr>
        <w:t>gyvatvorė – ne arčiau kaip 1 m atstumu nuo kaimyninio sklypo ribos ir formuojama ne aukštesnė kaip 1,3 m, išskyrus pietinę (tarp 135</w:t>
      </w:r>
      <w:r w:rsidR="00443B36" w:rsidRPr="00364A62">
        <w:rPr>
          <w:rFonts w:ascii="Times New Roman" w:eastAsia="Times New Roman" w:hAnsi="Times New Roman" w:cs="Times New Roman"/>
          <w:sz w:val="24"/>
          <w:szCs w:val="24"/>
          <w:vertAlign w:val="superscript"/>
          <w:lang w:eastAsia="lt-LT"/>
        </w:rPr>
        <w:t>o</w:t>
      </w:r>
      <w:r w:rsidR="00443B36" w:rsidRPr="00364A62">
        <w:rPr>
          <w:rFonts w:ascii="Times New Roman" w:eastAsia="Times New Roman" w:hAnsi="Times New Roman" w:cs="Times New Roman"/>
          <w:sz w:val="24"/>
          <w:szCs w:val="24"/>
          <w:lang w:eastAsia="lt-LT"/>
        </w:rPr>
        <w:t xml:space="preserve"> ir 225</w:t>
      </w:r>
      <w:r w:rsidR="00443B36" w:rsidRPr="00364A62">
        <w:rPr>
          <w:rFonts w:ascii="Times New Roman" w:eastAsia="Times New Roman" w:hAnsi="Times New Roman" w:cs="Times New Roman"/>
          <w:sz w:val="24"/>
          <w:szCs w:val="24"/>
          <w:vertAlign w:val="superscript"/>
          <w:lang w:eastAsia="lt-LT"/>
        </w:rPr>
        <w:t>o</w:t>
      </w:r>
      <w:r w:rsidR="00443B36" w:rsidRPr="00364A62">
        <w:rPr>
          <w:rFonts w:ascii="Times New Roman" w:eastAsia="Times New Roman" w:hAnsi="Times New Roman" w:cs="Times New Roman"/>
          <w:sz w:val="24"/>
          <w:szCs w:val="24"/>
          <w:lang w:eastAsia="lt-LT"/>
        </w:rPr>
        <w:t>) sklypo pusę, kur gyvatvorė g</w:t>
      </w:r>
      <w:r w:rsidR="00443B36" w:rsidRPr="00443B36">
        <w:rPr>
          <w:rFonts w:ascii="Times New Roman" w:eastAsia="Times New Roman" w:hAnsi="Times New Roman" w:cs="Times New Roman"/>
          <w:sz w:val="24"/>
          <w:szCs w:val="24"/>
          <w:lang w:eastAsia="lt-LT"/>
        </w:rPr>
        <w:t>ali būti iki 2 m aukščio;</w:t>
      </w:r>
    </w:p>
    <w:p w:rsidR="0081479E" w:rsidRDefault="0081479E" w:rsidP="00A704DE">
      <w:pPr>
        <w:suppressAutoHyphens/>
        <w:spacing w:after="0" w:line="240" w:lineRule="auto"/>
        <w:ind w:firstLine="709"/>
        <w:jc w:val="both"/>
        <w:rPr>
          <w:rFonts w:ascii="Times New Roman" w:eastAsia="Times New Roman" w:hAnsi="Times New Roman" w:cs="Times New Roman"/>
          <w:color w:val="000000"/>
          <w:sz w:val="24"/>
          <w:szCs w:val="24"/>
          <w:lang w:eastAsia="lt-LT"/>
        </w:rPr>
      </w:pPr>
      <w:r w:rsidRPr="0081479E">
        <w:rPr>
          <w:rFonts w:ascii="Times New Roman" w:eastAsia="Times New Roman" w:hAnsi="Times New Roman" w:cs="Times New Roman"/>
          <w:sz w:val="24"/>
          <w:szCs w:val="24"/>
          <w:lang w:eastAsia="lt-LT"/>
        </w:rPr>
        <w:t xml:space="preserve">21.6. nuo požeminių inžinerinių tinklų ir objektų, neišvardintų 21.1–21.5 papunkčiuose, sodinami kaip reglamentuota </w:t>
      </w:r>
      <w:r w:rsidRPr="0081479E">
        <w:rPr>
          <w:rFonts w:ascii="Times New Roman" w:eastAsia="Times New Roman" w:hAnsi="Times New Roman" w:cs="Times New Roman"/>
          <w:color w:val="000000"/>
          <w:sz w:val="24"/>
          <w:szCs w:val="24"/>
          <w:lang w:eastAsia="lt-LT"/>
        </w:rPr>
        <w:t>Specialiosiose žemės ir miško naudojimo sąlygose, patvirtintose Lietuvos Respublikos Vyriausybės 1992 m. geguž</w:t>
      </w:r>
      <w:r w:rsidR="0026033D">
        <w:rPr>
          <w:rFonts w:ascii="Times New Roman" w:eastAsia="Times New Roman" w:hAnsi="Times New Roman" w:cs="Times New Roman"/>
          <w:color w:val="000000"/>
          <w:sz w:val="24"/>
          <w:szCs w:val="24"/>
          <w:lang w:eastAsia="lt-LT"/>
        </w:rPr>
        <w:t>ės 12 d. nutarimu Nr. 343 „Dėl S</w:t>
      </w:r>
      <w:r w:rsidRPr="0081479E">
        <w:rPr>
          <w:rFonts w:ascii="Times New Roman" w:eastAsia="Times New Roman" w:hAnsi="Times New Roman" w:cs="Times New Roman"/>
          <w:color w:val="000000"/>
          <w:sz w:val="24"/>
          <w:szCs w:val="24"/>
          <w:lang w:eastAsia="lt-LT"/>
        </w:rPr>
        <w:t>pecialiųjų žemės ir miško naudojimo sąlygų patvirt</w:t>
      </w:r>
      <w:r w:rsidR="00536400">
        <w:rPr>
          <w:rFonts w:ascii="Times New Roman" w:eastAsia="Times New Roman" w:hAnsi="Times New Roman" w:cs="Times New Roman"/>
          <w:color w:val="000000"/>
          <w:sz w:val="24"/>
          <w:szCs w:val="24"/>
          <w:lang w:eastAsia="lt-LT"/>
        </w:rPr>
        <w:t>inimo“</w:t>
      </w:r>
      <w:r w:rsidRPr="0081479E">
        <w:rPr>
          <w:rFonts w:ascii="Times New Roman" w:eastAsia="Times New Roman" w:hAnsi="Times New Roman" w:cs="Times New Roman"/>
          <w:color w:val="000000"/>
          <w:sz w:val="24"/>
          <w:szCs w:val="24"/>
          <w:lang w:eastAsia="lt-LT"/>
        </w:rPr>
        <w:t xml:space="preserve"> arba aplinkos ministro įsakymais patvirtintuose statybos techniniuose reglamentuose, kuriuose yra nurodomi medžių ir krūmų sodinimo atstumai</w:t>
      </w:r>
      <w:r w:rsidR="00536400">
        <w:rPr>
          <w:rFonts w:ascii="Times New Roman" w:eastAsia="Times New Roman" w:hAnsi="Times New Roman" w:cs="Times New Roman"/>
          <w:color w:val="000000"/>
          <w:sz w:val="24"/>
          <w:szCs w:val="24"/>
          <w:lang w:eastAsia="lt-LT"/>
        </w:rPr>
        <w:t>“.</w:t>
      </w:r>
    </w:p>
    <w:p w:rsidR="00A704DE" w:rsidRDefault="00BA588D" w:rsidP="00A704DE">
      <w:pPr>
        <w:suppressAutoHyphen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A704DE">
        <w:rPr>
          <w:rFonts w:ascii="Times New Roman" w:eastAsia="Times New Roman" w:hAnsi="Times New Roman" w:cs="Times New Roman"/>
          <w:sz w:val="24"/>
          <w:szCs w:val="24"/>
          <w:lang w:eastAsia="lt-LT"/>
        </w:rPr>
        <w:t xml:space="preserve">. Pakeisti 22 punktą ir </w:t>
      </w:r>
      <w:r w:rsidR="00121187">
        <w:rPr>
          <w:rFonts w:ascii="Times New Roman" w:eastAsia="Times New Roman" w:hAnsi="Times New Roman" w:cs="Times New Roman"/>
          <w:sz w:val="24"/>
          <w:szCs w:val="24"/>
          <w:lang w:eastAsia="lt-LT"/>
        </w:rPr>
        <w:t xml:space="preserve">jį išdėstyti </w:t>
      </w:r>
      <w:r w:rsidR="00A704DE">
        <w:rPr>
          <w:rFonts w:ascii="Times New Roman" w:eastAsia="Times New Roman" w:hAnsi="Times New Roman" w:cs="Times New Roman"/>
          <w:sz w:val="24"/>
          <w:szCs w:val="24"/>
          <w:lang w:eastAsia="lt-LT"/>
        </w:rPr>
        <w:t>taip:</w:t>
      </w:r>
    </w:p>
    <w:p w:rsidR="0081479E" w:rsidRDefault="00A704DE" w:rsidP="00A704DE">
      <w:pPr>
        <w:suppressAutoHyphen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81479E" w:rsidRPr="0081479E">
        <w:rPr>
          <w:rFonts w:ascii="Times New Roman" w:eastAsia="Times New Roman" w:hAnsi="Times New Roman" w:cs="Times New Roman"/>
          <w:sz w:val="24"/>
          <w:szCs w:val="24"/>
          <w:lang w:eastAsia="lt-LT"/>
        </w:rPr>
        <w:t>22. Sodinant gatvės želdinius vietoje anksčiau augusių, nebūt</w:t>
      </w:r>
      <w:r w:rsidR="00E67F22">
        <w:rPr>
          <w:rFonts w:ascii="Times New Roman" w:eastAsia="Times New Roman" w:hAnsi="Times New Roman" w:cs="Times New Roman"/>
          <w:sz w:val="24"/>
          <w:szCs w:val="24"/>
          <w:lang w:eastAsia="lt-LT"/>
        </w:rPr>
        <w:t>ina laikytis atstumų, nurodytų 21.1–21</w:t>
      </w:r>
      <w:r w:rsidR="0081479E" w:rsidRPr="0081479E">
        <w:rPr>
          <w:rFonts w:ascii="Times New Roman" w:eastAsia="Times New Roman" w:hAnsi="Times New Roman" w:cs="Times New Roman"/>
          <w:sz w:val="24"/>
          <w:szCs w:val="24"/>
          <w:lang w:eastAsia="lt-LT"/>
        </w:rPr>
        <w:t>.6 papunkčiuose, jei tai nekelia pavojaus žmonėms, eismo saugumui ir statiniams ar sodinama pritaikius technologijas, apsauganč</w:t>
      </w:r>
      <w:r>
        <w:rPr>
          <w:rFonts w:ascii="Times New Roman" w:eastAsia="Times New Roman" w:hAnsi="Times New Roman" w:cs="Times New Roman"/>
          <w:sz w:val="24"/>
          <w:szCs w:val="24"/>
          <w:lang w:eastAsia="lt-LT"/>
        </w:rPr>
        <w:t>ias statinius nuo augalo šaknų“.</w:t>
      </w:r>
    </w:p>
    <w:p w:rsidR="00A704DE" w:rsidRDefault="00BA588D" w:rsidP="00A704DE">
      <w:pPr>
        <w:suppressAutoHyphen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A704DE">
        <w:rPr>
          <w:rFonts w:ascii="Times New Roman" w:eastAsia="Times New Roman" w:hAnsi="Times New Roman" w:cs="Times New Roman"/>
          <w:sz w:val="24"/>
          <w:szCs w:val="24"/>
          <w:lang w:eastAsia="lt-LT"/>
        </w:rPr>
        <w:t>. Pakeisti 23</w:t>
      </w:r>
      <w:r w:rsidR="00A704DE" w:rsidRPr="00A704DE">
        <w:rPr>
          <w:rFonts w:ascii="Times New Roman" w:eastAsia="Times New Roman" w:hAnsi="Times New Roman" w:cs="Times New Roman"/>
          <w:sz w:val="24"/>
          <w:szCs w:val="24"/>
          <w:lang w:eastAsia="lt-LT"/>
        </w:rPr>
        <w:t xml:space="preserve"> punktą ir </w:t>
      </w:r>
      <w:r w:rsidR="00121187">
        <w:rPr>
          <w:rFonts w:ascii="Times New Roman" w:eastAsia="Times New Roman" w:hAnsi="Times New Roman" w:cs="Times New Roman"/>
          <w:sz w:val="24"/>
          <w:szCs w:val="24"/>
          <w:lang w:eastAsia="lt-LT"/>
        </w:rPr>
        <w:t>jį išdėstyti</w:t>
      </w:r>
      <w:r w:rsidR="00A704DE" w:rsidRPr="00A704DE">
        <w:rPr>
          <w:rFonts w:ascii="Times New Roman" w:eastAsia="Times New Roman" w:hAnsi="Times New Roman" w:cs="Times New Roman"/>
          <w:sz w:val="24"/>
          <w:szCs w:val="24"/>
          <w:lang w:eastAsia="lt-LT"/>
        </w:rPr>
        <w:t xml:space="preserve"> taip:</w:t>
      </w:r>
    </w:p>
    <w:p w:rsidR="00A704DE" w:rsidRDefault="00A704DE" w:rsidP="00A704DE">
      <w:pPr>
        <w:suppressAutoHyphen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81479E" w:rsidRPr="0081479E">
        <w:rPr>
          <w:rFonts w:ascii="Times New Roman" w:eastAsia="Times New Roman" w:hAnsi="Times New Roman" w:cs="Times New Roman"/>
          <w:sz w:val="24"/>
          <w:szCs w:val="24"/>
          <w:lang w:eastAsia="lt-LT"/>
        </w:rPr>
        <w:t>23. Prie gatvių, vietinės reikšmės kelių, dviračių ir pėsčiųjų takų, šaligatvių medžiai ir krūmai sodinami, kaip reglamentuoja statybos techninis reglamentas STR 2.06.04:2014 „Gatvės ir vietinės reikšmės keliai. Bendrieji reikalavimai“, patvirtintas Lietuvos Respublikos aplinkos ministro 2011 m. gruodži</w:t>
      </w:r>
      <w:r w:rsidR="0026033D">
        <w:rPr>
          <w:rFonts w:ascii="Times New Roman" w:eastAsia="Times New Roman" w:hAnsi="Times New Roman" w:cs="Times New Roman"/>
          <w:sz w:val="24"/>
          <w:szCs w:val="24"/>
          <w:lang w:eastAsia="lt-LT"/>
        </w:rPr>
        <w:t>o 2 d. įsakymu Nr. D1-933 „Dėl S</w:t>
      </w:r>
      <w:r w:rsidR="0081479E" w:rsidRPr="0081479E">
        <w:rPr>
          <w:rFonts w:ascii="Times New Roman" w:eastAsia="Times New Roman" w:hAnsi="Times New Roman" w:cs="Times New Roman"/>
          <w:sz w:val="24"/>
          <w:szCs w:val="24"/>
          <w:lang w:eastAsia="lt-LT"/>
        </w:rPr>
        <w:t xml:space="preserve">tatybos techninis reglamento STR 2.06.04:2014 </w:t>
      </w:r>
      <w:r w:rsidR="007853C7">
        <w:rPr>
          <w:rFonts w:ascii="Times New Roman" w:eastAsia="Times New Roman" w:hAnsi="Times New Roman" w:cs="Times New Roman"/>
          <w:sz w:val="24"/>
          <w:szCs w:val="24"/>
          <w:lang w:eastAsia="lt-LT"/>
        </w:rPr>
        <w:t>(</w:t>
      </w:r>
      <w:r w:rsidR="0081479E" w:rsidRPr="0081479E">
        <w:rPr>
          <w:rFonts w:ascii="Times New Roman" w:eastAsia="Times New Roman" w:hAnsi="Times New Roman" w:cs="Times New Roman"/>
          <w:sz w:val="24"/>
          <w:szCs w:val="24"/>
          <w:lang w:eastAsia="lt-LT"/>
        </w:rPr>
        <w:t>„Gatvės ir vietinės reikšmės keliai. Bendrieji reikalavimai“ patvirtinimo“</w:t>
      </w:r>
      <w:r w:rsidR="007853C7">
        <w:rPr>
          <w:rFonts w:ascii="Times New Roman" w:eastAsia="Times New Roman" w:hAnsi="Times New Roman" w:cs="Times New Roman"/>
          <w:sz w:val="24"/>
          <w:szCs w:val="24"/>
          <w:lang w:eastAsia="lt-LT"/>
        </w:rPr>
        <w:t>)“</w:t>
      </w:r>
      <w:r w:rsidR="0081479E" w:rsidRPr="0081479E">
        <w:rPr>
          <w:rFonts w:ascii="Times New Roman" w:eastAsia="Times New Roman" w:hAnsi="Times New Roman" w:cs="Times New Roman"/>
          <w:sz w:val="24"/>
          <w:szCs w:val="24"/>
          <w:lang w:eastAsia="lt-LT"/>
        </w:rPr>
        <w:t>.</w:t>
      </w:r>
    </w:p>
    <w:p w:rsidR="00376440" w:rsidRDefault="00BA588D" w:rsidP="00A704DE">
      <w:pPr>
        <w:suppressAutoHyphen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E25338">
        <w:rPr>
          <w:rFonts w:ascii="Times New Roman" w:eastAsia="Times New Roman" w:hAnsi="Times New Roman" w:cs="Times New Roman"/>
          <w:sz w:val="24"/>
          <w:szCs w:val="24"/>
          <w:lang w:eastAsia="lt-LT"/>
        </w:rPr>
        <w:t>. Papildyti 33</w:t>
      </w:r>
      <w:r w:rsidR="00A704DE" w:rsidRPr="00A704DE">
        <w:rPr>
          <w:rFonts w:ascii="Times New Roman" w:eastAsia="Times New Roman" w:hAnsi="Times New Roman" w:cs="Times New Roman"/>
          <w:sz w:val="24"/>
          <w:szCs w:val="24"/>
          <w:vertAlign w:val="superscript"/>
          <w:lang w:eastAsia="lt-LT"/>
        </w:rPr>
        <w:t>1</w:t>
      </w:r>
      <w:r w:rsidR="00E25338">
        <w:rPr>
          <w:rFonts w:ascii="Times New Roman" w:eastAsia="Times New Roman" w:hAnsi="Times New Roman" w:cs="Times New Roman"/>
          <w:sz w:val="24"/>
          <w:szCs w:val="24"/>
          <w:lang w:eastAsia="lt-LT"/>
        </w:rPr>
        <w:t xml:space="preserve"> </w:t>
      </w:r>
      <w:r w:rsidR="00A704DE">
        <w:rPr>
          <w:rFonts w:ascii="Times New Roman" w:eastAsia="Times New Roman" w:hAnsi="Times New Roman" w:cs="Times New Roman"/>
          <w:sz w:val="24"/>
          <w:szCs w:val="24"/>
          <w:lang w:eastAsia="lt-LT"/>
        </w:rPr>
        <w:t>p</w:t>
      </w:r>
      <w:r w:rsidR="00E25338">
        <w:rPr>
          <w:rFonts w:ascii="Times New Roman" w:eastAsia="Times New Roman" w:hAnsi="Times New Roman" w:cs="Times New Roman"/>
          <w:sz w:val="24"/>
          <w:szCs w:val="24"/>
          <w:lang w:eastAsia="lt-LT"/>
        </w:rPr>
        <w:t>u</w:t>
      </w:r>
      <w:r w:rsidR="00A704DE">
        <w:rPr>
          <w:rFonts w:ascii="Times New Roman" w:eastAsia="Times New Roman" w:hAnsi="Times New Roman" w:cs="Times New Roman"/>
          <w:sz w:val="24"/>
          <w:szCs w:val="24"/>
          <w:lang w:eastAsia="lt-LT"/>
        </w:rPr>
        <w:t>nktu:</w:t>
      </w:r>
    </w:p>
    <w:p w:rsidR="00A704DE" w:rsidRPr="00A704DE" w:rsidRDefault="00A704DE" w:rsidP="00A704DE">
      <w:pPr>
        <w:suppressAutoHyphen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w:t>
      </w:r>
      <w:r w:rsidRPr="00A704DE">
        <w:rPr>
          <w:rFonts w:ascii="Times New Roman" w:eastAsia="Times New Roman" w:hAnsi="Times New Roman" w:cs="Times New Roman"/>
          <w:sz w:val="24"/>
          <w:szCs w:val="24"/>
          <w:vertAlign w:val="superscript"/>
          <w:lang w:eastAsia="lt-LT"/>
        </w:rPr>
        <w:t>1</w:t>
      </w:r>
      <w:r>
        <w:rPr>
          <w:rFonts w:ascii="Times New Roman" w:eastAsia="Times New Roman" w:hAnsi="Times New Roman" w:cs="Times New Roman"/>
          <w:sz w:val="24"/>
          <w:szCs w:val="24"/>
          <w:lang w:eastAsia="lt-LT"/>
        </w:rPr>
        <w:t>.</w:t>
      </w:r>
      <w:r w:rsidRPr="00A704DE">
        <w:rPr>
          <w:rFonts w:ascii="Times New Roman" w:eastAsia="Times New Roman" w:hAnsi="Times New Roman" w:cs="Times New Roman"/>
          <w:i/>
          <w:sz w:val="24"/>
          <w:szCs w:val="24"/>
          <w:lang w:eastAsia="lt-LT"/>
        </w:rPr>
        <w:t xml:space="preserve"> </w:t>
      </w:r>
      <w:r w:rsidRPr="00A704DE">
        <w:rPr>
          <w:rFonts w:ascii="Times New Roman" w:eastAsia="Times New Roman" w:hAnsi="Times New Roman" w:cs="Times New Roman"/>
          <w:sz w:val="24"/>
          <w:szCs w:val="24"/>
          <w:lang w:eastAsia="lt-LT"/>
        </w:rPr>
        <w:t>Medžius ir krūmus draudžiama veisti:</w:t>
      </w:r>
    </w:p>
    <w:p w:rsidR="00A704DE" w:rsidRPr="00A704DE" w:rsidRDefault="00A704DE" w:rsidP="00A704DE">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w:t>
      </w:r>
      <w:r w:rsidRPr="00A704DE">
        <w:rPr>
          <w:rFonts w:ascii="Times New Roman" w:eastAsia="Times New Roman" w:hAnsi="Times New Roman" w:cs="Times New Roman"/>
          <w:sz w:val="24"/>
          <w:szCs w:val="24"/>
          <w:vertAlign w:val="superscript"/>
          <w:lang w:eastAsia="lt-LT"/>
        </w:rPr>
        <w:t>1</w:t>
      </w:r>
      <w:r w:rsidRPr="00A704DE">
        <w:rPr>
          <w:rFonts w:ascii="Times New Roman" w:eastAsia="Times New Roman" w:hAnsi="Times New Roman" w:cs="Times New Roman"/>
          <w:sz w:val="24"/>
          <w:szCs w:val="24"/>
          <w:lang w:eastAsia="lt-LT"/>
        </w:rPr>
        <w:t>.1. vietose, kuriose Specialiosiose žemės ir miško naudojimo sąlygose įrašytas draudimas sodinti medžius ar krūmus;</w:t>
      </w:r>
    </w:p>
    <w:p w:rsidR="00A704DE" w:rsidRPr="00A704DE" w:rsidRDefault="00A704DE" w:rsidP="00A704DE">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w:t>
      </w:r>
      <w:r w:rsidRPr="00A704DE">
        <w:rPr>
          <w:rFonts w:ascii="Times New Roman" w:eastAsia="Times New Roman" w:hAnsi="Times New Roman" w:cs="Times New Roman"/>
          <w:sz w:val="24"/>
          <w:szCs w:val="24"/>
          <w:vertAlign w:val="superscript"/>
          <w:lang w:eastAsia="lt-LT"/>
        </w:rPr>
        <w:t>1</w:t>
      </w:r>
      <w:r w:rsidRPr="00A704DE">
        <w:rPr>
          <w:rFonts w:ascii="Times New Roman" w:eastAsia="Times New Roman" w:hAnsi="Times New Roman" w:cs="Times New Roman"/>
          <w:sz w:val="24"/>
          <w:szCs w:val="24"/>
          <w:lang w:eastAsia="lt-LT"/>
        </w:rPr>
        <w:t>.2. melioracijos griovių ir vandens telkinių dugnuose, melioracijos griovių ir pylimų šlaituose;</w:t>
      </w:r>
    </w:p>
    <w:p w:rsidR="00A704DE" w:rsidRPr="00A704DE" w:rsidRDefault="00A704DE" w:rsidP="00A704DE">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w:t>
      </w:r>
      <w:r w:rsidRPr="00A704DE">
        <w:rPr>
          <w:rFonts w:ascii="Times New Roman" w:eastAsia="Times New Roman" w:hAnsi="Times New Roman" w:cs="Times New Roman"/>
          <w:sz w:val="24"/>
          <w:szCs w:val="24"/>
          <w:vertAlign w:val="superscript"/>
          <w:lang w:eastAsia="lt-LT"/>
        </w:rPr>
        <w:t>1</w:t>
      </w:r>
      <w:r w:rsidRPr="00A704DE">
        <w:rPr>
          <w:rFonts w:ascii="Times New Roman" w:eastAsia="Times New Roman" w:hAnsi="Times New Roman" w:cs="Times New Roman"/>
          <w:sz w:val="24"/>
          <w:szCs w:val="24"/>
          <w:lang w:eastAsia="lt-LT"/>
        </w:rPr>
        <w:t>.3. kapavietėse ir kapinėse nesuderinus su savivaldybe ar seniūnija, išskyrus krūmus iki 1 m aukščio;</w:t>
      </w:r>
    </w:p>
    <w:p w:rsidR="00A704DE" w:rsidRDefault="00A704DE" w:rsidP="00A704DE">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w:t>
      </w:r>
      <w:r w:rsidRPr="00A704DE">
        <w:rPr>
          <w:rFonts w:ascii="Times New Roman" w:eastAsia="Times New Roman" w:hAnsi="Times New Roman" w:cs="Times New Roman"/>
          <w:sz w:val="24"/>
          <w:szCs w:val="24"/>
          <w:vertAlign w:val="superscript"/>
          <w:lang w:eastAsia="lt-LT"/>
        </w:rPr>
        <w:t>1</w:t>
      </w:r>
      <w:r w:rsidRPr="00A704DE">
        <w:rPr>
          <w:rFonts w:ascii="Times New Roman" w:eastAsia="Times New Roman" w:hAnsi="Times New Roman" w:cs="Times New Roman"/>
          <w:sz w:val="24"/>
          <w:szCs w:val="24"/>
          <w:lang w:eastAsia="lt-LT"/>
        </w:rPr>
        <w:t xml:space="preserve">.4. valstybinėje žemėje, nesuderinus su savivaldybe ar seniūnija arba tos žemės valdytoju, naudotoju ar neturint įgaliojimų </w:t>
      </w:r>
      <w:r>
        <w:rPr>
          <w:rFonts w:ascii="Times New Roman" w:eastAsia="Times New Roman" w:hAnsi="Times New Roman" w:cs="Times New Roman"/>
          <w:sz w:val="24"/>
          <w:szCs w:val="24"/>
          <w:lang w:eastAsia="lt-LT"/>
        </w:rPr>
        <w:t>tame sklype tvarkyti želdinius“.</w:t>
      </w:r>
    </w:p>
    <w:p w:rsidR="00121187" w:rsidRPr="00661640" w:rsidRDefault="00BA588D" w:rsidP="00121187">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00121187">
        <w:rPr>
          <w:rFonts w:ascii="Times New Roman" w:eastAsia="Times New Roman" w:hAnsi="Times New Roman" w:cs="Times New Roman"/>
          <w:sz w:val="24"/>
          <w:szCs w:val="24"/>
          <w:lang w:eastAsia="lt-LT"/>
        </w:rPr>
        <w:t>. Pakeisti 1 priedą ir</w:t>
      </w:r>
      <w:r w:rsidR="00121187" w:rsidRPr="00121187">
        <w:rPr>
          <w:rFonts w:ascii="Times New Roman" w:eastAsia="Times New Roman" w:hAnsi="Times New Roman" w:cs="Times New Roman"/>
          <w:sz w:val="24"/>
          <w:szCs w:val="24"/>
          <w:lang w:eastAsia="lt-LT"/>
        </w:rPr>
        <w:t xml:space="preserve"> jį</w:t>
      </w:r>
      <w:r w:rsidR="00121187">
        <w:rPr>
          <w:rFonts w:ascii="Times New Roman" w:eastAsia="Times New Roman" w:hAnsi="Times New Roman" w:cs="Times New Roman"/>
          <w:sz w:val="24"/>
          <w:szCs w:val="24"/>
          <w:lang w:eastAsia="lt-LT"/>
        </w:rPr>
        <w:t xml:space="preserve"> išdėstyti nauja redakcija </w:t>
      </w:r>
      <w:r w:rsidR="00121187" w:rsidRPr="00121187">
        <w:rPr>
          <w:rFonts w:ascii="Times New Roman" w:eastAsia="Times New Roman" w:hAnsi="Times New Roman" w:cs="Times New Roman"/>
          <w:sz w:val="24"/>
          <w:szCs w:val="24"/>
          <w:lang w:eastAsia="lt-LT"/>
        </w:rPr>
        <w:t>(pridedama).</w:t>
      </w:r>
    </w:p>
    <w:p w:rsidR="00A704DE" w:rsidRPr="00A704DE" w:rsidRDefault="00A704DE" w:rsidP="00A704DE">
      <w:pPr>
        <w:suppressAutoHyphens/>
        <w:spacing w:after="0" w:line="240" w:lineRule="auto"/>
        <w:ind w:firstLine="709"/>
        <w:jc w:val="both"/>
        <w:rPr>
          <w:rFonts w:ascii="Times New Roman" w:eastAsia="Times New Roman" w:hAnsi="Times New Roman" w:cs="Times New Roman"/>
          <w:sz w:val="24"/>
          <w:szCs w:val="24"/>
          <w:lang w:eastAsia="lt-LT"/>
        </w:rPr>
      </w:pPr>
    </w:p>
    <w:p w:rsidR="000A3E13" w:rsidRDefault="000A3E13" w:rsidP="000A3E13">
      <w:pPr>
        <w:suppressAutoHyphens/>
        <w:spacing w:after="0" w:line="240" w:lineRule="auto"/>
        <w:ind w:left="1080"/>
        <w:jc w:val="both"/>
        <w:rPr>
          <w:rFonts w:ascii="Times New Roman" w:eastAsia="Times New Roman" w:hAnsi="Times New Roman" w:cs="Times New Roman"/>
          <w:sz w:val="24"/>
          <w:szCs w:val="24"/>
          <w:lang w:eastAsia="lt-LT"/>
        </w:rPr>
      </w:pPr>
    </w:p>
    <w:p w:rsidR="00E25338" w:rsidRDefault="00E25338" w:rsidP="000A3E13">
      <w:pPr>
        <w:suppressAutoHyphens/>
        <w:spacing w:after="0" w:line="240" w:lineRule="auto"/>
        <w:ind w:left="1080"/>
        <w:jc w:val="both"/>
        <w:rPr>
          <w:rFonts w:ascii="Times New Roman" w:eastAsia="Times New Roman" w:hAnsi="Times New Roman" w:cs="Times New Roman"/>
          <w:sz w:val="24"/>
          <w:szCs w:val="24"/>
          <w:lang w:eastAsia="lt-LT"/>
        </w:rPr>
      </w:pPr>
    </w:p>
    <w:p w:rsidR="00A704DE" w:rsidRDefault="00A704DE" w:rsidP="000A3E13">
      <w:pPr>
        <w:suppressAutoHyphens/>
        <w:spacing w:after="0" w:line="240" w:lineRule="auto"/>
        <w:ind w:left="1080"/>
        <w:jc w:val="both"/>
        <w:rPr>
          <w:rFonts w:ascii="Times New Roman" w:eastAsia="Times New Roman" w:hAnsi="Times New Roman" w:cs="Times New Roman"/>
          <w:sz w:val="24"/>
          <w:szCs w:val="24"/>
          <w:lang w:eastAsia="lt-LT"/>
        </w:rPr>
      </w:pPr>
    </w:p>
    <w:p w:rsidR="00066035" w:rsidRPr="00066035" w:rsidRDefault="00066035" w:rsidP="00066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066035">
        <w:rPr>
          <w:rFonts w:ascii="Times New Roman" w:eastAsia="Times New Roman" w:hAnsi="Times New Roman" w:cs="Times New Roman"/>
          <w:sz w:val="24"/>
          <w:szCs w:val="24"/>
          <w:lang w:eastAsia="lt-LT"/>
        </w:rPr>
        <w:t>Savivaldybės meras</w:t>
      </w:r>
    </w:p>
    <w:p w:rsidR="00066035" w:rsidRPr="00066035" w:rsidRDefault="00066035" w:rsidP="00066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rsidR="00066035" w:rsidRPr="00066035" w:rsidRDefault="00066035" w:rsidP="00066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rsidR="00E25338" w:rsidRDefault="00E25338" w:rsidP="00066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rsidR="00A704DE" w:rsidRDefault="00A704DE" w:rsidP="00066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rsidR="00A704DE" w:rsidRDefault="00A704DE" w:rsidP="00066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rsidR="00A704DE" w:rsidRDefault="00A704DE" w:rsidP="00066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rsidR="0015129F" w:rsidRDefault="0015129F" w:rsidP="00066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rsidR="00E25338" w:rsidRDefault="00E25338" w:rsidP="00066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rsidR="00066035" w:rsidRDefault="008C2677" w:rsidP="00066035">
      <w:pPr>
        <w:tabs>
          <w:tab w:val="left" w:pos="3240"/>
          <w:tab w:val="left" w:pos="3420"/>
          <w:tab w:val="left" w:pos="6480"/>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Algimantas </w:t>
      </w:r>
      <w:proofErr w:type="spellStart"/>
      <w:r>
        <w:rPr>
          <w:rFonts w:ascii="Times New Roman" w:eastAsia="Times New Roman" w:hAnsi="Times New Roman" w:cs="Times New Roman"/>
          <w:sz w:val="24"/>
          <w:szCs w:val="24"/>
          <w:lang w:eastAsia="lt-LT"/>
        </w:rPr>
        <w:t>Žvikas</w:t>
      </w:r>
      <w:proofErr w:type="spellEnd"/>
      <w:r w:rsidR="009E0B91">
        <w:rPr>
          <w:rFonts w:ascii="Times New Roman" w:eastAsia="Times New Roman" w:hAnsi="Times New Roman" w:cs="Times New Roman"/>
          <w:sz w:val="24"/>
          <w:szCs w:val="24"/>
          <w:lang w:eastAsia="lt-LT"/>
        </w:rPr>
        <w:t xml:space="preserve">                          </w:t>
      </w:r>
      <w:r w:rsidR="00066035" w:rsidRPr="00066035">
        <w:rPr>
          <w:rFonts w:ascii="Times New Roman" w:eastAsia="Times New Roman" w:hAnsi="Times New Roman" w:cs="Times New Roman"/>
          <w:sz w:val="24"/>
          <w:szCs w:val="24"/>
          <w:lang w:eastAsia="lt-LT"/>
        </w:rPr>
        <w:t xml:space="preserve"> Agnė </w:t>
      </w:r>
      <w:proofErr w:type="spellStart"/>
      <w:r w:rsidR="00066035" w:rsidRPr="00066035">
        <w:rPr>
          <w:rFonts w:ascii="Times New Roman" w:eastAsia="Times New Roman" w:hAnsi="Times New Roman" w:cs="Times New Roman"/>
          <w:sz w:val="24"/>
          <w:szCs w:val="24"/>
          <w:lang w:eastAsia="lt-LT"/>
        </w:rPr>
        <w:t>Čerenkovaitė</w:t>
      </w:r>
      <w:proofErr w:type="spellEnd"/>
      <w:r w:rsidR="00066035" w:rsidRPr="00066035">
        <w:rPr>
          <w:rFonts w:ascii="Times New Roman" w:eastAsia="Times New Roman" w:hAnsi="Times New Roman" w:cs="Times New Roman"/>
          <w:sz w:val="24"/>
          <w:szCs w:val="24"/>
          <w:lang w:eastAsia="lt-LT"/>
        </w:rPr>
        <w:t xml:space="preserve"> - </w:t>
      </w:r>
      <w:proofErr w:type="spellStart"/>
      <w:r w:rsidR="00066035" w:rsidRPr="00066035">
        <w:rPr>
          <w:rFonts w:ascii="Times New Roman" w:eastAsia="Times New Roman" w:hAnsi="Times New Roman" w:cs="Times New Roman"/>
          <w:sz w:val="24"/>
          <w:szCs w:val="24"/>
          <w:lang w:eastAsia="lt-LT"/>
        </w:rPr>
        <w:t>Sinickienė</w:t>
      </w:r>
      <w:proofErr w:type="spellEnd"/>
      <w:r w:rsidR="00066035" w:rsidRPr="00066035">
        <w:rPr>
          <w:rFonts w:ascii="Times New Roman" w:eastAsia="Times New Roman" w:hAnsi="Times New Roman" w:cs="Times New Roman"/>
          <w:sz w:val="24"/>
          <w:szCs w:val="24"/>
          <w:lang w:eastAsia="lt-LT"/>
        </w:rPr>
        <w:t xml:space="preserve"> </w:t>
      </w:r>
      <w:r w:rsidR="002A3984">
        <w:rPr>
          <w:rFonts w:ascii="Times New Roman" w:eastAsia="Times New Roman" w:hAnsi="Times New Roman" w:cs="Times New Roman"/>
          <w:sz w:val="24"/>
          <w:szCs w:val="24"/>
          <w:lang w:eastAsia="lt-LT"/>
        </w:rPr>
        <w:t xml:space="preserve">           </w:t>
      </w:r>
      <w:r w:rsidR="009E0B91">
        <w:rPr>
          <w:rFonts w:ascii="Times New Roman" w:eastAsia="Times New Roman" w:hAnsi="Times New Roman" w:cs="Times New Roman"/>
          <w:sz w:val="24"/>
          <w:szCs w:val="24"/>
          <w:lang w:eastAsia="lt-LT"/>
        </w:rPr>
        <w:t xml:space="preserve">    </w:t>
      </w:r>
      <w:r w:rsidR="002A3984">
        <w:rPr>
          <w:rFonts w:ascii="Times New Roman" w:eastAsia="Times New Roman" w:hAnsi="Times New Roman" w:cs="Times New Roman"/>
          <w:sz w:val="24"/>
          <w:szCs w:val="24"/>
          <w:lang w:eastAsia="lt-LT"/>
        </w:rPr>
        <w:t xml:space="preserve"> Ovidijus </w:t>
      </w:r>
      <w:proofErr w:type="spellStart"/>
      <w:r w:rsidR="002A3984">
        <w:rPr>
          <w:rFonts w:ascii="Times New Roman" w:eastAsia="Times New Roman" w:hAnsi="Times New Roman" w:cs="Times New Roman"/>
          <w:sz w:val="24"/>
          <w:szCs w:val="24"/>
          <w:lang w:eastAsia="lt-LT"/>
        </w:rPr>
        <w:t>Kačiulis</w:t>
      </w:r>
      <w:proofErr w:type="spellEnd"/>
    </w:p>
    <w:p w:rsidR="00066035" w:rsidRDefault="008C2677" w:rsidP="005309EC">
      <w:pPr>
        <w:tabs>
          <w:tab w:val="left" w:pos="3240"/>
          <w:tab w:val="left" w:pos="6480"/>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2017</w:t>
      </w:r>
      <w:r w:rsidR="00066035" w:rsidRPr="00066035">
        <w:rPr>
          <w:rFonts w:ascii="Times New Roman" w:eastAsia="Times New Roman" w:hAnsi="Times New Roman" w:cs="Times New Roman"/>
          <w:sz w:val="24"/>
          <w:szCs w:val="24"/>
          <w:lang w:eastAsia="lt-LT"/>
        </w:rPr>
        <w:t xml:space="preserve">-11-                                         </w:t>
      </w:r>
      <w:r>
        <w:rPr>
          <w:rFonts w:ascii="Times New Roman" w:eastAsia="Times New Roman" w:hAnsi="Times New Roman" w:cs="Times New Roman"/>
          <w:sz w:val="24"/>
          <w:szCs w:val="24"/>
          <w:lang w:eastAsia="lt-LT"/>
        </w:rPr>
        <w:t xml:space="preserve">  2017</w:t>
      </w:r>
      <w:r w:rsidR="002A3984">
        <w:rPr>
          <w:rFonts w:ascii="Times New Roman" w:eastAsia="Times New Roman" w:hAnsi="Times New Roman" w:cs="Times New Roman"/>
          <w:sz w:val="24"/>
          <w:szCs w:val="24"/>
          <w:lang w:eastAsia="lt-LT"/>
        </w:rPr>
        <w:t xml:space="preserve">-11-                                                  </w:t>
      </w:r>
      <w:r w:rsidR="009E0B91">
        <w:rPr>
          <w:rFonts w:ascii="Times New Roman" w:eastAsia="Times New Roman" w:hAnsi="Times New Roman" w:cs="Times New Roman"/>
          <w:sz w:val="24"/>
          <w:szCs w:val="24"/>
          <w:lang w:eastAsia="lt-LT"/>
        </w:rPr>
        <w:t xml:space="preserve">   </w:t>
      </w:r>
      <w:r w:rsidR="002A3984">
        <w:rPr>
          <w:rFonts w:ascii="Times New Roman" w:eastAsia="Times New Roman" w:hAnsi="Times New Roman" w:cs="Times New Roman"/>
          <w:sz w:val="24"/>
          <w:szCs w:val="24"/>
          <w:lang w:eastAsia="lt-LT"/>
        </w:rPr>
        <w:t>2017</w:t>
      </w:r>
      <w:r w:rsidR="002A3984" w:rsidRPr="00066035">
        <w:rPr>
          <w:rFonts w:ascii="Times New Roman" w:eastAsia="Times New Roman" w:hAnsi="Times New Roman" w:cs="Times New Roman"/>
          <w:sz w:val="24"/>
          <w:szCs w:val="24"/>
          <w:lang w:eastAsia="lt-LT"/>
        </w:rPr>
        <w:t>-11-</w:t>
      </w:r>
    </w:p>
    <w:p w:rsidR="002A3984" w:rsidRDefault="002A3984" w:rsidP="005309EC">
      <w:pPr>
        <w:tabs>
          <w:tab w:val="left" w:pos="3240"/>
          <w:tab w:val="left" w:pos="6480"/>
        </w:tabs>
        <w:spacing w:after="0" w:line="240" w:lineRule="auto"/>
        <w:jc w:val="both"/>
        <w:rPr>
          <w:rFonts w:ascii="Times New Roman" w:eastAsia="Times New Roman" w:hAnsi="Times New Roman" w:cs="Times New Roman"/>
          <w:sz w:val="24"/>
          <w:szCs w:val="24"/>
          <w:lang w:eastAsia="lt-LT"/>
        </w:rPr>
      </w:pPr>
    </w:p>
    <w:p w:rsidR="00066035" w:rsidRPr="00066035" w:rsidRDefault="008C2677" w:rsidP="00066035">
      <w:pPr>
        <w:tabs>
          <w:tab w:val="left" w:pos="3240"/>
          <w:tab w:val="left" w:pos="3420"/>
          <w:tab w:val="left" w:pos="6480"/>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Marius Stasiukonis</w:t>
      </w:r>
      <w:r w:rsidR="00066035" w:rsidRPr="00066035">
        <w:rPr>
          <w:rFonts w:ascii="Times New Roman" w:eastAsia="Times New Roman" w:hAnsi="Times New Roman" w:cs="Times New Roman"/>
          <w:sz w:val="24"/>
          <w:szCs w:val="24"/>
          <w:lang w:eastAsia="lt-LT"/>
        </w:rPr>
        <w:tab/>
        <w:t xml:space="preserve">   Rūta Švedienė</w:t>
      </w:r>
      <w:r w:rsidR="00066035" w:rsidRPr="00066035">
        <w:rPr>
          <w:rFonts w:ascii="Times New Roman" w:eastAsia="Times New Roman" w:hAnsi="Times New Roman" w:cs="Times New Roman"/>
          <w:sz w:val="24"/>
          <w:szCs w:val="24"/>
          <w:lang w:eastAsia="lt-LT"/>
        </w:rPr>
        <w:tab/>
      </w:r>
    </w:p>
    <w:p w:rsidR="00BF4296" w:rsidRDefault="008C2677" w:rsidP="00922E8C">
      <w:pPr>
        <w:tabs>
          <w:tab w:val="left" w:pos="3240"/>
          <w:tab w:val="left" w:pos="6480"/>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2017</w:t>
      </w:r>
      <w:r w:rsidR="00066035" w:rsidRPr="00066035">
        <w:rPr>
          <w:rFonts w:ascii="Times New Roman" w:eastAsia="Times New Roman" w:hAnsi="Times New Roman" w:cs="Times New Roman"/>
          <w:sz w:val="24"/>
          <w:szCs w:val="24"/>
          <w:lang w:eastAsia="lt-LT"/>
        </w:rPr>
        <w:t>-11-</w:t>
      </w:r>
      <w:r w:rsidR="00066035" w:rsidRPr="00066035">
        <w:rPr>
          <w:rFonts w:ascii="Times New Roman" w:eastAsia="Times New Roman" w:hAnsi="Times New Roman" w:cs="Times New Roman"/>
          <w:sz w:val="24"/>
          <w:szCs w:val="24"/>
          <w:lang w:eastAsia="lt-LT"/>
        </w:rPr>
        <w:tab/>
        <w:t xml:space="preserve">   </w:t>
      </w:r>
      <w:r>
        <w:rPr>
          <w:rFonts w:ascii="Times New Roman" w:eastAsia="Times New Roman" w:hAnsi="Times New Roman" w:cs="Times New Roman"/>
          <w:sz w:val="24"/>
          <w:szCs w:val="24"/>
          <w:lang w:eastAsia="lt-LT"/>
        </w:rPr>
        <w:t>2017</w:t>
      </w:r>
      <w:r w:rsidR="00066035" w:rsidRPr="00066035">
        <w:rPr>
          <w:rFonts w:ascii="Times New Roman" w:eastAsia="Times New Roman" w:hAnsi="Times New Roman" w:cs="Times New Roman"/>
          <w:sz w:val="24"/>
          <w:szCs w:val="24"/>
          <w:lang w:eastAsia="lt-LT"/>
        </w:rPr>
        <w:t>-11-</w:t>
      </w:r>
    </w:p>
    <w:p w:rsidR="00BF4296" w:rsidRPr="00741D08" w:rsidRDefault="00BF4296" w:rsidP="00BF4296">
      <w:pPr>
        <w:widowControl w:val="0"/>
        <w:suppressAutoHyphens/>
        <w:spacing w:after="0" w:line="240" w:lineRule="auto"/>
        <w:rPr>
          <w:rFonts w:ascii="Times New Roman" w:eastAsia="Lucida Sans Unicode" w:hAnsi="Times New Roman" w:cs="Times New Roman"/>
          <w:sz w:val="24"/>
          <w:szCs w:val="20"/>
          <w:lang w:eastAsia="lt-LT"/>
        </w:rPr>
      </w:pPr>
    </w:p>
    <w:p w:rsidR="00BF4296" w:rsidRPr="00741D08" w:rsidRDefault="00BF4296" w:rsidP="00BF4296">
      <w:pPr>
        <w:widowControl w:val="0"/>
        <w:suppressAutoHyphens/>
        <w:spacing w:after="0" w:line="240" w:lineRule="auto"/>
        <w:rPr>
          <w:rFonts w:ascii="Times New Roman" w:eastAsia="Lucida Sans Unicode" w:hAnsi="Times New Roman" w:cs="Times New Roman"/>
          <w:sz w:val="24"/>
          <w:szCs w:val="20"/>
          <w:lang w:eastAsia="lt-LT"/>
        </w:rPr>
      </w:pPr>
    </w:p>
    <w:p w:rsidR="00BF4296" w:rsidRPr="00741D08" w:rsidRDefault="00BF4296" w:rsidP="00BF4296">
      <w:pPr>
        <w:widowControl w:val="0"/>
        <w:suppressAutoHyphens/>
        <w:spacing w:after="0" w:line="240" w:lineRule="auto"/>
        <w:rPr>
          <w:rFonts w:ascii="Times New Roman" w:eastAsia="Lucida Sans Unicode" w:hAnsi="Times New Roman" w:cs="Times New Roman"/>
          <w:sz w:val="24"/>
          <w:szCs w:val="20"/>
          <w:lang w:eastAsia="lt-LT"/>
        </w:rPr>
      </w:pPr>
    </w:p>
    <w:p w:rsidR="00BF4296" w:rsidRPr="00741D08" w:rsidRDefault="00BF4296" w:rsidP="00BF4296">
      <w:pPr>
        <w:widowControl w:val="0"/>
        <w:suppressAutoHyphens/>
        <w:spacing w:after="0" w:line="240" w:lineRule="auto"/>
        <w:jc w:val="center"/>
        <w:rPr>
          <w:rFonts w:ascii="Times New Roman" w:eastAsia="Lucida Sans Unicode" w:hAnsi="Times New Roman" w:cs="Times New Roman"/>
          <w:b/>
          <w:sz w:val="24"/>
          <w:szCs w:val="20"/>
          <w:lang w:eastAsia="lt-LT"/>
        </w:rPr>
      </w:pPr>
      <w:r w:rsidRPr="00741D08">
        <w:rPr>
          <w:rFonts w:ascii="Times New Roman" w:eastAsia="Lucida Sans Unicode" w:hAnsi="Times New Roman" w:cs="Times New Roman"/>
          <w:b/>
          <w:sz w:val="24"/>
          <w:szCs w:val="20"/>
          <w:lang w:eastAsia="lt-LT"/>
        </w:rPr>
        <w:t>AIŠKINAMASIS RAŠTAS</w:t>
      </w:r>
    </w:p>
    <w:p w:rsidR="00BF4296" w:rsidRPr="00741D08" w:rsidRDefault="00BF4296" w:rsidP="00BF4296">
      <w:pPr>
        <w:widowControl w:val="0"/>
        <w:suppressAutoHyphens/>
        <w:spacing w:after="0" w:line="240" w:lineRule="auto"/>
        <w:jc w:val="center"/>
        <w:rPr>
          <w:rFonts w:ascii="Times New Roman" w:eastAsia="Lucida Sans Unicode" w:hAnsi="Times New Roman" w:cs="Times New Roman"/>
          <w:b/>
          <w:sz w:val="24"/>
          <w:szCs w:val="20"/>
          <w:lang w:eastAsia="lt-LT"/>
        </w:rPr>
      </w:pPr>
    </w:p>
    <w:p w:rsidR="00BF4296" w:rsidRPr="00741D08" w:rsidRDefault="00BF4296" w:rsidP="00BF42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Lucida Sans Unicode" w:hAnsi="Times New Roman" w:cs="Times New Roman"/>
          <w:b/>
          <w:sz w:val="24"/>
          <w:szCs w:val="20"/>
          <w:highlight w:val="yellow"/>
          <w:lang w:eastAsia="lt-LT"/>
        </w:rPr>
      </w:pPr>
      <w:r w:rsidRPr="00741D08">
        <w:rPr>
          <w:rFonts w:ascii="Times New Roman" w:eastAsia="Times New Roman" w:hAnsi="Times New Roman" w:cs="Times New Roman"/>
          <w:b/>
          <w:sz w:val="24"/>
          <w:szCs w:val="24"/>
          <w:lang w:eastAsia="lt-LT"/>
        </w:rPr>
        <w:t>DĖL KĖDAIN</w:t>
      </w:r>
      <w:r>
        <w:rPr>
          <w:rFonts w:ascii="Times New Roman" w:eastAsia="Times New Roman" w:hAnsi="Times New Roman" w:cs="Times New Roman"/>
          <w:b/>
          <w:sz w:val="24"/>
          <w:szCs w:val="24"/>
          <w:lang w:eastAsia="lt-LT"/>
        </w:rPr>
        <w:t xml:space="preserve">IŲ RAJONO SAVIVALDYBĖS TARYBOS </w:t>
      </w:r>
      <w:r w:rsidRPr="00741D08">
        <w:rPr>
          <w:rFonts w:ascii="Times New Roman" w:eastAsia="Times New Roman" w:hAnsi="Times New Roman" w:cs="Times New Roman"/>
          <w:b/>
          <w:bCs/>
          <w:sz w:val="24"/>
          <w:szCs w:val="24"/>
          <w:lang w:eastAsia="lt-LT"/>
        </w:rPr>
        <w:t>2011 M. GRUODŽIO 9 D.</w:t>
      </w:r>
      <w:r w:rsidRPr="00741D08">
        <w:rPr>
          <w:rFonts w:ascii="Times New Roman" w:eastAsia="Times New Roman" w:hAnsi="Times New Roman" w:cs="Times New Roman"/>
          <w:sz w:val="24"/>
          <w:szCs w:val="24"/>
          <w:lang w:eastAsia="lt-LT"/>
        </w:rPr>
        <w:t xml:space="preserve"> </w:t>
      </w:r>
      <w:r w:rsidRPr="00741D08">
        <w:rPr>
          <w:rFonts w:ascii="Times New Roman" w:eastAsia="Times New Roman" w:hAnsi="Times New Roman" w:cs="Times New Roman"/>
          <w:b/>
          <w:bCs/>
          <w:sz w:val="24"/>
          <w:szCs w:val="24"/>
          <w:lang w:eastAsia="lt-LT"/>
        </w:rPr>
        <w:t>SPRENDIMO</w:t>
      </w:r>
      <w:r w:rsidRPr="00741D08">
        <w:rPr>
          <w:rFonts w:ascii="Times New Roman" w:eastAsia="Times New Roman" w:hAnsi="Times New Roman" w:cs="Times New Roman"/>
          <w:sz w:val="24"/>
          <w:szCs w:val="24"/>
          <w:lang w:eastAsia="lt-LT"/>
        </w:rPr>
        <w:t xml:space="preserve"> </w:t>
      </w:r>
      <w:r w:rsidRPr="00741D08">
        <w:rPr>
          <w:rFonts w:ascii="Times New Roman" w:eastAsia="Times New Roman" w:hAnsi="Times New Roman" w:cs="Times New Roman"/>
          <w:b/>
          <w:sz w:val="24"/>
          <w:szCs w:val="24"/>
          <w:lang w:eastAsia="lt-LT"/>
        </w:rPr>
        <w:t xml:space="preserve">NR. TS-450 „DĖL KĖDAINIŲ RAJONO </w:t>
      </w:r>
      <w:r>
        <w:rPr>
          <w:rFonts w:ascii="Times New Roman" w:eastAsia="Times New Roman" w:hAnsi="Times New Roman" w:cs="Times New Roman"/>
          <w:b/>
          <w:sz w:val="24"/>
          <w:szCs w:val="24"/>
          <w:lang w:eastAsia="lt-LT"/>
        </w:rPr>
        <w:t xml:space="preserve">SAVIVALDYBĖS </w:t>
      </w:r>
      <w:r w:rsidRPr="00741D08">
        <w:rPr>
          <w:rFonts w:ascii="Times New Roman" w:eastAsia="Times New Roman" w:hAnsi="Times New Roman" w:cs="Times New Roman"/>
          <w:b/>
          <w:sz w:val="24"/>
          <w:szCs w:val="24"/>
          <w:lang w:eastAsia="lt-LT"/>
        </w:rPr>
        <w:t>ŽELDYNŲ IR ŽELDINIŲ APSAUGOS TAISYKLIŲ PATVIRTINIMO“</w:t>
      </w:r>
      <w:r w:rsidRPr="00741D08">
        <w:rPr>
          <w:rFonts w:ascii="Times New Roman" w:eastAsia="Times New Roman" w:hAnsi="Times New Roman" w:cs="Times New Roman"/>
          <w:sz w:val="24"/>
          <w:szCs w:val="24"/>
          <w:lang w:eastAsia="lt-LT"/>
        </w:rPr>
        <w:t xml:space="preserve"> </w:t>
      </w:r>
      <w:r w:rsidRPr="00741D08">
        <w:rPr>
          <w:rFonts w:ascii="Times New Roman" w:eastAsia="Times New Roman" w:hAnsi="Times New Roman" w:cs="Times New Roman"/>
          <w:b/>
          <w:bCs/>
          <w:sz w:val="24"/>
          <w:szCs w:val="24"/>
          <w:lang w:eastAsia="lt-LT"/>
        </w:rPr>
        <w:t>PAKEITIMO</w:t>
      </w:r>
    </w:p>
    <w:p w:rsidR="00BF4296" w:rsidRPr="00741D08" w:rsidRDefault="00BF4296" w:rsidP="00BF4296">
      <w:pPr>
        <w:widowControl w:val="0"/>
        <w:suppressAutoHyphens/>
        <w:spacing w:after="0" w:line="200" w:lineRule="atLeast"/>
        <w:ind w:firstLine="709"/>
        <w:jc w:val="center"/>
        <w:rPr>
          <w:rFonts w:ascii="Times New Roman" w:eastAsia="Lucida Sans Unicode" w:hAnsi="Times New Roman" w:cs="Times New Roman"/>
          <w:b/>
          <w:caps/>
          <w:sz w:val="24"/>
          <w:szCs w:val="20"/>
          <w:highlight w:val="yellow"/>
          <w:lang w:eastAsia="lt-LT"/>
        </w:rPr>
      </w:pPr>
    </w:p>
    <w:p w:rsidR="00BF4296" w:rsidRPr="00741D08" w:rsidRDefault="00BF4296" w:rsidP="00BF4296">
      <w:pPr>
        <w:widowControl w:val="0"/>
        <w:suppressAutoHyphens/>
        <w:spacing w:after="0" w:line="200" w:lineRule="atLeast"/>
        <w:ind w:firstLine="15"/>
        <w:jc w:val="center"/>
        <w:rPr>
          <w:rFonts w:ascii="Times New Roman" w:eastAsia="Lucida Sans Unicode" w:hAnsi="Times New Roman" w:cs="Times New Roman"/>
          <w:sz w:val="24"/>
          <w:szCs w:val="20"/>
          <w:lang w:eastAsia="lt-LT"/>
        </w:rPr>
      </w:pPr>
      <w:r w:rsidRPr="00741D08">
        <w:rPr>
          <w:rFonts w:ascii="Times New Roman" w:eastAsia="Lucida Sans Unicode" w:hAnsi="Times New Roman" w:cs="Times New Roman"/>
          <w:sz w:val="24"/>
          <w:szCs w:val="20"/>
          <w:lang w:eastAsia="lt-LT"/>
        </w:rPr>
        <w:t>2017-11-06</w:t>
      </w:r>
    </w:p>
    <w:p w:rsidR="00BF4296" w:rsidRPr="00741D08" w:rsidRDefault="00BF4296" w:rsidP="00BF4296">
      <w:pPr>
        <w:widowControl w:val="0"/>
        <w:suppressAutoHyphens/>
        <w:spacing w:after="0" w:line="200" w:lineRule="atLeast"/>
        <w:ind w:firstLine="15"/>
        <w:jc w:val="center"/>
        <w:rPr>
          <w:rFonts w:ascii="Times New Roman" w:eastAsia="Lucida Sans Unicode" w:hAnsi="Times New Roman" w:cs="Times New Roman"/>
          <w:sz w:val="24"/>
          <w:szCs w:val="20"/>
          <w:lang w:eastAsia="lt-LT"/>
        </w:rPr>
      </w:pPr>
      <w:r w:rsidRPr="00741D08">
        <w:rPr>
          <w:rFonts w:ascii="Times New Roman" w:eastAsia="Lucida Sans Unicode" w:hAnsi="Times New Roman" w:cs="Times New Roman"/>
          <w:sz w:val="24"/>
          <w:szCs w:val="20"/>
          <w:lang w:eastAsia="lt-LT"/>
        </w:rPr>
        <w:t>Kėdainiai</w:t>
      </w:r>
    </w:p>
    <w:p w:rsidR="00BF4296" w:rsidRPr="00741D08" w:rsidRDefault="00BF4296" w:rsidP="00BF4296">
      <w:pPr>
        <w:widowControl w:val="0"/>
        <w:suppressAutoHyphens/>
        <w:spacing w:after="0" w:line="240" w:lineRule="auto"/>
        <w:ind w:firstLine="15"/>
        <w:jc w:val="both"/>
        <w:rPr>
          <w:rFonts w:ascii="Times New Roman" w:eastAsia="Lucida Sans Unicode" w:hAnsi="Times New Roman" w:cs="Times New Roman"/>
          <w:sz w:val="24"/>
          <w:szCs w:val="20"/>
          <w:highlight w:val="yellow"/>
          <w:lang w:eastAsia="lt-LT"/>
        </w:rPr>
      </w:pPr>
    </w:p>
    <w:p w:rsidR="00BF4296" w:rsidRPr="00741D08" w:rsidRDefault="00BF4296" w:rsidP="00BF4296">
      <w:pPr>
        <w:widowControl w:val="0"/>
        <w:suppressAutoHyphens/>
        <w:spacing w:after="0" w:line="240" w:lineRule="auto"/>
        <w:ind w:firstLine="567"/>
        <w:rPr>
          <w:rFonts w:ascii="Times New Roman" w:eastAsia="Lucida Sans Unicode" w:hAnsi="Times New Roman" w:cs="Times New Roman"/>
          <w:b/>
          <w:sz w:val="24"/>
          <w:szCs w:val="20"/>
          <w:lang w:eastAsia="lt-LT"/>
        </w:rPr>
      </w:pPr>
      <w:r w:rsidRPr="00741D08">
        <w:rPr>
          <w:rFonts w:ascii="Times New Roman" w:eastAsia="Lucida Sans Unicode" w:hAnsi="Times New Roman" w:cs="Times New Roman"/>
          <w:b/>
          <w:sz w:val="24"/>
          <w:szCs w:val="20"/>
          <w:lang w:eastAsia="lt-LT"/>
        </w:rPr>
        <w:t>Parengto sprendimo projekto tikslai:</w:t>
      </w:r>
    </w:p>
    <w:p w:rsidR="00BF4296" w:rsidRPr="00741D08" w:rsidRDefault="00BF4296" w:rsidP="00BF4296">
      <w:pPr>
        <w:spacing w:after="0" w:line="240" w:lineRule="auto"/>
        <w:jc w:val="both"/>
        <w:rPr>
          <w:rFonts w:ascii="Calibri" w:eastAsia="Calibri" w:hAnsi="Calibri" w:cs="Times New Roman"/>
        </w:rPr>
      </w:pPr>
      <w:r w:rsidRPr="00741D08">
        <w:rPr>
          <w:rFonts w:ascii="Times New Roman" w:eastAsia="Calibri" w:hAnsi="Times New Roman" w:cs="Times New Roman"/>
          <w:sz w:val="24"/>
          <w:szCs w:val="24"/>
        </w:rPr>
        <w:t xml:space="preserve">         Sprendimo tikslas – pakeisti</w:t>
      </w:r>
      <w:r w:rsidRPr="00741D08">
        <w:rPr>
          <w:rFonts w:ascii="Calibri" w:eastAsia="Calibri" w:hAnsi="Calibri" w:cs="Times New Roman"/>
        </w:rPr>
        <w:t xml:space="preserve"> </w:t>
      </w:r>
      <w:r w:rsidRPr="00741D08">
        <w:rPr>
          <w:rFonts w:ascii="Times New Roman" w:eastAsia="Times New Roman" w:hAnsi="Times New Roman" w:cs="Times New Roman"/>
          <w:sz w:val="24"/>
          <w:szCs w:val="24"/>
          <w:lang w:eastAsia="lt-LT"/>
        </w:rPr>
        <w:t xml:space="preserve">Kėdainių rajono </w:t>
      </w:r>
      <w:r>
        <w:rPr>
          <w:rFonts w:ascii="Times New Roman" w:eastAsia="Times New Roman" w:hAnsi="Times New Roman" w:cs="Times New Roman"/>
          <w:sz w:val="24"/>
          <w:szCs w:val="24"/>
          <w:lang w:eastAsia="lt-LT"/>
        </w:rPr>
        <w:t xml:space="preserve">savivaldybės </w:t>
      </w:r>
      <w:r w:rsidRPr="00741D08">
        <w:rPr>
          <w:rFonts w:ascii="Times New Roman" w:eastAsia="Times New Roman" w:hAnsi="Times New Roman" w:cs="Times New Roman"/>
          <w:sz w:val="24"/>
          <w:szCs w:val="24"/>
          <w:lang w:eastAsia="lt-LT"/>
        </w:rPr>
        <w:t>želdynų ir želdinių apsaugos taisykles.</w:t>
      </w:r>
    </w:p>
    <w:p w:rsidR="00BF4296" w:rsidRPr="00741D08" w:rsidRDefault="00BF4296" w:rsidP="00BF4296">
      <w:pPr>
        <w:widowControl w:val="0"/>
        <w:suppressAutoHyphens/>
        <w:spacing w:after="0" w:line="240" w:lineRule="auto"/>
        <w:ind w:firstLine="567"/>
        <w:jc w:val="both"/>
        <w:rPr>
          <w:rFonts w:ascii="Times New Roman" w:eastAsia="Lucida Sans Unicode" w:hAnsi="Times New Roman" w:cs="Times New Roman"/>
          <w:b/>
          <w:sz w:val="24"/>
          <w:szCs w:val="24"/>
          <w:lang w:eastAsia="lt-LT"/>
        </w:rPr>
      </w:pPr>
      <w:r w:rsidRPr="00741D08">
        <w:rPr>
          <w:rFonts w:ascii="Times New Roman" w:eastAsia="Lucida Sans Unicode" w:hAnsi="Times New Roman" w:cs="Times New Roman"/>
          <w:b/>
          <w:sz w:val="24"/>
          <w:szCs w:val="24"/>
          <w:lang w:eastAsia="lt-LT"/>
        </w:rPr>
        <w:t>Sprendimo projekto esmė, rengimo priežastys ir motyvai:</w:t>
      </w:r>
    </w:p>
    <w:p w:rsidR="00BF4296" w:rsidRPr="00741D08" w:rsidRDefault="00BF4296" w:rsidP="00BF4296">
      <w:pPr>
        <w:spacing w:after="0" w:line="240" w:lineRule="auto"/>
        <w:jc w:val="both"/>
        <w:rPr>
          <w:rFonts w:ascii="Times New Roman" w:eastAsia="Calibri" w:hAnsi="Times New Roman" w:cs="Times New Roman"/>
          <w:sz w:val="24"/>
          <w:szCs w:val="24"/>
        </w:rPr>
      </w:pPr>
      <w:r w:rsidRPr="00741D08">
        <w:rPr>
          <w:rFonts w:ascii="Times New Roman" w:eastAsia="Times New Roman" w:hAnsi="Times New Roman" w:cs="Times New Roman"/>
          <w:sz w:val="24"/>
          <w:szCs w:val="24"/>
          <w:lang w:eastAsia="lt-LT"/>
        </w:rPr>
        <w:t xml:space="preserve">         Kėdainių rajono savivaldybės</w:t>
      </w:r>
      <w:r w:rsidRPr="00741D08">
        <w:rPr>
          <w:rFonts w:ascii="Times New Roman" w:eastAsia="Times New Roman" w:hAnsi="Times New Roman" w:cs="Times New Roman"/>
          <w:bCs/>
          <w:sz w:val="24"/>
          <w:szCs w:val="24"/>
          <w:lang w:eastAsia="lt-LT"/>
        </w:rPr>
        <w:t xml:space="preserve"> tarybos 2011 m. gruodžio 9 d. sprendimu Nr.</w:t>
      </w:r>
      <w:r w:rsidRPr="00741D08">
        <w:rPr>
          <w:rFonts w:ascii="Times New Roman" w:eastAsia="Times New Roman" w:hAnsi="Times New Roman" w:cs="Times New Roman"/>
          <w:sz w:val="24"/>
          <w:szCs w:val="24"/>
          <w:lang w:eastAsia="lt-LT"/>
        </w:rPr>
        <w:t xml:space="preserve"> TS-450 </w:t>
      </w:r>
      <w:r w:rsidRPr="00741D08">
        <w:rPr>
          <w:rFonts w:ascii="Times New Roman" w:eastAsia="Calibri" w:hAnsi="Times New Roman" w:cs="Times New Roman"/>
          <w:sz w:val="24"/>
          <w:szCs w:val="24"/>
        </w:rPr>
        <w:t>buvo patvirtintos Kėdainių raj</w:t>
      </w:r>
      <w:r>
        <w:rPr>
          <w:rFonts w:ascii="Times New Roman" w:eastAsia="Calibri" w:hAnsi="Times New Roman" w:cs="Times New Roman"/>
          <w:sz w:val="24"/>
          <w:szCs w:val="24"/>
        </w:rPr>
        <w:t>ono savivaldybės želdynų ir</w:t>
      </w:r>
      <w:r w:rsidRPr="00741D08">
        <w:rPr>
          <w:rFonts w:ascii="Times New Roman" w:eastAsia="Calibri" w:hAnsi="Times New Roman" w:cs="Times New Roman"/>
          <w:sz w:val="24"/>
          <w:szCs w:val="24"/>
        </w:rPr>
        <w:t xml:space="preserve"> želdinių apsaugos taisyklės, kurios galioja iki šiol. Tačiau pasikeitus teisės aktams, reglamentuojantiems želdynų ir želdinių priežiūrą, apsaugą yra būtina pakeisti, Kėdainių rajono savivaldybės želdynų ir želdinių apsaugos taisykles, atitinkančias naujų teisės aktų reikalavimus.</w:t>
      </w:r>
    </w:p>
    <w:p w:rsidR="00BF4296" w:rsidRPr="00741D08" w:rsidRDefault="00BF4296" w:rsidP="00BF4296">
      <w:pPr>
        <w:widowControl w:val="0"/>
        <w:suppressAutoHyphens/>
        <w:spacing w:after="0" w:line="240" w:lineRule="auto"/>
        <w:ind w:firstLine="567"/>
        <w:rPr>
          <w:rFonts w:ascii="Times New Roman" w:eastAsia="Lucida Sans Unicode" w:hAnsi="Times New Roman" w:cs="Times New Roman"/>
          <w:b/>
          <w:sz w:val="24"/>
          <w:szCs w:val="20"/>
          <w:lang w:eastAsia="lt-LT"/>
        </w:rPr>
      </w:pPr>
      <w:r w:rsidRPr="00741D08">
        <w:rPr>
          <w:rFonts w:ascii="Times New Roman" w:eastAsia="Lucida Sans Unicode" w:hAnsi="Times New Roman" w:cs="Times New Roman"/>
          <w:b/>
          <w:sz w:val="24"/>
          <w:szCs w:val="20"/>
          <w:lang w:eastAsia="lt-LT"/>
        </w:rPr>
        <w:t>Lėšų poreikis (jeigu sprendimui įgyvendinti reikalingos lėšos):</w:t>
      </w:r>
    </w:p>
    <w:p w:rsidR="00BF4296" w:rsidRPr="00741D08" w:rsidRDefault="00BF4296" w:rsidP="00BF4296">
      <w:pPr>
        <w:widowControl w:val="0"/>
        <w:suppressAutoHyphens/>
        <w:spacing w:after="0" w:line="240" w:lineRule="auto"/>
        <w:rPr>
          <w:rFonts w:ascii="Times New Roman" w:eastAsia="Lucida Sans Unicode" w:hAnsi="Times New Roman" w:cs="Times New Roman"/>
          <w:sz w:val="24"/>
          <w:szCs w:val="20"/>
          <w:lang w:eastAsia="lt-LT"/>
        </w:rPr>
      </w:pPr>
      <w:r w:rsidRPr="00741D08">
        <w:rPr>
          <w:rFonts w:ascii="Times New Roman" w:eastAsia="Lucida Sans Unicode" w:hAnsi="Times New Roman" w:cs="Times New Roman"/>
          <w:sz w:val="24"/>
          <w:szCs w:val="20"/>
          <w:lang w:eastAsia="lt-LT"/>
        </w:rPr>
        <w:t xml:space="preserve">         Lėšos nereikalingos.</w:t>
      </w:r>
    </w:p>
    <w:p w:rsidR="00BF4296" w:rsidRPr="00741D08" w:rsidRDefault="00BF4296" w:rsidP="00BF4296">
      <w:pPr>
        <w:widowControl w:val="0"/>
        <w:suppressAutoHyphens/>
        <w:spacing w:after="0" w:line="240" w:lineRule="auto"/>
        <w:ind w:firstLine="567"/>
        <w:jc w:val="both"/>
        <w:rPr>
          <w:rFonts w:ascii="Times New Roman" w:eastAsia="Lucida Sans Unicode" w:hAnsi="Times New Roman" w:cs="Times New Roman"/>
          <w:sz w:val="24"/>
          <w:szCs w:val="20"/>
          <w:lang w:eastAsia="lt-LT"/>
        </w:rPr>
      </w:pPr>
      <w:r w:rsidRPr="00741D08">
        <w:rPr>
          <w:rFonts w:ascii="Times New Roman" w:eastAsia="Lucida Sans Unicode" w:hAnsi="Times New Roman" w:cs="Times New Roman"/>
          <w:b/>
          <w:sz w:val="24"/>
          <w:szCs w:val="20"/>
          <w:lang w:eastAsia="lt-LT"/>
        </w:rPr>
        <w:t>Laukiami rezultatai:</w:t>
      </w:r>
    </w:p>
    <w:p w:rsidR="00BF4296" w:rsidRPr="00741D08" w:rsidRDefault="00BF4296" w:rsidP="00BF4296">
      <w:pPr>
        <w:spacing w:after="0" w:line="240" w:lineRule="auto"/>
        <w:rPr>
          <w:rFonts w:ascii="Times New Roman" w:eastAsia="Calibri" w:hAnsi="Times New Roman" w:cs="Times New Roman"/>
          <w:sz w:val="24"/>
          <w:szCs w:val="24"/>
        </w:rPr>
      </w:pPr>
      <w:r w:rsidRPr="00741D08">
        <w:rPr>
          <w:rFonts w:ascii="Times New Roman" w:eastAsia="Calibri" w:hAnsi="Times New Roman" w:cs="Times New Roman"/>
          <w:sz w:val="24"/>
          <w:szCs w:val="24"/>
        </w:rPr>
        <w:t xml:space="preserve">         Pakeitus taisykles, bus užtikrinta tinkama želdynų ir želdinių priežiūra</w:t>
      </w:r>
      <w:r>
        <w:rPr>
          <w:rFonts w:ascii="Times New Roman" w:eastAsia="Calibri" w:hAnsi="Times New Roman" w:cs="Times New Roman"/>
          <w:sz w:val="24"/>
          <w:szCs w:val="24"/>
        </w:rPr>
        <w:t>,</w:t>
      </w:r>
      <w:r w:rsidRPr="00741D08">
        <w:rPr>
          <w:rFonts w:ascii="Times New Roman" w:eastAsia="Calibri" w:hAnsi="Times New Roman" w:cs="Times New Roman"/>
          <w:sz w:val="24"/>
          <w:szCs w:val="24"/>
        </w:rPr>
        <w:t xml:space="preserve"> tvarkymas ir apsauga</w:t>
      </w:r>
      <w:r>
        <w:rPr>
          <w:rFonts w:ascii="Times New Roman" w:eastAsia="Calibri" w:hAnsi="Times New Roman" w:cs="Times New Roman"/>
          <w:sz w:val="24"/>
          <w:szCs w:val="24"/>
        </w:rPr>
        <w:t>,</w:t>
      </w:r>
      <w:r w:rsidRPr="00741D08">
        <w:rPr>
          <w:rFonts w:ascii="Times New Roman" w:eastAsia="Calibri" w:hAnsi="Times New Roman" w:cs="Times New Roman"/>
          <w:sz w:val="24"/>
          <w:szCs w:val="24"/>
        </w:rPr>
        <w:t xml:space="preserve"> Kėdainių rajono savivaldybėje.</w:t>
      </w:r>
    </w:p>
    <w:p w:rsidR="00BF4296" w:rsidRPr="00741D08" w:rsidRDefault="00BF4296" w:rsidP="00BF4296">
      <w:pPr>
        <w:spacing w:after="0" w:line="240" w:lineRule="auto"/>
        <w:rPr>
          <w:rFonts w:ascii="Calibri" w:eastAsia="Calibri" w:hAnsi="Calibri" w:cs="Times New Roman"/>
        </w:rPr>
      </w:pPr>
    </w:p>
    <w:p w:rsidR="00BF4296" w:rsidRPr="00741D08" w:rsidRDefault="00BF4296" w:rsidP="00BF4296">
      <w:pPr>
        <w:spacing w:after="0" w:line="240" w:lineRule="auto"/>
        <w:ind w:firstLine="680"/>
        <w:rPr>
          <w:rFonts w:ascii="Times New Roman" w:eastAsia="Times New Roman" w:hAnsi="Times New Roman" w:cs="Times New Roman"/>
          <w:b/>
          <w:bCs/>
          <w:sz w:val="24"/>
          <w:szCs w:val="24"/>
          <w:lang w:eastAsia="lt-LT"/>
        </w:rPr>
      </w:pPr>
      <w:r w:rsidRPr="00741D08">
        <w:rPr>
          <w:rFonts w:ascii="Times New Roman" w:eastAsia="Times New Roman" w:hAnsi="Times New Roman" w:cs="Times New Roman"/>
          <w:b/>
          <w:bCs/>
          <w:sz w:val="24"/>
          <w:szCs w:val="24"/>
          <w:lang w:eastAsia="lt-LT"/>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BF4296" w:rsidRPr="00741D08" w:rsidTr="00B77F65">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BF4296" w:rsidRPr="00741D08" w:rsidRDefault="00BF4296" w:rsidP="00B77F65">
            <w:pPr>
              <w:spacing w:after="0" w:line="240" w:lineRule="auto"/>
              <w:rPr>
                <w:rFonts w:ascii="Times New Roman" w:eastAsia="Times New Roman" w:hAnsi="Times New Roman" w:cs="Times New Roman"/>
                <w:b/>
                <w:sz w:val="24"/>
                <w:szCs w:val="24"/>
                <w:lang w:bidi="lo-LA"/>
              </w:rPr>
            </w:pPr>
            <w:r w:rsidRPr="00741D08">
              <w:rPr>
                <w:rFonts w:ascii="Times New Roman" w:eastAsia="Times New Roman" w:hAnsi="Times New Roman" w:cs="Times New Roman"/>
                <w:b/>
                <w:sz w:val="24"/>
                <w:szCs w:val="24"/>
                <w:lang w:eastAsia="lt-LT"/>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BF4296" w:rsidRPr="00741D08" w:rsidRDefault="00BF4296" w:rsidP="00B77F65">
            <w:pPr>
              <w:spacing w:after="0" w:line="240" w:lineRule="auto"/>
              <w:rPr>
                <w:rFonts w:ascii="Times New Roman" w:eastAsia="Times New Roman" w:hAnsi="Times New Roman" w:cs="Times New Roman"/>
                <w:b/>
                <w:bCs/>
                <w:sz w:val="24"/>
                <w:szCs w:val="24"/>
                <w:lang w:eastAsia="lt-LT"/>
              </w:rPr>
            </w:pPr>
            <w:r w:rsidRPr="00741D08">
              <w:rPr>
                <w:rFonts w:ascii="Times New Roman" w:eastAsia="Times New Roman" w:hAnsi="Times New Roman" w:cs="Times New Roman"/>
                <w:b/>
                <w:bCs/>
                <w:sz w:val="24"/>
                <w:szCs w:val="24"/>
                <w:lang w:eastAsia="lt-LT"/>
              </w:rPr>
              <w:t>Numatomo teisinio reguliavimo poveikio vertinimo rezultatai</w:t>
            </w:r>
          </w:p>
        </w:tc>
      </w:tr>
      <w:tr w:rsidR="00BF4296" w:rsidRPr="00741D08" w:rsidTr="00B77F65">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4296" w:rsidRPr="00741D08" w:rsidRDefault="00BF4296" w:rsidP="00B77F65">
            <w:pPr>
              <w:spacing w:after="0" w:line="240" w:lineRule="auto"/>
              <w:rPr>
                <w:rFonts w:ascii="Times New Roman" w:eastAsia="Times New Roman" w:hAnsi="Times New Roman" w:cs="Times New Roman"/>
                <w:b/>
                <w:sz w:val="24"/>
                <w:szCs w:val="24"/>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BF4296" w:rsidRPr="00741D08" w:rsidRDefault="00BF4296" w:rsidP="00B77F65">
            <w:pPr>
              <w:spacing w:after="0" w:line="240" w:lineRule="auto"/>
              <w:rPr>
                <w:rFonts w:ascii="Times New Roman" w:eastAsia="Times New Roman" w:hAnsi="Times New Roman" w:cs="Times New Roman"/>
                <w:b/>
                <w:sz w:val="24"/>
                <w:szCs w:val="24"/>
                <w:lang w:eastAsia="lt-LT"/>
              </w:rPr>
            </w:pPr>
            <w:r w:rsidRPr="00741D08">
              <w:rPr>
                <w:rFonts w:ascii="Times New Roman" w:eastAsia="Times New Roman" w:hAnsi="Times New Roman" w:cs="Times New Roman"/>
                <w:b/>
                <w:sz w:val="24"/>
                <w:szCs w:val="24"/>
                <w:lang w:eastAsia="lt-LT"/>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BF4296" w:rsidRPr="00741D08" w:rsidRDefault="00BF4296" w:rsidP="00B77F65">
            <w:pPr>
              <w:spacing w:after="0" w:line="240" w:lineRule="auto"/>
              <w:rPr>
                <w:rFonts w:ascii="Times New Roman" w:eastAsia="Calibri" w:hAnsi="Times New Roman" w:cs="Times New Roman"/>
                <w:b/>
                <w:sz w:val="24"/>
                <w:szCs w:val="24"/>
                <w:lang w:bidi="lo-LA"/>
              </w:rPr>
            </w:pPr>
            <w:r w:rsidRPr="00741D08">
              <w:rPr>
                <w:rFonts w:ascii="Times New Roman" w:eastAsia="Times New Roman" w:hAnsi="Times New Roman" w:cs="Times New Roman"/>
                <w:b/>
                <w:sz w:val="24"/>
                <w:szCs w:val="24"/>
                <w:lang w:eastAsia="lt-LT"/>
              </w:rPr>
              <w:t>Neigiamas poveikis</w:t>
            </w:r>
          </w:p>
          <w:p w:rsidR="00BF4296" w:rsidRPr="00741D08" w:rsidRDefault="00BF4296" w:rsidP="00B77F65">
            <w:pPr>
              <w:spacing w:after="0" w:line="240" w:lineRule="auto"/>
              <w:rPr>
                <w:rFonts w:ascii="Times New Roman" w:eastAsia="Times New Roman" w:hAnsi="Times New Roman" w:cs="Times New Roman"/>
                <w:b/>
                <w:i/>
                <w:sz w:val="24"/>
                <w:szCs w:val="24"/>
                <w:lang w:eastAsia="lt-LT"/>
              </w:rPr>
            </w:pPr>
          </w:p>
        </w:tc>
      </w:tr>
      <w:tr w:rsidR="00BF4296" w:rsidRPr="00741D08" w:rsidTr="00B77F65">
        <w:tc>
          <w:tcPr>
            <w:tcW w:w="3118" w:type="dxa"/>
            <w:tcBorders>
              <w:top w:val="single" w:sz="4" w:space="0" w:color="000000"/>
              <w:left w:val="single" w:sz="4" w:space="0" w:color="000000"/>
              <w:bottom w:val="single" w:sz="4" w:space="0" w:color="000000"/>
              <w:right w:val="single" w:sz="4" w:space="0" w:color="000000"/>
            </w:tcBorders>
            <w:hideMark/>
          </w:tcPr>
          <w:p w:rsidR="00BF4296" w:rsidRPr="00741D08" w:rsidRDefault="00BF4296" w:rsidP="00B77F65">
            <w:pPr>
              <w:spacing w:after="0" w:line="240" w:lineRule="auto"/>
              <w:rPr>
                <w:rFonts w:ascii="Times New Roman" w:eastAsia="Times New Roman" w:hAnsi="Times New Roman" w:cs="Times New Roman"/>
                <w:i/>
                <w:sz w:val="24"/>
                <w:szCs w:val="24"/>
                <w:lang w:bidi="lo-LA"/>
              </w:rPr>
            </w:pPr>
            <w:r w:rsidRPr="00741D08">
              <w:rPr>
                <w:rFonts w:ascii="Times New Roman" w:eastAsia="Times New Roman" w:hAnsi="Times New Roman" w:cs="Times New Roman"/>
                <w:i/>
                <w:sz w:val="24"/>
                <w:szCs w:val="24"/>
                <w:lang w:eastAsia="lt-LT"/>
              </w:rPr>
              <w:t>Ekonomikai</w:t>
            </w:r>
          </w:p>
        </w:tc>
        <w:tc>
          <w:tcPr>
            <w:tcW w:w="2977" w:type="dxa"/>
            <w:tcBorders>
              <w:top w:val="single" w:sz="4" w:space="0" w:color="000000"/>
              <w:left w:val="single" w:sz="4" w:space="0" w:color="000000"/>
              <w:bottom w:val="single" w:sz="4" w:space="0" w:color="000000"/>
              <w:right w:val="single" w:sz="4" w:space="0" w:color="000000"/>
            </w:tcBorders>
          </w:tcPr>
          <w:p w:rsidR="00BF4296" w:rsidRPr="00741D08" w:rsidRDefault="00BF4296" w:rsidP="00B77F65">
            <w:pPr>
              <w:spacing w:after="0" w:line="240" w:lineRule="auto"/>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BF4296" w:rsidRPr="00741D08" w:rsidRDefault="00BF4296" w:rsidP="00B77F65">
            <w:pPr>
              <w:spacing w:after="0" w:line="240" w:lineRule="auto"/>
              <w:rPr>
                <w:rFonts w:ascii="Times New Roman" w:eastAsia="Times New Roman" w:hAnsi="Times New Roman" w:cs="Times New Roman"/>
                <w:i/>
                <w:sz w:val="24"/>
                <w:szCs w:val="24"/>
                <w:lang w:bidi="lo-LA"/>
              </w:rPr>
            </w:pPr>
          </w:p>
        </w:tc>
      </w:tr>
      <w:tr w:rsidR="00BF4296" w:rsidRPr="00741D08" w:rsidTr="00B77F65">
        <w:tc>
          <w:tcPr>
            <w:tcW w:w="3118" w:type="dxa"/>
            <w:tcBorders>
              <w:top w:val="single" w:sz="4" w:space="0" w:color="000000"/>
              <w:left w:val="single" w:sz="4" w:space="0" w:color="000000"/>
              <w:bottom w:val="single" w:sz="4" w:space="0" w:color="000000"/>
              <w:right w:val="single" w:sz="4" w:space="0" w:color="000000"/>
            </w:tcBorders>
            <w:hideMark/>
          </w:tcPr>
          <w:p w:rsidR="00BF4296" w:rsidRPr="00741D08" w:rsidRDefault="00BF4296" w:rsidP="00B77F65">
            <w:pPr>
              <w:spacing w:after="0" w:line="240" w:lineRule="auto"/>
              <w:rPr>
                <w:rFonts w:ascii="Times New Roman" w:eastAsia="Times New Roman" w:hAnsi="Times New Roman" w:cs="Times New Roman"/>
                <w:i/>
                <w:sz w:val="24"/>
                <w:szCs w:val="24"/>
                <w:lang w:bidi="lo-LA"/>
              </w:rPr>
            </w:pPr>
            <w:r w:rsidRPr="00741D08">
              <w:rPr>
                <w:rFonts w:ascii="Times New Roman" w:eastAsia="Times New Roman" w:hAnsi="Times New Roman" w:cs="Times New Roman"/>
                <w:i/>
                <w:sz w:val="24"/>
                <w:szCs w:val="24"/>
                <w:lang w:eastAsia="lt-LT"/>
              </w:rPr>
              <w:t>Finansams</w:t>
            </w:r>
          </w:p>
        </w:tc>
        <w:tc>
          <w:tcPr>
            <w:tcW w:w="2977" w:type="dxa"/>
            <w:tcBorders>
              <w:top w:val="single" w:sz="4" w:space="0" w:color="000000"/>
              <w:left w:val="single" w:sz="4" w:space="0" w:color="000000"/>
              <w:bottom w:val="single" w:sz="4" w:space="0" w:color="000000"/>
              <w:right w:val="single" w:sz="4" w:space="0" w:color="000000"/>
            </w:tcBorders>
          </w:tcPr>
          <w:p w:rsidR="00BF4296" w:rsidRPr="00741D08" w:rsidRDefault="00BF4296" w:rsidP="00B77F65">
            <w:pPr>
              <w:spacing w:after="0" w:line="240" w:lineRule="auto"/>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BF4296" w:rsidRPr="00741D08" w:rsidRDefault="00BF4296" w:rsidP="00B77F65">
            <w:pPr>
              <w:spacing w:after="0" w:line="240" w:lineRule="auto"/>
              <w:rPr>
                <w:rFonts w:ascii="Times New Roman" w:eastAsia="Times New Roman" w:hAnsi="Times New Roman" w:cs="Times New Roman"/>
                <w:i/>
                <w:sz w:val="24"/>
                <w:szCs w:val="24"/>
                <w:lang w:bidi="lo-LA"/>
              </w:rPr>
            </w:pPr>
          </w:p>
        </w:tc>
      </w:tr>
      <w:tr w:rsidR="00BF4296" w:rsidRPr="00741D08" w:rsidTr="00B77F65">
        <w:tc>
          <w:tcPr>
            <w:tcW w:w="3118" w:type="dxa"/>
            <w:tcBorders>
              <w:top w:val="single" w:sz="4" w:space="0" w:color="000000"/>
              <w:left w:val="single" w:sz="4" w:space="0" w:color="000000"/>
              <w:bottom w:val="single" w:sz="4" w:space="0" w:color="000000"/>
              <w:right w:val="single" w:sz="4" w:space="0" w:color="000000"/>
            </w:tcBorders>
            <w:hideMark/>
          </w:tcPr>
          <w:p w:rsidR="00BF4296" w:rsidRPr="00741D08" w:rsidRDefault="00BF4296" w:rsidP="00B77F65">
            <w:pPr>
              <w:spacing w:after="0" w:line="240" w:lineRule="auto"/>
              <w:rPr>
                <w:rFonts w:ascii="Times New Roman" w:eastAsia="Times New Roman" w:hAnsi="Times New Roman" w:cs="Times New Roman"/>
                <w:i/>
                <w:sz w:val="24"/>
                <w:szCs w:val="24"/>
                <w:lang w:bidi="lo-LA"/>
              </w:rPr>
            </w:pPr>
            <w:r w:rsidRPr="00741D08">
              <w:rPr>
                <w:rFonts w:ascii="Times New Roman" w:eastAsia="Times New Roman" w:hAnsi="Times New Roman" w:cs="Times New Roman"/>
                <w:i/>
                <w:sz w:val="24"/>
                <w:szCs w:val="24"/>
                <w:lang w:eastAsia="lt-LT"/>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BF4296" w:rsidRPr="00741D08" w:rsidRDefault="00BF4296" w:rsidP="00B77F65">
            <w:pPr>
              <w:spacing w:after="0" w:line="240" w:lineRule="auto"/>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BF4296" w:rsidRPr="00741D08" w:rsidRDefault="00BF4296" w:rsidP="00B77F65">
            <w:pPr>
              <w:spacing w:after="0" w:line="240" w:lineRule="auto"/>
              <w:rPr>
                <w:rFonts w:ascii="Times New Roman" w:eastAsia="Times New Roman" w:hAnsi="Times New Roman" w:cs="Times New Roman"/>
                <w:i/>
                <w:sz w:val="24"/>
                <w:szCs w:val="24"/>
                <w:lang w:bidi="lo-LA"/>
              </w:rPr>
            </w:pPr>
          </w:p>
        </w:tc>
      </w:tr>
      <w:tr w:rsidR="00BF4296" w:rsidRPr="00741D08" w:rsidTr="00B77F65">
        <w:tc>
          <w:tcPr>
            <w:tcW w:w="3118" w:type="dxa"/>
            <w:tcBorders>
              <w:top w:val="single" w:sz="4" w:space="0" w:color="000000"/>
              <w:left w:val="single" w:sz="4" w:space="0" w:color="000000"/>
              <w:bottom w:val="single" w:sz="4" w:space="0" w:color="000000"/>
              <w:right w:val="single" w:sz="4" w:space="0" w:color="000000"/>
            </w:tcBorders>
            <w:hideMark/>
          </w:tcPr>
          <w:p w:rsidR="00BF4296" w:rsidRPr="00741D08" w:rsidRDefault="00BF4296" w:rsidP="00B77F65">
            <w:pPr>
              <w:spacing w:after="0" w:line="240" w:lineRule="auto"/>
              <w:rPr>
                <w:rFonts w:ascii="Times New Roman" w:eastAsia="Times New Roman" w:hAnsi="Times New Roman" w:cs="Times New Roman"/>
                <w:i/>
                <w:sz w:val="24"/>
                <w:szCs w:val="24"/>
                <w:lang w:bidi="lo-LA"/>
              </w:rPr>
            </w:pPr>
            <w:r w:rsidRPr="00741D08">
              <w:rPr>
                <w:rFonts w:ascii="Times New Roman" w:eastAsia="Times New Roman" w:hAnsi="Times New Roman" w:cs="Times New Roman"/>
                <w:i/>
                <w:sz w:val="24"/>
                <w:szCs w:val="24"/>
                <w:lang w:eastAsia="lt-LT"/>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BF4296" w:rsidRPr="00741D08" w:rsidRDefault="00BF4296" w:rsidP="00B77F65">
            <w:pPr>
              <w:spacing w:after="0" w:line="240" w:lineRule="auto"/>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BF4296" w:rsidRPr="00741D08" w:rsidRDefault="00BF4296" w:rsidP="00B77F65">
            <w:pPr>
              <w:spacing w:after="0" w:line="240" w:lineRule="auto"/>
              <w:rPr>
                <w:rFonts w:ascii="Times New Roman" w:eastAsia="Times New Roman" w:hAnsi="Times New Roman" w:cs="Times New Roman"/>
                <w:i/>
                <w:sz w:val="24"/>
                <w:szCs w:val="24"/>
                <w:lang w:bidi="lo-LA"/>
              </w:rPr>
            </w:pPr>
          </w:p>
        </w:tc>
      </w:tr>
      <w:tr w:rsidR="00BF4296" w:rsidRPr="00741D08" w:rsidTr="00B77F65">
        <w:tc>
          <w:tcPr>
            <w:tcW w:w="3118" w:type="dxa"/>
            <w:tcBorders>
              <w:top w:val="single" w:sz="4" w:space="0" w:color="000000"/>
              <w:left w:val="single" w:sz="4" w:space="0" w:color="000000"/>
              <w:bottom w:val="single" w:sz="4" w:space="0" w:color="000000"/>
              <w:right w:val="single" w:sz="4" w:space="0" w:color="000000"/>
            </w:tcBorders>
            <w:hideMark/>
          </w:tcPr>
          <w:p w:rsidR="00BF4296" w:rsidRPr="00741D08" w:rsidRDefault="00BF4296" w:rsidP="00B77F65">
            <w:pPr>
              <w:spacing w:after="0" w:line="240" w:lineRule="auto"/>
              <w:rPr>
                <w:rFonts w:ascii="Times New Roman" w:eastAsia="Times New Roman" w:hAnsi="Times New Roman" w:cs="Times New Roman"/>
                <w:i/>
                <w:sz w:val="24"/>
                <w:szCs w:val="24"/>
                <w:lang w:bidi="lo-LA"/>
              </w:rPr>
            </w:pPr>
            <w:r w:rsidRPr="00741D08">
              <w:rPr>
                <w:rFonts w:ascii="Times New Roman" w:eastAsia="Times New Roman" w:hAnsi="Times New Roman" w:cs="Times New Roman"/>
                <w:i/>
                <w:sz w:val="24"/>
                <w:szCs w:val="24"/>
                <w:lang w:eastAsia="lt-LT"/>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BF4296" w:rsidRPr="00741D08" w:rsidRDefault="00BF4296" w:rsidP="00B77F65">
            <w:pPr>
              <w:spacing w:after="0" w:line="240" w:lineRule="auto"/>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BF4296" w:rsidRPr="00741D08" w:rsidRDefault="00BF4296" w:rsidP="00B77F65">
            <w:pPr>
              <w:spacing w:after="0" w:line="240" w:lineRule="auto"/>
              <w:rPr>
                <w:rFonts w:ascii="Times New Roman" w:eastAsia="Times New Roman" w:hAnsi="Times New Roman" w:cs="Times New Roman"/>
                <w:i/>
                <w:sz w:val="24"/>
                <w:szCs w:val="24"/>
                <w:lang w:bidi="lo-LA"/>
              </w:rPr>
            </w:pPr>
          </w:p>
        </w:tc>
      </w:tr>
      <w:tr w:rsidR="00BF4296" w:rsidRPr="00741D08" w:rsidTr="00B77F65">
        <w:tc>
          <w:tcPr>
            <w:tcW w:w="3118" w:type="dxa"/>
            <w:tcBorders>
              <w:top w:val="single" w:sz="4" w:space="0" w:color="000000"/>
              <w:left w:val="single" w:sz="4" w:space="0" w:color="000000"/>
              <w:bottom w:val="single" w:sz="4" w:space="0" w:color="000000"/>
              <w:right w:val="single" w:sz="4" w:space="0" w:color="000000"/>
            </w:tcBorders>
            <w:hideMark/>
          </w:tcPr>
          <w:p w:rsidR="00BF4296" w:rsidRPr="00741D08" w:rsidRDefault="00BF4296" w:rsidP="00B77F65">
            <w:pPr>
              <w:spacing w:after="0" w:line="240" w:lineRule="auto"/>
              <w:rPr>
                <w:rFonts w:ascii="Times New Roman" w:eastAsia="Times New Roman" w:hAnsi="Times New Roman" w:cs="Times New Roman"/>
                <w:i/>
                <w:sz w:val="24"/>
                <w:szCs w:val="24"/>
                <w:lang w:bidi="lo-LA"/>
              </w:rPr>
            </w:pPr>
            <w:r w:rsidRPr="00741D08">
              <w:rPr>
                <w:rFonts w:ascii="Times New Roman" w:eastAsia="Times New Roman" w:hAnsi="Times New Roman" w:cs="Times New Roman"/>
                <w:i/>
                <w:sz w:val="24"/>
                <w:szCs w:val="24"/>
                <w:lang w:eastAsia="lt-LT"/>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BF4296" w:rsidRPr="00741D08" w:rsidRDefault="00BF4296" w:rsidP="00B77F65">
            <w:pPr>
              <w:spacing w:after="0" w:line="240" w:lineRule="auto"/>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BF4296" w:rsidRPr="00741D08" w:rsidRDefault="00BF4296" w:rsidP="00B77F65">
            <w:pPr>
              <w:spacing w:after="0" w:line="240" w:lineRule="auto"/>
              <w:rPr>
                <w:rFonts w:ascii="Times New Roman" w:eastAsia="Times New Roman" w:hAnsi="Times New Roman" w:cs="Times New Roman"/>
                <w:i/>
                <w:sz w:val="24"/>
                <w:szCs w:val="24"/>
                <w:lang w:bidi="lo-LA"/>
              </w:rPr>
            </w:pPr>
          </w:p>
        </w:tc>
      </w:tr>
      <w:tr w:rsidR="00BF4296" w:rsidRPr="00741D08" w:rsidTr="00B77F65">
        <w:tc>
          <w:tcPr>
            <w:tcW w:w="3118" w:type="dxa"/>
            <w:tcBorders>
              <w:top w:val="single" w:sz="4" w:space="0" w:color="000000"/>
              <w:left w:val="single" w:sz="4" w:space="0" w:color="000000"/>
              <w:bottom w:val="single" w:sz="4" w:space="0" w:color="000000"/>
              <w:right w:val="single" w:sz="4" w:space="0" w:color="000000"/>
            </w:tcBorders>
            <w:hideMark/>
          </w:tcPr>
          <w:p w:rsidR="00BF4296" w:rsidRPr="00741D08" w:rsidRDefault="00BF4296" w:rsidP="00B77F65">
            <w:pPr>
              <w:spacing w:after="0" w:line="240" w:lineRule="auto"/>
              <w:rPr>
                <w:rFonts w:ascii="Times New Roman" w:eastAsia="Times New Roman" w:hAnsi="Times New Roman" w:cs="Times New Roman"/>
                <w:i/>
                <w:sz w:val="24"/>
                <w:szCs w:val="24"/>
                <w:lang w:bidi="lo-LA"/>
              </w:rPr>
            </w:pPr>
            <w:r w:rsidRPr="00741D08">
              <w:rPr>
                <w:rFonts w:ascii="Times New Roman" w:eastAsia="Times New Roman" w:hAnsi="Times New Roman" w:cs="Times New Roman"/>
                <w:i/>
                <w:sz w:val="24"/>
                <w:szCs w:val="24"/>
                <w:lang w:eastAsia="lt-LT"/>
              </w:rPr>
              <w:t>Aplinkai</w:t>
            </w:r>
          </w:p>
        </w:tc>
        <w:tc>
          <w:tcPr>
            <w:tcW w:w="2977" w:type="dxa"/>
            <w:tcBorders>
              <w:top w:val="single" w:sz="4" w:space="0" w:color="000000"/>
              <w:left w:val="single" w:sz="4" w:space="0" w:color="000000"/>
              <w:bottom w:val="single" w:sz="4" w:space="0" w:color="000000"/>
              <w:right w:val="single" w:sz="4" w:space="0" w:color="000000"/>
            </w:tcBorders>
          </w:tcPr>
          <w:p w:rsidR="00BF4296" w:rsidRPr="00741D08" w:rsidRDefault="00BF4296" w:rsidP="00B77F65">
            <w:pPr>
              <w:spacing w:after="0" w:line="240" w:lineRule="auto"/>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BF4296" w:rsidRPr="00741D08" w:rsidRDefault="00BF4296" w:rsidP="00B77F65">
            <w:pPr>
              <w:spacing w:after="0" w:line="240" w:lineRule="auto"/>
              <w:rPr>
                <w:rFonts w:ascii="Times New Roman" w:eastAsia="Times New Roman" w:hAnsi="Times New Roman" w:cs="Times New Roman"/>
                <w:i/>
                <w:sz w:val="24"/>
                <w:szCs w:val="24"/>
                <w:lang w:bidi="lo-LA"/>
              </w:rPr>
            </w:pPr>
          </w:p>
        </w:tc>
      </w:tr>
      <w:tr w:rsidR="00BF4296" w:rsidRPr="00741D08" w:rsidTr="00B77F65">
        <w:tc>
          <w:tcPr>
            <w:tcW w:w="3118" w:type="dxa"/>
            <w:tcBorders>
              <w:top w:val="single" w:sz="4" w:space="0" w:color="000000"/>
              <w:left w:val="single" w:sz="4" w:space="0" w:color="000000"/>
              <w:bottom w:val="single" w:sz="4" w:space="0" w:color="000000"/>
              <w:right w:val="single" w:sz="4" w:space="0" w:color="000000"/>
            </w:tcBorders>
            <w:hideMark/>
          </w:tcPr>
          <w:p w:rsidR="00BF4296" w:rsidRPr="00741D08" w:rsidRDefault="00BF4296" w:rsidP="00B77F65">
            <w:pPr>
              <w:spacing w:after="0" w:line="240" w:lineRule="auto"/>
              <w:rPr>
                <w:rFonts w:ascii="Times New Roman" w:eastAsia="Times New Roman" w:hAnsi="Times New Roman" w:cs="Times New Roman"/>
                <w:i/>
                <w:sz w:val="24"/>
                <w:szCs w:val="24"/>
                <w:lang w:bidi="lo-LA"/>
              </w:rPr>
            </w:pPr>
            <w:r w:rsidRPr="00741D08">
              <w:rPr>
                <w:rFonts w:ascii="Times New Roman" w:eastAsia="Times New Roman" w:hAnsi="Times New Roman" w:cs="Times New Roman"/>
                <w:i/>
                <w:sz w:val="24"/>
                <w:szCs w:val="24"/>
                <w:lang w:eastAsia="lt-LT"/>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BF4296" w:rsidRPr="00741D08" w:rsidRDefault="00BF4296" w:rsidP="00B77F65">
            <w:pPr>
              <w:spacing w:after="0" w:line="240" w:lineRule="auto"/>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BF4296" w:rsidRPr="00741D08" w:rsidRDefault="00BF4296" w:rsidP="00B77F65">
            <w:pPr>
              <w:spacing w:after="0" w:line="240" w:lineRule="auto"/>
              <w:rPr>
                <w:rFonts w:ascii="Times New Roman" w:eastAsia="Times New Roman" w:hAnsi="Times New Roman" w:cs="Times New Roman"/>
                <w:i/>
                <w:sz w:val="24"/>
                <w:szCs w:val="24"/>
                <w:lang w:bidi="lo-LA"/>
              </w:rPr>
            </w:pPr>
          </w:p>
        </w:tc>
      </w:tr>
      <w:tr w:rsidR="00BF4296" w:rsidRPr="00741D08" w:rsidTr="00B77F65">
        <w:tc>
          <w:tcPr>
            <w:tcW w:w="3118" w:type="dxa"/>
            <w:tcBorders>
              <w:top w:val="single" w:sz="4" w:space="0" w:color="000000"/>
              <w:left w:val="single" w:sz="4" w:space="0" w:color="000000"/>
              <w:bottom w:val="single" w:sz="4" w:space="0" w:color="000000"/>
              <w:right w:val="single" w:sz="4" w:space="0" w:color="000000"/>
            </w:tcBorders>
            <w:hideMark/>
          </w:tcPr>
          <w:p w:rsidR="00BF4296" w:rsidRPr="00741D08" w:rsidRDefault="00BF4296" w:rsidP="00B77F65">
            <w:pPr>
              <w:spacing w:after="0" w:line="240" w:lineRule="auto"/>
              <w:rPr>
                <w:rFonts w:ascii="Times New Roman" w:eastAsia="Times New Roman" w:hAnsi="Times New Roman" w:cs="Times New Roman"/>
                <w:i/>
                <w:sz w:val="24"/>
                <w:szCs w:val="24"/>
                <w:lang w:bidi="lo-LA"/>
              </w:rPr>
            </w:pPr>
            <w:r w:rsidRPr="00741D08">
              <w:rPr>
                <w:rFonts w:ascii="Times New Roman" w:eastAsia="Times New Roman" w:hAnsi="Times New Roman" w:cs="Times New Roman"/>
                <w:i/>
                <w:sz w:val="24"/>
                <w:szCs w:val="24"/>
                <w:lang w:eastAsia="lt-LT"/>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BF4296" w:rsidRPr="00741D08" w:rsidRDefault="00BF4296" w:rsidP="00B77F65">
            <w:pPr>
              <w:spacing w:after="0" w:line="240" w:lineRule="auto"/>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BF4296" w:rsidRPr="00741D08" w:rsidRDefault="00BF4296" w:rsidP="00B77F65">
            <w:pPr>
              <w:spacing w:after="0" w:line="240" w:lineRule="auto"/>
              <w:rPr>
                <w:rFonts w:ascii="Times New Roman" w:eastAsia="Times New Roman" w:hAnsi="Times New Roman" w:cs="Times New Roman"/>
                <w:i/>
                <w:sz w:val="24"/>
                <w:szCs w:val="24"/>
                <w:lang w:bidi="lo-LA"/>
              </w:rPr>
            </w:pPr>
          </w:p>
        </w:tc>
      </w:tr>
      <w:tr w:rsidR="00BF4296" w:rsidRPr="00741D08" w:rsidTr="00B77F65">
        <w:tc>
          <w:tcPr>
            <w:tcW w:w="3118" w:type="dxa"/>
            <w:tcBorders>
              <w:top w:val="single" w:sz="4" w:space="0" w:color="000000"/>
              <w:left w:val="single" w:sz="4" w:space="0" w:color="000000"/>
              <w:bottom w:val="single" w:sz="4" w:space="0" w:color="000000"/>
              <w:right w:val="single" w:sz="4" w:space="0" w:color="000000"/>
            </w:tcBorders>
            <w:hideMark/>
          </w:tcPr>
          <w:p w:rsidR="00BF4296" w:rsidRPr="00741D08" w:rsidRDefault="00BF4296" w:rsidP="00B77F65">
            <w:pPr>
              <w:spacing w:after="0" w:line="240" w:lineRule="auto"/>
              <w:rPr>
                <w:rFonts w:ascii="Times New Roman" w:eastAsia="Times New Roman" w:hAnsi="Times New Roman" w:cs="Times New Roman"/>
                <w:i/>
                <w:sz w:val="24"/>
                <w:szCs w:val="24"/>
                <w:lang w:bidi="lo-LA"/>
              </w:rPr>
            </w:pPr>
            <w:r w:rsidRPr="00741D08">
              <w:rPr>
                <w:rFonts w:ascii="Times New Roman" w:eastAsia="Times New Roman" w:hAnsi="Times New Roman" w:cs="Times New Roman"/>
                <w:i/>
                <w:sz w:val="24"/>
                <w:szCs w:val="24"/>
                <w:lang w:eastAsia="lt-LT"/>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BF4296" w:rsidRPr="00741D08" w:rsidRDefault="00BF4296" w:rsidP="00B77F65">
            <w:pPr>
              <w:spacing w:after="0" w:line="240" w:lineRule="auto"/>
              <w:rPr>
                <w:rFonts w:ascii="Times New Roman" w:eastAsia="Times New Roman" w:hAnsi="Times New Roman" w:cs="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BF4296" w:rsidRPr="00741D08" w:rsidRDefault="00BF4296" w:rsidP="00B77F65">
            <w:pPr>
              <w:spacing w:after="0" w:line="240" w:lineRule="auto"/>
              <w:rPr>
                <w:rFonts w:ascii="Times New Roman" w:eastAsia="Times New Roman" w:hAnsi="Times New Roman" w:cs="Times New Roman"/>
                <w:i/>
                <w:sz w:val="24"/>
                <w:szCs w:val="24"/>
                <w:lang w:bidi="lo-LA"/>
              </w:rPr>
            </w:pPr>
          </w:p>
        </w:tc>
      </w:tr>
    </w:tbl>
    <w:p w:rsidR="00BF4296" w:rsidRPr="00741D08" w:rsidRDefault="00BF4296" w:rsidP="00BF4296">
      <w:pPr>
        <w:spacing w:after="0" w:line="240" w:lineRule="auto"/>
        <w:jc w:val="both"/>
        <w:rPr>
          <w:rFonts w:ascii="Times New Roman" w:eastAsia="Times New Roman" w:hAnsi="Times New Roman" w:cs="Times New Roman"/>
          <w:sz w:val="20"/>
          <w:szCs w:val="20"/>
          <w:lang w:bidi="lo-LA"/>
        </w:rPr>
      </w:pPr>
    </w:p>
    <w:p w:rsidR="00BF4296" w:rsidRPr="00741D08" w:rsidRDefault="00BF4296" w:rsidP="00BF4296">
      <w:pPr>
        <w:spacing w:after="0" w:line="240" w:lineRule="auto"/>
        <w:jc w:val="both"/>
        <w:rPr>
          <w:rFonts w:ascii="Times New Roman" w:eastAsia="Times New Roman" w:hAnsi="Times New Roman" w:cs="Times New Roman"/>
          <w:sz w:val="20"/>
          <w:szCs w:val="20"/>
          <w:lang w:bidi="lo-LA"/>
        </w:rPr>
      </w:pPr>
      <w:r w:rsidRPr="00741D08">
        <w:rPr>
          <w:rFonts w:ascii="Times New Roman" w:eastAsia="Times New Roman" w:hAnsi="Times New Roman" w:cs="Times New Roman"/>
          <w:b/>
          <w:sz w:val="20"/>
          <w:szCs w:val="20"/>
          <w:lang w:bidi="lo-LA"/>
        </w:rPr>
        <w:t>*</w:t>
      </w:r>
      <w:r w:rsidRPr="00741D08">
        <w:rPr>
          <w:rFonts w:ascii="Times New Roman" w:eastAsia="Times New Roman" w:hAnsi="Times New Roman" w:cs="Times New Roman"/>
          <w:bCs/>
          <w:sz w:val="20"/>
          <w:szCs w:val="20"/>
          <w:lang w:eastAsia="lt-LT"/>
        </w:rPr>
        <w:t xml:space="preserve"> Numatomo teisinio reguliavimo poveikio vertinimas atliekamas r</w:t>
      </w:r>
      <w:r w:rsidRPr="00741D08">
        <w:rPr>
          <w:rFonts w:ascii="Times New Roman" w:eastAsia="Times New Roman" w:hAnsi="Times New Roman" w:cs="Times New Roman"/>
          <w:sz w:val="20"/>
          <w:szCs w:val="20"/>
          <w:lang w:eastAsia="lt-LT"/>
        </w:rPr>
        <w:t>engiant teisės akto, kuriuo numatoma reglamentuoti iki tol nereglamentuotus santykius, taip pat kuriuo iš esmės keičiamas teisinis reguliavimas, projektą.</w:t>
      </w:r>
      <w:r w:rsidRPr="00741D08">
        <w:rPr>
          <w:rFonts w:ascii="Times New Roman" w:eastAsia="Times New Roman" w:hAnsi="Times New Roman" w:cs="Times New Roman"/>
          <w:sz w:val="20"/>
          <w:szCs w:val="20"/>
          <w:lang w:bidi="lo-LA"/>
        </w:rPr>
        <w:t xml:space="preserve"> </w:t>
      </w:r>
      <w:r w:rsidRPr="00741D08">
        <w:rPr>
          <w:rFonts w:ascii="Times New Roman" w:eastAsia="Times New Roman" w:hAnsi="Times New Roman" w:cs="Times New Roman"/>
          <w:sz w:val="20"/>
          <w:szCs w:val="20"/>
          <w:lang w:eastAsia="lt-LT"/>
        </w:rPr>
        <w:t>Atliekant vertinimą, nustatomas galimas teigiamas ir neigiamas poveikis to teisinio reguliavimo sričiai, asmenims ar jų grupėms, kuriems bus taikomas numatomas teisinis reguliavimas.</w:t>
      </w:r>
    </w:p>
    <w:p w:rsidR="00BF4296" w:rsidRPr="00741D08" w:rsidRDefault="00BF4296" w:rsidP="00BF4296">
      <w:pPr>
        <w:spacing w:after="0" w:line="240" w:lineRule="auto"/>
        <w:rPr>
          <w:rFonts w:ascii="Times New Roman" w:eastAsia="Times New Roman" w:hAnsi="Times New Roman" w:cs="Times New Roman"/>
          <w:sz w:val="24"/>
          <w:szCs w:val="24"/>
          <w:lang w:eastAsia="lt-LT"/>
        </w:rPr>
      </w:pPr>
    </w:p>
    <w:p w:rsidR="00BF4296" w:rsidRPr="00741D08" w:rsidRDefault="00BF4296" w:rsidP="00BF4296">
      <w:pPr>
        <w:widowControl w:val="0"/>
        <w:suppressAutoHyphens/>
        <w:spacing w:after="0" w:line="240" w:lineRule="auto"/>
        <w:ind w:firstLine="567"/>
        <w:jc w:val="both"/>
        <w:rPr>
          <w:rFonts w:ascii="Times New Roman" w:eastAsia="Lucida Sans Unicode" w:hAnsi="Times New Roman" w:cs="Times New Roman"/>
          <w:sz w:val="24"/>
          <w:szCs w:val="20"/>
          <w:lang w:eastAsia="lt-LT"/>
        </w:rPr>
      </w:pPr>
    </w:p>
    <w:p w:rsidR="00BF4296" w:rsidRPr="00741D08" w:rsidRDefault="00BF4296" w:rsidP="00BF4296">
      <w:pPr>
        <w:widowControl w:val="0"/>
        <w:tabs>
          <w:tab w:val="left" w:pos="6840"/>
          <w:tab w:val="left" w:pos="7440"/>
          <w:tab w:val="left" w:pos="7797"/>
        </w:tabs>
        <w:suppressAutoHyphens/>
        <w:spacing w:after="0" w:line="240" w:lineRule="auto"/>
        <w:ind w:hanging="15"/>
        <w:jc w:val="both"/>
        <w:rPr>
          <w:rFonts w:ascii="Times New Roman" w:eastAsia="Lucida Sans Unicode" w:hAnsi="Times New Roman" w:cs="Times New Roman"/>
          <w:sz w:val="24"/>
          <w:szCs w:val="20"/>
          <w:lang w:eastAsia="lt-LT"/>
        </w:rPr>
      </w:pPr>
      <w:r w:rsidRPr="00741D08">
        <w:rPr>
          <w:rFonts w:ascii="Times New Roman" w:eastAsia="Lucida Sans Unicode" w:hAnsi="Times New Roman" w:cs="Times New Roman"/>
          <w:sz w:val="24"/>
          <w:szCs w:val="20"/>
          <w:lang w:eastAsia="lt-LT"/>
        </w:rPr>
        <w:t xml:space="preserve">Žemės ūkio ir aplinkosaugos skyriaus </w:t>
      </w:r>
    </w:p>
    <w:p w:rsidR="00BF4296" w:rsidRPr="00741D08" w:rsidRDefault="00BF4296" w:rsidP="00BF4296">
      <w:pPr>
        <w:widowControl w:val="0"/>
        <w:tabs>
          <w:tab w:val="left" w:pos="6840"/>
          <w:tab w:val="left" w:pos="7440"/>
          <w:tab w:val="left" w:pos="7797"/>
        </w:tabs>
        <w:suppressAutoHyphens/>
        <w:spacing w:after="0" w:line="240" w:lineRule="auto"/>
        <w:ind w:hanging="15"/>
        <w:jc w:val="both"/>
        <w:rPr>
          <w:rFonts w:ascii="Calibri" w:eastAsia="Calibri" w:hAnsi="Calibri" w:cs="Times New Roman"/>
        </w:rPr>
      </w:pPr>
      <w:r w:rsidRPr="00741D08">
        <w:rPr>
          <w:rFonts w:ascii="Times New Roman" w:eastAsia="Lucida Sans Unicode" w:hAnsi="Times New Roman" w:cs="Times New Roman"/>
          <w:sz w:val="24"/>
          <w:szCs w:val="20"/>
          <w:lang w:eastAsia="lt-LT"/>
        </w:rPr>
        <w:t xml:space="preserve">vyresn. specialistė                                                                                  Agnė </w:t>
      </w:r>
      <w:proofErr w:type="spellStart"/>
      <w:r w:rsidRPr="00741D08">
        <w:rPr>
          <w:rFonts w:ascii="Times New Roman" w:eastAsia="Lucida Sans Unicode" w:hAnsi="Times New Roman" w:cs="Times New Roman"/>
          <w:sz w:val="24"/>
          <w:szCs w:val="20"/>
          <w:lang w:eastAsia="lt-LT"/>
        </w:rPr>
        <w:t>Čerenkovaitė-Sinickienė</w:t>
      </w:r>
      <w:proofErr w:type="spellEnd"/>
    </w:p>
    <w:p w:rsidR="00BF4296" w:rsidRDefault="00BF4296" w:rsidP="00BF4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lt-LT"/>
        </w:rPr>
      </w:pPr>
    </w:p>
    <w:p w:rsidR="0015129F" w:rsidRDefault="0015129F" w:rsidP="00922E8C">
      <w:pPr>
        <w:tabs>
          <w:tab w:val="left" w:pos="3240"/>
          <w:tab w:val="left" w:pos="6480"/>
        </w:tabs>
        <w:spacing w:after="0" w:line="240" w:lineRule="auto"/>
        <w:jc w:val="both"/>
        <w:rPr>
          <w:rFonts w:ascii="Times New Roman" w:eastAsia="Times New Roman" w:hAnsi="Times New Roman" w:cs="Times New Roman"/>
          <w:sz w:val="24"/>
          <w:szCs w:val="24"/>
          <w:lang w:eastAsia="lt-LT"/>
        </w:rPr>
      </w:pP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cs="Times New Roman"/>
          <w:sz w:val="24"/>
          <w:szCs w:val="24"/>
          <w:lang w:eastAsia="lt-LT"/>
        </w:rPr>
      </w:pPr>
      <w:r w:rsidRPr="00066035">
        <w:rPr>
          <w:rFonts w:ascii="Times New Roman" w:eastAsia="Times New Roman" w:hAnsi="Times New Roman" w:cs="Times New Roman"/>
          <w:sz w:val="24"/>
          <w:szCs w:val="24"/>
          <w:lang w:eastAsia="lt-LT"/>
        </w:rPr>
        <w:t xml:space="preserve">Kėdainių rajono savivaldybės želdynų </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Times New Roman" w:eastAsia="Times New Roman" w:hAnsi="Times New Roman" w:cs="Times New Roman"/>
          <w:color w:val="262121"/>
          <w:lang w:eastAsia="lt-LT"/>
        </w:rPr>
      </w:pPr>
      <w:r w:rsidRPr="00066035">
        <w:rPr>
          <w:rFonts w:ascii="Times New Roman" w:eastAsia="Times New Roman" w:hAnsi="Times New Roman" w:cs="Times New Roman"/>
          <w:sz w:val="24"/>
          <w:szCs w:val="24"/>
          <w:lang w:eastAsia="lt-LT"/>
        </w:rPr>
        <w:t xml:space="preserve">ir želdinių apsaugos </w:t>
      </w:r>
      <w:r w:rsidRPr="00066035">
        <w:rPr>
          <w:rFonts w:ascii="Times New Roman" w:eastAsia="Times New Roman" w:hAnsi="Times New Roman" w:cs="Times New Roman"/>
          <w:color w:val="262121"/>
          <w:lang w:eastAsia="lt-LT"/>
        </w:rPr>
        <w:t>taisyklių</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88" w:firstLine="1296"/>
        <w:jc w:val="both"/>
        <w:rPr>
          <w:rFonts w:ascii="Arial" w:eastAsia="Times New Roman" w:hAnsi="Arial" w:cs="Arial"/>
          <w:color w:val="262121"/>
          <w:sz w:val="18"/>
          <w:szCs w:val="18"/>
          <w:lang w:eastAsia="lt-LT"/>
        </w:rPr>
      </w:pPr>
      <w:r w:rsidRPr="00066035">
        <w:rPr>
          <w:rFonts w:ascii="Times New Roman" w:eastAsia="Times New Roman" w:hAnsi="Times New Roman" w:cs="Times New Roman"/>
          <w:color w:val="262121"/>
          <w:lang w:eastAsia="lt-LT"/>
        </w:rPr>
        <w:t>1 priedas</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62121"/>
          <w:sz w:val="18"/>
          <w:szCs w:val="18"/>
          <w:lang w:eastAsia="lt-LT"/>
        </w:rPr>
      </w:pP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262121"/>
          <w:sz w:val="18"/>
          <w:szCs w:val="18"/>
          <w:lang w:eastAsia="lt-LT"/>
        </w:rPr>
      </w:pP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62121"/>
          <w:lang w:eastAsia="lt-LT"/>
        </w:rPr>
      </w:pPr>
      <w:r w:rsidRPr="00066035">
        <w:rPr>
          <w:rFonts w:ascii="Times New Roman" w:eastAsia="Times New Roman" w:hAnsi="Times New Roman" w:cs="Times New Roman"/>
          <w:color w:val="262121"/>
          <w:lang w:eastAsia="lt-LT"/>
        </w:rPr>
        <w:t>_________________________________________________________________</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62121"/>
          <w:sz w:val="20"/>
          <w:szCs w:val="20"/>
          <w:lang w:eastAsia="lt-LT"/>
        </w:rPr>
      </w:pPr>
      <w:r w:rsidRPr="00066035">
        <w:rPr>
          <w:rFonts w:ascii="Times New Roman" w:eastAsia="Times New Roman" w:hAnsi="Times New Roman" w:cs="Times New Roman"/>
          <w:color w:val="262121"/>
          <w:lang w:eastAsia="lt-LT"/>
        </w:rPr>
        <w:t>(</w:t>
      </w:r>
      <w:r w:rsidRPr="00066035">
        <w:rPr>
          <w:rFonts w:ascii="Times New Roman" w:eastAsia="Times New Roman" w:hAnsi="Times New Roman" w:cs="Times New Roman"/>
          <w:color w:val="262121"/>
          <w:sz w:val="20"/>
          <w:szCs w:val="20"/>
          <w:lang w:eastAsia="lt-LT"/>
        </w:rPr>
        <w:t>Savivaldybės administracijos struktūrinio padalinio pavadinimas)</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62121"/>
          <w:sz w:val="20"/>
          <w:szCs w:val="20"/>
          <w:lang w:eastAsia="lt-LT"/>
        </w:rPr>
      </w:pP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62121"/>
          <w:lang w:eastAsia="lt-LT"/>
        </w:rPr>
      </w:pPr>
      <w:r w:rsidRPr="00066035">
        <w:rPr>
          <w:rFonts w:ascii="Times New Roman" w:eastAsia="Times New Roman" w:hAnsi="Times New Roman" w:cs="Times New Roman"/>
          <w:b/>
          <w:bCs/>
          <w:color w:val="262121"/>
          <w:lang w:eastAsia="lt-LT"/>
        </w:rPr>
        <w:t>SAUGOTINŲ MEDŽIŲ IR KRŪMŲ KIRTIMO, PERSODINIMO AR KITOKIO PAŠALINIMO, GENĖJIMO DARBŲ LEIDIMAS</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62121"/>
          <w:lang w:eastAsia="lt-LT"/>
        </w:rPr>
      </w:pPr>
      <w:r w:rsidRPr="00066035">
        <w:rPr>
          <w:rFonts w:ascii="Times New Roman" w:eastAsia="Times New Roman" w:hAnsi="Times New Roman" w:cs="Times New Roman"/>
          <w:color w:val="262121"/>
          <w:lang w:eastAsia="lt-LT"/>
        </w:rPr>
        <w:t>__________________ Nr. _________</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92" w:firstLine="1008"/>
        <w:jc w:val="both"/>
        <w:rPr>
          <w:rFonts w:ascii="Times New Roman" w:eastAsia="Times New Roman" w:hAnsi="Times New Roman" w:cs="Times New Roman"/>
          <w:color w:val="262121"/>
          <w:sz w:val="20"/>
          <w:szCs w:val="20"/>
          <w:lang w:eastAsia="lt-LT"/>
        </w:rPr>
      </w:pPr>
      <w:r w:rsidRPr="00066035">
        <w:rPr>
          <w:rFonts w:ascii="Times New Roman" w:eastAsia="Times New Roman" w:hAnsi="Times New Roman" w:cs="Times New Roman"/>
          <w:color w:val="262121"/>
          <w:sz w:val="20"/>
          <w:szCs w:val="20"/>
          <w:lang w:eastAsia="lt-LT"/>
        </w:rPr>
        <w:t>(data)</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62121"/>
          <w:lang w:eastAsia="lt-LT"/>
        </w:rPr>
      </w:pPr>
      <w:r w:rsidRPr="00066035">
        <w:rPr>
          <w:rFonts w:ascii="Times New Roman" w:eastAsia="Times New Roman" w:hAnsi="Times New Roman" w:cs="Times New Roman"/>
          <w:color w:val="262121"/>
          <w:lang w:eastAsia="lt-LT"/>
        </w:rPr>
        <w:t>_____________________</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62121"/>
          <w:sz w:val="20"/>
          <w:szCs w:val="20"/>
          <w:lang w:eastAsia="lt-LT"/>
        </w:rPr>
      </w:pPr>
      <w:r w:rsidRPr="00066035">
        <w:rPr>
          <w:rFonts w:ascii="Times New Roman" w:eastAsia="Times New Roman" w:hAnsi="Times New Roman" w:cs="Times New Roman"/>
          <w:color w:val="262121"/>
          <w:sz w:val="20"/>
          <w:szCs w:val="20"/>
          <w:lang w:eastAsia="lt-LT"/>
        </w:rPr>
        <w:t>(sudarymo vieta)</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066035">
        <w:rPr>
          <w:rFonts w:ascii="Times New Roman" w:eastAsia="Times New Roman" w:hAnsi="Times New Roman" w:cs="Times New Roman"/>
          <w:color w:val="262121"/>
          <w:lang w:eastAsia="lt-LT"/>
        </w:rPr>
        <w:t>Leidžiama pagal pateiktą prašymą _________________________________________________________</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92" w:firstLine="1296"/>
        <w:jc w:val="both"/>
        <w:rPr>
          <w:rFonts w:ascii="Times New Roman" w:eastAsia="Times New Roman" w:hAnsi="Times New Roman" w:cs="Times New Roman"/>
          <w:color w:val="262121"/>
          <w:sz w:val="20"/>
          <w:szCs w:val="20"/>
          <w:lang w:eastAsia="lt-LT"/>
        </w:rPr>
      </w:pPr>
      <w:r w:rsidRPr="00066035">
        <w:rPr>
          <w:rFonts w:ascii="Times New Roman" w:eastAsia="Times New Roman" w:hAnsi="Times New Roman" w:cs="Times New Roman"/>
          <w:color w:val="262121"/>
          <w:sz w:val="20"/>
          <w:szCs w:val="20"/>
          <w:lang w:eastAsia="lt-LT"/>
        </w:rPr>
        <w:t>(juridinio asmens pavadinimas (fizinio asmens</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066035">
        <w:rPr>
          <w:rFonts w:ascii="Times New Roman" w:eastAsia="Times New Roman" w:hAnsi="Times New Roman" w:cs="Times New Roman"/>
          <w:color w:val="262121"/>
          <w:lang w:eastAsia="lt-LT"/>
        </w:rPr>
        <w:t>_____________________________________________________________________________________</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sz w:val="20"/>
          <w:szCs w:val="20"/>
          <w:lang w:eastAsia="lt-LT"/>
        </w:rPr>
      </w:pPr>
      <w:r w:rsidRPr="00066035">
        <w:rPr>
          <w:rFonts w:ascii="Times New Roman" w:eastAsia="Times New Roman" w:hAnsi="Times New Roman" w:cs="Times New Roman"/>
          <w:color w:val="262121"/>
          <w:sz w:val="20"/>
          <w:szCs w:val="20"/>
          <w:lang w:eastAsia="lt-LT"/>
        </w:rPr>
        <w:t>vardas, pavardė), juridinio ar fizinio asmens kodas, adresas, telefono numeris)</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066035">
        <w:rPr>
          <w:rFonts w:ascii="Times New Roman" w:eastAsia="Times New Roman" w:hAnsi="Times New Roman" w:cs="Times New Roman"/>
          <w:color w:val="262121"/>
          <w:sz w:val="24"/>
          <w:szCs w:val="24"/>
          <w:lang w:eastAsia="lt-LT"/>
        </w:rPr>
        <w:t>žemės sklype</w:t>
      </w:r>
      <w:r w:rsidRPr="00066035">
        <w:rPr>
          <w:rFonts w:ascii="Times New Roman" w:eastAsia="Times New Roman" w:hAnsi="Times New Roman" w:cs="Times New Roman"/>
          <w:color w:val="262121"/>
          <w:lang w:eastAsia="lt-LT"/>
        </w:rPr>
        <w:t xml:space="preserve"> __________________________________________________________________________</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sz w:val="20"/>
          <w:szCs w:val="20"/>
          <w:lang w:eastAsia="lt-LT"/>
        </w:rPr>
      </w:pPr>
      <w:r w:rsidRPr="00066035">
        <w:rPr>
          <w:rFonts w:ascii="Times New Roman" w:eastAsia="Times New Roman" w:hAnsi="Times New Roman" w:cs="Times New Roman"/>
          <w:color w:val="262121"/>
          <w:sz w:val="20"/>
          <w:szCs w:val="20"/>
          <w:lang w:eastAsia="lt-LT"/>
        </w:rPr>
        <w:t>(sklypo, kuriame vykdomi saugotinų medžių ir krūmų kirtimo, persodinimo ar kitokio pašalinimo darbai, vieta)</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066035">
        <w:rPr>
          <w:rFonts w:ascii="Times New Roman" w:eastAsia="Times New Roman" w:hAnsi="Times New Roman" w:cs="Times New Roman"/>
          <w:color w:val="262121"/>
          <w:lang w:eastAsia="lt-LT"/>
        </w:rPr>
        <w:t>______________________________________________________________________________</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066035">
        <w:rPr>
          <w:rFonts w:ascii="Times New Roman" w:eastAsia="Times New Roman" w:hAnsi="Times New Roman" w:cs="Times New Roman"/>
          <w:color w:val="262121"/>
          <w:lang w:eastAsia="lt-LT"/>
        </w:rPr>
        <w:t>_____________________________________________________________________________________</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62121"/>
          <w:sz w:val="20"/>
          <w:szCs w:val="20"/>
          <w:lang w:eastAsia="lt-LT"/>
        </w:rPr>
      </w:pPr>
      <w:r w:rsidRPr="00066035">
        <w:rPr>
          <w:rFonts w:ascii="Times New Roman" w:eastAsia="Times New Roman" w:hAnsi="Times New Roman" w:cs="Times New Roman"/>
          <w:color w:val="262121"/>
          <w:sz w:val="20"/>
          <w:szCs w:val="20"/>
          <w:lang w:eastAsia="lt-LT"/>
        </w:rPr>
        <w:t>(vykdomi darbai)</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066035">
        <w:rPr>
          <w:rFonts w:ascii="Times New Roman" w:eastAsia="Times New Roman" w:hAnsi="Times New Roman" w:cs="Times New Roman"/>
          <w:color w:val="262121"/>
          <w:lang w:eastAsia="lt-LT"/>
        </w:rPr>
        <w:t>_______________________________________     ___________________     ______________________</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sz w:val="20"/>
          <w:szCs w:val="20"/>
          <w:lang w:eastAsia="lt-LT"/>
        </w:rPr>
      </w:pPr>
      <w:r w:rsidRPr="00066035">
        <w:rPr>
          <w:rFonts w:ascii="Times New Roman" w:eastAsia="Times New Roman" w:hAnsi="Times New Roman" w:cs="Times New Roman"/>
          <w:color w:val="262121"/>
          <w:sz w:val="20"/>
          <w:szCs w:val="20"/>
          <w:lang w:eastAsia="lt-LT"/>
        </w:rPr>
        <w:t>(saugotinų medžių ir krūmų rūšys,         medžio diametras (</w:t>
      </w:r>
      <w:smartTag w:uri="urn:schemas-microsoft-com:office:smarttags" w:element="metricconverter">
        <w:smartTagPr>
          <w:attr w:name="ProductID" w:val="1,3 m"/>
        </w:smartTagPr>
        <w:r w:rsidRPr="00066035">
          <w:rPr>
            <w:rFonts w:ascii="Times New Roman" w:eastAsia="Times New Roman" w:hAnsi="Times New Roman" w:cs="Times New Roman"/>
            <w:color w:val="262121"/>
            <w:sz w:val="20"/>
            <w:szCs w:val="20"/>
            <w:lang w:eastAsia="lt-LT"/>
          </w:rPr>
          <w:t>1,3 m</w:t>
        </w:r>
      </w:smartTag>
      <w:r w:rsidRPr="00066035">
        <w:rPr>
          <w:rFonts w:ascii="Times New Roman" w:eastAsia="Times New Roman" w:hAnsi="Times New Roman" w:cs="Times New Roman"/>
          <w:color w:val="262121"/>
          <w:sz w:val="20"/>
          <w:szCs w:val="20"/>
          <w:lang w:eastAsia="lt-LT"/>
        </w:rPr>
        <w:t xml:space="preserve"> aukštyje),         medžių ir krūmų kiekis)</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066035">
        <w:rPr>
          <w:rFonts w:ascii="Times New Roman" w:eastAsia="Times New Roman" w:hAnsi="Times New Roman" w:cs="Times New Roman"/>
          <w:color w:val="262121"/>
          <w:lang w:eastAsia="lt-LT"/>
        </w:rPr>
        <w:t>_______________________________________        ___________________      ____________________</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066035">
        <w:rPr>
          <w:rFonts w:ascii="Times New Roman" w:eastAsia="Times New Roman" w:hAnsi="Times New Roman" w:cs="Times New Roman"/>
          <w:color w:val="262121"/>
          <w:lang w:eastAsia="lt-LT"/>
        </w:rPr>
        <w:t>_______________________________________        ___________________      ____________________</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15129F">
        <w:rPr>
          <w:rFonts w:ascii="Times New Roman" w:eastAsia="Times New Roman" w:hAnsi="Times New Roman" w:cs="Times New Roman"/>
          <w:color w:val="262121"/>
          <w:sz w:val="24"/>
          <w:szCs w:val="24"/>
          <w:lang w:eastAsia="lt-LT"/>
        </w:rPr>
        <w:t>Medžių ir krūmų vertė</w:t>
      </w:r>
      <w:r w:rsidRPr="0015129F">
        <w:rPr>
          <w:rFonts w:ascii="Times New Roman" w:eastAsia="Times New Roman" w:hAnsi="Times New Roman" w:cs="Times New Roman"/>
          <w:color w:val="262121"/>
          <w:lang w:eastAsia="lt-LT"/>
        </w:rPr>
        <w:t xml:space="preserve"> ____________________________________ (žodžiais)  _______ Eur _____ ct;</w:t>
      </w:r>
      <w:r w:rsidRPr="00066035">
        <w:rPr>
          <w:rFonts w:ascii="Times New Roman" w:eastAsia="Times New Roman" w:hAnsi="Times New Roman" w:cs="Times New Roman"/>
          <w:color w:val="262121"/>
          <w:lang w:eastAsia="lt-LT"/>
        </w:rPr>
        <w:t xml:space="preserve"> </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066035">
        <w:rPr>
          <w:rFonts w:ascii="Times New Roman" w:eastAsia="Times New Roman" w:hAnsi="Times New Roman" w:cs="Times New Roman"/>
          <w:color w:val="262121"/>
          <w:sz w:val="24"/>
          <w:szCs w:val="24"/>
          <w:lang w:eastAsia="lt-LT"/>
        </w:rPr>
        <w:t>atlyginta, neatlyginta</w:t>
      </w:r>
      <w:r w:rsidRPr="00066035">
        <w:rPr>
          <w:rFonts w:ascii="Times New Roman" w:eastAsia="Times New Roman" w:hAnsi="Times New Roman" w:cs="Times New Roman"/>
          <w:color w:val="262121"/>
          <w:lang w:eastAsia="lt-LT"/>
        </w:rPr>
        <w:t xml:space="preserve">    (</w:t>
      </w:r>
      <w:r w:rsidRPr="00066035">
        <w:rPr>
          <w:rFonts w:ascii="Times New Roman" w:eastAsia="Times New Roman" w:hAnsi="Times New Roman" w:cs="Times New Roman"/>
          <w:color w:val="262121"/>
          <w:sz w:val="20"/>
          <w:szCs w:val="20"/>
          <w:lang w:eastAsia="lt-LT"/>
        </w:rPr>
        <w:t>kas reikalinga, pabraukti</w:t>
      </w:r>
      <w:r w:rsidRPr="00066035">
        <w:rPr>
          <w:rFonts w:ascii="Times New Roman" w:eastAsia="Times New Roman" w:hAnsi="Times New Roman" w:cs="Times New Roman"/>
          <w:color w:val="262121"/>
          <w:lang w:eastAsia="lt-LT"/>
        </w:rPr>
        <w:t>).</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sz w:val="24"/>
          <w:szCs w:val="24"/>
          <w:lang w:eastAsia="lt-LT"/>
        </w:rPr>
      </w:pPr>
      <w:r w:rsidRPr="00066035">
        <w:rPr>
          <w:rFonts w:ascii="Times New Roman" w:eastAsia="Times New Roman" w:hAnsi="Times New Roman" w:cs="Times New Roman"/>
          <w:color w:val="262121"/>
          <w:sz w:val="24"/>
          <w:szCs w:val="24"/>
          <w:lang w:eastAsia="lt-LT"/>
        </w:rPr>
        <w:t>Vietoj kertamų medžių, krūmų pasodinami nauji ir prižiūrimi trejus metus:</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066035">
        <w:rPr>
          <w:rFonts w:ascii="Times New Roman" w:eastAsia="Times New Roman" w:hAnsi="Times New Roman" w:cs="Times New Roman"/>
          <w:color w:val="262121"/>
          <w:lang w:eastAsia="lt-LT"/>
        </w:rPr>
        <w:t xml:space="preserve">__________________      </w:t>
      </w:r>
      <w:r w:rsidRPr="00066035">
        <w:rPr>
          <w:rFonts w:ascii="Times New Roman" w:eastAsia="Times New Roman" w:hAnsi="Times New Roman" w:cs="Times New Roman"/>
          <w:color w:val="262121"/>
          <w:lang w:eastAsia="lt-LT"/>
        </w:rPr>
        <w:tab/>
        <w:t xml:space="preserve"> _______________     __________    _______________________________</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sz w:val="20"/>
          <w:szCs w:val="20"/>
          <w:lang w:eastAsia="lt-LT"/>
        </w:rPr>
      </w:pPr>
      <w:r w:rsidRPr="00066035">
        <w:rPr>
          <w:rFonts w:ascii="Times New Roman" w:eastAsia="Times New Roman" w:hAnsi="Times New Roman" w:cs="Times New Roman"/>
          <w:color w:val="262121"/>
          <w:sz w:val="20"/>
          <w:szCs w:val="20"/>
          <w:lang w:eastAsia="lt-LT"/>
        </w:rPr>
        <w:t xml:space="preserve"> (medžių ir krūmų rūšys,          matmenys                    medžių ir krūmų kiekis,                   sodinimo vieta* </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066035">
        <w:rPr>
          <w:rFonts w:ascii="Times New Roman" w:eastAsia="Times New Roman" w:hAnsi="Times New Roman" w:cs="Times New Roman"/>
          <w:color w:val="262121"/>
          <w:lang w:eastAsia="lt-LT"/>
        </w:rPr>
        <w:t>__________________             _______________       __________    ______________________________</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066035">
        <w:rPr>
          <w:rFonts w:ascii="Times New Roman" w:eastAsia="Times New Roman" w:hAnsi="Times New Roman" w:cs="Times New Roman"/>
          <w:color w:val="262121"/>
          <w:lang w:eastAsia="lt-LT"/>
        </w:rPr>
        <w:t>__________________             _______________       __________    ______________________________</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sz w:val="24"/>
          <w:szCs w:val="24"/>
          <w:lang w:eastAsia="lt-LT"/>
        </w:rPr>
      </w:pPr>
      <w:r w:rsidRPr="00066035">
        <w:rPr>
          <w:rFonts w:ascii="Times New Roman" w:eastAsia="Times New Roman" w:hAnsi="Times New Roman" w:cs="Times New Roman"/>
          <w:color w:val="262121"/>
          <w:sz w:val="24"/>
          <w:szCs w:val="24"/>
          <w:lang w:eastAsia="lt-LT"/>
        </w:rPr>
        <w:t xml:space="preserve">Leidimas galioja 1 metus nuo jo išdavimo datos. </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066035">
        <w:rPr>
          <w:rFonts w:ascii="Times New Roman" w:eastAsia="Times New Roman" w:hAnsi="Times New Roman" w:cs="Times New Roman"/>
          <w:color w:val="262121"/>
          <w:lang w:eastAsia="lt-LT"/>
        </w:rPr>
        <w:t>_______________________________         ______________         _______________________________</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sz w:val="20"/>
          <w:szCs w:val="20"/>
          <w:lang w:eastAsia="lt-LT"/>
        </w:rPr>
      </w:pPr>
      <w:r w:rsidRPr="00066035">
        <w:rPr>
          <w:rFonts w:ascii="Times New Roman" w:eastAsia="Times New Roman" w:hAnsi="Times New Roman" w:cs="Times New Roman"/>
          <w:color w:val="262121"/>
          <w:sz w:val="20"/>
          <w:szCs w:val="20"/>
          <w:lang w:eastAsia="lt-LT"/>
        </w:rPr>
        <w:t>(Leidimą išdavusio pareigūno                            (parašas)                               (vardas ir pavardė)</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sz w:val="20"/>
          <w:szCs w:val="20"/>
          <w:lang w:eastAsia="lt-LT"/>
        </w:rPr>
      </w:pPr>
      <w:r w:rsidRPr="00066035">
        <w:rPr>
          <w:rFonts w:ascii="Times New Roman" w:eastAsia="Times New Roman" w:hAnsi="Times New Roman" w:cs="Times New Roman"/>
          <w:color w:val="262121"/>
          <w:sz w:val="20"/>
          <w:szCs w:val="20"/>
          <w:lang w:eastAsia="lt-LT"/>
        </w:rPr>
        <w:t>pareigų pavadinimas)</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066035">
        <w:rPr>
          <w:rFonts w:ascii="Times New Roman" w:eastAsia="Times New Roman" w:hAnsi="Times New Roman" w:cs="Times New Roman"/>
          <w:color w:val="262121"/>
          <w:lang w:eastAsia="lt-LT"/>
        </w:rPr>
        <w:t xml:space="preserve">       A.V.</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066035">
        <w:rPr>
          <w:rFonts w:ascii="Times New Roman" w:eastAsia="Times New Roman" w:hAnsi="Times New Roman" w:cs="Times New Roman"/>
          <w:color w:val="262121"/>
          <w:lang w:eastAsia="lt-LT"/>
        </w:rPr>
        <w:t xml:space="preserve"> SUDERINTA                                     SUDERINTA                                    SUDERINTA</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62121"/>
          <w:lang w:eastAsia="lt-LT"/>
        </w:rPr>
      </w:pPr>
      <w:r w:rsidRPr="00066035">
        <w:rPr>
          <w:rFonts w:ascii="Times New Roman" w:eastAsia="Times New Roman" w:hAnsi="Times New Roman" w:cs="Times New Roman"/>
          <w:color w:val="262121"/>
          <w:lang w:eastAsia="lt-LT"/>
        </w:rPr>
        <w:t xml:space="preserve"> _______________________              ________________________           _________________________</w:t>
      </w:r>
    </w:p>
    <w:p w:rsidR="0015129F" w:rsidRPr="00066035" w:rsidRDefault="0015129F" w:rsidP="0015129F">
      <w:pPr>
        <w:tabs>
          <w:tab w:val="left" w:pos="3600"/>
        </w:tabs>
        <w:spacing w:after="0" w:line="240" w:lineRule="auto"/>
        <w:jc w:val="both"/>
        <w:rPr>
          <w:rFonts w:ascii="Times New Roman" w:eastAsia="Times New Roman" w:hAnsi="Times New Roman" w:cs="Times New Roman"/>
          <w:color w:val="262121"/>
          <w:sz w:val="20"/>
          <w:szCs w:val="20"/>
          <w:lang w:eastAsia="lt-LT"/>
        </w:rPr>
      </w:pPr>
      <w:r w:rsidRPr="00066035">
        <w:rPr>
          <w:rFonts w:ascii="Times New Roman" w:eastAsia="Times New Roman" w:hAnsi="Times New Roman" w:cs="Times New Roman"/>
          <w:color w:val="262121"/>
          <w:sz w:val="20"/>
          <w:szCs w:val="20"/>
          <w:lang w:eastAsia="lt-LT"/>
        </w:rPr>
        <w:t xml:space="preserve">(Aplinkos ministerijos regiono                  (Kultūros paveldo </w:t>
      </w:r>
      <w:proofErr w:type="spellStart"/>
      <w:r w:rsidRPr="00066035">
        <w:rPr>
          <w:rFonts w:ascii="Times New Roman" w:eastAsia="Times New Roman" w:hAnsi="Times New Roman" w:cs="Times New Roman"/>
          <w:color w:val="262121"/>
          <w:sz w:val="20"/>
          <w:szCs w:val="20"/>
          <w:lang w:eastAsia="lt-LT"/>
        </w:rPr>
        <w:t>depar</w:t>
      </w:r>
      <w:proofErr w:type="spellEnd"/>
      <w:r w:rsidRPr="00066035">
        <w:rPr>
          <w:rFonts w:ascii="Times New Roman" w:eastAsia="Times New Roman" w:hAnsi="Times New Roman" w:cs="Times New Roman"/>
          <w:color w:val="262121"/>
          <w:sz w:val="20"/>
          <w:szCs w:val="20"/>
          <w:lang w:eastAsia="lt-LT"/>
        </w:rPr>
        <w:t>-                          (fizinio ar juridinio</w:t>
      </w:r>
    </w:p>
    <w:p w:rsidR="0015129F" w:rsidRPr="00066035" w:rsidRDefault="0015129F" w:rsidP="0015129F">
      <w:pPr>
        <w:tabs>
          <w:tab w:val="left" w:pos="3600"/>
        </w:tabs>
        <w:spacing w:after="0" w:line="240" w:lineRule="auto"/>
        <w:jc w:val="both"/>
        <w:rPr>
          <w:rFonts w:ascii="Times New Roman" w:eastAsia="Times New Roman" w:hAnsi="Times New Roman" w:cs="Times New Roman"/>
          <w:color w:val="262121"/>
          <w:sz w:val="20"/>
          <w:szCs w:val="20"/>
          <w:lang w:eastAsia="lt-LT"/>
        </w:rPr>
      </w:pPr>
      <w:r w:rsidRPr="00066035">
        <w:rPr>
          <w:rFonts w:ascii="Times New Roman" w:eastAsia="Times New Roman" w:hAnsi="Times New Roman" w:cs="Times New Roman"/>
          <w:color w:val="262121"/>
          <w:sz w:val="20"/>
          <w:szCs w:val="20"/>
          <w:lang w:eastAsia="lt-LT"/>
        </w:rPr>
        <w:t xml:space="preserve">aplinkos apsaugos departamento                </w:t>
      </w:r>
      <w:proofErr w:type="spellStart"/>
      <w:r w:rsidRPr="00066035">
        <w:rPr>
          <w:rFonts w:ascii="Times New Roman" w:eastAsia="Times New Roman" w:hAnsi="Times New Roman" w:cs="Times New Roman"/>
          <w:color w:val="262121"/>
          <w:sz w:val="20"/>
          <w:szCs w:val="20"/>
          <w:lang w:eastAsia="lt-LT"/>
        </w:rPr>
        <w:t>tamento</w:t>
      </w:r>
      <w:proofErr w:type="spellEnd"/>
      <w:r w:rsidRPr="00066035">
        <w:rPr>
          <w:rFonts w:ascii="Times New Roman" w:eastAsia="Times New Roman" w:hAnsi="Times New Roman" w:cs="Times New Roman"/>
          <w:color w:val="262121"/>
          <w:sz w:val="20"/>
          <w:szCs w:val="20"/>
          <w:lang w:eastAsia="lt-LT"/>
        </w:rPr>
        <w:t xml:space="preserve"> teritorinio </w:t>
      </w:r>
      <w:proofErr w:type="spellStart"/>
      <w:r w:rsidRPr="00066035">
        <w:rPr>
          <w:rFonts w:ascii="Times New Roman" w:eastAsia="Times New Roman" w:hAnsi="Times New Roman" w:cs="Times New Roman"/>
          <w:color w:val="262121"/>
          <w:sz w:val="20"/>
          <w:szCs w:val="20"/>
          <w:lang w:eastAsia="lt-LT"/>
        </w:rPr>
        <w:t>pada</w:t>
      </w:r>
      <w:proofErr w:type="spellEnd"/>
      <w:r w:rsidRPr="00066035">
        <w:rPr>
          <w:rFonts w:ascii="Times New Roman" w:eastAsia="Times New Roman" w:hAnsi="Times New Roman" w:cs="Times New Roman"/>
          <w:color w:val="262121"/>
          <w:sz w:val="20"/>
          <w:szCs w:val="20"/>
          <w:lang w:eastAsia="lt-LT"/>
        </w:rPr>
        <w:t>-                         asmens, nurodyto</w:t>
      </w:r>
    </w:p>
    <w:p w:rsidR="0015129F" w:rsidRPr="00066035" w:rsidRDefault="0015129F" w:rsidP="0015129F">
      <w:pPr>
        <w:tabs>
          <w:tab w:val="left" w:pos="0"/>
          <w:tab w:val="left" w:pos="3600"/>
        </w:tabs>
        <w:spacing w:after="0" w:line="240" w:lineRule="auto"/>
        <w:jc w:val="both"/>
        <w:rPr>
          <w:rFonts w:ascii="Times New Roman" w:eastAsia="Times New Roman" w:hAnsi="Times New Roman" w:cs="Times New Roman"/>
          <w:color w:val="262121"/>
          <w:sz w:val="20"/>
          <w:szCs w:val="20"/>
          <w:lang w:eastAsia="lt-LT"/>
        </w:rPr>
      </w:pPr>
      <w:r w:rsidRPr="00066035">
        <w:rPr>
          <w:rFonts w:ascii="Times New Roman" w:eastAsia="Times New Roman" w:hAnsi="Times New Roman" w:cs="Times New Roman"/>
          <w:color w:val="262121"/>
          <w:sz w:val="20"/>
          <w:szCs w:val="20"/>
          <w:lang w:eastAsia="lt-LT"/>
        </w:rPr>
        <w:t xml:space="preserve">rajono agentūros (jei derina)                      </w:t>
      </w:r>
      <w:proofErr w:type="spellStart"/>
      <w:r w:rsidRPr="00066035">
        <w:rPr>
          <w:rFonts w:ascii="Times New Roman" w:eastAsia="Times New Roman" w:hAnsi="Times New Roman" w:cs="Times New Roman"/>
          <w:color w:val="262121"/>
          <w:sz w:val="20"/>
          <w:szCs w:val="20"/>
          <w:lang w:eastAsia="lt-LT"/>
        </w:rPr>
        <w:t>linio</w:t>
      </w:r>
      <w:proofErr w:type="spellEnd"/>
      <w:r w:rsidRPr="00066035">
        <w:rPr>
          <w:rFonts w:ascii="Times New Roman" w:eastAsia="Times New Roman" w:hAnsi="Times New Roman" w:cs="Times New Roman"/>
          <w:color w:val="262121"/>
          <w:sz w:val="20"/>
          <w:szCs w:val="20"/>
          <w:lang w:eastAsia="lt-LT"/>
        </w:rPr>
        <w:t xml:space="preserve"> įgalioto asmens pareigų                   18.5.4 punkte, parašas</w:t>
      </w:r>
    </w:p>
    <w:p w:rsidR="0015129F" w:rsidRPr="00066035" w:rsidRDefault="0015129F" w:rsidP="0015129F">
      <w:pPr>
        <w:tabs>
          <w:tab w:val="left" w:pos="3600"/>
        </w:tabs>
        <w:spacing w:after="0" w:line="240" w:lineRule="auto"/>
        <w:jc w:val="both"/>
        <w:rPr>
          <w:rFonts w:ascii="Times New Roman" w:eastAsia="Times New Roman" w:hAnsi="Times New Roman" w:cs="Times New Roman"/>
          <w:color w:val="262121"/>
          <w:sz w:val="20"/>
          <w:szCs w:val="20"/>
          <w:lang w:eastAsia="lt-LT"/>
        </w:rPr>
      </w:pPr>
      <w:r w:rsidRPr="00066035">
        <w:rPr>
          <w:rFonts w:ascii="Times New Roman" w:eastAsia="Times New Roman" w:hAnsi="Times New Roman" w:cs="Times New Roman"/>
          <w:color w:val="262121"/>
          <w:sz w:val="20"/>
          <w:szCs w:val="20"/>
          <w:lang w:eastAsia="lt-LT"/>
        </w:rPr>
        <w:t xml:space="preserve">ar saugomos teritorijos                               pavadinimas arba rajono </w:t>
      </w:r>
    </w:p>
    <w:p w:rsidR="0015129F" w:rsidRPr="00066035" w:rsidRDefault="0015129F" w:rsidP="0015129F">
      <w:pPr>
        <w:tabs>
          <w:tab w:val="left" w:pos="3600"/>
        </w:tabs>
        <w:spacing w:after="0" w:line="240" w:lineRule="auto"/>
        <w:jc w:val="both"/>
        <w:rPr>
          <w:rFonts w:ascii="Times New Roman" w:eastAsia="Times New Roman" w:hAnsi="Times New Roman" w:cs="Times New Roman"/>
          <w:color w:val="262121"/>
          <w:sz w:val="20"/>
          <w:szCs w:val="20"/>
          <w:lang w:eastAsia="lt-LT"/>
        </w:rPr>
      </w:pPr>
      <w:r w:rsidRPr="00066035">
        <w:rPr>
          <w:rFonts w:ascii="Times New Roman" w:eastAsia="Times New Roman" w:hAnsi="Times New Roman" w:cs="Times New Roman"/>
          <w:color w:val="262121"/>
          <w:sz w:val="20"/>
          <w:szCs w:val="20"/>
          <w:lang w:eastAsia="lt-LT"/>
        </w:rPr>
        <w:t xml:space="preserve">direkcijos atstovo pareigų                           kultūros paveldo </w:t>
      </w:r>
    </w:p>
    <w:p w:rsidR="0015129F" w:rsidRPr="00066035" w:rsidRDefault="0015129F" w:rsidP="0015129F">
      <w:pPr>
        <w:tabs>
          <w:tab w:val="left" w:pos="3600"/>
        </w:tabs>
        <w:spacing w:after="0" w:line="240" w:lineRule="auto"/>
        <w:jc w:val="both"/>
        <w:rPr>
          <w:rFonts w:ascii="Times New Roman" w:eastAsia="Times New Roman" w:hAnsi="Times New Roman" w:cs="Times New Roman"/>
          <w:color w:val="262121"/>
          <w:sz w:val="20"/>
          <w:szCs w:val="20"/>
          <w:lang w:eastAsia="lt-LT"/>
        </w:rPr>
      </w:pPr>
      <w:r w:rsidRPr="00066035">
        <w:rPr>
          <w:rFonts w:ascii="Times New Roman" w:eastAsia="Times New Roman" w:hAnsi="Times New Roman" w:cs="Times New Roman"/>
          <w:color w:val="262121"/>
          <w:sz w:val="20"/>
          <w:szCs w:val="20"/>
          <w:lang w:eastAsia="lt-LT"/>
        </w:rPr>
        <w:t>pavadinimas)                                               specialistas)</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line="240" w:lineRule="auto"/>
        <w:jc w:val="both"/>
        <w:rPr>
          <w:rFonts w:ascii="Times New Roman" w:eastAsia="Times New Roman" w:hAnsi="Times New Roman" w:cs="Times New Roman"/>
          <w:color w:val="262121"/>
          <w:lang w:eastAsia="lt-LT"/>
        </w:rPr>
      </w:pP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line="240" w:lineRule="auto"/>
        <w:jc w:val="both"/>
        <w:rPr>
          <w:rFonts w:ascii="Times New Roman" w:eastAsia="Times New Roman" w:hAnsi="Times New Roman" w:cs="Times New Roman"/>
          <w:color w:val="262121"/>
          <w:sz w:val="20"/>
          <w:szCs w:val="20"/>
          <w:lang w:eastAsia="lt-LT"/>
        </w:rPr>
      </w:pPr>
      <w:r w:rsidRPr="00066035">
        <w:rPr>
          <w:rFonts w:ascii="Times New Roman" w:eastAsia="Times New Roman" w:hAnsi="Times New Roman" w:cs="Times New Roman"/>
          <w:color w:val="262121"/>
          <w:sz w:val="20"/>
          <w:szCs w:val="20"/>
          <w:lang w:eastAsia="lt-LT"/>
        </w:rPr>
        <w:t>*įterpiama eilučių tiek, kiek reikalinga išvardinti visas rūšis.</w:t>
      </w: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line="240" w:lineRule="auto"/>
        <w:jc w:val="both"/>
        <w:rPr>
          <w:rFonts w:ascii="Times New Roman" w:eastAsia="Times New Roman" w:hAnsi="Times New Roman" w:cs="Times New Roman"/>
          <w:color w:val="262121"/>
          <w:sz w:val="20"/>
          <w:szCs w:val="20"/>
          <w:lang w:eastAsia="lt-LT"/>
        </w:rPr>
      </w:pPr>
    </w:p>
    <w:p w:rsidR="0015129F" w:rsidRPr="00066035" w:rsidRDefault="0015129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62121"/>
          <w:lang w:eastAsia="lt-LT"/>
        </w:rPr>
      </w:pPr>
      <w:r w:rsidRPr="00066035">
        <w:rPr>
          <w:rFonts w:ascii="Times New Roman" w:eastAsia="Times New Roman" w:hAnsi="Times New Roman" w:cs="Times New Roman"/>
          <w:color w:val="262121"/>
          <w:lang w:eastAsia="lt-LT"/>
        </w:rPr>
        <w:t>_______________________________</w:t>
      </w:r>
    </w:p>
    <w:p w:rsidR="00E01CCF" w:rsidRPr="0015129F" w:rsidRDefault="00E01CCF" w:rsidP="0015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62121"/>
          <w:sz w:val="18"/>
          <w:szCs w:val="18"/>
          <w:lang w:eastAsia="lt-LT"/>
        </w:rPr>
      </w:pPr>
    </w:p>
    <w:sectPr w:rsidR="00E01CCF" w:rsidRPr="0015129F" w:rsidSect="00A704DE">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C600E"/>
    <w:multiLevelType w:val="hybridMultilevel"/>
    <w:tmpl w:val="991C3E7C"/>
    <w:lvl w:ilvl="0" w:tplc="D71E2324">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B3A3891"/>
    <w:multiLevelType w:val="hybridMultilevel"/>
    <w:tmpl w:val="508C9EE8"/>
    <w:lvl w:ilvl="0" w:tplc="A0A0C83C">
      <w:start w:val="1"/>
      <w:numFmt w:val="decimal"/>
      <w:lvlText w:val="%1."/>
      <w:lvlJc w:val="left"/>
      <w:pPr>
        <w:ind w:left="216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2" w15:restartNumberingAfterBreak="0">
    <w:nsid w:val="321B66A6"/>
    <w:multiLevelType w:val="hybridMultilevel"/>
    <w:tmpl w:val="41083D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7F2336D"/>
    <w:multiLevelType w:val="hybridMultilevel"/>
    <w:tmpl w:val="CB00504A"/>
    <w:lvl w:ilvl="0" w:tplc="1828FB14">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763C2B37"/>
    <w:multiLevelType w:val="hybridMultilevel"/>
    <w:tmpl w:val="38F8DE98"/>
    <w:lvl w:ilvl="0" w:tplc="909425F2">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35"/>
    <w:rsid w:val="000230EB"/>
    <w:rsid w:val="00053DCD"/>
    <w:rsid w:val="00066035"/>
    <w:rsid w:val="000A3E13"/>
    <w:rsid w:val="000C58A2"/>
    <w:rsid w:val="000C5A55"/>
    <w:rsid w:val="000F5292"/>
    <w:rsid w:val="00121187"/>
    <w:rsid w:val="00150741"/>
    <w:rsid w:val="0015129F"/>
    <w:rsid w:val="001D10CC"/>
    <w:rsid w:val="00205C18"/>
    <w:rsid w:val="0026033D"/>
    <w:rsid w:val="002A19B7"/>
    <w:rsid w:val="002A3984"/>
    <w:rsid w:val="002D733E"/>
    <w:rsid w:val="002F68E3"/>
    <w:rsid w:val="003166FA"/>
    <w:rsid w:val="00364A62"/>
    <w:rsid w:val="00376440"/>
    <w:rsid w:val="003C7737"/>
    <w:rsid w:val="00423FE4"/>
    <w:rsid w:val="004347F7"/>
    <w:rsid w:val="00443B36"/>
    <w:rsid w:val="0046234D"/>
    <w:rsid w:val="005217D3"/>
    <w:rsid w:val="005309EC"/>
    <w:rsid w:val="00536400"/>
    <w:rsid w:val="00554F3C"/>
    <w:rsid w:val="005D1FCB"/>
    <w:rsid w:val="005D5A62"/>
    <w:rsid w:val="005F5CE6"/>
    <w:rsid w:val="005F777C"/>
    <w:rsid w:val="00622C54"/>
    <w:rsid w:val="00661640"/>
    <w:rsid w:val="00707200"/>
    <w:rsid w:val="00741D08"/>
    <w:rsid w:val="007853C7"/>
    <w:rsid w:val="0079191B"/>
    <w:rsid w:val="00791A59"/>
    <w:rsid w:val="007A6E47"/>
    <w:rsid w:val="008071D8"/>
    <w:rsid w:val="00807990"/>
    <w:rsid w:val="0081479E"/>
    <w:rsid w:val="0086480F"/>
    <w:rsid w:val="008B3022"/>
    <w:rsid w:val="008C2677"/>
    <w:rsid w:val="008C3D7B"/>
    <w:rsid w:val="008D14F2"/>
    <w:rsid w:val="008D51CA"/>
    <w:rsid w:val="00922E8C"/>
    <w:rsid w:val="009625EF"/>
    <w:rsid w:val="00976C64"/>
    <w:rsid w:val="009B406F"/>
    <w:rsid w:val="009C3DAA"/>
    <w:rsid w:val="009E0B91"/>
    <w:rsid w:val="00A07508"/>
    <w:rsid w:val="00A12FA8"/>
    <w:rsid w:val="00A137A3"/>
    <w:rsid w:val="00A45A24"/>
    <w:rsid w:val="00A704DE"/>
    <w:rsid w:val="00AA4B93"/>
    <w:rsid w:val="00AB428E"/>
    <w:rsid w:val="00B81248"/>
    <w:rsid w:val="00B91A2A"/>
    <w:rsid w:val="00B96296"/>
    <w:rsid w:val="00BA31F7"/>
    <w:rsid w:val="00BA588D"/>
    <w:rsid w:val="00BB7898"/>
    <w:rsid w:val="00BC52FA"/>
    <w:rsid w:val="00BF4296"/>
    <w:rsid w:val="00C31CAE"/>
    <w:rsid w:val="00C32A9A"/>
    <w:rsid w:val="00C61507"/>
    <w:rsid w:val="00C70349"/>
    <w:rsid w:val="00C8230E"/>
    <w:rsid w:val="00D2646D"/>
    <w:rsid w:val="00D41AB4"/>
    <w:rsid w:val="00E01CCF"/>
    <w:rsid w:val="00E05828"/>
    <w:rsid w:val="00E25338"/>
    <w:rsid w:val="00E4097A"/>
    <w:rsid w:val="00E5482C"/>
    <w:rsid w:val="00E67F22"/>
    <w:rsid w:val="00E97965"/>
    <w:rsid w:val="00EB0939"/>
    <w:rsid w:val="00EC470D"/>
    <w:rsid w:val="00F12407"/>
    <w:rsid w:val="00F3729C"/>
    <w:rsid w:val="00F824C2"/>
    <w:rsid w:val="00FA5D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4306A5C-3C8F-4C4A-812F-E4F16566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7034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70349"/>
    <w:rPr>
      <w:rFonts w:ascii="Segoe UI" w:hAnsi="Segoe UI" w:cs="Segoe UI"/>
      <w:sz w:val="18"/>
      <w:szCs w:val="18"/>
    </w:rPr>
  </w:style>
  <w:style w:type="paragraph" w:styleId="Sraopastraipa">
    <w:name w:val="List Paragraph"/>
    <w:basedOn w:val="prastasis"/>
    <w:uiPriority w:val="34"/>
    <w:qFormat/>
    <w:rsid w:val="00E01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6233">
      <w:bodyDiv w:val="1"/>
      <w:marLeft w:val="0"/>
      <w:marRight w:val="0"/>
      <w:marTop w:val="0"/>
      <w:marBottom w:val="0"/>
      <w:divBdr>
        <w:top w:val="none" w:sz="0" w:space="0" w:color="auto"/>
        <w:left w:val="none" w:sz="0" w:space="0" w:color="auto"/>
        <w:bottom w:val="none" w:sz="0" w:space="0" w:color="auto"/>
        <w:right w:val="none" w:sz="0" w:space="0" w:color="auto"/>
      </w:divBdr>
    </w:div>
    <w:div w:id="93525511">
      <w:bodyDiv w:val="1"/>
      <w:marLeft w:val="0"/>
      <w:marRight w:val="0"/>
      <w:marTop w:val="0"/>
      <w:marBottom w:val="0"/>
      <w:divBdr>
        <w:top w:val="none" w:sz="0" w:space="0" w:color="auto"/>
        <w:left w:val="none" w:sz="0" w:space="0" w:color="auto"/>
        <w:bottom w:val="none" w:sz="0" w:space="0" w:color="auto"/>
        <w:right w:val="none" w:sz="0" w:space="0" w:color="auto"/>
      </w:divBdr>
      <w:divsChild>
        <w:div w:id="1412266353">
          <w:marLeft w:val="0"/>
          <w:marRight w:val="0"/>
          <w:marTop w:val="0"/>
          <w:marBottom w:val="0"/>
          <w:divBdr>
            <w:top w:val="none" w:sz="0" w:space="0" w:color="auto"/>
            <w:left w:val="none" w:sz="0" w:space="0" w:color="auto"/>
            <w:bottom w:val="none" w:sz="0" w:space="0" w:color="auto"/>
            <w:right w:val="none" w:sz="0" w:space="0" w:color="auto"/>
          </w:divBdr>
          <w:divsChild>
            <w:div w:id="1166941196">
              <w:marLeft w:val="0"/>
              <w:marRight w:val="0"/>
              <w:marTop w:val="0"/>
              <w:marBottom w:val="0"/>
              <w:divBdr>
                <w:top w:val="none" w:sz="0" w:space="0" w:color="auto"/>
                <w:left w:val="none" w:sz="0" w:space="0" w:color="auto"/>
                <w:bottom w:val="none" w:sz="0" w:space="0" w:color="auto"/>
                <w:right w:val="none" w:sz="0" w:space="0" w:color="auto"/>
              </w:divBdr>
              <w:divsChild>
                <w:div w:id="776755989">
                  <w:marLeft w:val="0"/>
                  <w:marRight w:val="0"/>
                  <w:marTop w:val="0"/>
                  <w:marBottom w:val="0"/>
                  <w:divBdr>
                    <w:top w:val="none" w:sz="0" w:space="0" w:color="auto"/>
                    <w:left w:val="none" w:sz="0" w:space="0" w:color="auto"/>
                    <w:bottom w:val="none" w:sz="0" w:space="0" w:color="auto"/>
                    <w:right w:val="none" w:sz="0" w:space="0" w:color="auto"/>
                  </w:divBdr>
                  <w:divsChild>
                    <w:div w:id="12367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50121">
              <w:marLeft w:val="0"/>
              <w:marRight w:val="0"/>
              <w:marTop w:val="0"/>
              <w:marBottom w:val="0"/>
              <w:divBdr>
                <w:top w:val="none" w:sz="0" w:space="0" w:color="auto"/>
                <w:left w:val="none" w:sz="0" w:space="0" w:color="auto"/>
                <w:bottom w:val="none" w:sz="0" w:space="0" w:color="auto"/>
                <w:right w:val="none" w:sz="0" w:space="0" w:color="auto"/>
              </w:divBdr>
              <w:divsChild>
                <w:div w:id="2015567465">
                  <w:marLeft w:val="0"/>
                  <w:marRight w:val="0"/>
                  <w:marTop w:val="0"/>
                  <w:marBottom w:val="0"/>
                  <w:divBdr>
                    <w:top w:val="none" w:sz="0" w:space="0" w:color="auto"/>
                    <w:left w:val="none" w:sz="0" w:space="0" w:color="auto"/>
                    <w:bottom w:val="none" w:sz="0" w:space="0" w:color="auto"/>
                    <w:right w:val="none" w:sz="0" w:space="0" w:color="auto"/>
                  </w:divBdr>
                  <w:divsChild>
                    <w:div w:id="519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9783">
              <w:marLeft w:val="0"/>
              <w:marRight w:val="0"/>
              <w:marTop w:val="0"/>
              <w:marBottom w:val="0"/>
              <w:divBdr>
                <w:top w:val="none" w:sz="0" w:space="0" w:color="auto"/>
                <w:left w:val="none" w:sz="0" w:space="0" w:color="auto"/>
                <w:bottom w:val="none" w:sz="0" w:space="0" w:color="auto"/>
                <w:right w:val="none" w:sz="0" w:space="0" w:color="auto"/>
              </w:divBdr>
              <w:divsChild>
                <w:div w:id="1615483272">
                  <w:marLeft w:val="0"/>
                  <w:marRight w:val="0"/>
                  <w:marTop w:val="0"/>
                  <w:marBottom w:val="0"/>
                  <w:divBdr>
                    <w:top w:val="none" w:sz="0" w:space="0" w:color="auto"/>
                    <w:left w:val="none" w:sz="0" w:space="0" w:color="auto"/>
                    <w:bottom w:val="none" w:sz="0" w:space="0" w:color="auto"/>
                    <w:right w:val="none" w:sz="0" w:space="0" w:color="auto"/>
                  </w:divBdr>
                  <w:divsChild>
                    <w:div w:id="11550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5419">
              <w:marLeft w:val="0"/>
              <w:marRight w:val="0"/>
              <w:marTop w:val="0"/>
              <w:marBottom w:val="0"/>
              <w:divBdr>
                <w:top w:val="none" w:sz="0" w:space="0" w:color="auto"/>
                <w:left w:val="none" w:sz="0" w:space="0" w:color="auto"/>
                <w:bottom w:val="none" w:sz="0" w:space="0" w:color="auto"/>
                <w:right w:val="none" w:sz="0" w:space="0" w:color="auto"/>
              </w:divBdr>
              <w:divsChild>
                <w:div w:id="1646279852">
                  <w:marLeft w:val="0"/>
                  <w:marRight w:val="0"/>
                  <w:marTop w:val="0"/>
                  <w:marBottom w:val="0"/>
                  <w:divBdr>
                    <w:top w:val="none" w:sz="0" w:space="0" w:color="auto"/>
                    <w:left w:val="none" w:sz="0" w:space="0" w:color="auto"/>
                    <w:bottom w:val="none" w:sz="0" w:space="0" w:color="auto"/>
                    <w:right w:val="none" w:sz="0" w:space="0" w:color="auto"/>
                  </w:divBdr>
                  <w:divsChild>
                    <w:div w:id="809900029">
                      <w:marLeft w:val="0"/>
                      <w:marRight w:val="0"/>
                      <w:marTop w:val="0"/>
                      <w:marBottom w:val="0"/>
                      <w:divBdr>
                        <w:top w:val="none" w:sz="0" w:space="0" w:color="auto"/>
                        <w:left w:val="none" w:sz="0" w:space="0" w:color="auto"/>
                        <w:bottom w:val="none" w:sz="0" w:space="0" w:color="auto"/>
                        <w:right w:val="none" w:sz="0" w:space="0" w:color="auto"/>
                      </w:divBdr>
                      <w:divsChild>
                        <w:div w:id="325481175">
                          <w:marLeft w:val="0"/>
                          <w:marRight w:val="0"/>
                          <w:marTop w:val="0"/>
                          <w:marBottom w:val="0"/>
                          <w:divBdr>
                            <w:top w:val="none" w:sz="0" w:space="0" w:color="auto"/>
                            <w:left w:val="none" w:sz="0" w:space="0" w:color="auto"/>
                            <w:bottom w:val="none" w:sz="0" w:space="0" w:color="auto"/>
                            <w:right w:val="none" w:sz="0" w:space="0" w:color="auto"/>
                          </w:divBdr>
                        </w:div>
                        <w:div w:id="13833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23492">
              <w:marLeft w:val="0"/>
              <w:marRight w:val="0"/>
              <w:marTop w:val="0"/>
              <w:marBottom w:val="0"/>
              <w:divBdr>
                <w:top w:val="none" w:sz="0" w:space="0" w:color="auto"/>
                <w:left w:val="none" w:sz="0" w:space="0" w:color="auto"/>
                <w:bottom w:val="none" w:sz="0" w:space="0" w:color="auto"/>
                <w:right w:val="none" w:sz="0" w:space="0" w:color="auto"/>
              </w:divBdr>
              <w:divsChild>
                <w:div w:id="2053531536">
                  <w:marLeft w:val="0"/>
                  <w:marRight w:val="0"/>
                  <w:marTop w:val="0"/>
                  <w:marBottom w:val="0"/>
                  <w:divBdr>
                    <w:top w:val="none" w:sz="0" w:space="0" w:color="auto"/>
                    <w:left w:val="none" w:sz="0" w:space="0" w:color="auto"/>
                    <w:bottom w:val="none" w:sz="0" w:space="0" w:color="auto"/>
                    <w:right w:val="none" w:sz="0" w:space="0" w:color="auto"/>
                  </w:divBdr>
                  <w:divsChild>
                    <w:div w:id="1033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23128">
      <w:bodyDiv w:val="1"/>
      <w:marLeft w:val="0"/>
      <w:marRight w:val="0"/>
      <w:marTop w:val="0"/>
      <w:marBottom w:val="0"/>
      <w:divBdr>
        <w:top w:val="none" w:sz="0" w:space="0" w:color="auto"/>
        <w:left w:val="none" w:sz="0" w:space="0" w:color="auto"/>
        <w:bottom w:val="none" w:sz="0" w:space="0" w:color="auto"/>
        <w:right w:val="none" w:sz="0" w:space="0" w:color="auto"/>
      </w:divBdr>
    </w:div>
    <w:div w:id="648754786">
      <w:bodyDiv w:val="1"/>
      <w:marLeft w:val="0"/>
      <w:marRight w:val="0"/>
      <w:marTop w:val="0"/>
      <w:marBottom w:val="0"/>
      <w:divBdr>
        <w:top w:val="none" w:sz="0" w:space="0" w:color="auto"/>
        <w:left w:val="none" w:sz="0" w:space="0" w:color="auto"/>
        <w:bottom w:val="none" w:sz="0" w:space="0" w:color="auto"/>
        <w:right w:val="none" w:sz="0" w:space="0" w:color="auto"/>
      </w:divBdr>
      <w:divsChild>
        <w:div w:id="90467700">
          <w:marLeft w:val="0"/>
          <w:marRight w:val="0"/>
          <w:marTop w:val="0"/>
          <w:marBottom w:val="0"/>
          <w:divBdr>
            <w:top w:val="none" w:sz="0" w:space="0" w:color="auto"/>
            <w:left w:val="none" w:sz="0" w:space="0" w:color="auto"/>
            <w:bottom w:val="none" w:sz="0" w:space="0" w:color="auto"/>
            <w:right w:val="none" w:sz="0" w:space="0" w:color="auto"/>
          </w:divBdr>
          <w:divsChild>
            <w:div w:id="963542089">
              <w:marLeft w:val="0"/>
              <w:marRight w:val="0"/>
              <w:marTop w:val="0"/>
              <w:marBottom w:val="0"/>
              <w:divBdr>
                <w:top w:val="none" w:sz="0" w:space="0" w:color="auto"/>
                <w:left w:val="none" w:sz="0" w:space="0" w:color="auto"/>
                <w:bottom w:val="none" w:sz="0" w:space="0" w:color="auto"/>
                <w:right w:val="none" w:sz="0" w:space="0" w:color="auto"/>
              </w:divBdr>
              <w:divsChild>
                <w:div w:id="1302148978">
                  <w:marLeft w:val="0"/>
                  <w:marRight w:val="0"/>
                  <w:marTop w:val="0"/>
                  <w:marBottom w:val="0"/>
                  <w:divBdr>
                    <w:top w:val="none" w:sz="0" w:space="0" w:color="auto"/>
                    <w:left w:val="none" w:sz="0" w:space="0" w:color="auto"/>
                    <w:bottom w:val="none" w:sz="0" w:space="0" w:color="auto"/>
                    <w:right w:val="none" w:sz="0" w:space="0" w:color="auto"/>
                  </w:divBdr>
                </w:div>
              </w:divsChild>
            </w:div>
            <w:div w:id="802649676">
              <w:marLeft w:val="0"/>
              <w:marRight w:val="0"/>
              <w:marTop w:val="0"/>
              <w:marBottom w:val="0"/>
              <w:divBdr>
                <w:top w:val="none" w:sz="0" w:space="0" w:color="auto"/>
                <w:left w:val="none" w:sz="0" w:space="0" w:color="auto"/>
                <w:bottom w:val="none" w:sz="0" w:space="0" w:color="auto"/>
                <w:right w:val="none" w:sz="0" w:space="0" w:color="auto"/>
              </w:divBdr>
            </w:div>
            <w:div w:id="1974629821">
              <w:marLeft w:val="0"/>
              <w:marRight w:val="0"/>
              <w:marTop w:val="0"/>
              <w:marBottom w:val="0"/>
              <w:divBdr>
                <w:top w:val="none" w:sz="0" w:space="0" w:color="auto"/>
                <w:left w:val="none" w:sz="0" w:space="0" w:color="auto"/>
                <w:bottom w:val="none" w:sz="0" w:space="0" w:color="auto"/>
                <w:right w:val="none" w:sz="0" w:space="0" w:color="auto"/>
              </w:divBdr>
            </w:div>
            <w:div w:id="304045571">
              <w:marLeft w:val="0"/>
              <w:marRight w:val="0"/>
              <w:marTop w:val="0"/>
              <w:marBottom w:val="0"/>
              <w:divBdr>
                <w:top w:val="none" w:sz="0" w:space="0" w:color="auto"/>
                <w:left w:val="none" w:sz="0" w:space="0" w:color="auto"/>
                <w:bottom w:val="none" w:sz="0" w:space="0" w:color="auto"/>
                <w:right w:val="none" w:sz="0" w:space="0" w:color="auto"/>
              </w:divBdr>
              <w:divsChild>
                <w:div w:id="230428548">
                  <w:marLeft w:val="0"/>
                  <w:marRight w:val="0"/>
                  <w:marTop w:val="0"/>
                  <w:marBottom w:val="0"/>
                  <w:divBdr>
                    <w:top w:val="none" w:sz="0" w:space="0" w:color="auto"/>
                    <w:left w:val="none" w:sz="0" w:space="0" w:color="auto"/>
                    <w:bottom w:val="none" w:sz="0" w:space="0" w:color="auto"/>
                    <w:right w:val="none" w:sz="0" w:space="0" w:color="auto"/>
                  </w:divBdr>
                </w:div>
                <w:div w:id="1169951336">
                  <w:marLeft w:val="0"/>
                  <w:marRight w:val="0"/>
                  <w:marTop w:val="0"/>
                  <w:marBottom w:val="0"/>
                  <w:divBdr>
                    <w:top w:val="none" w:sz="0" w:space="0" w:color="auto"/>
                    <w:left w:val="none" w:sz="0" w:space="0" w:color="auto"/>
                    <w:bottom w:val="none" w:sz="0" w:space="0" w:color="auto"/>
                    <w:right w:val="none" w:sz="0" w:space="0" w:color="auto"/>
                  </w:divBdr>
                </w:div>
                <w:div w:id="1232737441">
                  <w:marLeft w:val="0"/>
                  <w:marRight w:val="0"/>
                  <w:marTop w:val="0"/>
                  <w:marBottom w:val="0"/>
                  <w:divBdr>
                    <w:top w:val="none" w:sz="0" w:space="0" w:color="auto"/>
                    <w:left w:val="none" w:sz="0" w:space="0" w:color="auto"/>
                    <w:bottom w:val="none" w:sz="0" w:space="0" w:color="auto"/>
                    <w:right w:val="none" w:sz="0" w:space="0" w:color="auto"/>
                  </w:divBdr>
                </w:div>
                <w:div w:id="1982340672">
                  <w:marLeft w:val="0"/>
                  <w:marRight w:val="0"/>
                  <w:marTop w:val="0"/>
                  <w:marBottom w:val="0"/>
                  <w:divBdr>
                    <w:top w:val="none" w:sz="0" w:space="0" w:color="auto"/>
                    <w:left w:val="none" w:sz="0" w:space="0" w:color="auto"/>
                    <w:bottom w:val="none" w:sz="0" w:space="0" w:color="auto"/>
                    <w:right w:val="none" w:sz="0" w:space="0" w:color="auto"/>
                  </w:divBdr>
                </w:div>
              </w:divsChild>
            </w:div>
            <w:div w:id="64111011">
              <w:marLeft w:val="0"/>
              <w:marRight w:val="0"/>
              <w:marTop w:val="0"/>
              <w:marBottom w:val="0"/>
              <w:divBdr>
                <w:top w:val="none" w:sz="0" w:space="0" w:color="auto"/>
                <w:left w:val="none" w:sz="0" w:space="0" w:color="auto"/>
                <w:bottom w:val="none" w:sz="0" w:space="0" w:color="auto"/>
                <w:right w:val="none" w:sz="0" w:space="0" w:color="auto"/>
              </w:divBdr>
              <w:divsChild>
                <w:div w:id="875505789">
                  <w:marLeft w:val="0"/>
                  <w:marRight w:val="0"/>
                  <w:marTop w:val="0"/>
                  <w:marBottom w:val="0"/>
                  <w:divBdr>
                    <w:top w:val="none" w:sz="0" w:space="0" w:color="auto"/>
                    <w:left w:val="none" w:sz="0" w:space="0" w:color="auto"/>
                    <w:bottom w:val="none" w:sz="0" w:space="0" w:color="auto"/>
                    <w:right w:val="none" w:sz="0" w:space="0" w:color="auto"/>
                  </w:divBdr>
                </w:div>
                <w:div w:id="1430852227">
                  <w:marLeft w:val="0"/>
                  <w:marRight w:val="0"/>
                  <w:marTop w:val="0"/>
                  <w:marBottom w:val="0"/>
                  <w:divBdr>
                    <w:top w:val="none" w:sz="0" w:space="0" w:color="auto"/>
                    <w:left w:val="none" w:sz="0" w:space="0" w:color="auto"/>
                    <w:bottom w:val="none" w:sz="0" w:space="0" w:color="auto"/>
                    <w:right w:val="none" w:sz="0" w:space="0" w:color="auto"/>
                  </w:divBdr>
                </w:div>
                <w:div w:id="875505143">
                  <w:marLeft w:val="0"/>
                  <w:marRight w:val="0"/>
                  <w:marTop w:val="0"/>
                  <w:marBottom w:val="0"/>
                  <w:divBdr>
                    <w:top w:val="none" w:sz="0" w:space="0" w:color="auto"/>
                    <w:left w:val="none" w:sz="0" w:space="0" w:color="auto"/>
                    <w:bottom w:val="none" w:sz="0" w:space="0" w:color="auto"/>
                    <w:right w:val="none" w:sz="0" w:space="0" w:color="auto"/>
                  </w:divBdr>
                </w:div>
              </w:divsChild>
            </w:div>
            <w:div w:id="826241137">
              <w:marLeft w:val="0"/>
              <w:marRight w:val="0"/>
              <w:marTop w:val="0"/>
              <w:marBottom w:val="0"/>
              <w:divBdr>
                <w:top w:val="none" w:sz="0" w:space="0" w:color="auto"/>
                <w:left w:val="none" w:sz="0" w:space="0" w:color="auto"/>
                <w:bottom w:val="none" w:sz="0" w:space="0" w:color="auto"/>
                <w:right w:val="none" w:sz="0" w:space="0" w:color="auto"/>
              </w:divBdr>
            </w:div>
            <w:div w:id="1250038423">
              <w:marLeft w:val="0"/>
              <w:marRight w:val="0"/>
              <w:marTop w:val="0"/>
              <w:marBottom w:val="0"/>
              <w:divBdr>
                <w:top w:val="none" w:sz="0" w:space="0" w:color="auto"/>
                <w:left w:val="none" w:sz="0" w:space="0" w:color="auto"/>
                <w:bottom w:val="none" w:sz="0" w:space="0" w:color="auto"/>
                <w:right w:val="none" w:sz="0" w:space="0" w:color="auto"/>
              </w:divBdr>
            </w:div>
            <w:div w:id="850413669">
              <w:marLeft w:val="0"/>
              <w:marRight w:val="0"/>
              <w:marTop w:val="0"/>
              <w:marBottom w:val="0"/>
              <w:divBdr>
                <w:top w:val="none" w:sz="0" w:space="0" w:color="auto"/>
                <w:left w:val="none" w:sz="0" w:space="0" w:color="auto"/>
                <w:bottom w:val="none" w:sz="0" w:space="0" w:color="auto"/>
                <w:right w:val="none" w:sz="0" w:space="0" w:color="auto"/>
              </w:divBdr>
            </w:div>
            <w:div w:id="1894730096">
              <w:marLeft w:val="0"/>
              <w:marRight w:val="0"/>
              <w:marTop w:val="0"/>
              <w:marBottom w:val="0"/>
              <w:divBdr>
                <w:top w:val="none" w:sz="0" w:space="0" w:color="auto"/>
                <w:left w:val="none" w:sz="0" w:space="0" w:color="auto"/>
                <w:bottom w:val="none" w:sz="0" w:space="0" w:color="auto"/>
                <w:right w:val="none" w:sz="0" w:space="0" w:color="auto"/>
              </w:divBdr>
            </w:div>
            <w:div w:id="1571426732">
              <w:marLeft w:val="0"/>
              <w:marRight w:val="0"/>
              <w:marTop w:val="0"/>
              <w:marBottom w:val="0"/>
              <w:divBdr>
                <w:top w:val="none" w:sz="0" w:space="0" w:color="auto"/>
                <w:left w:val="none" w:sz="0" w:space="0" w:color="auto"/>
                <w:bottom w:val="none" w:sz="0" w:space="0" w:color="auto"/>
                <w:right w:val="none" w:sz="0" w:space="0" w:color="auto"/>
              </w:divBdr>
            </w:div>
            <w:div w:id="1893345147">
              <w:marLeft w:val="0"/>
              <w:marRight w:val="0"/>
              <w:marTop w:val="0"/>
              <w:marBottom w:val="0"/>
              <w:divBdr>
                <w:top w:val="none" w:sz="0" w:space="0" w:color="auto"/>
                <w:left w:val="none" w:sz="0" w:space="0" w:color="auto"/>
                <w:bottom w:val="none" w:sz="0" w:space="0" w:color="auto"/>
                <w:right w:val="none" w:sz="0" w:space="0" w:color="auto"/>
              </w:divBdr>
            </w:div>
            <w:div w:id="526412596">
              <w:marLeft w:val="0"/>
              <w:marRight w:val="0"/>
              <w:marTop w:val="0"/>
              <w:marBottom w:val="0"/>
              <w:divBdr>
                <w:top w:val="none" w:sz="0" w:space="0" w:color="auto"/>
                <w:left w:val="none" w:sz="0" w:space="0" w:color="auto"/>
                <w:bottom w:val="none" w:sz="0" w:space="0" w:color="auto"/>
                <w:right w:val="none" w:sz="0" w:space="0" w:color="auto"/>
              </w:divBdr>
              <w:divsChild>
                <w:div w:id="714932432">
                  <w:marLeft w:val="0"/>
                  <w:marRight w:val="0"/>
                  <w:marTop w:val="0"/>
                  <w:marBottom w:val="0"/>
                  <w:divBdr>
                    <w:top w:val="none" w:sz="0" w:space="0" w:color="auto"/>
                    <w:left w:val="none" w:sz="0" w:space="0" w:color="auto"/>
                    <w:bottom w:val="none" w:sz="0" w:space="0" w:color="auto"/>
                    <w:right w:val="none" w:sz="0" w:space="0" w:color="auto"/>
                  </w:divBdr>
                </w:div>
                <w:div w:id="782001520">
                  <w:marLeft w:val="0"/>
                  <w:marRight w:val="0"/>
                  <w:marTop w:val="0"/>
                  <w:marBottom w:val="0"/>
                  <w:divBdr>
                    <w:top w:val="none" w:sz="0" w:space="0" w:color="auto"/>
                    <w:left w:val="none" w:sz="0" w:space="0" w:color="auto"/>
                    <w:bottom w:val="none" w:sz="0" w:space="0" w:color="auto"/>
                    <w:right w:val="none" w:sz="0" w:space="0" w:color="auto"/>
                  </w:divBdr>
                </w:div>
              </w:divsChild>
            </w:div>
            <w:div w:id="1567229790">
              <w:marLeft w:val="0"/>
              <w:marRight w:val="0"/>
              <w:marTop w:val="0"/>
              <w:marBottom w:val="0"/>
              <w:divBdr>
                <w:top w:val="none" w:sz="0" w:space="0" w:color="auto"/>
                <w:left w:val="none" w:sz="0" w:space="0" w:color="auto"/>
                <w:bottom w:val="none" w:sz="0" w:space="0" w:color="auto"/>
                <w:right w:val="none" w:sz="0" w:space="0" w:color="auto"/>
              </w:divBdr>
            </w:div>
            <w:div w:id="1019507830">
              <w:marLeft w:val="0"/>
              <w:marRight w:val="0"/>
              <w:marTop w:val="0"/>
              <w:marBottom w:val="0"/>
              <w:divBdr>
                <w:top w:val="none" w:sz="0" w:space="0" w:color="auto"/>
                <w:left w:val="none" w:sz="0" w:space="0" w:color="auto"/>
                <w:bottom w:val="none" w:sz="0" w:space="0" w:color="auto"/>
                <w:right w:val="none" w:sz="0" w:space="0" w:color="auto"/>
              </w:divBdr>
              <w:divsChild>
                <w:div w:id="422261494">
                  <w:marLeft w:val="0"/>
                  <w:marRight w:val="0"/>
                  <w:marTop w:val="0"/>
                  <w:marBottom w:val="0"/>
                  <w:divBdr>
                    <w:top w:val="none" w:sz="0" w:space="0" w:color="auto"/>
                    <w:left w:val="none" w:sz="0" w:space="0" w:color="auto"/>
                    <w:bottom w:val="none" w:sz="0" w:space="0" w:color="auto"/>
                    <w:right w:val="none" w:sz="0" w:space="0" w:color="auto"/>
                  </w:divBdr>
                </w:div>
                <w:div w:id="214508227">
                  <w:marLeft w:val="0"/>
                  <w:marRight w:val="0"/>
                  <w:marTop w:val="0"/>
                  <w:marBottom w:val="0"/>
                  <w:divBdr>
                    <w:top w:val="none" w:sz="0" w:space="0" w:color="auto"/>
                    <w:left w:val="none" w:sz="0" w:space="0" w:color="auto"/>
                    <w:bottom w:val="none" w:sz="0" w:space="0" w:color="auto"/>
                    <w:right w:val="none" w:sz="0" w:space="0" w:color="auto"/>
                  </w:divBdr>
                </w:div>
                <w:div w:id="917178254">
                  <w:marLeft w:val="0"/>
                  <w:marRight w:val="0"/>
                  <w:marTop w:val="0"/>
                  <w:marBottom w:val="0"/>
                  <w:divBdr>
                    <w:top w:val="none" w:sz="0" w:space="0" w:color="auto"/>
                    <w:left w:val="none" w:sz="0" w:space="0" w:color="auto"/>
                    <w:bottom w:val="none" w:sz="0" w:space="0" w:color="auto"/>
                    <w:right w:val="none" w:sz="0" w:space="0" w:color="auto"/>
                  </w:divBdr>
                </w:div>
                <w:div w:id="1575240390">
                  <w:marLeft w:val="0"/>
                  <w:marRight w:val="0"/>
                  <w:marTop w:val="0"/>
                  <w:marBottom w:val="0"/>
                  <w:divBdr>
                    <w:top w:val="none" w:sz="0" w:space="0" w:color="auto"/>
                    <w:left w:val="none" w:sz="0" w:space="0" w:color="auto"/>
                    <w:bottom w:val="none" w:sz="0" w:space="0" w:color="auto"/>
                    <w:right w:val="none" w:sz="0" w:space="0" w:color="auto"/>
                  </w:divBdr>
                </w:div>
              </w:divsChild>
            </w:div>
            <w:div w:id="922445815">
              <w:marLeft w:val="0"/>
              <w:marRight w:val="0"/>
              <w:marTop w:val="0"/>
              <w:marBottom w:val="0"/>
              <w:divBdr>
                <w:top w:val="none" w:sz="0" w:space="0" w:color="auto"/>
                <w:left w:val="none" w:sz="0" w:space="0" w:color="auto"/>
                <w:bottom w:val="none" w:sz="0" w:space="0" w:color="auto"/>
                <w:right w:val="none" w:sz="0" w:space="0" w:color="auto"/>
              </w:divBdr>
              <w:divsChild>
                <w:div w:id="184367715">
                  <w:marLeft w:val="0"/>
                  <w:marRight w:val="0"/>
                  <w:marTop w:val="0"/>
                  <w:marBottom w:val="0"/>
                  <w:divBdr>
                    <w:top w:val="none" w:sz="0" w:space="0" w:color="auto"/>
                    <w:left w:val="none" w:sz="0" w:space="0" w:color="auto"/>
                    <w:bottom w:val="none" w:sz="0" w:space="0" w:color="auto"/>
                    <w:right w:val="none" w:sz="0" w:space="0" w:color="auto"/>
                  </w:divBdr>
                </w:div>
                <w:div w:id="1880973445">
                  <w:marLeft w:val="0"/>
                  <w:marRight w:val="0"/>
                  <w:marTop w:val="0"/>
                  <w:marBottom w:val="0"/>
                  <w:divBdr>
                    <w:top w:val="none" w:sz="0" w:space="0" w:color="auto"/>
                    <w:left w:val="none" w:sz="0" w:space="0" w:color="auto"/>
                    <w:bottom w:val="none" w:sz="0" w:space="0" w:color="auto"/>
                    <w:right w:val="none" w:sz="0" w:space="0" w:color="auto"/>
                  </w:divBdr>
                </w:div>
                <w:div w:id="1824227308">
                  <w:marLeft w:val="0"/>
                  <w:marRight w:val="0"/>
                  <w:marTop w:val="0"/>
                  <w:marBottom w:val="0"/>
                  <w:divBdr>
                    <w:top w:val="none" w:sz="0" w:space="0" w:color="auto"/>
                    <w:left w:val="none" w:sz="0" w:space="0" w:color="auto"/>
                    <w:bottom w:val="none" w:sz="0" w:space="0" w:color="auto"/>
                    <w:right w:val="none" w:sz="0" w:space="0" w:color="auto"/>
                  </w:divBdr>
                </w:div>
              </w:divsChild>
            </w:div>
            <w:div w:id="541869555">
              <w:marLeft w:val="0"/>
              <w:marRight w:val="0"/>
              <w:marTop w:val="0"/>
              <w:marBottom w:val="0"/>
              <w:divBdr>
                <w:top w:val="none" w:sz="0" w:space="0" w:color="auto"/>
                <w:left w:val="none" w:sz="0" w:space="0" w:color="auto"/>
                <w:bottom w:val="none" w:sz="0" w:space="0" w:color="auto"/>
                <w:right w:val="none" w:sz="0" w:space="0" w:color="auto"/>
              </w:divBdr>
              <w:divsChild>
                <w:div w:id="122965268">
                  <w:marLeft w:val="0"/>
                  <w:marRight w:val="0"/>
                  <w:marTop w:val="0"/>
                  <w:marBottom w:val="0"/>
                  <w:divBdr>
                    <w:top w:val="none" w:sz="0" w:space="0" w:color="auto"/>
                    <w:left w:val="none" w:sz="0" w:space="0" w:color="auto"/>
                    <w:bottom w:val="none" w:sz="0" w:space="0" w:color="auto"/>
                    <w:right w:val="none" w:sz="0" w:space="0" w:color="auto"/>
                  </w:divBdr>
                </w:div>
                <w:div w:id="594364538">
                  <w:marLeft w:val="0"/>
                  <w:marRight w:val="0"/>
                  <w:marTop w:val="0"/>
                  <w:marBottom w:val="0"/>
                  <w:divBdr>
                    <w:top w:val="none" w:sz="0" w:space="0" w:color="auto"/>
                    <w:left w:val="none" w:sz="0" w:space="0" w:color="auto"/>
                    <w:bottom w:val="none" w:sz="0" w:space="0" w:color="auto"/>
                    <w:right w:val="none" w:sz="0" w:space="0" w:color="auto"/>
                  </w:divBdr>
                </w:div>
                <w:div w:id="516506998">
                  <w:marLeft w:val="0"/>
                  <w:marRight w:val="0"/>
                  <w:marTop w:val="0"/>
                  <w:marBottom w:val="0"/>
                  <w:divBdr>
                    <w:top w:val="none" w:sz="0" w:space="0" w:color="auto"/>
                    <w:left w:val="none" w:sz="0" w:space="0" w:color="auto"/>
                    <w:bottom w:val="none" w:sz="0" w:space="0" w:color="auto"/>
                    <w:right w:val="none" w:sz="0" w:space="0" w:color="auto"/>
                  </w:divBdr>
                </w:div>
                <w:div w:id="1434546852">
                  <w:marLeft w:val="0"/>
                  <w:marRight w:val="0"/>
                  <w:marTop w:val="0"/>
                  <w:marBottom w:val="0"/>
                  <w:divBdr>
                    <w:top w:val="none" w:sz="0" w:space="0" w:color="auto"/>
                    <w:left w:val="none" w:sz="0" w:space="0" w:color="auto"/>
                    <w:bottom w:val="none" w:sz="0" w:space="0" w:color="auto"/>
                    <w:right w:val="none" w:sz="0" w:space="0" w:color="auto"/>
                  </w:divBdr>
                </w:div>
              </w:divsChild>
            </w:div>
            <w:div w:id="1539657630">
              <w:marLeft w:val="0"/>
              <w:marRight w:val="0"/>
              <w:marTop w:val="0"/>
              <w:marBottom w:val="0"/>
              <w:divBdr>
                <w:top w:val="none" w:sz="0" w:space="0" w:color="auto"/>
                <w:left w:val="none" w:sz="0" w:space="0" w:color="auto"/>
                <w:bottom w:val="none" w:sz="0" w:space="0" w:color="auto"/>
                <w:right w:val="none" w:sz="0" w:space="0" w:color="auto"/>
              </w:divBdr>
              <w:divsChild>
                <w:div w:id="594704686">
                  <w:marLeft w:val="0"/>
                  <w:marRight w:val="0"/>
                  <w:marTop w:val="0"/>
                  <w:marBottom w:val="0"/>
                  <w:divBdr>
                    <w:top w:val="none" w:sz="0" w:space="0" w:color="auto"/>
                    <w:left w:val="none" w:sz="0" w:space="0" w:color="auto"/>
                    <w:bottom w:val="none" w:sz="0" w:space="0" w:color="auto"/>
                    <w:right w:val="none" w:sz="0" w:space="0" w:color="auto"/>
                  </w:divBdr>
                </w:div>
                <w:div w:id="1147555115">
                  <w:marLeft w:val="0"/>
                  <w:marRight w:val="0"/>
                  <w:marTop w:val="0"/>
                  <w:marBottom w:val="0"/>
                  <w:divBdr>
                    <w:top w:val="none" w:sz="0" w:space="0" w:color="auto"/>
                    <w:left w:val="none" w:sz="0" w:space="0" w:color="auto"/>
                    <w:bottom w:val="none" w:sz="0" w:space="0" w:color="auto"/>
                    <w:right w:val="none" w:sz="0" w:space="0" w:color="auto"/>
                  </w:divBdr>
                  <w:divsChild>
                    <w:div w:id="1990132262">
                      <w:marLeft w:val="0"/>
                      <w:marRight w:val="0"/>
                      <w:marTop w:val="0"/>
                      <w:marBottom w:val="0"/>
                      <w:divBdr>
                        <w:top w:val="none" w:sz="0" w:space="0" w:color="auto"/>
                        <w:left w:val="none" w:sz="0" w:space="0" w:color="auto"/>
                        <w:bottom w:val="none" w:sz="0" w:space="0" w:color="auto"/>
                        <w:right w:val="none" w:sz="0" w:space="0" w:color="auto"/>
                      </w:divBdr>
                    </w:div>
                    <w:div w:id="1949970883">
                      <w:marLeft w:val="0"/>
                      <w:marRight w:val="0"/>
                      <w:marTop w:val="0"/>
                      <w:marBottom w:val="0"/>
                      <w:divBdr>
                        <w:top w:val="none" w:sz="0" w:space="0" w:color="auto"/>
                        <w:left w:val="none" w:sz="0" w:space="0" w:color="auto"/>
                        <w:bottom w:val="none" w:sz="0" w:space="0" w:color="auto"/>
                        <w:right w:val="none" w:sz="0" w:space="0" w:color="auto"/>
                      </w:divBdr>
                    </w:div>
                    <w:div w:id="185868385">
                      <w:marLeft w:val="0"/>
                      <w:marRight w:val="0"/>
                      <w:marTop w:val="0"/>
                      <w:marBottom w:val="0"/>
                      <w:divBdr>
                        <w:top w:val="none" w:sz="0" w:space="0" w:color="auto"/>
                        <w:left w:val="none" w:sz="0" w:space="0" w:color="auto"/>
                        <w:bottom w:val="none" w:sz="0" w:space="0" w:color="auto"/>
                        <w:right w:val="none" w:sz="0" w:space="0" w:color="auto"/>
                      </w:divBdr>
                    </w:div>
                  </w:divsChild>
                </w:div>
                <w:div w:id="351037486">
                  <w:marLeft w:val="0"/>
                  <w:marRight w:val="0"/>
                  <w:marTop w:val="0"/>
                  <w:marBottom w:val="0"/>
                  <w:divBdr>
                    <w:top w:val="none" w:sz="0" w:space="0" w:color="auto"/>
                    <w:left w:val="none" w:sz="0" w:space="0" w:color="auto"/>
                    <w:bottom w:val="none" w:sz="0" w:space="0" w:color="auto"/>
                    <w:right w:val="none" w:sz="0" w:space="0" w:color="auto"/>
                  </w:divBdr>
                </w:div>
                <w:div w:id="1605962289">
                  <w:marLeft w:val="0"/>
                  <w:marRight w:val="0"/>
                  <w:marTop w:val="0"/>
                  <w:marBottom w:val="0"/>
                  <w:divBdr>
                    <w:top w:val="none" w:sz="0" w:space="0" w:color="auto"/>
                    <w:left w:val="none" w:sz="0" w:space="0" w:color="auto"/>
                    <w:bottom w:val="none" w:sz="0" w:space="0" w:color="auto"/>
                    <w:right w:val="none" w:sz="0" w:space="0" w:color="auto"/>
                  </w:divBdr>
                </w:div>
                <w:div w:id="392316688">
                  <w:marLeft w:val="0"/>
                  <w:marRight w:val="0"/>
                  <w:marTop w:val="0"/>
                  <w:marBottom w:val="0"/>
                  <w:divBdr>
                    <w:top w:val="none" w:sz="0" w:space="0" w:color="auto"/>
                    <w:left w:val="none" w:sz="0" w:space="0" w:color="auto"/>
                    <w:bottom w:val="none" w:sz="0" w:space="0" w:color="auto"/>
                    <w:right w:val="none" w:sz="0" w:space="0" w:color="auto"/>
                  </w:divBdr>
                </w:div>
              </w:divsChild>
            </w:div>
            <w:div w:id="194080258">
              <w:marLeft w:val="0"/>
              <w:marRight w:val="0"/>
              <w:marTop w:val="0"/>
              <w:marBottom w:val="0"/>
              <w:divBdr>
                <w:top w:val="none" w:sz="0" w:space="0" w:color="auto"/>
                <w:left w:val="none" w:sz="0" w:space="0" w:color="auto"/>
                <w:bottom w:val="none" w:sz="0" w:space="0" w:color="auto"/>
                <w:right w:val="none" w:sz="0" w:space="0" w:color="auto"/>
              </w:divBdr>
            </w:div>
            <w:div w:id="566915203">
              <w:marLeft w:val="0"/>
              <w:marRight w:val="0"/>
              <w:marTop w:val="0"/>
              <w:marBottom w:val="0"/>
              <w:divBdr>
                <w:top w:val="none" w:sz="0" w:space="0" w:color="auto"/>
                <w:left w:val="none" w:sz="0" w:space="0" w:color="auto"/>
                <w:bottom w:val="none" w:sz="0" w:space="0" w:color="auto"/>
                <w:right w:val="none" w:sz="0" w:space="0" w:color="auto"/>
              </w:divBdr>
              <w:divsChild>
                <w:div w:id="1746222518">
                  <w:marLeft w:val="0"/>
                  <w:marRight w:val="0"/>
                  <w:marTop w:val="0"/>
                  <w:marBottom w:val="0"/>
                  <w:divBdr>
                    <w:top w:val="none" w:sz="0" w:space="0" w:color="auto"/>
                    <w:left w:val="none" w:sz="0" w:space="0" w:color="auto"/>
                    <w:bottom w:val="none" w:sz="0" w:space="0" w:color="auto"/>
                    <w:right w:val="none" w:sz="0" w:space="0" w:color="auto"/>
                  </w:divBdr>
                </w:div>
                <w:div w:id="1827282196">
                  <w:marLeft w:val="0"/>
                  <w:marRight w:val="0"/>
                  <w:marTop w:val="0"/>
                  <w:marBottom w:val="0"/>
                  <w:divBdr>
                    <w:top w:val="none" w:sz="0" w:space="0" w:color="auto"/>
                    <w:left w:val="none" w:sz="0" w:space="0" w:color="auto"/>
                    <w:bottom w:val="none" w:sz="0" w:space="0" w:color="auto"/>
                    <w:right w:val="none" w:sz="0" w:space="0" w:color="auto"/>
                  </w:divBdr>
                  <w:divsChild>
                    <w:div w:id="203761013">
                      <w:marLeft w:val="0"/>
                      <w:marRight w:val="0"/>
                      <w:marTop w:val="0"/>
                      <w:marBottom w:val="0"/>
                      <w:divBdr>
                        <w:top w:val="none" w:sz="0" w:space="0" w:color="auto"/>
                        <w:left w:val="none" w:sz="0" w:space="0" w:color="auto"/>
                        <w:bottom w:val="none" w:sz="0" w:space="0" w:color="auto"/>
                        <w:right w:val="none" w:sz="0" w:space="0" w:color="auto"/>
                      </w:divBdr>
                    </w:div>
                    <w:div w:id="2232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551">
              <w:marLeft w:val="0"/>
              <w:marRight w:val="0"/>
              <w:marTop w:val="0"/>
              <w:marBottom w:val="0"/>
              <w:divBdr>
                <w:top w:val="none" w:sz="0" w:space="0" w:color="auto"/>
                <w:left w:val="none" w:sz="0" w:space="0" w:color="auto"/>
                <w:bottom w:val="none" w:sz="0" w:space="0" w:color="auto"/>
                <w:right w:val="none" w:sz="0" w:space="0" w:color="auto"/>
              </w:divBdr>
            </w:div>
            <w:div w:id="19004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29881">
      <w:bodyDiv w:val="1"/>
      <w:marLeft w:val="0"/>
      <w:marRight w:val="0"/>
      <w:marTop w:val="0"/>
      <w:marBottom w:val="0"/>
      <w:divBdr>
        <w:top w:val="none" w:sz="0" w:space="0" w:color="auto"/>
        <w:left w:val="none" w:sz="0" w:space="0" w:color="auto"/>
        <w:bottom w:val="none" w:sz="0" w:space="0" w:color="auto"/>
        <w:right w:val="none" w:sz="0" w:space="0" w:color="auto"/>
      </w:divBdr>
      <w:divsChild>
        <w:div w:id="1151482416">
          <w:marLeft w:val="0"/>
          <w:marRight w:val="0"/>
          <w:marTop w:val="0"/>
          <w:marBottom w:val="0"/>
          <w:divBdr>
            <w:top w:val="none" w:sz="0" w:space="0" w:color="auto"/>
            <w:left w:val="none" w:sz="0" w:space="0" w:color="auto"/>
            <w:bottom w:val="none" w:sz="0" w:space="0" w:color="auto"/>
            <w:right w:val="none" w:sz="0" w:space="0" w:color="auto"/>
          </w:divBdr>
          <w:divsChild>
            <w:div w:id="852450031">
              <w:marLeft w:val="0"/>
              <w:marRight w:val="0"/>
              <w:marTop w:val="0"/>
              <w:marBottom w:val="0"/>
              <w:divBdr>
                <w:top w:val="none" w:sz="0" w:space="0" w:color="auto"/>
                <w:left w:val="none" w:sz="0" w:space="0" w:color="auto"/>
                <w:bottom w:val="none" w:sz="0" w:space="0" w:color="auto"/>
                <w:right w:val="none" w:sz="0" w:space="0" w:color="auto"/>
              </w:divBdr>
              <w:divsChild>
                <w:div w:id="409353792">
                  <w:marLeft w:val="0"/>
                  <w:marRight w:val="0"/>
                  <w:marTop w:val="0"/>
                  <w:marBottom w:val="0"/>
                  <w:divBdr>
                    <w:top w:val="none" w:sz="0" w:space="0" w:color="auto"/>
                    <w:left w:val="none" w:sz="0" w:space="0" w:color="auto"/>
                    <w:bottom w:val="none" w:sz="0" w:space="0" w:color="auto"/>
                    <w:right w:val="none" w:sz="0" w:space="0" w:color="auto"/>
                  </w:divBdr>
                  <w:divsChild>
                    <w:div w:id="1165364449">
                      <w:marLeft w:val="0"/>
                      <w:marRight w:val="0"/>
                      <w:marTop w:val="0"/>
                      <w:marBottom w:val="0"/>
                      <w:divBdr>
                        <w:top w:val="none" w:sz="0" w:space="0" w:color="auto"/>
                        <w:left w:val="none" w:sz="0" w:space="0" w:color="auto"/>
                        <w:bottom w:val="none" w:sz="0" w:space="0" w:color="auto"/>
                        <w:right w:val="none" w:sz="0" w:space="0" w:color="auto"/>
                      </w:divBdr>
                      <w:divsChild>
                        <w:div w:id="807432008">
                          <w:marLeft w:val="0"/>
                          <w:marRight w:val="0"/>
                          <w:marTop w:val="0"/>
                          <w:marBottom w:val="0"/>
                          <w:divBdr>
                            <w:top w:val="none" w:sz="0" w:space="0" w:color="auto"/>
                            <w:left w:val="none" w:sz="0" w:space="0" w:color="auto"/>
                            <w:bottom w:val="none" w:sz="0" w:space="0" w:color="auto"/>
                            <w:right w:val="none" w:sz="0" w:space="0" w:color="auto"/>
                          </w:divBdr>
                          <w:divsChild>
                            <w:div w:id="1125392359">
                              <w:marLeft w:val="0"/>
                              <w:marRight w:val="0"/>
                              <w:marTop w:val="0"/>
                              <w:marBottom w:val="0"/>
                              <w:divBdr>
                                <w:top w:val="none" w:sz="0" w:space="0" w:color="auto"/>
                                <w:left w:val="none" w:sz="0" w:space="0" w:color="auto"/>
                                <w:bottom w:val="none" w:sz="0" w:space="0" w:color="auto"/>
                                <w:right w:val="none" w:sz="0" w:space="0" w:color="auto"/>
                              </w:divBdr>
                            </w:div>
                            <w:div w:id="2100640708">
                              <w:marLeft w:val="0"/>
                              <w:marRight w:val="0"/>
                              <w:marTop w:val="0"/>
                              <w:marBottom w:val="0"/>
                              <w:divBdr>
                                <w:top w:val="none" w:sz="0" w:space="0" w:color="auto"/>
                                <w:left w:val="none" w:sz="0" w:space="0" w:color="auto"/>
                                <w:bottom w:val="none" w:sz="0" w:space="0" w:color="auto"/>
                                <w:right w:val="none" w:sz="0" w:space="0" w:color="auto"/>
                              </w:divBdr>
                            </w:div>
                            <w:div w:id="2040740737">
                              <w:marLeft w:val="0"/>
                              <w:marRight w:val="0"/>
                              <w:marTop w:val="0"/>
                              <w:marBottom w:val="0"/>
                              <w:divBdr>
                                <w:top w:val="none" w:sz="0" w:space="0" w:color="auto"/>
                                <w:left w:val="none" w:sz="0" w:space="0" w:color="auto"/>
                                <w:bottom w:val="none" w:sz="0" w:space="0" w:color="auto"/>
                                <w:right w:val="none" w:sz="0" w:space="0" w:color="auto"/>
                              </w:divBdr>
                            </w:div>
                            <w:div w:id="1423989958">
                              <w:marLeft w:val="0"/>
                              <w:marRight w:val="0"/>
                              <w:marTop w:val="0"/>
                              <w:marBottom w:val="0"/>
                              <w:divBdr>
                                <w:top w:val="none" w:sz="0" w:space="0" w:color="auto"/>
                                <w:left w:val="none" w:sz="0" w:space="0" w:color="auto"/>
                                <w:bottom w:val="none" w:sz="0" w:space="0" w:color="auto"/>
                                <w:right w:val="none" w:sz="0" w:space="0" w:color="auto"/>
                              </w:divBdr>
                            </w:div>
                          </w:divsChild>
                        </w:div>
                        <w:div w:id="1238007412">
                          <w:marLeft w:val="0"/>
                          <w:marRight w:val="0"/>
                          <w:marTop w:val="0"/>
                          <w:marBottom w:val="0"/>
                          <w:divBdr>
                            <w:top w:val="none" w:sz="0" w:space="0" w:color="auto"/>
                            <w:left w:val="none" w:sz="0" w:space="0" w:color="auto"/>
                            <w:bottom w:val="none" w:sz="0" w:space="0" w:color="auto"/>
                            <w:right w:val="none" w:sz="0" w:space="0" w:color="auto"/>
                          </w:divBdr>
                        </w:div>
                        <w:div w:id="16308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5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1630</Words>
  <Characters>9297</Characters>
  <Application>Microsoft Office Word</Application>
  <DocSecurity>0</DocSecurity>
  <Lines>77</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dc:creator>
  <cp:lastModifiedBy>Vartotoja</cp:lastModifiedBy>
  <cp:revision>5</cp:revision>
  <cp:lastPrinted>2017-10-30T09:48:00Z</cp:lastPrinted>
  <dcterms:created xsi:type="dcterms:W3CDTF">2017-11-09T11:56:00Z</dcterms:created>
  <dcterms:modified xsi:type="dcterms:W3CDTF">2017-11-14T14:38:00Z</dcterms:modified>
</cp:coreProperties>
</file>