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51F61" w14:textId="1E7CE53B" w:rsidR="00B00490" w:rsidRPr="00780E0B" w:rsidRDefault="00692AA2" w:rsidP="00B00490">
      <w:pPr>
        <w:tabs>
          <w:tab w:val="left" w:pos="180"/>
        </w:tabs>
        <w:ind w:right="-82"/>
        <w:jc w:val="center"/>
        <w:rPr>
          <w:b/>
        </w:rPr>
      </w:pPr>
      <w:r>
        <w:rPr>
          <w:noProof/>
          <w:szCs w:val="24"/>
          <w:lang w:val="en-US"/>
        </w:rPr>
        <mc:AlternateContent>
          <mc:Choice Requires="wps">
            <w:drawing>
              <wp:anchor distT="0" distB="0" distL="114935" distR="114935" simplePos="0" relativeHeight="251660288" behindDoc="0" locked="0" layoutInCell="1" allowOverlap="1" wp14:anchorId="0A3ADD2A" wp14:editId="0A3ADD2B">
                <wp:simplePos x="0" y="0"/>
                <wp:positionH relativeFrom="column">
                  <wp:posOffset>5940425</wp:posOffset>
                </wp:positionH>
                <wp:positionV relativeFrom="paragraph">
                  <wp:posOffset>37465</wp:posOffset>
                </wp:positionV>
                <wp:extent cx="66040" cy="254000"/>
                <wp:effectExtent l="0" t="0" r="0" b="0"/>
                <wp:wrapNone/>
                <wp:docPr id="2"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25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ADD2E" w14:textId="77777777" w:rsidR="003F0FD2" w:rsidRDefault="003F0F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3ADD2A" id="_x0000_t202" coordsize="21600,21600" o:spt="202" path="m,l,21600r21600,l21600,xe">
                <v:stroke joinstyle="miter"/>
                <v:path gradientshapeok="t" o:connecttype="rect"/>
              </v:shapetype>
              <v:shape id="Teksto laukas 1" o:spid="_x0000_s1026" type="#_x0000_t202" style="position:absolute;left:0;text-align:left;margin-left:467.75pt;margin-top:2.95pt;width:5.2pt;height:2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" stroked="f">
                <v:fill opacity="0"/>
                <v:textbox inset="0,0,0,0">
                  <w:txbxContent>
                    <w:p w14:paraId="0A3ADD2E" w14:textId="77777777" w:rsidR="003F0FD2" w:rsidRDefault="003F0FD2"/>
                  </w:txbxContent>
                </v:textbox>
              </v:shape>
            </w:pict>
          </mc:Fallback>
        </mc:AlternateContent>
      </w:r>
      <w:r>
        <w:rPr>
          <w:szCs w:val="24"/>
          <w:lang w:val="en-US"/>
        </w:rPr>
        <w:tab/>
      </w:r>
      <w:r w:rsidR="00B00490">
        <w:rPr>
          <w:b/>
        </w:rPr>
        <w:t xml:space="preserve">                                               </w:t>
      </w:r>
      <w:r w:rsidR="00B00490">
        <w:rPr>
          <w:b/>
        </w:rPr>
        <w:tab/>
      </w:r>
      <w:r w:rsidR="00B00490">
        <w:rPr>
          <w:b/>
        </w:rPr>
        <w:tab/>
      </w:r>
      <w:r w:rsidR="00B00490">
        <w:rPr>
          <w:b/>
        </w:rPr>
        <w:tab/>
      </w:r>
      <w:r w:rsidR="00B00490">
        <w:rPr>
          <w:b/>
        </w:rPr>
        <w:tab/>
        <w:t xml:space="preserve">  </w:t>
      </w:r>
      <w:r w:rsidR="00B00490" w:rsidRPr="00780E0B">
        <w:rPr>
          <w:b/>
        </w:rPr>
        <w:t xml:space="preserve">  Projektas</w:t>
      </w:r>
    </w:p>
    <w:p w14:paraId="558186AE" w14:textId="77777777" w:rsidR="00B00490" w:rsidRDefault="00B00490" w:rsidP="00B00490">
      <w:pPr>
        <w:jc w:val="center"/>
        <w:rPr>
          <w:rFonts w:cs="Tahoma"/>
          <w:b/>
          <w:bCs/>
        </w:rPr>
      </w:pPr>
      <w:r>
        <w:rPr>
          <w:rFonts w:cs="Tahoma"/>
          <w:b/>
          <w:bCs/>
          <w:noProof/>
          <w:lang w:val="en-US"/>
        </w:rPr>
        <w:drawing>
          <wp:inline distT="0" distB="0" distL="0" distR="0" wp14:anchorId="3294C398" wp14:editId="10206960">
            <wp:extent cx="48577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14:paraId="6518B520" w14:textId="77777777" w:rsidR="00B00490" w:rsidRDefault="00B00490" w:rsidP="00B00490">
      <w:pPr>
        <w:jc w:val="both"/>
        <w:rPr>
          <w:rFonts w:cs="Tahoma"/>
          <w:b/>
          <w:bCs/>
        </w:rPr>
      </w:pPr>
    </w:p>
    <w:p w14:paraId="7FE96663" w14:textId="77777777" w:rsidR="00B00490" w:rsidRDefault="00B00490" w:rsidP="00B00490">
      <w:pPr>
        <w:jc w:val="center"/>
        <w:rPr>
          <w:rFonts w:cs="Tahoma"/>
          <w:b/>
          <w:bCs/>
        </w:rPr>
      </w:pPr>
      <w:r>
        <w:rPr>
          <w:rFonts w:cs="Tahoma"/>
          <w:b/>
          <w:bCs/>
        </w:rPr>
        <w:t>KĖDAINIŲ RAJONO SAVIVALDYBĖS TARYBA</w:t>
      </w:r>
    </w:p>
    <w:p w14:paraId="3809D508" w14:textId="77777777" w:rsidR="00B00490" w:rsidRDefault="00B00490" w:rsidP="00B00490">
      <w:pPr>
        <w:jc w:val="center"/>
        <w:rPr>
          <w:rFonts w:cs="Tahoma"/>
          <w:b/>
        </w:rPr>
      </w:pPr>
    </w:p>
    <w:p w14:paraId="6C3E717D" w14:textId="77777777" w:rsidR="00B00490" w:rsidRDefault="00B00490" w:rsidP="00B00490">
      <w:pPr>
        <w:jc w:val="center"/>
        <w:rPr>
          <w:rFonts w:cs="Tahoma"/>
          <w:b/>
        </w:rPr>
      </w:pPr>
      <w:r>
        <w:rPr>
          <w:rFonts w:cs="Tahoma"/>
          <w:b/>
        </w:rPr>
        <w:t>SPRENDIMAS</w:t>
      </w:r>
    </w:p>
    <w:p w14:paraId="0A3ADD15" w14:textId="77777777" w:rsidR="003F0FD2" w:rsidRDefault="00692AA2">
      <w:pPr>
        <w:jc w:val="center"/>
        <w:rPr>
          <w:b/>
          <w:szCs w:val="24"/>
        </w:rPr>
      </w:pPr>
      <w:r>
        <w:rPr>
          <w:b/>
          <w:szCs w:val="24"/>
        </w:rPr>
        <w:t xml:space="preserve">DĖL VIETOS GYVENTOJŲ APKLAUSOS REZULTATŲ </w:t>
      </w:r>
    </w:p>
    <w:p w14:paraId="0A3ADD16" w14:textId="77777777" w:rsidR="003F0FD2" w:rsidRDefault="003F0FD2">
      <w:pPr>
        <w:jc w:val="center"/>
        <w:rPr>
          <w:b/>
          <w:szCs w:val="24"/>
        </w:rPr>
      </w:pPr>
    </w:p>
    <w:p w14:paraId="105F186A" w14:textId="7937606A" w:rsidR="00B00490" w:rsidRDefault="001F6B64" w:rsidP="00B00490">
      <w:pPr>
        <w:jc w:val="center"/>
        <w:rPr>
          <w:rFonts w:cs="Tahoma"/>
        </w:rPr>
      </w:pPr>
      <w:r>
        <w:rPr>
          <w:rFonts w:cs="Tahoma"/>
        </w:rPr>
        <w:t>2017 m. lapkričio</w:t>
      </w:r>
      <w:r w:rsidR="00B00490">
        <w:rPr>
          <w:rFonts w:cs="Tahoma"/>
        </w:rPr>
        <w:t xml:space="preserve"> </w:t>
      </w:r>
      <w:r>
        <w:rPr>
          <w:rFonts w:cs="Tahoma"/>
        </w:rPr>
        <w:t>14</w:t>
      </w:r>
      <w:r w:rsidR="00B00490">
        <w:rPr>
          <w:rFonts w:cs="Tahoma"/>
        </w:rPr>
        <w:t xml:space="preserve"> d. Nr. </w:t>
      </w:r>
      <w:bookmarkStart w:id="0" w:name="Nr51"/>
      <w:bookmarkEnd w:id="0"/>
      <w:r w:rsidR="00B00490">
        <w:rPr>
          <w:rFonts w:cs="Tahoma"/>
        </w:rPr>
        <w:t>SP-</w:t>
      </w:r>
      <w:r>
        <w:rPr>
          <w:rFonts w:cs="Tahoma"/>
        </w:rPr>
        <w:t>207</w:t>
      </w:r>
    </w:p>
    <w:p w14:paraId="0A3ADD19" w14:textId="2B38425F" w:rsidR="003F0FD2" w:rsidRDefault="00B00490" w:rsidP="00B00490">
      <w:pPr>
        <w:jc w:val="center"/>
        <w:rPr>
          <w:szCs w:val="24"/>
        </w:rPr>
      </w:pPr>
      <w:r>
        <w:rPr>
          <w:rFonts w:cs="Tahoma"/>
        </w:rPr>
        <w:t>Kėdainiai</w:t>
      </w:r>
    </w:p>
    <w:p w14:paraId="0A3ADD1A" w14:textId="77777777" w:rsidR="003F0FD2" w:rsidRDefault="003F0FD2">
      <w:pPr>
        <w:jc w:val="center"/>
        <w:rPr>
          <w:szCs w:val="24"/>
        </w:rPr>
      </w:pPr>
    </w:p>
    <w:p w14:paraId="0A3ADD1B" w14:textId="14EF1D7E" w:rsidR="003F0FD2" w:rsidRDefault="00692AA2">
      <w:pPr>
        <w:ind w:firstLine="900"/>
        <w:jc w:val="both"/>
        <w:rPr>
          <w:szCs w:val="24"/>
        </w:rPr>
      </w:pPr>
      <w:r>
        <w:rPr>
          <w:szCs w:val="24"/>
        </w:rPr>
        <w:t xml:space="preserve">Vadovaudamasi Lietuvos Respublikos vietos savivaldos įstatymo 16 straipsnio 2 dalies </w:t>
      </w:r>
      <w:r w:rsidR="003B0F9A">
        <w:rPr>
          <w:szCs w:val="24"/>
        </w:rPr>
        <w:t>36</w:t>
      </w:r>
      <w:r>
        <w:rPr>
          <w:szCs w:val="24"/>
        </w:rPr>
        <w:t xml:space="preserve"> punktu, </w:t>
      </w:r>
      <w:r w:rsidR="00B00490">
        <w:rPr>
          <w:szCs w:val="24"/>
        </w:rPr>
        <w:t xml:space="preserve">18 straipsnio 1 dalimi, </w:t>
      </w:r>
      <w:r>
        <w:rPr>
          <w:szCs w:val="24"/>
        </w:rPr>
        <w:t>46 straipsni</w:t>
      </w:r>
      <w:r w:rsidR="003B0F9A">
        <w:rPr>
          <w:szCs w:val="24"/>
        </w:rPr>
        <w:t>u</w:t>
      </w:r>
      <w:r>
        <w:rPr>
          <w:szCs w:val="24"/>
        </w:rPr>
        <w:t xml:space="preserve">, </w:t>
      </w:r>
      <w:r w:rsidR="005A31C7">
        <w:rPr>
          <w:szCs w:val="24"/>
        </w:rPr>
        <w:t xml:space="preserve">Kėdainių rajono savivaldybės tarybos veiklos reglamento, patvirtinto Kėdainių rajono savivaldybės tarybos 2011 m. gegužės 13 d. sprendimu </w:t>
      </w:r>
      <w:r w:rsidR="005A31C7" w:rsidRPr="005A31C7">
        <w:rPr>
          <w:szCs w:val="24"/>
        </w:rPr>
        <w:t>Nr. TS-145</w:t>
      </w:r>
      <w:r w:rsidR="005A31C7">
        <w:rPr>
          <w:szCs w:val="24"/>
        </w:rPr>
        <w:t xml:space="preserve"> „Dėl Kėdainių rajono savivaldybės tarybos veiklos reglamento patvirtinimo“, 144 punktu, </w:t>
      </w:r>
      <w:r w:rsidR="005A31C7">
        <w:rPr>
          <w:szCs w:val="24"/>
          <w:lang w:eastAsia="lt-LT"/>
        </w:rPr>
        <w:t xml:space="preserve">Kėdainių rajono savivaldybės vietos gyventojų apklausos tvarkos aprašo, patvirtinto </w:t>
      </w:r>
      <w:r w:rsidR="005A31C7">
        <w:t xml:space="preserve">Kėdainių rajono savivaldybės tarybos 2015 m. rugsėjo 18 d. sprendimu Nr. TS-225 „Dėl Kėdainių </w:t>
      </w:r>
      <w:r w:rsidR="005A31C7">
        <w:rPr>
          <w:szCs w:val="24"/>
          <w:lang w:eastAsia="lt-LT"/>
        </w:rPr>
        <w:t>rajono savivaldybės vietos gyventojų apklausos tvarkos aprašo</w:t>
      </w:r>
      <w:r w:rsidR="005A31C7">
        <w:t xml:space="preserve"> patvirtinimo“, 35 ir 36 punktais, </w:t>
      </w:r>
      <w:r w:rsidR="00AD5051">
        <w:t xml:space="preserve">atsižvelgdama į </w:t>
      </w:r>
      <w:r>
        <w:rPr>
          <w:szCs w:val="24"/>
        </w:rPr>
        <w:t xml:space="preserve">gyventojų apklausos komisijos, sudarytos </w:t>
      </w:r>
      <w:bookmarkStart w:id="1" w:name="_Hlk498343729"/>
      <w:r w:rsidR="00D95B5F">
        <w:rPr>
          <w:szCs w:val="24"/>
        </w:rPr>
        <w:t xml:space="preserve">Kėdainių </w:t>
      </w:r>
      <w:r>
        <w:rPr>
          <w:szCs w:val="24"/>
        </w:rPr>
        <w:t>rajono savivaldybės mero 201</w:t>
      </w:r>
      <w:r w:rsidR="00D95B5F">
        <w:rPr>
          <w:szCs w:val="24"/>
        </w:rPr>
        <w:t>7</w:t>
      </w:r>
      <w:r>
        <w:rPr>
          <w:szCs w:val="24"/>
        </w:rPr>
        <w:t xml:space="preserve"> m. liepos  </w:t>
      </w:r>
      <w:r w:rsidR="00D95B5F">
        <w:rPr>
          <w:szCs w:val="24"/>
        </w:rPr>
        <w:t>1</w:t>
      </w:r>
      <w:r>
        <w:rPr>
          <w:szCs w:val="24"/>
        </w:rPr>
        <w:t xml:space="preserve">8 d. potvarkiu Nr. </w:t>
      </w:r>
      <w:r w:rsidR="00D95B5F">
        <w:rPr>
          <w:szCs w:val="24"/>
        </w:rPr>
        <w:t>MP1-28</w:t>
      </w:r>
      <w:r>
        <w:rPr>
          <w:szCs w:val="24"/>
        </w:rPr>
        <w:t xml:space="preserve"> „Dėl vietos gyventojų apklausos</w:t>
      </w:r>
      <w:r w:rsidR="00D95B5F">
        <w:rPr>
          <w:szCs w:val="24"/>
        </w:rPr>
        <w:t xml:space="preserve"> paskelbimo</w:t>
      </w:r>
      <w:r>
        <w:rPr>
          <w:szCs w:val="24"/>
        </w:rPr>
        <w:t>“</w:t>
      </w:r>
      <w:bookmarkEnd w:id="1"/>
      <w:r>
        <w:rPr>
          <w:szCs w:val="24"/>
        </w:rPr>
        <w:t>, 201</w:t>
      </w:r>
      <w:r w:rsidR="00D95B5F">
        <w:rPr>
          <w:szCs w:val="24"/>
        </w:rPr>
        <w:t>7</w:t>
      </w:r>
      <w:r>
        <w:rPr>
          <w:szCs w:val="24"/>
        </w:rPr>
        <w:t xml:space="preserve"> m.</w:t>
      </w:r>
      <w:r w:rsidR="00D95B5F">
        <w:rPr>
          <w:szCs w:val="24"/>
        </w:rPr>
        <w:t xml:space="preserve"> rugsėjo 22</w:t>
      </w:r>
      <w:r>
        <w:rPr>
          <w:szCs w:val="24"/>
        </w:rPr>
        <w:t xml:space="preserve"> d. protokol</w:t>
      </w:r>
      <w:r w:rsidR="00D95B5F">
        <w:rPr>
          <w:szCs w:val="24"/>
        </w:rPr>
        <w:t>ą</w:t>
      </w:r>
      <w:r>
        <w:rPr>
          <w:szCs w:val="24"/>
        </w:rPr>
        <w:t xml:space="preserve">, </w:t>
      </w:r>
      <w:r w:rsidR="00D95B5F">
        <w:rPr>
          <w:szCs w:val="24"/>
        </w:rPr>
        <w:t xml:space="preserve">Kėdainių </w:t>
      </w:r>
      <w:r>
        <w:rPr>
          <w:szCs w:val="24"/>
        </w:rPr>
        <w:t>rajono savivaldybės taryba  n u s p r e n d ž i a:</w:t>
      </w:r>
    </w:p>
    <w:p w14:paraId="5996B674" w14:textId="77777777" w:rsidR="00D95B5F" w:rsidRPr="00D95B5F" w:rsidRDefault="000B65E4" w:rsidP="00206D88">
      <w:pPr>
        <w:pStyle w:val="Sraopastraipa"/>
        <w:numPr>
          <w:ilvl w:val="0"/>
          <w:numId w:val="1"/>
        </w:numPr>
        <w:tabs>
          <w:tab w:val="left" w:pos="1134"/>
        </w:tabs>
        <w:ind w:left="0" w:firstLine="720"/>
        <w:jc w:val="both"/>
        <w:rPr>
          <w:rFonts w:ascii="Thorndale" w:hAnsi="Thorndale"/>
          <w:color w:val="000000"/>
          <w:szCs w:val="24"/>
          <w:shd w:val="clear" w:color="auto" w:fill="FFFFFF"/>
          <w:lang w:eastAsia="lt-LT"/>
        </w:rPr>
      </w:pPr>
      <w:r w:rsidRPr="009F61B9">
        <w:rPr>
          <w:rFonts w:ascii="Thorndale" w:hAnsi="Thorndale"/>
          <w:szCs w:val="24"/>
          <w:lang w:eastAsia="lt-LT"/>
        </w:rPr>
        <w:t>P</w:t>
      </w:r>
      <w:r w:rsidR="00206D88">
        <w:rPr>
          <w:rFonts w:ascii="Thorndale" w:hAnsi="Thorndale"/>
          <w:szCs w:val="24"/>
          <w:lang w:eastAsia="lt-LT"/>
        </w:rPr>
        <w:t xml:space="preserve"> </w:t>
      </w:r>
      <w:r w:rsidRPr="009F61B9">
        <w:rPr>
          <w:rFonts w:ascii="Thorndale" w:hAnsi="Thorndale"/>
          <w:szCs w:val="24"/>
          <w:lang w:eastAsia="lt-LT"/>
        </w:rPr>
        <w:t>r</w:t>
      </w:r>
      <w:r w:rsidR="00206D88">
        <w:rPr>
          <w:rFonts w:ascii="Thorndale" w:hAnsi="Thorndale"/>
          <w:szCs w:val="24"/>
          <w:lang w:eastAsia="lt-LT"/>
        </w:rPr>
        <w:t xml:space="preserve"> </w:t>
      </w:r>
      <w:r w:rsidRPr="009F61B9">
        <w:rPr>
          <w:rFonts w:ascii="Thorndale" w:hAnsi="Thorndale"/>
          <w:szCs w:val="24"/>
          <w:lang w:eastAsia="lt-LT"/>
        </w:rPr>
        <w:t>i</w:t>
      </w:r>
      <w:r w:rsidR="00206D88">
        <w:rPr>
          <w:rFonts w:ascii="Thorndale" w:hAnsi="Thorndale"/>
          <w:szCs w:val="24"/>
          <w:lang w:eastAsia="lt-LT"/>
        </w:rPr>
        <w:t xml:space="preserve"> </w:t>
      </w:r>
      <w:r w:rsidRPr="009F61B9">
        <w:rPr>
          <w:rFonts w:ascii="Thorndale" w:hAnsi="Thorndale"/>
          <w:szCs w:val="24"/>
          <w:lang w:eastAsia="lt-LT"/>
        </w:rPr>
        <w:t>t</w:t>
      </w:r>
      <w:r w:rsidR="00206D88">
        <w:rPr>
          <w:rFonts w:ascii="Thorndale" w:hAnsi="Thorndale"/>
          <w:szCs w:val="24"/>
          <w:lang w:eastAsia="lt-LT"/>
        </w:rPr>
        <w:t xml:space="preserve"> </w:t>
      </w:r>
      <w:r w:rsidRPr="009F61B9">
        <w:rPr>
          <w:rFonts w:ascii="Thorndale" w:hAnsi="Thorndale"/>
          <w:szCs w:val="24"/>
          <w:lang w:eastAsia="lt-LT"/>
        </w:rPr>
        <w:t>a</w:t>
      </w:r>
      <w:r w:rsidR="00206D88">
        <w:rPr>
          <w:rFonts w:ascii="Thorndale" w:hAnsi="Thorndale"/>
          <w:szCs w:val="24"/>
          <w:lang w:eastAsia="lt-LT"/>
        </w:rPr>
        <w:t xml:space="preserve"> </w:t>
      </w:r>
      <w:r w:rsidRPr="009F61B9">
        <w:rPr>
          <w:rFonts w:ascii="Thorndale" w:hAnsi="Thorndale"/>
          <w:szCs w:val="24"/>
          <w:lang w:eastAsia="lt-LT"/>
        </w:rPr>
        <w:t>r</w:t>
      </w:r>
      <w:r w:rsidR="00206D88">
        <w:rPr>
          <w:rFonts w:ascii="Thorndale" w:hAnsi="Thorndale"/>
          <w:szCs w:val="24"/>
          <w:lang w:eastAsia="lt-LT"/>
        </w:rPr>
        <w:t xml:space="preserve"> </w:t>
      </w:r>
      <w:r w:rsidRPr="009F61B9">
        <w:rPr>
          <w:rFonts w:ascii="Thorndale" w:hAnsi="Thorndale"/>
          <w:szCs w:val="24"/>
          <w:lang w:eastAsia="lt-LT"/>
        </w:rPr>
        <w:t>t</w:t>
      </w:r>
      <w:r w:rsidR="00206D88">
        <w:rPr>
          <w:rFonts w:ascii="Thorndale" w:hAnsi="Thorndale"/>
          <w:szCs w:val="24"/>
          <w:lang w:eastAsia="lt-LT"/>
        </w:rPr>
        <w:t xml:space="preserve"> </w:t>
      </w:r>
      <w:r w:rsidRPr="009F61B9">
        <w:rPr>
          <w:rFonts w:ascii="Thorndale" w:hAnsi="Thorndale"/>
          <w:szCs w:val="24"/>
          <w:lang w:eastAsia="lt-LT"/>
        </w:rPr>
        <w:t xml:space="preserve">i </w:t>
      </w:r>
      <w:r w:rsidRPr="009F61B9">
        <w:rPr>
          <w:rFonts w:ascii="Thorndale" w:hAnsi="Thorndale"/>
          <w:color w:val="000000"/>
          <w:szCs w:val="24"/>
          <w:shd w:val="clear" w:color="auto" w:fill="FFFFFF"/>
          <w:lang w:eastAsia="lt-LT"/>
        </w:rPr>
        <w:t xml:space="preserve">vietos gyventojų apklausos dėl </w:t>
      </w:r>
      <w:r>
        <w:t xml:space="preserve">Kėdainių miesto ir kitų gyvenamųjų vietovių tvarkymo ir švaros taisyklių, patvirtintų </w:t>
      </w:r>
      <w:bookmarkStart w:id="2" w:name="_Hlk498335193"/>
      <w:r>
        <w:t>Kėdainių rajono savivaldybės tarybos 2016 m. balandžio 29 d. sprendimu Nr. TS-126 „Dėl Kėdainių miesto ir kitų gyvenamųjų vietovių tvarkymo ir švaros taisyklių patvirtinimo“</w:t>
      </w:r>
      <w:bookmarkEnd w:id="2"/>
      <w:r>
        <w:t xml:space="preserve"> 10 punkto pakeitimo </w:t>
      </w:r>
      <w:r w:rsidRPr="009F61B9">
        <w:rPr>
          <w:rFonts w:ascii="Thorndale" w:hAnsi="Thorndale"/>
          <w:color w:val="000000"/>
          <w:szCs w:val="24"/>
          <w:shd w:val="clear" w:color="auto" w:fill="FFFFFF"/>
          <w:lang w:eastAsia="lt-LT"/>
        </w:rPr>
        <w:t>rezultatams</w:t>
      </w:r>
      <w:r w:rsidR="009F61B9">
        <w:rPr>
          <w:rFonts w:ascii="Thorndale" w:hAnsi="Thorndale"/>
          <w:color w:val="000000"/>
          <w:szCs w:val="24"/>
          <w:shd w:val="clear" w:color="auto" w:fill="FFFFFF"/>
          <w:lang w:eastAsia="lt-LT"/>
        </w:rPr>
        <w:t xml:space="preserve"> </w:t>
      </w:r>
      <w:r w:rsidRPr="009F61B9">
        <w:rPr>
          <w:rFonts w:ascii="Thorndale" w:hAnsi="Thorndale"/>
          <w:szCs w:val="24"/>
          <w:lang w:eastAsia="lt-LT"/>
        </w:rPr>
        <w:t>(</w:t>
      </w:r>
      <w:r w:rsidR="009F61B9" w:rsidRPr="009F61B9">
        <w:rPr>
          <w:rFonts w:eastAsia="Calibri"/>
          <w:szCs w:val="24"/>
        </w:rPr>
        <w:t>gyventojų apklausos komisijos rezultatų protokolas pridedamas</w:t>
      </w:r>
      <w:r w:rsidRPr="009F61B9">
        <w:rPr>
          <w:rFonts w:ascii="Thorndale" w:hAnsi="Thorndale"/>
          <w:szCs w:val="24"/>
          <w:lang w:eastAsia="lt-LT"/>
        </w:rPr>
        <w:t>)</w:t>
      </w:r>
      <w:r w:rsidR="00D95B5F">
        <w:rPr>
          <w:rFonts w:ascii="Thorndale" w:hAnsi="Thorndale"/>
          <w:szCs w:val="24"/>
          <w:lang w:eastAsia="lt-LT"/>
        </w:rPr>
        <w:t>:</w:t>
      </w:r>
    </w:p>
    <w:p w14:paraId="42829BAB" w14:textId="54882F1F" w:rsidR="003F7FBB" w:rsidRPr="003F7FBB" w:rsidRDefault="003F7FBB" w:rsidP="003F7FBB">
      <w:pPr>
        <w:pStyle w:val="Sraopastraipa"/>
        <w:tabs>
          <w:tab w:val="left" w:pos="1134"/>
        </w:tabs>
        <w:jc w:val="both"/>
        <w:rPr>
          <w:rFonts w:ascii="Thorndale" w:hAnsi="Thorndale"/>
          <w:szCs w:val="24"/>
          <w:lang w:eastAsia="lt-LT"/>
        </w:rPr>
      </w:pPr>
      <w:r w:rsidRPr="003F7FBB">
        <w:rPr>
          <w:rFonts w:ascii="Thorndale" w:hAnsi="Thorndale"/>
          <w:szCs w:val="24"/>
          <w:lang w:eastAsia="lt-LT"/>
        </w:rPr>
        <w:t>54,3 proc. – daugiabučiams namams priskirtų teritorijų priežiūrą turi organizuoti patys savininkai;</w:t>
      </w:r>
    </w:p>
    <w:p w14:paraId="279AD4BA" w14:textId="77777777" w:rsidR="003F7FBB" w:rsidRPr="003F7FBB" w:rsidRDefault="003F7FBB" w:rsidP="003F7FBB">
      <w:pPr>
        <w:pStyle w:val="Sraopastraipa"/>
        <w:tabs>
          <w:tab w:val="left" w:pos="1134"/>
        </w:tabs>
        <w:jc w:val="both"/>
        <w:rPr>
          <w:rFonts w:ascii="Thorndale" w:hAnsi="Thorndale"/>
          <w:szCs w:val="24"/>
          <w:lang w:eastAsia="lt-LT"/>
        </w:rPr>
      </w:pPr>
      <w:r w:rsidRPr="003F7FBB">
        <w:rPr>
          <w:rFonts w:ascii="Thorndale" w:hAnsi="Thorndale"/>
          <w:szCs w:val="24"/>
          <w:lang w:eastAsia="lt-LT"/>
        </w:rPr>
        <w:t>41,4 proc. – daugiabučiams namams priskirtų teritorijų priežiūrą turi organizuoti seniūnijos savivaldybės biudžeto lėšomis;</w:t>
      </w:r>
    </w:p>
    <w:p w14:paraId="0A3ADD1D" w14:textId="79DFA2BB" w:rsidR="003F0FD2" w:rsidRPr="009F61B9" w:rsidRDefault="003F7FBB" w:rsidP="003F7FBB">
      <w:pPr>
        <w:pStyle w:val="Sraopastraipa"/>
        <w:tabs>
          <w:tab w:val="left" w:pos="1134"/>
        </w:tabs>
        <w:jc w:val="both"/>
        <w:rPr>
          <w:rFonts w:ascii="Thorndale" w:hAnsi="Thorndale"/>
          <w:color w:val="000000"/>
          <w:szCs w:val="24"/>
          <w:shd w:val="clear" w:color="auto" w:fill="FFFFFF"/>
          <w:lang w:eastAsia="lt-LT"/>
        </w:rPr>
      </w:pPr>
      <w:r w:rsidRPr="003F7FBB">
        <w:rPr>
          <w:rFonts w:ascii="Thorndale" w:hAnsi="Thorndale"/>
          <w:szCs w:val="24"/>
          <w:lang w:eastAsia="lt-LT"/>
        </w:rPr>
        <w:t>4,3 proc. – neturi nuomonės.</w:t>
      </w:r>
    </w:p>
    <w:p w14:paraId="697687EF" w14:textId="005D6461" w:rsidR="00206D88" w:rsidRDefault="00206D88" w:rsidP="00206D88">
      <w:pPr>
        <w:widowControl w:val="0"/>
        <w:suppressAutoHyphens/>
        <w:ind w:firstLine="720"/>
        <w:jc w:val="both"/>
        <w:rPr>
          <w:rFonts w:eastAsia="Lucida Sans Unicode" w:cs="Tahoma"/>
          <w:b/>
          <w:bCs/>
          <w:kern w:val="1"/>
          <w:sz w:val="16"/>
          <w:szCs w:val="16"/>
        </w:rPr>
      </w:pPr>
      <w:r>
        <w:rPr>
          <w:szCs w:val="24"/>
        </w:rPr>
        <w:t xml:space="preserve">2. </w:t>
      </w:r>
      <w:r w:rsidR="009F61B9">
        <w:rPr>
          <w:szCs w:val="24"/>
        </w:rPr>
        <w:t>P</w:t>
      </w:r>
      <w:r>
        <w:rPr>
          <w:szCs w:val="24"/>
        </w:rPr>
        <w:t xml:space="preserve"> </w:t>
      </w:r>
      <w:r w:rsidR="009F61B9">
        <w:rPr>
          <w:szCs w:val="24"/>
        </w:rPr>
        <w:t>r</w:t>
      </w:r>
      <w:r>
        <w:rPr>
          <w:szCs w:val="24"/>
        </w:rPr>
        <w:t xml:space="preserve"> </w:t>
      </w:r>
      <w:r w:rsidR="009F61B9">
        <w:rPr>
          <w:szCs w:val="24"/>
        </w:rPr>
        <w:t>i</w:t>
      </w:r>
      <w:r>
        <w:rPr>
          <w:szCs w:val="24"/>
        </w:rPr>
        <w:t xml:space="preserve"> </w:t>
      </w:r>
      <w:r w:rsidR="009F61B9">
        <w:rPr>
          <w:szCs w:val="24"/>
        </w:rPr>
        <w:t>p</w:t>
      </w:r>
      <w:r>
        <w:rPr>
          <w:szCs w:val="24"/>
        </w:rPr>
        <w:t xml:space="preserve"> </w:t>
      </w:r>
      <w:r w:rsidR="009F61B9">
        <w:rPr>
          <w:szCs w:val="24"/>
        </w:rPr>
        <w:t>a</w:t>
      </w:r>
      <w:r>
        <w:rPr>
          <w:szCs w:val="24"/>
        </w:rPr>
        <w:t xml:space="preserve"> </w:t>
      </w:r>
      <w:r w:rsidR="009F61B9">
        <w:rPr>
          <w:szCs w:val="24"/>
        </w:rPr>
        <w:t>ž</w:t>
      </w:r>
      <w:r>
        <w:rPr>
          <w:szCs w:val="24"/>
        </w:rPr>
        <w:t xml:space="preserve"> </w:t>
      </w:r>
      <w:r w:rsidR="009F61B9">
        <w:rPr>
          <w:szCs w:val="24"/>
        </w:rPr>
        <w:t>i</w:t>
      </w:r>
      <w:r>
        <w:rPr>
          <w:szCs w:val="24"/>
        </w:rPr>
        <w:t xml:space="preserve"> </w:t>
      </w:r>
      <w:r w:rsidR="009F61B9">
        <w:rPr>
          <w:szCs w:val="24"/>
        </w:rPr>
        <w:t>n</w:t>
      </w:r>
      <w:r>
        <w:rPr>
          <w:szCs w:val="24"/>
        </w:rPr>
        <w:t xml:space="preserve"> </w:t>
      </w:r>
      <w:r w:rsidR="009F61B9">
        <w:rPr>
          <w:szCs w:val="24"/>
        </w:rPr>
        <w:t>t</w:t>
      </w:r>
      <w:r>
        <w:rPr>
          <w:szCs w:val="24"/>
        </w:rPr>
        <w:t xml:space="preserve"> </w:t>
      </w:r>
      <w:r w:rsidR="009F61B9">
        <w:rPr>
          <w:szCs w:val="24"/>
        </w:rPr>
        <w:t>i</w:t>
      </w:r>
      <w:r>
        <w:rPr>
          <w:szCs w:val="24"/>
        </w:rPr>
        <w:t xml:space="preserve"> </w:t>
      </w:r>
      <w:r w:rsidR="009F61B9">
        <w:rPr>
          <w:szCs w:val="24"/>
        </w:rPr>
        <w:t xml:space="preserve"> netekusiu galios Kėdainių rajono savivaldybės tarybos </w:t>
      </w:r>
      <w:bookmarkStart w:id="3" w:name="_Hlk498345874"/>
      <w:r w:rsidRPr="00206D88">
        <w:rPr>
          <w:szCs w:val="24"/>
        </w:rPr>
        <w:t>2017 m. gegužės 26 d.</w:t>
      </w:r>
      <w:r>
        <w:rPr>
          <w:szCs w:val="24"/>
        </w:rPr>
        <w:t xml:space="preserve"> sprendimą </w:t>
      </w:r>
      <w:r w:rsidRPr="00206D88">
        <w:rPr>
          <w:szCs w:val="24"/>
        </w:rPr>
        <w:t xml:space="preserve">Nr. </w:t>
      </w:r>
      <w:r w:rsidRPr="00A72301">
        <w:rPr>
          <w:szCs w:val="24"/>
        </w:rPr>
        <w:t>TS</w:t>
      </w:r>
      <w:r w:rsidR="000C0B23" w:rsidRPr="00A72301">
        <w:rPr>
          <w:szCs w:val="24"/>
        </w:rPr>
        <w:t>-</w:t>
      </w:r>
      <w:r w:rsidRPr="00A72301">
        <w:rPr>
          <w:szCs w:val="24"/>
        </w:rPr>
        <w:t>105</w:t>
      </w:r>
      <w:r w:rsidRPr="00206D88">
        <w:rPr>
          <w:rFonts w:eastAsia="Lucida Sans Unicode" w:cs="Tahoma"/>
          <w:bCs/>
          <w:kern w:val="1"/>
        </w:rPr>
        <w:t xml:space="preserve"> „Dėl Kėdainių rajono savivaldybės tarybos 2016 m. balandžio 29 d. sprendimu Nr. TS-126 patvirtintų Kėdainių miesto ir kitų gyvenamųjų vietovių tvarkymo ir švaros taisyklių 10 punkto galiojimo sustabdymo</w:t>
      </w:r>
      <w:r>
        <w:rPr>
          <w:rFonts w:eastAsia="Lucida Sans Unicode" w:cs="Tahoma"/>
          <w:bCs/>
          <w:kern w:val="1"/>
        </w:rPr>
        <w:t>“</w:t>
      </w:r>
      <w:bookmarkEnd w:id="3"/>
      <w:r>
        <w:rPr>
          <w:rFonts w:eastAsia="Lucida Sans Unicode" w:cs="Tahoma"/>
          <w:bCs/>
          <w:kern w:val="1"/>
        </w:rPr>
        <w:t>.</w:t>
      </w:r>
    </w:p>
    <w:p w14:paraId="710A49BC" w14:textId="4DDE2343" w:rsidR="004263B8" w:rsidRPr="00100E13" w:rsidRDefault="004263B8" w:rsidP="004263B8">
      <w:pPr>
        <w:ind w:firstLine="720"/>
        <w:jc w:val="both"/>
        <w:rPr>
          <w:szCs w:val="24"/>
          <w:lang w:eastAsia="lt-LT"/>
        </w:rPr>
      </w:pPr>
      <w:r>
        <w:rPr>
          <w:rFonts w:ascii="Thorndale" w:hAnsi="Thorndale"/>
          <w:szCs w:val="24"/>
          <w:lang w:eastAsia="lt-LT"/>
        </w:rPr>
        <w:t>3</w:t>
      </w:r>
      <w:r w:rsidRPr="00100E13">
        <w:rPr>
          <w:rFonts w:ascii="Thorndale" w:hAnsi="Thorndale"/>
          <w:szCs w:val="24"/>
          <w:lang w:eastAsia="lt-LT"/>
        </w:rPr>
        <w:t xml:space="preserve">. Šį sprendimą paskelbti </w:t>
      </w:r>
      <w:r w:rsidRPr="00100E13">
        <w:rPr>
          <w:rFonts w:ascii="Thorndale" w:hAnsi="Thorndale"/>
          <w:color w:val="000000"/>
          <w:szCs w:val="24"/>
          <w:shd w:val="clear" w:color="auto" w:fill="FFFFFF"/>
          <w:lang w:eastAsia="lt-LT"/>
        </w:rPr>
        <w:t xml:space="preserve">vietinėse visuomenės informavimo priemonėse, </w:t>
      </w:r>
      <w:r>
        <w:rPr>
          <w:rFonts w:ascii="Thorndale" w:hAnsi="Thorndale"/>
          <w:color w:val="000000"/>
          <w:szCs w:val="24"/>
          <w:shd w:val="clear" w:color="auto" w:fill="FFFFFF"/>
          <w:lang w:eastAsia="lt-LT"/>
        </w:rPr>
        <w:t>Kėdainių</w:t>
      </w:r>
      <w:r w:rsidRPr="00100E13">
        <w:rPr>
          <w:rFonts w:ascii="Thorndale" w:hAnsi="Thorndale"/>
          <w:color w:val="000000"/>
          <w:szCs w:val="24"/>
          <w:shd w:val="clear" w:color="auto" w:fill="FFFFFF"/>
          <w:lang w:eastAsia="lt-LT"/>
        </w:rPr>
        <w:t xml:space="preserve"> rajono savivaldybės interneto svetainėje ir savivaldybės </w:t>
      </w:r>
      <w:r>
        <w:rPr>
          <w:rFonts w:ascii="Thorndale" w:hAnsi="Thorndale"/>
          <w:color w:val="000000"/>
          <w:szCs w:val="24"/>
          <w:shd w:val="clear" w:color="auto" w:fill="FFFFFF"/>
          <w:lang w:eastAsia="lt-LT"/>
        </w:rPr>
        <w:t xml:space="preserve">administracijos </w:t>
      </w:r>
      <w:r w:rsidRPr="00100E13">
        <w:rPr>
          <w:rFonts w:ascii="Thorndale" w:hAnsi="Thorndale"/>
          <w:color w:val="000000"/>
          <w:szCs w:val="24"/>
          <w:shd w:val="clear" w:color="auto" w:fill="FFFFFF"/>
          <w:lang w:eastAsia="lt-LT"/>
        </w:rPr>
        <w:t>seniūnij</w:t>
      </w:r>
      <w:r>
        <w:rPr>
          <w:rFonts w:ascii="Thorndale" w:hAnsi="Thorndale"/>
          <w:color w:val="000000"/>
          <w:szCs w:val="24"/>
          <w:shd w:val="clear" w:color="auto" w:fill="FFFFFF"/>
          <w:lang w:eastAsia="lt-LT"/>
        </w:rPr>
        <w:t>ų</w:t>
      </w:r>
      <w:r w:rsidRPr="00100E13">
        <w:rPr>
          <w:rFonts w:ascii="Thorndale" w:hAnsi="Thorndale"/>
          <w:color w:val="000000"/>
          <w:szCs w:val="24"/>
          <w:shd w:val="clear" w:color="auto" w:fill="FFFFFF"/>
          <w:lang w:eastAsia="lt-LT"/>
        </w:rPr>
        <w:t xml:space="preserve"> skelbimų lento</w:t>
      </w:r>
      <w:r>
        <w:rPr>
          <w:rFonts w:ascii="Thorndale" w:hAnsi="Thorndale"/>
          <w:color w:val="000000"/>
          <w:szCs w:val="24"/>
          <w:shd w:val="clear" w:color="auto" w:fill="FFFFFF"/>
          <w:lang w:eastAsia="lt-LT"/>
        </w:rPr>
        <w:t>s</w:t>
      </w:r>
      <w:r w:rsidRPr="00100E13">
        <w:rPr>
          <w:rFonts w:ascii="Thorndale" w:hAnsi="Thorndale"/>
          <w:color w:val="000000"/>
          <w:szCs w:val="24"/>
          <w:shd w:val="clear" w:color="auto" w:fill="FFFFFF"/>
          <w:lang w:eastAsia="lt-LT"/>
        </w:rPr>
        <w:t>e.</w:t>
      </w:r>
    </w:p>
    <w:p w14:paraId="58299027" w14:textId="0912C0EB" w:rsidR="00692AA2" w:rsidRDefault="00692AA2">
      <w:pPr>
        <w:jc w:val="both"/>
      </w:pPr>
    </w:p>
    <w:p w14:paraId="2F7F9C9D" w14:textId="4DA7F113" w:rsidR="00206D88" w:rsidRDefault="00206D88">
      <w:pPr>
        <w:jc w:val="both"/>
      </w:pPr>
    </w:p>
    <w:p w14:paraId="16D31AAF" w14:textId="3BB35A41" w:rsidR="00A473E0" w:rsidRDefault="00A473E0">
      <w:pPr>
        <w:jc w:val="both"/>
        <w:rPr>
          <w:szCs w:val="24"/>
        </w:rPr>
      </w:pPr>
    </w:p>
    <w:p w14:paraId="3AA4E414" w14:textId="77777777" w:rsidR="00206D88" w:rsidRDefault="00206D88" w:rsidP="00206D88">
      <w:pPr>
        <w:jc w:val="both"/>
        <w:rPr>
          <w:b/>
        </w:rPr>
      </w:pPr>
      <w:r>
        <w:rPr>
          <w:rFonts w:cs="Tahoma"/>
        </w:rPr>
        <w:t>Savivaldybės meras</w:t>
      </w:r>
      <w:r>
        <w:rPr>
          <w:rFonts w:cs="Tahoma"/>
        </w:rPr>
        <w:tab/>
      </w:r>
      <w:r>
        <w:rPr>
          <w:rFonts w:cs="Tahoma"/>
        </w:rPr>
        <w:tab/>
      </w:r>
      <w:r>
        <w:rPr>
          <w:rFonts w:cs="Tahoma"/>
        </w:rPr>
        <w:tab/>
      </w:r>
      <w:r>
        <w:rPr>
          <w:rFonts w:cs="Tahoma"/>
        </w:rPr>
        <w:tab/>
      </w:r>
    </w:p>
    <w:p w14:paraId="7DC69FC9" w14:textId="47ECCC31" w:rsidR="00206D88" w:rsidRDefault="00206D88" w:rsidP="00206D88">
      <w:pPr>
        <w:jc w:val="both"/>
      </w:pPr>
    </w:p>
    <w:p w14:paraId="02D7AAD4" w14:textId="77777777" w:rsidR="00206D88" w:rsidRDefault="00206D88" w:rsidP="00206D88">
      <w:pPr>
        <w:jc w:val="both"/>
      </w:pPr>
    </w:p>
    <w:p w14:paraId="26C134F3" w14:textId="77777777" w:rsidR="00206D88" w:rsidRDefault="00206D88" w:rsidP="00206D88">
      <w:pPr>
        <w:jc w:val="both"/>
      </w:pPr>
      <w:r>
        <w:t xml:space="preserve">                                                                </w:t>
      </w:r>
    </w:p>
    <w:p w14:paraId="5D190F04" w14:textId="77777777" w:rsidR="00206D88" w:rsidRDefault="00206D88" w:rsidP="00206D88">
      <w:pPr>
        <w:jc w:val="both"/>
      </w:pPr>
      <w:r>
        <w:t xml:space="preserve">                                                                                                          </w:t>
      </w:r>
    </w:p>
    <w:p w14:paraId="2561FAE6" w14:textId="77777777" w:rsidR="00206D88" w:rsidRDefault="00206D88" w:rsidP="00206D88">
      <w:pPr>
        <w:spacing w:line="200" w:lineRule="atLeast"/>
        <w:jc w:val="both"/>
        <w:rPr>
          <w:bCs/>
          <w:lang w:eastAsia="ar-SA"/>
        </w:rPr>
      </w:pPr>
      <w:r>
        <w:rPr>
          <w:bCs/>
          <w:lang w:eastAsia="ar-SA"/>
        </w:rPr>
        <w:t xml:space="preserve">Dalius Ramonas          Ovidijus </w:t>
      </w:r>
      <w:proofErr w:type="spellStart"/>
      <w:r>
        <w:rPr>
          <w:bCs/>
          <w:lang w:eastAsia="ar-SA"/>
        </w:rPr>
        <w:t>Kačiulis</w:t>
      </w:r>
      <w:proofErr w:type="spellEnd"/>
      <w:r>
        <w:rPr>
          <w:bCs/>
          <w:lang w:eastAsia="ar-SA"/>
        </w:rPr>
        <w:t xml:space="preserve">          Jolanta </w:t>
      </w:r>
      <w:proofErr w:type="spellStart"/>
      <w:r>
        <w:rPr>
          <w:bCs/>
          <w:lang w:eastAsia="ar-SA"/>
        </w:rPr>
        <w:t>Sakaviečienė</w:t>
      </w:r>
      <w:proofErr w:type="spellEnd"/>
      <w:r>
        <w:rPr>
          <w:bCs/>
          <w:lang w:eastAsia="ar-SA"/>
        </w:rPr>
        <w:t xml:space="preserve">              Rūta Švedienė</w:t>
      </w:r>
    </w:p>
    <w:p w14:paraId="3AE3195B" w14:textId="77777777" w:rsidR="00206D88" w:rsidRDefault="00206D88" w:rsidP="00206D88">
      <w:pPr>
        <w:spacing w:line="200" w:lineRule="atLeast"/>
        <w:jc w:val="both"/>
        <w:rPr>
          <w:bCs/>
          <w:lang w:eastAsia="ar-SA"/>
        </w:rPr>
      </w:pPr>
      <w:r>
        <w:rPr>
          <w:bCs/>
          <w:lang w:eastAsia="ar-SA"/>
        </w:rPr>
        <w:t>2017-11-                      2017-11-                       2017-11-</w:t>
      </w:r>
      <w:r>
        <w:rPr>
          <w:bCs/>
          <w:lang w:eastAsia="ar-SA"/>
        </w:rPr>
        <w:tab/>
        <w:t xml:space="preserve">             2017-11-</w:t>
      </w:r>
    </w:p>
    <w:p w14:paraId="42D1599E" w14:textId="7467C96E" w:rsidR="005A31C7" w:rsidRDefault="005A31C7">
      <w:pPr>
        <w:jc w:val="both"/>
        <w:rPr>
          <w:szCs w:val="24"/>
        </w:rPr>
      </w:pPr>
    </w:p>
    <w:p w14:paraId="4CA7794C" w14:textId="4FE527A8" w:rsidR="005A31C7" w:rsidRDefault="005A31C7">
      <w:pPr>
        <w:jc w:val="both"/>
        <w:rPr>
          <w:szCs w:val="24"/>
        </w:rPr>
      </w:pPr>
    </w:p>
    <w:p w14:paraId="252F4A13" w14:textId="77777777" w:rsidR="005A31C7" w:rsidRDefault="005A31C7">
      <w:pPr>
        <w:jc w:val="both"/>
        <w:rPr>
          <w:szCs w:val="24"/>
        </w:rPr>
      </w:pPr>
    </w:p>
    <w:p w14:paraId="6D7FA911" w14:textId="77777777" w:rsidR="00A33BA5" w:rsidRPr="00CE2F36" w:rsidRDefault="00A33BA5" w:rsidP="00A33BA5">
      <w:r w:rsidRPr="00CE2F36">
        <w:lastRenderedPageBreak/>
        <w:t>Kėdainių rajono savivaldybės tarybai</w:t>
      </w:r>
    </w:p>
    <w:p w14:paraId="5585DAAC" w14:textId="128CAC0B" w:rsidR="00A33BA5" w:rsidRDefault="00A33BA5" w:rsidP="00A33BA5">
      <w:pPr>
        <w:jc w:val="both"/>
        <w:rPr>
          <w:b/>
          <w:bCs/>
          <w:lang w:eastAsia="my-MM" w:bidi="my-MM"/>
        </w:rPr>
      </w:pPr>
    </w:p>
    <w:p w14:paraId="39B0D865" w14:textId="506A6F96" w:rsidR="00874B84" w:rsidRDefault="00874B84" w:rsidP="00A33BA5">
      <w:pPr>
        <w:jc w:val="both"/>
        <w:rPr>
          <w:b/>
          <w:bCs/>
          <w:lang w:eastAsia="my-MM" w:bidi="my-MM"/>
        </w:rPr>
      </w:pPr>
    </w:p>
    <w:p w14:paraId="0B22EF19" w14:textId="77777777" w:rsidR="00A33BA5" w:rsidRDefault="00A33BA5" w:rsidP="00A33BA5">
      <w:pPr>
        <w:jc w:val="center"/>
        <w:rPr>
          <w:b/>
          <w:bCs/>
          <w:lang w:eastAsia="my-MM" w:bidi="my-MM"/>
        </w:rPr>
      </w:pPr>
      <w:r>
        <w:rPr>
          <w:b/>
          <w:bCs/>
          <w:lang w:eastAsia="my-MM" w:bidi="my-MM"/>
        </w:rPr>
        <w:t>AIŠKINAMASIS RAŠTAS</w:t>
      </w:r>
    </w:p>
    <w:p w14:paraId="3052D785" w14:textId="77777777" w:rsidR="00874B84" w:rsidRDefault="00874B84" w:rsidP="00874B84">
      <w:pPr>
        <w:jc w:val="center"/>
        <w:rPr>
          <w:b/>
          <w:szCs w:val="24"/>
        </w:rPr>
      </w:pPr>
      <w:r>
        <w:rPr>
          <w:b/>
          <w:szCs w:val="24"/>
        </w:rPr>
        <w:t xml:space="preserve">DĖL VIETOS GYVENTOJŲ APKLAUSOS REZULTATŲ </w:t>
      </w:r>
    </w:p>
    <w:p w14:paraId="51DC7BF8" w14:textId="77777777" w:rsidR="00874B84" w:rsidRDefault="00874B84" w:rsidP="00A33BA5">
      <w:pPr>
        <w:jc w:val="center"/>
        <w:rPr>
          <w:sz w:val="22"/>
          <w:szCs w:val="22"/>
          <w:lang w:eastAsia="my-MM" w:bidi="my-MM"/>
        </w:rPr>
      </w:pPr>
    </w:p>
    <w:p w14:paraId="3DFECD0F" w14:textId="05EA870D" w:rsidR="00A33BA5" w:rsidRDefault="00A33BA5" w:rsidP="00A33BA5">
      <w:pPr>
        <w:jc w:val="center"/>
        <w:rPr>
          <w:sz w:val="22"/>
          <w:szCs w:val="22"/>
          <w:lang w:eastAsia="my-MM" w:bidi="my-MM"/>
        </w:rPr>
      </w:pPr>
      <w:r>
        <w:rPr>
          <w:sz w:val="22"/>
          <w:szCs w:val="22"/>
          <w:lang w:eastAsia="my-MM" w:bidi="my-MM"/>
        </w:rPr>
        <w:t xml:space="preserve">2017 m. lapkričio  </w:t>
      </w:r>
      <w:bookmarkStart w:id="4" w:name="_GoBack"/>
      <w:bookmarkEnd w:id="4"/>
      <w:r>
        <w:rPr>
          <w:sz w:val="22"/>
          <w:szCs w:val="22"/>
          <w:lang w:eastAsia="my-MM" w:bidi="my-MM"/>
        </w:rPr>
        <w:t xml:space="preserve">   d.</w:t>
      </w:r>
    </w:p>
    <w:p w14:paraId="730D7D15" w14:textId="77777777" w:rsidR="00A33BA5" w:rsidRDefault="00A33BA5" w:rsidP="00A33BA5">
      <w:pPr>
        <w:jc w:val="center"/>
        <w:rPr>
          <w:sz w:val="22"/>
          <w:szCs w:val="22"/>
          <w:lang w:eastAsia="my-MM" w:bidi="my-MM"/>
        </w:rPr>
      </w:pPr>
      <w:r>
        <w:rPr>
          <w:sz w:val="22"/>
          <w:szCs w:val="22"/>
          <w:lang w:eastAsia="my-MM" w:bidi="my-MM"/>
        </w:rPr>
        <w:t>Kėdainiai</w:t>
      </w:r>
    </w:p>
    <w:p w14:paraId="67847727" w14:textId="77777777" w:rsidR="00A33BA5" w:rsidRDefault="00A33BA5" w:rsidP="00A33BA5">
      <w:pPr>
        <w:rPr>
          <w:lang w:eastAsia="my-MM" w:bidi="my-MM"/>
        </w:rPr>
      </w:pPr>
    </w:p>
    <w:p w14:paraId="5FDBFBFE" w14:textId="77777777" w:rsidR="00A33BA5" w:rsidRDefault="00A33BA5" w:rsidP="00A33BA5">
      <w:pPr>
        <w:pStyle w:val="Pagrindinistekstas"/>
        <w:spacing w:after="0"/>
        <w:ind w:firstLine="709"/>
        <w:jc w:val="both"/>
        <w:rPr>
          <w:rFonts w:eastAsia="Lucida Sans Unicode"/>
          <w:bCs/>
          <w:kern w:val="2"/>
        </w:rPr>
      </w:pPr>
      <w:r>
        <w:rPr>
          <w:b/>
          <w:bCs/>
        </w:rPr>
        <w:t>Parengto sprendimo projekto tikslai:</w:t>
      </w:r>
      <w:r w:rsidRPr="00D62FEA">
        <w:rPr>
          <w:rFonts w:eastAsia="Lucida Sans Unicode"/>
          <w:bCs/>
          <w:kern w:val="2"/>
        </w:rPr>
        <w:t xml:space="preserve"> </w:t>
      </w:r>
    </w:p>
    <w:p w14:paraId="155F1D89" w14:textId="31AABA35" w:rsidR="00A33BA5" w:rsidRDefault="0053022D" w:rsidP="00A33BA5">
      <w:pPr>
        <w:pStyle w:val="Pagrindinistekstas"/>
        <w:spacing w:after="0"/>
        <w:ind w:firstLine="709"/>
        <w:jc w:val="both"/>
        <w:rPr>
          <w:rFonts w:eastAsia="Lucida Sans Unicode"/>
          <w:bCs/>
          <w:kern w:val="2"/>
        </w:rPr>
      </w:pPr>
      <w:r>
        <w:rPr>
          <w:rFonts w:eastAsia="Lucida Sans Unicode"/>
          <w:bCs/>
          <w:kern w:val="2"/>
        </w:rPr>
        <w:t xml:space="preserve">Svarstyti </w:t>
      </w:r>
      <w:r w:rsidR="00A33BA5">
        <w:rPr>
          <w:rFonts w:eastAsia="Lucida Sans Unicode"/>
          <w:bCs/>
          <w:kern w:val="2"/>
        </w:rPr>
        <w:t xml:space="preserve">gyventojų apklausos </w:t>
      </w:r>
      <w:r>
        <w:rPr>
          <w:rFonts w:eastAsia="Lucida Sans Unicode"/>
          <w:bCs/>
          <w:kern w:val="2"/>
        </w:rPr>
        <w:t>rezultatus ir atsižvelgiant į juo</w:t>
      </w:r>
      <w:r w:rsidR="00A72301">
        <w:rPr>
          <w:rFonts w:eastAsia="Lucida Sans Unicode"/>
          <w:bCs/>
          <w:kern w:val="2"/>
        </w:rPr>
        <w:t>s</w:t>
      </w:r>
      <w:r>
        <w:rPr>
          <w:rFonts w:eastAsia="Lucida Sans Unicode"/>
          <w:bCs/>
          <w:kern w:val="2"/>
        </w:rPr>
        <w:t xml:space="preserve"> priimti sprendimą dėl </w:t>
      </w:r>
      <w:r w:rsidR="00A33BA5" w:rsidRPr="00255ED9">
        <w:t xml:space="preserve"> </w:t>
      </w:r>
      <w:bookmarkStart w:id="5" w:name="_Hlk498346226"/>
      <w:r w:rsidR="00A33BA5">
        <w:t>daugiabučiams namams priskirtų teritorijų tvarkymo</w:t>
      </w:r>
      <w:bookmarkEnd w:id="5"/>
      <w:r w:rsidR="00A33BA5">
        <w:rPr>
          <w:bCs/>
          <w:kern w:val="2"/>
        </w:rPr>
        <w:t>.</w:t>
      </w:r>
      <w:r w:rsidRPr="0053022D">
        <w:t xml:space="preserve"> </w:t>
      </w:r>
    </w:p>
    <w:p w14:paraId="7E971FA2" w14:textId="77777777" w:rsidR="00874B84" w:rsidRDefault="00874B84" w:rsidP="00A33BA5">
      <w:pPr>
        <w:pStyle w:val="Pagrindinistekstas"/>
        <w:spacing w:after="0"/>
        <w:ind w:firstLine="709"/>
        <w:jc w:val="both"/>
        <w:rPr>
          <w:b/>
        </w:rPr>
      </w:pPr>
    </w:p>
    <w:p w14:paraId="7CFCD793" w14:textId="34355F55" w:rsidR="00A33BA5" w:rsidRDefault="00A33BA5" w:rsidP="00A33BA5">
      <w:pPr>
        <w:pStyle w:val="Pagrindinistekstas"/>
        <w:spacing w:after="0"/>
        <w:ind w:firstLine="709"/>
        <w:jc w:val="both"/>
        <w:rPr>
          <w:b/>
        </w:rPr>
      </w:pPr>
      <w:r w:rsidRPr="00CE2F36">
        <w:rPr>
          <w:b/>
        </w:rPr>
        <w:t>Sprendimo projekto esmė</w:t>
      </w:r>
      <w:r w:rsidRPr="00CE2F36">
        <w:t xml:space="preserve">, </w:t>
      </w:r>
      <w:r w:rsidRPr="00CE2F36">
        <w:rPr>
          <w:b/>
        </w:rPr>
        <w:t xml:space="preserve">rengimo priežastys ir motyvai: </w:t>
      </w:r>
    </w:p>
    <w:p w14:paraId="02BAE489" w14:textId="2AF40B29" w:rsidR="00C54BBD" w:rsidRDefault="0053022D" w:rsidP="00C54BBD">
      <w:pPr>
        <w:ind w:firstLine="709"/>
        <w:jc w:val="both"/>
      </w:pPr>
      <w:r>
        <w:rPr>
          <w:bCs/>
          <w:kern w:val="2"/>
        </w:rPr>
        <w:t>Vietos savivaldos įstatymo 46 str. nustatyta, kad</w:t>
      </w:r>
      <w:r w:rsidRPr="0053022D">
        <w:rPr>
          <w:bCs/>
          <w:kern w:val="2"/>
        </w:rPr>
        <w:t xml:space="preserve">  apklausos rezultatai (gyventojų  nuomonė   dėl</w:t>
      </w:r>
      <w:r>
        <w:rPr>
          <w:bCs/>
          <w:kern w:val="2"/>
        </w:rPr>
        <w:t xml:space="preserve"> </w:t>
      </w:r>
      <w:r w:rsidRPr="0053022D">
        <w:rPr>
          <w:bCs/>
          <w:kern w:val="2"/>
        </w:rPr>
        <w:t>apklausai  pateikto  (pateiktų) klausimo (klausimų) turi būti</w:t>
      </w:r>
      <w:r>
        <w:rPr>
          <w:bCs/>
          <w:kern w:val="2"/>
        </w:rPr>
        <w:t xml:space="preserve"> </w:t>
      </w:r>
      <w:r w:rsidRPr="0053022D">
        <w:rPr>
          <w:bCs/>
          <w:kern w:val="2"/>
        </w:rPr>
        <w:t>svarstomi artimiausiame savivaldybės tarybos posėdyje</w:t>
      </w:r>
      <w:r>
        <w:rPr>
          <w:bCs/>
          <w:kern w:val="2"/>
        </w:rPr>
        <w:t xml:space="preserve">. </w:t>
      </w:r>
      <w:r w:rsidR="00AA13DD">
        <w:rPr>
          <w:szCs w:val="24"/>
        </w:rPr>
        <w:t xml:space="preserve">Kėdainių rajono savivaldybės mero 2017 m. liepos  18 d. potvarkiu Nr. MP1-28 „Dėl vietos gyventojų apklausos paskelbimo“ buvo paskelbta ir </w:t>
      </w:r>
      <w:r w:rsidR="00C54BBD">
        <w:rPr>
          <w:szCs w:val="24"/>
        </w:rPr>
        <w:t xml:space="preserve">rugpjūčio mėn. </w:t>
      </w:r>
      <w:r w:rsidR="00AA13DD">
        <w:rPr>
          <w:szCs w:val="24"/>
        </w:rPr>
        <w:t xml:space="preserve">vykdoma vietos gyventojų apklausa dėl </w:t>
      </w:r>
      <w:r w:rsidR="00AA13DD">
        <w:t xml:space="preserve">Kėdainių rajono savivaldybės tarybos 2016 m. balandžio 29 d. sprendimu Nr. TS-126 „Dėl Kėdainių miesto ir kitų gyvenamųjų vietovių tvarkymo ir švaros taisyklių patvirtinimo“ 10 punkto pakeitimo. </w:t>
      </w:r>
      <w:r w:rsidR="00A53B66">
        <w:t xml:space="preserve"> </w:t>
      </w:r>
      <w:r w:rsidR="004263B8">
        <w:t xml:space="preserve">Šių taisyklių 10 punktu nustatyta, kad </w:t>
      </w:r>
      <w:r w:rsidR="00C54BBD">
        <w:t>„</w:t>
      </w:r>
      <w:r w:rsidR="00C54BBD" w:rsidRPr="00D630FB">
        <w:rPr>
          <w:iCs/>
          <w:color w:val="000000"/>
          <w:szCs w:val="24"/>
        </w:rPr>
        <w:t>Daugiabučių namų gyventojai, daugiabučių namų savininkų bendrijos ir administratoriai privalo vykdyti teritorijos priežiūrą Lietuvos Respublikos įstatymų, administracinių aktų, kitų teisės aktų  pagrindu priskirtose, pagal Savivaldybės tarybos sprendimais patvirtintus detaliuosius planus suformuotose, o nesant detaliųjų planų – faktiškai naudojamose teritorijose, bet ne daugiau kaip 20 m nuo pastatų išorinių atitvarų</w:t>
      </w:r>
      <w:r w:rsidR="00C54BBD">
        <w:rPr>
          <w:iCs/>
          <w:color w:val="000000"/>
          <w:szCs w:val="24"/>
        </w:rPr>
        <w:t>.“ Apklausos metu gyventojų buvo klausiama:</w:t>
      </w:r>
    </w:p>
    <w:p w14:paraId="64262960" w14:textId="440501FC" w:rsidR="00C54BBD" w:rsidRPr="00D630FB" w:rsidRDefault="00C54BBD" w:rsidP="00C54BBD">
      <w:pPr>
        <w:ind w:firstLine="709"/>
        <w:rPr>
          <w:color w:val="000000"/>
          <w:szCs w:val="24"/>
        </w:rPr>
      </w:pPr>
      <w:r>
        <w:rPr>
          <w:color w:val="000000"/>
          <w:szCs w:val="24"/>
        </w:rPr>
        <w:t>„</w:t>
      </w:r>
      <w:r w:rsidRPr="00D630FB">
        <w:rPr>
          <w:color w:val="000000"/>
          <w:szCs w:val="24"/>
        </w:rPr>
        <w:t>Prašome pasakyti, kuriai nuostatai Jūs pritariate:</w:t>
      </w:r>
    </w:p>
    <w:p w14:paraId="270E430F" w14:textId="77777777" w:rsidR="00C54BBD" w:rsidRPr="00D630FB" w:rsidRDefault="00C54BBD" w:rsidP="00C54BBD">
      <w:pPr>
        <w:numPr>
          <w:ilvl w:val="0"/>
          <w:numId w:val="2"/>
        </w:numPr>
        <w:jc w:val="both"/>
        <w:rPr>
          <w:iCs/>
          <w:color w:val="000000"/>
          <w:szCs w:val="24"/>
        </w:rPr>
      </w:pPr>
      <w:r w:rsidRPr="00D630FB">
        <w:rPr>
          <w:bCs/>
          <w:color w:val="000000"/>
          <w:szCs w:val="24"/>
        </w:rPr>
        <w:t>daugiabučiams namams priskirt</w:t>
      </w:r>
      <w:r>
        <w:rPr>
          <w:bCs/>
          <w:color w:val="000000"/>
          <w:szCs w:val="24"/>
        </w:rPr>
        <w:t>ų</w:t>
      </w:r>
      <w:r w:rsidRPr="00D630FB">
        <w:rPr>
          <w:bCs/>
          <w:color w:val="000000"/>
          <w:szCs w:val="24"/>
        </w:rPr>
        <w:t xml:space="preserve"> teritorij</w:t>
      </w:r>
      <w:r>
        <w:rPr>
          <w:bCs/>
          <w:color w:val="000000"/>
          <w:szCs w:val="24"/>
        </w:rPr>
        <w:t xml:space="preserve">ų priežiūrą </w:t>
      </w:r>
      <w:r w:rsidRPr="00D630FB">
        <w:rPr>
          <w:bCs/>
          <w:color w:val="000000"/>
          <w:szCs w:val="24"/>
        </w:rPr>
        <w:t>turi</w:t>
      </w:r>
      <w:r>
        <w:rPr>
          <w:bCs/>
          <w:color w:val="000000"/>
          <w:szCs w:val="24"/>
        </w:rPr>
        <w:t xml:space="preserve"> organizuoti</w:t>
      </w:r>
      <w:r w:rsidRPr="00D630FB">
        <w:rPr>
          <w:bCs/>
          <w:color w:val="000000"/>
          <w:szCs w:val="24"/>
        </w:rPr>
        <w:t xml:space="preserve"> patys savininkai</w:t>
      </w:r>
      <w:r w:rsidRPr="00D630FB">
        <w:rPr>
          <w:color w:val="000000"/>
          <w:szCs w:val="24"/>
        </w:rPr>
        <w:t xml:space="preserve">?  </w:t>
      </w:r>
    </w:p>
    <w:p w14:paraId="692F619A" w14:textId="77777777" w:rsidR="00C54BBD" w:rsidRPr="00D630FB" w:rsidRDefault="00C54BBD" w:rsidP="00C54BBD">
      <w:pPr>
        <w:ind w:left="720"/>
        <w:jc w:val="both"/>
        <w:rPr>
          <w:iCs/>
          <w:color w:val="000000"/>
          <w:szCs w:val="24"/>
        </w:rPr>
      </w:pPr>
      <w:r w:rsidRPr="00D630FB">
        <w:rPr>
          <w:color w:val="000000"/>
          <w:szCs w:val="24"/>
        </w:rPr>
        <w:t xml:space="preserve">ar </w:t>
      </w:r>
    </w:p>
    <w:p w14:paraId="59C031E7" w14:textId="77777777" w:rsidR="00C54BBD" w:rsidRPr="00B266D4" w:rsidRDefault="00C54BBD" w:rsidP="00C54BBD">
      <w:pPr>
        <w:numPr>
          <w:ilvl w:val="0"/>
          <w:numId w:val="2"/>
        </w:numPr>
        <w:jc w:val="both"/>
        <w:rPr>
          <w:iCs/>
          <w:color w:val="000000"/>
          <w:szCs w:val="24"/>
        </w:rPr>
      </w:pPr>
      <w:r w:rsidRPr="00FF433C">
        <w:rPr>
          <w:bCs/>
          <w:color w:val="000000"/>
          <w:szCs w:val="24"/>
        </w:rPr>
        <w:t>daugiabučiams namams priskirt</w:t>
      </w:r>
      <w:r>
        <w:rPr>
          <w:bCs/>
          <w:color w:val="000000"/>
          <w:szCs w:val="24"/>
        </w:rPr>
        <w:t>ų</w:t>
      </w:r>
      <w:r w:rsidRPr="00FF433C">
        <w:rPr>
          <w:bCs/>
          <w:color w:val="000000"/>
          <w:szCs w:val="24"/>
        </w:rPr>
        <w:t xml:space="preserve"> teritorij</w:t>
      </w:r>
      <w:r>
        <w:rPr>
          <w:bCs/>
          <w:color w:val="000000"/>
          <w:szCs w:val="24"/>
        </w:rPr>
        <w:t>ų</w:t>
      </w:r>
      <w:r w:rsidRPr="00FF433C">
        <w:rPr>
          <w:bCs/>
          <w:color w:val="000000"/>
          <w:szCs w:val="24"/>
        </w:rPr>
        <w:t xml:space="preserve"> </w:t>
      </w:r>
      <w:r>
        <w:rPr>
          <w:bCs/>
          <w:color w:val="000000"/>
          <w:szCs w:val="24"/>
        </w:rPr>
        <w:t>priežiūrą turi organizuoti seniūnijos, savivaldybės biudžeto lėšomis?“</w:t>
      </w:r>
    </w:p>
    <w:p w14:paraId="1936A3FB" w14:textId="668CE6AE" w:rsidR="00C54BBD" w:rsidRDefault="00C54BBD" w:rsidP="00C54BBD">
      <w:pPr>
        <w:pStyle w:val="Sraopastraipa"/>
        <w:tabs>
          <w:tab w:val="left" w:pos="1134"/>
        </w:tabs>
        <w:jc w:val="both"/>
        <w:rPr>
          <w:rFonts w:ascii="Thorndale" w:hAnsi="Thorndale"/>
          <w:szCs w:val="24"/>
          <w:lang w:eastAsia="lt-LT"/>
        </w:rPr>
      </w:pPr>
      <w:r>
        <w:rPr>
          <w:rFonts w:ascii="Thorndale" w:hAnsi="Thorndale"/>
          <w:szCs w:val="24"/>
          <w:lang w:eastAsia="lt-LT"/>
        </w:rPr>
        <w:t>Gyventojų apklausos rezultatai buvo tokie:</w:t>
      </w:r>
    </w:p>
    <w:p w14:paraId="632C0B10" w14:textId="1C343088" w:rsidR="00C54BBD" w:rsidRPr="003F7FBB" w:rsidRDefault="00C54BBD" w:rsidP="00C54BBD">
      <w:pPr>
        <w:pStyle w:val="Sraopastraipa"/>
        <w:tabs>
          <w:tab w:val="left" w:pos="1134"/>
        </w:tabs>
        <w:jc w:val="both"/>
        <w:rPr>
          <w:rFonts w:ascii="Thorndale" w:hAnsi="Thorndale"/>
          <w:szCs w:val="24"/>
          <w:lang w:eastAsia="lt-LT"/>
        </w:rPr>
      </w:pPr>
      <w:r w:rsidRPr="003F7FBB">
        <w:rPr>
          <w:rFonts w:ascii="Thorndale" w:hAnsi="Thorndale"/>
          <w:szCs w:val="24"/>
          <w:lang w:eastAsia="lt-LT"/>
        </w:rPr>
        <w:t>54,3 proc. – daugiabučiams namams priskirtų teritorijų priežiūrą turi organizuoti patys savininkai;</w:t>
      </w:r>
    </w:p>
    <w:p w14:paraId="2BB14732" w14:textId="77777777" w:rsidR="00C54BBD" w:rsidRPr="003F7FBB" w:rsidRDefault="00C54BBD" w:rsidP="00C54BBD">
      <w:pPr>
        <w:pStyle w:val="Sraopastraipa"/>
        <w:tabs>
          <w:tab w:val="left" w:pos="1134"/>
        </w:tabs>
        <w:jc w:val="both"/>
        <w:rPr>
          <w:rFonts w:ascii="Thorndale" w:hAnsi="Thorndale"/>
          <w:szCs w:val="24"/>
          <w:lang w:eastAsia="lt-LT"/>
        </w:rPr>
      </w:pPr>
      <w:r w:rsidRPr="003F7FBB">
        <w:rPr>
          <w:rFonts w:ascii="Thorndale" w:hAnsi="Thorndale"/>
          <w:szCs w:val="24"/>
          <w:lang w:eastAsia="lt-LT"/>
        </w:rPr>
        <w:t>41,4 proc. – daugiabučiams namams priskirtų teritorijų priežiūrą turi organizuoti seniūnijos savivaldybės biudžeto lėšomis;</w:t>
      </w:r>
    </w:p>
    <w:p w14:paraId="4B050F99" w14:textId="77777777" w:rsidR="00C54BBD" w:rsidRPr="009F61B9" w:rsidRDefault="00C54BBD" w:rsidP="00C54BBD">
      <w:pPr>
        <w:pStyle w:val="Sraopastraipa"/>
        <w:tabs>
          <w:tab w:val="left" w:pos="1134"/>
        </w:tabs>
        <w:jc w:val="both"/>
        <w:rPr>
          <w:rFonts w:ascii="Thorndale" w:hAnsi="Thorndale"/>
          <w:color w:val="000000"/>
          <w:szCs w:val="24"/>
          <w:shd w:val="clear" w:color="auto" w:fill="FFFFFF"/>
          <w:lang w:eastAsia="lt-LT"/>
        </w:rPr>
      </w:pPr>
      <w:r w:rsidRPr="003F7FBB">
        <w:rPr>
          <w:rFonts w:ascii="Thorndale" w:hAnsi="Thorndale"/>
          <w:szCs w:val="24"/>
          <w:lang w:eastAsia="lt-LT"/>
        </w:rPr>
        <w:t>4,3 proc. – neturi nuomonės.</w:t>
      </w:r>
    </w:p>
    <w:p w14:paraId="47590502" w14:textId="7DE237C9" w:rsidR="00AA13DD" w:rsidRDefault="003F7FBB" w:rsidP="00C54BBD">
      <w:pPr>
        <w:ind w:firstLine="709"/>
        <w:jc w:val="both"/>
        <w:rPr>
          <w:rFonts w:eastAsia="Lucida Sans Unicode"/>
          <w:kern w:val="1"/>
          <w:szCs w:val="24"/>
        </w:rPr>
      </w:pPr>
      <w:r>
        <w:rPr>
          <w:rFonts w:eastAsia="Lucida Sans Unicode"/>
          <w:kern w:val="1"/>
          <w:szCs w:val="24"/>
        </w:rPr>
        <w:t xml:space="preserve">Gyventojų apklausos patikimumo duomenys, buvo nustatyti UAB „Baltijos tyrimai“ parengtoje ataskaitoje (pridedama): „rezultatų paklaida tokio dydžio apimčiai neviršija plius/minus 3,1 proc. esant 95 proc. pasikliovimo lygmeniui“. </w:t>
      </w:r>
    </w:p>
    <w:p w14:paraId="24E59CE4" w14:textId="11E0B5ED" w:rsidR="00BC7A37" w:rsidRDefault="004263B8" w:rsidP="00BC7A37">
      <w:pPr>
        <w:widowControl w:val="0"/>
        <w:suppressAutoHyphens/>
        <w:ind w:firstLine="993"/>
        <w:jc w:val="both"/>
        <w:rPr>
          <w:rFonts w:eastAsia="Lucida Sans Unicode"/>
          <w:b/>
          <w:kern w:val="1"/>
          <w:szCs w:val="24"/>
        </w:rPr>
      </w:pPr>
      <w:r>
        <w:rPr>
          <w:szCs w:val="24"/>
        </w:rPr>
        <w:t xml:space="preserve">Kėdainių rajono savivaldybės taryba </w:t>
      </w:r>
      <w:r w:rsidRPr="00206D88">
        <w:rPr>
          <w:szCs w:val="24"/>
        </w:rPr>
        <w:t>2017 m. gegužės 26 d.</w:t>
      </w:r>
      <w:r>
        <w:rPr>
          <w:szCs w:val="24"/>
        </w:rPr>
        <w:t xml:space="preserve"> sprendimu </w:t>
      </w:r>
      <w:r w:rsidRPr="00206D88">
        <w:rPr>
          <w:szCs w:val="24"/>
        </w:rPr>
        <w:t>Nr. TS-105</w:t>
      </w:r>
      <w:r w:rsidRPr="00206D88">
        <w:rPr>
          <w:rFonts w:eastAsia="Lucida Sans Unicode" w:cs="Tahoma"/>
          <w:bCs/>
          <w:kern w:val="1"/>
        </w:rPr>
        <w:t xml:space="preserve"> </w:t>
      </w:r>
      <w:r>
        <w:rPr>
          <w:rFonts w:eastAsia="Lucida Sans Unicode"/>
          <w:kern w:val="1"/>
          <w:szCs w:val="24"/>
        </w:rPr>
        <w:t>sustabdė</w:t>
      </w:r>
      <w:r w:rsidR="00BC7A37">
        <w:rPr>
          <w:rFonts w:eastAsia="Lucida Sans Unicode"/>
          <w:kern w:val="1"/>
          <w:szCs w:val="24"/>
        </w:rPr>
        <w:t xml:space="preserve"> Kėdainių miesto ir kitų gyvenamųjų vietovių tvarkymo ir švaros taisyklių, patvirtintų Kėdainių rajono savivaldybės tarybos 2016 m. balandžio 29 d. sprendimu Nr. TS-126 „Dėl Kėdainių miesto ir kitų gyvenamųjų vietovių tvarkymo ir švaros taisyklių patvirtinimo“ 10 punkto galiojimą iki vietos gyventojų apklausos įvykdymo ir rezultatų svarstymo savivaldybės taryboje. </w:t>
      </w:r>
      <w:r>
        <w:rPr>
          <w:rFonts w:eastAsia="Lucida Sans Unicode"/>
          <w:kern w:val="1"/>
          <w:szCs w:val="24"/>
        </w:rPr>
        <w:t xml:space="preserve">Šiuo sprendimo projektu, antruoju punktu, siūloma </w:t>
      </w:r>
      <w:r w:rsidR="00C54BBD">
        <w:rPr>
          <w:rFonts w:eastAsia="Lucida Sans Unicode"/>
          <w:kern w:val="1"/>
          <w:szCs w:val="24"/>
        </w:rPr>
        <w:t xml:space="preserve">atsižvelgiant į </w:t>
      </w:r>
      <w:r>
        <w:rPr>
          <w:rFonts w:eastAsia="Lucida Sans Unicode"/>
          <w:kern w:val="1"/>
          <w:szCs w:val="24"/>
        </w:rPr>
        <w:t xml:space="preserve">vietos gyventojų apklausos rezultatus pripažinti netekusiu galios </w:t>
      </w:r>
      <w:r w:rsidRPr="00206D88">
        <w:rPr>
          <w:szCs w:val="24"/>
        </w:rPr>
        <w:t>2017 m. gegužės 26 d.</w:t>
      </w:r>
      <w:r>
        <w:rPr>
          <w:szCs w:val="24"/>
        </w:rPr>
        <w:t xml:space="preserve"> sprendimą </w:t>
      </w:r>
      <w:r w:rsidRPr="00206D88">
        <w:rPr>
          <w:szCs w:val="24"/>
        </w:rPr>
        <w:t xml:space="preserve">Nr. TS </w:t>
      </w:r>
      <w:r>
        <w:rPr>
          <w:szCs w:val="24"/>
        </w:rPr>
        <w:t>–</w:t>
      </w:r>
      <w:r w:rsidRPr="00206D88">
        <w:rPr>
          <w:szCs w:val="24"/>
        </w:rPr>
        <w:t xml:space="preserve"> 105</w:t>
      </w:r>
      <w:r>
        <w:rPr>
          <w:szCs w:val="24"/>
        </w:rPr>
        <w:t xml:space="preserve">, kuriuo buvo sustabdytas </w:t>
      </w:r>
      <w:r>
        <w:t xml:space="preserve">Kėdainių miesto ir kitų gyvenamųjų vietovių tvarkymo ir švaros taisyklių 10 punkto galiojimas. </w:t>
      </w:r>
      <w:r w:rsidR="00C54BBD">
        <w:t>Taisyklių nuostatos būtų taikomos po šio sprendimo įsigaliojimo</w:t>
      </w:r>
      <w:r w:rsidR="00A72301">
        <w:t xml:space="preserve"> ir daugiabučiams namams priskirtos teritorijos būtų prižiūrimos Taisyklėse nustatyta tvarka</w:t>
      </w:r>
      <w:r w:rsidR="00C54BBD">
        <w:t xml:space="preserve">. </w:t>
      </w:r>
      <w:r>
        <w:t xml:space="preserve"> </w:t>
      </w:r>
    </w:p>
    <w:p w14:paraId="7787FDBB" w14:textId="488E5B43" w:rsidR="00A33BA5" w:rsidRPr="00463F2F" w:rsidRDefault="00A33BA5" w:rsidP="00A33BA5">
      <w:pPr>
        <w:ind w:firstLine="709"/>
        <w:rPr>
          <w:b/>
          <w:color w:val="000000" w:themeColor="text1"/>
        </w:rPr>
      </w:pPr>
      <w:r w:rsidRPr="00463F2F">
        <w:rPr>
          <w:b/>
          <w:color w:val="000000" w:themeColor="text1"/>
        </w:rPr>
        <w:t xml:space="preserve">Lėšų poreikis: </w:t>
      </w:r>
      <w:r w:rsidR="004263B8">
        <w:rPr>
          <w:color w:val="000000" w:themeColor="text1"/>
        </w:rPr>
        <w:t>-</w:t>
      </w:r>
      <w:r w:rsidRPr="001433AB">
        <w:rPr>
          <w:color w:val="000000" w:themeColor="text1"/>
        </w:rPr>
        <w:t xml:space="preserve"> </w:t>
      </w:r>
    </w:p>
    <w:p w14:paraId="0F907717" w14:textId="77777777" w:rsidR="00874B84" w:rsidRDefault="00A33BA5" w:rsidP="00A33BA5">
      <w:pPr>
        <w:ind w:firstLine="709"/>
        <w:jc w:val="both"/>
        <w:rPr>
          <w:b/>
        </w:rPr>
      </w:pPr>
      <w:r w:rsidRPr="00CE2F36">
        <w:rPr>
          <w:b/>
        </w:rPr>
        <w:t>Laukiami rezultatai:</w:t>
      </w:r>
      <w:r>
        <w:rPr>
          <w:b/>
        </w:rPr>
        <w:t xml:space="preserve"> </w:t>
      </w:r>
    </w:p>
    <w:p w14:paraId="371DF009" w14:textId="7BA8A35F" w:rsidR="00A33BA5" w:rsidRPr="00C10A40" w:rsidRDefault="004263B8" w:rsidP="00A33BA5">
      <w:pPr>
        <w:ind w:firstLine="709"/>
        <w:jc w:val="both"/>
        <w:rPr>
          <w:b/>
        </w:rPr>
      </w:pPr>
      <w:r w:rsidRPr="004263B8">
        <w:t>priėmus sprendimą</w:t>
      </w:r>
      <w:r>
        <w:rPr>
          <w:b/>
        </w:rPr>
        <w:t xml:space="preserve"> </w:t>
      </w:r>
      <w:r>
        <w:t xml:space="preserve">būtų apsvarstyti </w:t>
      </w:r>
      <w:r w:rsidR="00A33BA5">
        <w:rPr>
          <w:bCs/>
          <w:kern w:val="2"/>
        </w:rPr>
        <w:t>gyventojų apklausos rezultatai</w:t>
      </w:r>
      <w:r w:rsidR="00C54BBD">
        <w:rPr>
          <w:bCs/>
          <w:kern w:val="2"/>
        </w:rPr>
        <w:t xml:space="preserve"> ir jų pagrindu būtų priimtas sprendimas dėl </w:t>
      </w:r>
      <w:r w:rsidR="00A33BA5">
        <w:rPr>
          <w:bCs/>
          <w:kern w:val="2"/>
        </w:rPr>
        <w:t xml:space="preserve"> </w:t>
      </w:r>
      <w:r w:rsidR="00C54BBD">
        <w:t>daugiabučiams namams priskirtų teritorijų tvarkymo.</w:t>
      </w:r>
    </w:p>
    <w:p w14:paraId="128E61EA" w14:textId="77777777" w:rsidR="00A33BA5" w:rsidRPr="00260BB8" w:rsidRDefault="00A33BA5" w:rsidP="00A33BA5">
      <w:pPr>
        <w:pStyle w:val="Pagrindinistekstas"/>
        <w:spacing w:after="0"/>
        <w:ind w:firstLine="680"/>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33BA5" w14:paraId="3BB207FA" w14:textId="77777777" w:rsidTr="00D21B9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7B4EFCE9" w14:textId="77777777" w:rsidR="00A33BA5" w:rsidRPr="001433AB" w:rsidRDefault="00A33BA5" w:rsidP="00D21B96">
            <w:pPr>
              <w:pStyle w:val="Betarp"/>
              <w:rPr>
                <w:rFonts w:eastAsia="Times New Roman"/>
                <w:b/>
                <w:sz w:val="20"/>
                <w:szCs w:val="20"/>
                <w:lang w:bidi="lo-LA"/>
              </w:rPr>
            </w:pPr>
            <w:r w:rsidRPr="001433AB">
              <w:rPr>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20496B9C" w14:textId="77777777" w:rsidR="00A33BA5" w:rsidRPr="001433AB" w:rsidRDefault="00A33BA5" w:rsidP="00D21B96">
            <w:pPr>
              <w:pStyle w:val="Betarp"/>
              <w:rPr>
                <w:rFonts w:eastAsia="Times New Roman"/>
                <w:b/>
                <w:bCs/>
                <w:sz w:val="20"/>
                <w:szCs w:val="20"/>
              </w:rPr>
            </w:pPr>
            <w:r w:rsidRPr="001433AB">
              <w:rPr>
                <w:b/>
                <w:bCs/>
                <w:sz w:val="20"/>
                <w:szCs w:val="20"/>
              </w:rPr>
              <w:t>Numatomo teisinio reguliavimo poveikio vertinimo rezultatai</w:t>
            </w:r>
          </w:p>
        </w:tc>
      </w:tr>
      <w:tr w:rsidR="00A33BA5" w14:paraId="58905EEA" w14:textId="77777777" w:rsidTr="00D21B9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E8E686" w14:textId="77777777" w:rsidR="00A33BA5" w:rsidRPr="001433AB" w:rsidRDefault="00A33BA5" w:rsidP="00D21B96">
            <w:pPr>
              <w:rPr>
                <w:b/>
                <w:sz w:val="20"/>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7CE08150" w14:textId="77777777" w:rsidR="00A33BA5" w:rsidRPr="001433AB" w:rsidRDefault="00A33BA5" w:rsidP="00D21B96">
            <w:pPr>
              <w:pStyle w:val="Betarp"/>
              <w:rPr>
                <w:rFonts w:eastAsia="Times New Roman"/>
                <w:b/>
                <w:sz w:val="20"/>
                <w:szCs w:val="20"/>
              </w:rPr>
            </w:pPr>
            <w:r w:rsidRPr="001433AB">
              <w:rPr>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4BCDC3B6" w14:textId="77777777" w:rsidR="00A33BA5" w:rsidRPr="001433AB" w:rsidRDefault="00A33BA5" w:rsidP="00D21B96">
            <w:pPr>
              <w:pStyle w:val="Betarp"/>
              <w:rPr>
                <w:b/>
                <w:sz w:val="20"/>
                <w:szCs w:val="20"/>
                <w:lang w:eastAsia="en-US" w:bidi="lo-LA"/>
              </w:rPr>
            </w:pPr>
            <w:r w:rsidRPr="001433AB">
              <w:rPr>
                <w:b/>
                <w:sz w:val="20"/>
                <w:szCs w:val="20"/>
              </w:rPr>
              <w:t>Neigiamas poveikis</w:t>
            </w:r>
          </w:p>
          <w:p w14:paraId="2FD9FB74" w14:textId="77777777" w:rsidR="00A33BA5" w:rsidRPr="001433AB" w:rsidRDefault="00A33BA5" w:rsidP="00D21B96">
            <w:pPr>
              <w:pStyle w:val="Betarp"/>
              <w:rPr>
                <w:rFonts w:eastAsia="Times New Roman"/>
                <w:b/>
                <w:i/>
                <w:sz w:val="20"/>
                <w:szCs w:val="20"/>
              </w:rPr>
            </w:pPr>
          </w:p>
        </w:tc>
      </w:tr>
      <w:tr w:rsidR="00A33BA5" w14:paraId="42FF3035"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359625AE" w14:textId="77777777" w:rsidR="00A33BA5" w:rsidRPr="001433AB" w:rsidRDefault="00A33BA5" w:rsidP="00D21B96">
            <w:pPr>
              <w:pStyle w:val="Betarp"/>
              <w:rPr>
                <w:rFonts w:eastAsia="Times New Roman"/>
                <w:i/>
                <w:sz w:val="20"/>
                <w:szCs w:val="20"/>
                <w:lang w:bidi="lo-LA"/>
              </w:rPr>
            </w:pPr>
            <w:r w:rsidRPr="001433AB">
              <w:rPr>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14:paraId="5C30428D"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275F9DB" w14:textId="77777777" w:rsidR="00A33BA5" w:rsidRPr="001433AB" w:rsidRDefault="00A33BA5" w:rsidP="00D21B96">
            <w:pPr>
              <w:pStyle w:val="Betarp"/>
              <w:rPr>
                <w:rFonts w:eastAsia="Times New Roman"/>
                <w:i/>
                <w:sz w:val="20"/>
                <w:szCs w:val="20"/>
                <w:lang w:bidi="lo-LA"/>
              </w:rPr>
            </w:pPr>
          </w:p>
        </w:tc>
      </w:tr>
      <w:tr w:rsidR="00A33BA5" w14:paraId="3EF84ED4"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52E93F70" w14:textId="77777777" w:rsidR="00A33BA5" w:rsidRPr="001433AB" w:rsidRDefault="00A33BA5" w:rsidP="00D21B96">
            <w:pPr>
              <w:pStyle w:val="Betarp"/>
              <w:rPr>
                <w:rFonts w:eastAsia="Times New Roman"/>
                <w:i/>
                <w:sz w:val="20"/>
                <w:szCs w:val="20"/>
                <w:lang w:bidi="lo-LA"/>
              </w:rPr>
            </w:pPr>
            <w:r w:rsidRPr="001433AB">
              <w:rPr>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14:paraId="593391E3"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A70A861" w14:textId="77777777" w:rsidR="00A33BA5" w:rsidRPr="001433AB" w:rsidRDefault="00A33BA5" w:rsidP="00D21B96">
            <w:pPr>
              <w:pStyle w:val="Betarp"/>
              <w:rPr>
                <w:rFonts w:eastAsia="Times New Roman"/>
                <w:i/>
                <w:sz w:val="20"/>
                <w:szCs w:val="20"/>
                <w:lang w:bidi="lo-LA"/>
              </w:rPr>
            </w:pPr>
          </w:p>
        </w:tc>
      </w:tr>
      <w:tr w:rsidR="00A33BA5" w14:paraId="05DB9BEB"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56F500B1" w14:textId="77777777" w:rsidR="00A33BA5" w:rsidRPr="001433AB" w:rsidRDefault="00A33BA5" w:rsidP="00D21B96">
            <w:pPr>
              <w:pStyle w:val="Betarp"/>
              <w:rPr>
                <w:rFonts w:eastAsia="Times New Roman"/>
                <w:i/>
                <w:sz w:val="20"/>
                <w:szCs w:val="20"/>
                <w:lang w:bidi="lo-LA"/>
              </w:rPr>
            </w:pPr>
            <w:r w:rsidRPr="001433AB">
              <w:rPr>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102872CD"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AC8D68B" w14:textId="77777777" w:rsidR="00A33BA5" w:rsidRPr="001433AB" w:rsidRDefault="00A33BA5" w:rsidP="00D21B96">
            <w:pPr>
              <w:pStyle w:val="Betarp"/>
              <w:rPr>
                <w:rFonts w:eastAsia="Times New Roman"/>
                <w:i/>
                <w:sz w:val="20"/>
                <w:szCs w:val="20"/>
                <w:lang w:bidi="lo-LA"/>
              </w:rPr>
            </w:pPr>
          </w:p>
        </w:tc>
      </w:tr>
      <w:tr w:rsidR="00A33BA5" w14:paraId="6E5D32B3"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54F93EF1" w14:textId="77777777" w:rsidR="00A33BA5" w:rsidRPr="001433AB" w:rsidRDefault="00A33BA5" w:rsidP="00D21B96">
            <w:pPr>
              <w:pStyle w:val="Betarp"/>
              <w:rPr>
                <w:rFonts w:eastAsia="Times New Roman"/>
                <w:i/>
                <w:sz w:val="20"/>
                <w:szCs w:val="20"/>
                <w:lang w:bidi="lo-LA"/>
              </w:rPr>
            </w:pPr>
            <w:r w:rsidRPr="001433AB">
              <w:rPr>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78F082B5"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DD34DD1" w14:textId="77777777" w:rsidR="00A33BA5" w:rsidRPr="001433AB" w:rsidRDefault="00A33BA5" w:rsidP="00D21B96">
            <w:pPr>
              <w:pStyle w:val="Betarp"/>
              <w:rPr>
                <w:rFonts w:eastAsia="Times New Roman"/>
                <w:i/>
                <w:sz w:val="20"/>
                <w:szCs w:val="20"/>
                <w:lang w:bidi="lo-LA"/>
              </w:rPr>
            </w:pPr>
          </w:p>
        </w:tc>
      </w:tr>
      <w:tr w:rsidR="00A33BA5" w14:paraId="5F86A958"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086EECD3" w14:textId="77777777" w:rsidR="00A33BA5" w:rsidRPr="001433AB" w:rsidRDefault="00A33BA5" w:rsidP="00D21B96">
            <w:pPr>
              <w:pStyle w:val="Betarp"/>
              <w:rPr>
                <w:rFonts w:eastAsia="Times New Roman"/>
                <w:i/>
                <w:sz w:val="20"/>
                <w:szCs w:val="20"/>
                <w:lang w:bidi="lo-LA"/>
              </w:rPr>
            </w:pPr>
            <w:r w:rsidRPr="001433AB">
              <w:rPr>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22800E6E"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5B65925" w14:textId="77777777" w:rsidR="00A33BA5" w:rsidRPr="001433AB" w:rsidRDefault="00A33BA5" w:rsidP="00D21B96">
            <w:pPr>
              <w:pStyle w:val="Betarp"/>
              <w:rPr>
                <w:rFonts w:eastAsia="Times New Roman"/>
                <w:i/>
                <w:sz w:val="20"/>
                <w:szCs w:val="20"/>
                <w:lang w:bidi="lo-LA"/>
              </w:rPr>
            </w:pPr>
          </w:p>
        </w:tc>
      </w:tr>
      <w:tr w:rsidR="00A33BA5" w14:paraId="25473A17"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4C1B8B0E" w14:textId="77777777" w:rsidR="00A33BA5" w:rsidRPr="001433AB" w:rsidRDefault="00A33BA5" w:rsidP="00D21B96">
            <w:pPr>
              <w:pStyle w:val="Betarp"/>
              <w:rPr>
                <w:rFonts w:eastAsia="Times New Roman"/>
                <w:i/>
                <w:sz w:val="20"/>
                <w:szCs w:val="20"/>
                <w:lang w:bidi="lo-LA"/>
              </w:rPr>
            </w:pPr>
            <w:r w:rsidRPr="001433AB">
              <w:rPr>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57B27C1D"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550512E" w14:textId="77777777" w:rsidR="00A33BA5" w:rsidRPr="001433AB" w:rsidRDefault="00A33BA5" w:rsidP="00D21B96">
            <w:pPr>
              <w:pStyle w:val="Betarp"/>
              <w:rPr>
                <w:rFonts w:eastAsia="Times New Roman"/>
                <w:i/>
                <w:sz w:val="20"/>
                <w:szCs w:val="20"/>
                <w:lang w:bidi="lo-LA"/>
              </w:rPr>
            </w:pPr>
          </w:p>
        </w:tc>
      </w:tr>
      <w:tr w:rsidR="00A33BA5" w14:paraId="2B441DAD"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388C38E2" w14:textId="77777777" w:rsidR="00A33BA5" w:rsidRPr="001433AB" w:rsidRDefault="00A33BA5" w:rsidP="00D21B96">
            <w:pPr>
              <w:pStyle w:val="Betarp"/>
              <w:rPr>
                <w:rFonts w:eastAsia="Times New Roman"/>
                <w:i/>
                <w:sz w:val="20"/>
                <w:szCs w:val="20"/>
                <w:lang w:bidi="lo-LA"/>
              </w:rPr>
            </w:pPr>
            <w:r w:rsidRPr="001433AB">
              <w:rPr>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14:paraId="766EF63D"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9E96E96" w14:textId="77777777" w:rsidR="00A33BA5" w:rsidRPr="001433AB" w:rsidRDefault="00A33BA5" w:rsidP="00D21B96">
            <w:pPr>
              <w:pStyle w:val="Betarp"/>
              <w:rPr>
                <w:rFonts w:eastAsia="Times New Roman"/>
                <w:i/>
                <w:sz w:val="20"/>
                <w:szCs w:val="20"/>
                <w:lang w:bidi="lo-LA"/>
              </w:rPr>
            </w:pPr>
          </w:p>
        </w:tc>
      </w:tr>
      <w:tr w:rsidR="00A33BA5" w14:paraId="6BAAA90A"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6F333DA0" w14:textId="77777777" w:rsidR="00A33BA5" w:rsidRPr="001433AB" w:rsidRDefault="00A33BA5" w:rsidP="00D21B96">
            <w:pPr>
              <w:pStyle w:val="Betarp"/>
              <w:rPr>
                <w:rFonts w:eastAsia="Times New Roman"/>
                <w:i/>
                <w:sz w:val="20"/>
                <w:szCs w:val="20"/>
                <w:lang w:bidi="lo-LA"/>
              </w:rPr>
            </w:pPr>
            <w:r w:rsidRPr="001433AB">
              <w:rPr>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1BD023C8"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AF95E7D" w14:textId="77777777" w:rsidR="00A33BA5" w:rsidRPr="001433AB" w:rsidRDefault="00A33BA5" w:rsidP="00D21B96">
            <w:pPr>
              <w:pStyle w:val="Betarp"/>
              <w:rPr>
                <w:rFonts w:eastAsia="Times New Roman"/>
                <w:i/>
                <w:sz w:val="20"/>
                <w:szCs w:val="20"/>
                <w:lang w:bidi="lo-LA"/>
              </w:rPr>
            </w:pPr>
          </w:p>
        </w:tc>
      </w:tr>
      <w:tr w:rsidR="00A33BA5" w14:paraId="63A7E92C"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0D23D75A" w14:textId="77777777" w:rsidR="00A33BA5" w:rsidRPr="001433AB" w:rsidRDefault="00A33BA5" w:rsidP="00D21B96">
            <w:pPr>
              <w:pStyle w:val="Betarp"/>
              <w:rPr>
                <w:rFonts w:eastAsia="Times New Roman"/>
                <w:i/>
                <w:sz w:val="20"/>
                <w:szCs w:val="20"/>
                <w:lang w:bidi="lo-LA"/>
              </w:rPr>
            </w:pPr>
            <w:r w:rsidRPr="001433AB">
              <w:rPr>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33094EC5"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71FA274" w14:textId="77777777" w:rsidR="00A33BA5" w:rsidRPr="001433AB" w:rsidRDefault="00A33BA5" w:rsidP="00D21B96">
            <w:pPr>
              <w:pStyle w:val="Betarp"/>
              <w:rPr>
                <w:rFonts w:eastAsia="Times New Roman"/>
                <w:i/>
                <w:sz w:val="20"/>
                <w:szCs w:val="20"/>
                <w:lang w:bidi="lo-LA"/>
              </w:rPr>
            </w:pPr>
          </w:p>
        </w:tc>
      </w:tr>
      <w:tr w:rsidR="00A33BA5" w14:paraId="668F26F4"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3BA91D31" w14:textId="77777777" w:rsidR="00A33BA5" w:rsidRPr="001433AB" w:rsidRDefault="00A33BA5" w:rsidP="00D21B96">
            <w:pPr>
              <w:pStyle w:val="Betarp"/>
              <w:rPr>
                <w:rFonts w:eastAsia="Times New Roman"/>
                <w:i/>
                <w:sz w:val="20"/>
                <w:szCs w:val="20"/>
                <w:lang w:bidi="lo-LA"/>
              </w:rPr>
            </w:pPr>
            <w:r w:rsidRPr="001433AB">
              <w:rPr>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61D1C354"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73F6840" w14:textId="77777777" w:rsidR="00A33BA5" w:rsidRPr="001433AB" w:rsidRDefault="00A33BA5" w:rsidP="00D21B96">
            <w:pPr>
              <w:pStyle w:val="Betarp"/>
              <w:rPr>
                <w:rFonts w:eastAsia="Times New Roman"/>
                <w:i/>
                <w:sz w:val="20"/>
                <w:szCs w:val="20"/>
                <w:lang w:bidi="lo-LA"/>
              </w:rPr>
            </w:pPr>
          </w:p>
        </w:tc>
      </w:tr>
    </w:tbl>
    <w:p w14:paraId="1CD65854" w14:textId="77777777" w:rsidR="00A33BA5" w:rsidRDefault="00A33BA5" w:rsidP="00A33BA5">
      <w:pPr>
        <w:pStyle w:val="Betarp"/>
        <w:rPr>
          <w:rFonts w:eastAsia="Times New Roman"/>
          <w:lang w:eastAsia="en-US" w:bidi="lo-LA"/>
        </w:rPr>
      </w:pPr>
    </w:p>
    <w:p w14:paraId="187743C8" w14:textId="77777777" w:rsidR="00874B84" w:rsidRDefault="00874B84" w:rsidP="00A33BA5">
      <w:pPr>
        <w:jc w:val="both"/>
      </w:pPr>
    </w:p>
    <w:p w14:paraId="11F235F6" w14:textId="77777777" w:rsidR="00874B84" w:rsidRDefault="00874B84" w:rsidP="00A33BA5">
      <w:pPr>
        <w:jc w:val="both"/>
      </w:pPr>
    </w:p>
    <w:p w14:paraId="7190CCE4" w14:textId="32701C16" w:rsidR="00A473E0" w:rsidRDefault="00A33BA5" w:rsidP="00A33BA5">
      <w:pPr>
        <w:jc w:val="both"/>
        <w:rPr>
          <w:szCs w:val="24"/>
        </w:rPr>
      </w:pPr>
      <w:r>
        <w:t xml:space="preserve">Teisės ir viešosios tvarkos skyriaus vedėjas </w:t>
      </w:r>
      <w:r>
        <w:tab/>
      </w:r>
      <w:r>
        <w:tab/>
        <w:t xml:space="preserve">Dalius Ramonas      </w:t>
      </w:r>
    </w:p>
    <w:p w14:paraId="41B66607" w14:textId="0D74FFB3" w:rsidR="00A473E0" w:rsidRDefault="00A473E0">
      <w:pPr>
        <w:jc w:val="both"/>
        <w:rPr>
          <w:szCs w:val="24"/>
        </w:rPr>
      </w:pPr>
    </w:p>
    <w:p w14:paraId="5C8231BE" w14:textId="09BB3D50" w:rsidR="00A473E0" w:rsidRDefault="00A473E0">
      <w:pPr>
        <w:jc w:val="both"/>
        <w:rPr>
          <w:szCs w:val="24"/>
        </w:rPr>
      </w:pPr>
    </w:p>
    <w:p w14:paraId="6F2BE021" w14:textId="0142496E" w:rsidR="00A473E0" w:rsidRDefault="00A473E0">
      <w:pPr>
        <w:jc w:val="both"/>
        <w:rPr>
          <w:szCs w:val="24"/>
        </w:rPr>
      </w:pPr>
    </w:p>
    <w:p w14:paraId="6707A2C0" w14:textId="2AFB9CE2" w:rsidR="00A473E0" w:rsidRDefault="00A473E0">
      <w:pPr>
        <w:jc w:val="both"/>
        <w:rPr>
          <w:szCs w:val="24"/>
        </w:rPr>
      </w:pPr>
    </w:p>
    <w:p w14:paraId="11BE5615" w14:textId="4DF91E26" w:rsidR="00A473E0" w:rsidRDefault="00A473E0">
      <w:pPr>
        <w:jc w:val="both"/>
        <w:rPr>
          <w:szCs w:val="24"/>
        </w:rPr>
      </w:pPr>
    </w:p>
    <w:p w14:paraId="69066C52" w14:textId="367681CC" w:rsidR="00A473E0" w:rsidRDefault="00A473E0">
      <w:pPr>
        <w:jc w:val="both"/>
        <w:rPr>
          <w:szCs w:val="24"/>
        </w:rPr>
      </w:pPr>
    </w:p>
    <w:p w14:paraId="64489323" w14:textId="0CE6812B" w:rsidR="00100E13" w:rsidRDefault="00A473E0" w:rsidP="00C54BBD">
      <w:pPr>
        <w:rPr>
          <w:szCs w:val="24"/>
        </w:rPr>
      </w:pPr>
      <w:r w:rsidRPr="00A473E0">
        <w:rPr>
          <w:szCs w:val="24"/>
          <w:lang w:eastAsia="lt-LT"/>
        </w:rPr>
        <w:t> </w:t>
      </w:r>
    </w:p>
    <w:sectPr w:rsidR="00100E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97B"/>
    <w:multiLevelType w:val="hybridMultilevel"/>
    <w:tmpl w:val="AF0E4F16"/>
    <w:lvl w:ilvl="0" w:tplc="78B64E34">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7BB4A29"/>
    <w:multiLevelType w:val="hybridMultilevel"/>
    <w:tmpl w:val="428A0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7D"/>
    <w:rsid w:val="000B65E4"/>
    <w:rsid w:val="000C0B23"/>
    <w:rsid w:val="000E387D"/>
    <w:rsid w:val="00100E13"/>
    <w:rsid w:val="001F6B64"/>
    <w:rsid w:val="00206D88"/>
    <w:rsid w:val="0033664E"/>
    <w:rsid w:val="003B0F9A"/>
    <w:rsid w:val="003F0FD2"/>
    <w:rsid w:val="003F7FBB"/>
    <w:rsid w:val="004263B8"/>
    <w:rsid w:val="0053022D"/>
    <w:rsid w:val="005A31C7"/>
    <w:rsid w:val="00632076"/>
    <w:rsid w:val="00640F01"/>
    <w:rsid w:val="0065167C"/>
    <w:rsid w:val="00692AA2"/>
    <w:rsid w:val="006B706F"/>
    <w:rsid w:val="007C6DF6"/>
    <w:rsid w:val="00873BFC"/>
    <w:rsid w:val="00874B84"/>
    <w:rsid w:val="00940BC8"/>
    <w:rsid w:val="00952C6A"/>
    <w:rsid w:val="009F61B9"/>
    <w:rsid w:val="00A33BA5"/>
    <w:rsid w:val="00A473E0"/>
    <w:rsid w:val="00A53B66"/>
    <w:rsid w:val="00A72301"/>
    <w:rsid w:val="00AA13DD"/>
    <w:rsid w:val="00AD5051"/>
    <w:rsid w:val="00B00490"/>
    <w:rsid w:val="00B43F58"/>
    <w:rsid w:val="00B87AD0"/>
    <w:rsid w:val="00BC7A37"/>
    <w:rsid w:val="00C54BBD"/>
    <w:rsid w:val="00D95B5F"/>
    <w:rsid w:val="00F83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DD10"/>
  <w15:docId w15:val="{7E25640F-4C23-4DB6-ACF2-E172E52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rsid w:val="000B65E4"/>
    <w:pPr>
      <w:ind w:left="720"/>
      <w:contextualSpacing/>
    </w:pPr>
  </w:style>
  <w:style w:type="paragraph" w:styleId="Pagrindinistekstas">
    <w:name w:val="Body Text"/>
    <w:basedOn w:val="prastasis"/>
    <w:link w:val="PagrindinistekstasDiagrama"/>
    <w:rsid w:val="00A33BA5"/>
    <w:pPr>
      <w:widowControl w:val="0"/>
      <w:suppressAutoHyphens/>
      <w:spacing w:after="120"/>
    </w:pPr>
  </w:style>
  <w:style w:type="character" w:customStyle="1" w:styleId="PagrindinistekstasDiagrama">
    <w:name w:val="Pagrindinis tekstas Diagrama"/>
    <w:basedOn w:val="Numatytasispastraiposriftas"/>
    <w:link w:val="Pagrindinistekstas"/>
    <w:rsid w:val="00A33BA5"/>
  </w:style>
  <w:style w:type="paragraph" w:styleId="Betarp">
    <w:name w:val="No Spacing"/>
    <w:uiPriority w:val="1"/>
    <w:qFormat/>
    <w:rsid w:val="00A33BA5"/>
    <w:pPr>
      <w:suppressAutoHyphens/>
    </w:pPr>
    <w:rPr>
      <w:rFonts w:eastAsia="Calibri"/>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0989">
      <w:bodyDiv w:val="1"/>
      <w:marLeft w:val="0"/>
      <w:marRight w:val="0"/>
      <w:marTop w:val="0"/>
      <w:marBottom w:val="0"/>
      <w:divBdr>
        <w:top w:val="none" w:sz="0" w:space="0" w:color="auto"/>
        <w:left w:val="none" w:sz="0" w:space="0" w:color="auto"/>
        <w:bottom w:val="none" w:sz="0" w:space="0" w:color="auto"/>
        <w:right w:val="none" w:sz="0" w:space="0" w:color="auto"/>
      </w:divBdr>
    </w:div>
    <w:div w:id="312638584">
      <w:bodyDiv w:val="1"/>
      <w:marLeft w:val="0"/>
      <w:marRight w:val="0"/>
      <w:marTop w:val="0"/>
      <w:marBottom w:val="0"/>
      <w:divBdr>
        <w:top w:val="none" w:sz="0" w:space="0" w:color="auto"/>
        <w:left w:val="none" w:sz="0" w:space="0" w:color="auto"/>
        <w:bottom w:val="none" w:sz="0" w:space="0" w:color="auto"/>
        <w:right w:val="none" w:sz="0" w:space="0" w:color="auto"/>
      </w:divBdr>
    </w:div>
    <w:div w:id="1323391009">
      <w:bodyDiv w:val="1"/>
      <w:marLeft w:val="0"/>
      <w:marRight w:val="0"/>
      <w:marTop w:val="0"/>
      <w:marBottom w:val="0"/>
      <w:divBdr>
        <w:top w:val="none" w:sz="0" w:space="0" w:color="auto"/>
        <w:left w:val="none" w:sz="0" w:space="0" w:color="auto"/>
        <w:bottom w:val="none" w:sz="0" w:space="0" w:color="auto"/>
        <w:right w:val="none" w:sz="0" w:space="0" w:color="auto"/>
      </w:divBdr>
      <w:divsChild>
        <w:div w:id="1117942737">
          <w:marLeft w:val="0"/>
          <w:marRight w:val="0"/>
          <w:marTop w:val="0"/>
          <w:marBottom w:val="0"/>
          <w:divBdr>
            <w:top w:val="none" w:sz="0" w:space="0" w:color="auto"/>
            <w:left w:val="none" w:sz="0" w:space="0" w:color="auto"/>
            <w:bottom w:val="none" w:sz="0" w:space="0" w:color="auto"/>
            <w:right w:val="none" w:sz="0" w:space="0" w:color="auto"/>
          </w:divBdr>
          <w:divsChild>
            <w:div w:id="815073812">
              <w:marLeft w:val="0"/>
              <w:marRight w:val="0"/>
              <w:marTop w:val="0"/>
              <w:marBottom w:val="0"/>
              <w:divBdr>
                <w:top w:val="none" w:sz="0" w:space="0" w:color="auto"/>
                <w:left w:val="none" w:sz="0" w:space="0" w:color="auto"/>
                <w:bottom w:val="none" w:sz="0" w:space="0" w:color="auto"/>
                <w:right w:val="none" w:sz="0" w:space="0" w:color="auto"/>
              </w:divBdr>
            </w:div>
            <w:div w:id="598686272">
              <w:marLeft w:val="0"/>
              <w:marRight w:val="0"/>
              <w:marTop w:val="0"/>
              <w:marBottom w:val="0"/>
              <w:divBdr>
                <w:top w:val="none" w:sz="0" w:space="0" w:color="auto"/>
                <w:left w:val="none" w:sz="0" w:space="0" w:color="auto"/>
                <w:bottom w:val="none" w:sz="0" w:space="0" w:color="auto"/>
                <w:right w:val="none" w:sz="0" w:space="0" w:color="auto"/>
              </w:divBdr>
            </w:div>
            <w:div w:id="1237011676">
              <w:marLeft w:val="0"/>
              <w:marRight w:val="0"/>
              <w:marTop w:val="0"/>
              <w:marBottom w:val="0"/>
              <w:divBdr>
                <w:top w:val="none" w:sz="0" w:space="0" w:color="auto"/>
                <w:left w:val="none" w:sz="0" w:space="0" w:color="auto"/>
                <w:bottom w:val="none" w:sz="0" w:space="0" w:color="auto"/>
                <w:right w:val="none" w:sz="0" w:space="0" w:color="auto"/>
              </w:divBdr>
            </w:div>
            <w:div w:id="7754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4823">
      <w:bodyDiv w:val="1"/>
      <w:marLeft w:val="0"/>
      <w:marRight w:val="0"/>
      <w:marTop w:val="0"/>
      <w:marBottom w:val="0"/>
      <w:divBdr>
        <w:top w:val="none" w:sz="0" w:space="0" w:color="auto"/>
        <w:left w:val="none" w:sz="0" w:space="0" w:color="auto"/>
        <w:bottom w:val="none" w:sz="0" w:space="0" w:color="auto"/>
        <w:right w:val="none" w:sz="0" w:space="0" w:color="auto"/>
      </w:divBdr>
      <w:divsChild>
        <w:div w:id="706297251">
          <w:marLeft w:val="0"/>
          <w:marRight w:val="0"/>
          <w:marTop w:val="0"/>
          <w:marBottom w:val="0"/>
          <w:divBdr>
            <w:top w:val="none" w:sz="0" w:space="0" w:color="auto"/>
            <w:left w:val="none" w:sz="0" w:space="0" w:color="auto"/>
            <w:bottom w:val="none" w:sz="0" w:space="0" w:color="auto"/>
            <w:right w:val="none" w:sz="0" w:space="0" w:color="auto"/>
          </w:divBdr>
          <w:divsChild>
            <w:div w:id="978998339">
              <w:marLeft w:val="0"/>
              <w:marRight w:val="0"/>
              <w:marTop w:val="0"/>
              <w:marBottom w:val="0"/>
              <w:divBdr>
                <w:top w:val="none" w:sz="0" w:space="0" w:color="auto"/>
                <w:left w:val="none" w:sz="0" w:space="0" w:color="auto"/>
                <w:bottom w:val="none" w:sz="0" w:space="0" w:color="auto"/>
                <w:right w:val="none" w:sz="0" w:space="0" w:color="auto"/>
              </w:divBdr>
            </w:div>
            <w:div w:id="555436625">
              <w:marLeft w:val="0"/>
              <w:marRight w:val="0"/>
              <w:marTop w:val="0"/>
              <w:marBottom w:val="0"/>
              <w:divBdr>
                <w:top w:val="none" w:sz="0" w:space="0" w:color="auto"/>
                <w:left w:val="none" w:sz="0" w:space="0" w:color="auto"/>
                <w:bottom w:val="none" w:sz="0" w:space="0" w:color="auto"/>
                <w:right w:val="none" w:sz="0" w:space="0" w:color="auto"/>
              </w:divBdr>
            </w:div>
            <w:div w:id="605189584">
              <w:marLeft w:val="0"/>
              <w:marRight w:val="0"/>
              <w:marTop w:val="0"/>
              <w:marBottom w:val="0"/>
              <w:divBdr>
                <w:top w:val="none" w:sz="0" w:space="0" w:color="auto"/>
                <w:left w:val="none" w:sz="0" w:space="0" w:color="auto"/>
                <w:bottom w:val="none" w:sz="0" w:space="0" w:color="auto"/>
                <w:right w:val="none" w:sz="0" w:space="0" w:color="auto"/>
              </w:divBdr>
            </w:div>
            <w:div w:id="1788507765">
              <w:marLeft w:val="0"/>
              <w:marRight w:val="0"/>
              <w:marTop w:val="0"/>
              <w:marBottom w:val="0"/>
              <w:divBdr>
                <w:top w:val="none" w:sz="0" w:space="0" w:color="auto"/>
                <w:left w:val="none" w:sz="0" w:space="0" w:color="auto"/>
                <w:bottom w:val="none" w:sz="0" w:space="0" w:color="auto"/>
                <w:right w:val="none" w:sz="0" w:space="0" w:color="auto"/>
              </w:divBdr>
            </w:div>
            <w:div w:id="426777309">
              <w:marLeft w:val="0"/>
              <w:marRight w:val="0"/>
              <w:marTop w:val="0"/>
              <w:marBottom w:val="0"/>
              <w:divBdr>
                <w:top w:val="none" w:sz="0" w:space="0" w:color="auto"/>
                <w:left w:val="none" w:sz="0" w:space="0" w:color="auto"/>
                <w:bottom w:val="none" w:sz="0" w:space="0" w:color="auto"/>
                <w:right w:val="none" w:sz="0" w:space="0" w:color="auto"/>
              </w:divBdr>
            </w:div>
          </w:divsChild>
        </w:div>
        <w:div w:id="106522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 Galimoviene</dc:creator>
  <cp:lastModifiedBy>Vartotoja</cp:lastModifiedBy>
  <cp:revision>4</cp:revision>
  <cp:lastPrinted>2017-11-13T13:09:00Z</cp:lastPrinted>
  <dcterms:created xsi:type="dcterms:W3CDTF">2017-11-13T13:13:00Z</dcterms:created>
  <dcterms:modified xsi:type="dcterms:W3CDTF">2017-11-13T14:36:00Z</dcterms:modified>
</cp:coreProperties>
</file>