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72094833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2F4BB0" w:rsidRDefault="003A1DEC" w:rsidP="00EE40E8">
      <w:pPr>
        <w:jc w:val="center"/>
        <w:rPr>
          <w:b/>
        </w:rPr>
      </w:pPr>
      <w:r>
        <w:rPr>
          <w:b/>
        </w:rPr>
        <w:t xml:space="preserve">DĖL </w:t>
      </w:r>
      <w:r w:rsidR="00070D0A">
        <w:rPr>
          <w:b/>
        </w:rPr>
        <w:t>ŽEMĖS NUOMOS MOKESČIO</w:t>
      </w:r>
      <w:r w:rsidRPr="003A1DEC">
        <w:rPr>
          <w:b/>
        </w:rPr>
        <w:t xml:space="preserve"> </w:t>
      </w:r>
      <w:r>
        <w:rPr>
          <w:b/>
        </w:rPr>
        <w:t>LENGVATOS UAB „KĖDAINIŲ LAISVOJI EKONOMINĖ ZONA“</w:t>
      </w:r>
    </w:p>
    <w:p w:rsidR="003A1DEC" w:rsidRPr="008D21E0" w:rsidRDefault="003A1DEC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3A1DEC">
        <w:rPr>
          <w:bCs/>
        </w:rPr>
        <w:t>7</w:t>
      </w:r>
      <w:r w:rsidR="004744A3">
        <w:rPr>
          <w:bCs/>
        </w:rPr>
        <w:t xml:space="preserve"> m.</w:t>
      </w:r>
      <w:r w:rsidRPr="008D21E0">
        <w:rPr>
          <w:bCs/>
        </w:rPr>
        <w:t xml:space="preserve"> </w:t>
      </w:r>
      <w:r w:rsidR="004744A3">
        <w:rPr>
          <w:bCs/>
        </w:rPr>
        <w:t>lapkričio 14 d. Nr. SP-196</w:t>
      </w:r>
      <w:bookmarkStart w:id="0" w:name="_GoBack"/>
      <w:bookmarkEnd w:id="0"/>
    </w:p>
    <w:p w:rsidR="002F4BB0" w:rsidRDefault="00EE40E8" w:rsidP="003A1DEC">
      <w:pPr>
        <w:jc w:val="center"/>
        <w:rPr>
          <w:bCs/>
        </w:rPr>
      </w:pPr>
      <w:r w:rsidRPr="008D21E0">
        <w:rPr>
          <w:bCs/>
        </w:rPr>
        <w:t>Kėdainiai</w:t>
      </w:r>
    </w:p>
    <w:p w:rsidR="003A1DEC" w:rsidRDefault="003A1DEC" w:rsidP="003A1DEC">
      <w:pPr>
        <w:jc w:val="center"/>
      </w:pPr>
    </w:p>
    <w:p w:rsidR="003A1DEC" w:rsidRDefault="002F4BB0" w:rsidP="003A1DEC">
      <w:pPr>
        <w:ind w:firstLine="680"/>
        <w:jc w:val="both"/>
      </w:pPr>
      <w:r>
        <w:t>Vadovaudamasi Lietuvos Respublikos vietos savivaldos įstatymo 1</w:t>
      </w:r>
      <w:r w:rsidR="003A1DEC">
        <w:t xml:space="preserve">6 straipsnio 2 dalies 18 punktu, </w:t>
      </w:r>
      <w:r w:rsidR="001833B1">
        <w:t>Lietuvos Respublikos Vyriausybės 2002 m. lapkričio 19 d. nutarimo Nr. 1798 „Dėl nuomos mokesčio</w:t>
      </w:r>
      <w:r w:rsidR="003A1DEC">
        <w:t xml:space="preserve"> už valstybinę žemę“ 1.8 punktu</w:t>
      </w:r>
      <w:r>
        <w:t xml:space="preserve"> </w:t>
      </w:r>
      <w:r w:rsidR="0055754F">
        <w:t>ir atsižvelgdama į Kėdainių rajono savivaldybės tarybos 2015 m. liepos 3 d. sprendimą Nr. TS-144 „Dėl Mokesčių lengvatų teikimo tvarkos aprašo patvirtinimo“  Kėdainių rajono savivaldybės taryba n u s p r e n d ž i a:</w:t>
      </w:r>
    </w:p>
    <w:p w:rsidR="002F4BB0" w:rsidRDefault="003A1DEC" w:rsidP="00022B8F">
      <w:pPr>
        <w:ind w:firstLine="680"/>
        <w:jc w:val="both"/>
      </w:pPr>
      <w:r>
        <w:t>Nea</w:t>
      </w:r>
      <w:r w:rsidR="00967247">
        <w:t>tleisti</w:t>
      </w:r>
      <w:r w:rsidR="00022B8F">
        <w:t xml:space="preserve"> UAB</w:t>
      </w:r>
      <w:r w:rsidR="00022B8F">
        <w:rPr>
          <w:b/>
        </w:rPr>
        <w:t xml:space="preserve"> </w:t>
      </w:r>
      <w:r w:rsidR="00022B8F" w:rsidRPr="00E758D0">
        <w:t>„Kėdainių laisvoji ekonominė zona“</w:t>
      </w:r>
      <w:r w:rsidR="00967247">
        <w:t xml:space="preserve"> nuo 50 proc. priskaičiuoto </w:t>
      </w:r>
      <w:r w:rsidR="00967247" w:rsidRPr="00E758D0">
        <w:t>žemės nuomos mokesčio</w:t>
      </w:r>
      <w:r w:rsidR="00967247">
        <w:t xml:space="preserve"> už 201</w:t>
      </w:r>
      <w:r>
        <w:t>7</w:t>
      </w:r>
      <w:r w:rsidR="00022B8F">
        <w:t xml:space="preserve"> metus.</w:t>
      </w:r>
    </w:p>
    <w:p w:rsidR="00BE7661" w:rsidRPr="00691FC4" w:rsidRDefault="00BE7661" w:rsidP="00BE7661">
      <w:pPr>
        <w:ind w:firstLine="680"/>
        <w:jc w:val="both"/>
      </w:pPr>
      <w:r>
        <w:t>Šis sprendimas per vieną mėnesį nuo sprendimo paskelbimo dienos gali būti skundžiamas Kėdainių rajono savivaldybės visuomeninei administracinių ginčų komisijai adresu: J. Basanavičiaus g. 36, Kėdainiai, arba Kauno apygardos administraciniam teismui adresu: A. Mickevičiaus g. 8 A, Kaunas.</w:t>
      </w:r>
    </w:p>
    <w:p w:rsidR="00BE7661" w:rsidRDefault="00BE7661" w:rsidP="00BE7661">
      <w:pPr>
        <w:ind w:firstLine="680"/>
        <w:jc w:val="both"/>
      </w:pPr>
      <w:r>
        <w:t xml:space="preserve">. </w:t>
      </w: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CA2FFB" w:rsidRDefault="00CA2FFB" w:rsidP="00EE40E8"/>
    <w:p w:rsidR="00EE40E8" w:rsidRPr="001D5E56" w:rsidRDefault="004F7DFE" w:rsidP="00EE40E8">
      <w:r>
        <w:t>Jolanta Sakavičienė</w:t>
      </w:r>
      <w:r w:rsidR="00EE40E8" w:rsidRPr="001D5E56">
        <w:t xml:space="preserve"> </w:t>
      </w:r>
      <w:r w:rsidR="00F50822">
        <w:t xml:space="preserve"> </w:t>
      </w:r>
      <w:r w:rsidR="00EE40E8" w:rsidRPr="001D5E56">
        <w:t xml:space="preserve">       </w:t>
      </w:r>
      <w:r w:rsidR="00022B8F">
        <w:t xml:space="preserve">Ovidijus </w:t>
      </w:r>
      <w:proofErr w:type="spellStart"/>
      <w:r w:rsidR="00022B8F">
        <w:t>Kačiulis</w:t>
      </w:r>
      <w:proofErr w:type="spellEnd"/>
      <w:r w:rsidR="00D12177">
        <w:t xml:space="preserve">     </w:t>
      </w:r>
      <w:r w:rsidR="003A4D1C">
        <w:t xml:space="preserve">     </w:t>
      </w:r>
      <w:r w:rsidR="00D12177">
        <w:t xml:space="preserve"> </w:t>
      </w:r>
      <w:r w:rsidR="00022B8F">
        <w:t xml:space="preserve">  </w:t>
      </w:r>
      <w:r w:rsidR="003A4D1C">
        <w:t>Dalius Ramonas</w:t>
      </w:r>
      <w:r w:rsidR="00D6747E">
        <w:t xml:space="preserve">            Rūta Švedienė</w:t>
      </w:r>
    </w:p>
    <w:p w:rsidR="009606AC" w:rsidRDefault="00EE40E8" w:rsidP="00EE40E8">
      <w:r w:rsidRPr="00E26596">
        <w:t>201</w:t>
      </w:r>
      <w:r w:rsidR="00022B8F">
        <w:t>7</w:t>
      </w:r>
      <w:r w:rsidR="008E42E2">
        <w:t>-</w:t>
      </w:r>
      <w:r w:rsidR="00022B8F">
        <w:t>1</w:t>
      </w:r>
      <w:r w:rsidR="008E42E2">
        <w:t>1</w:t>
      </w:r>
      <w:r w:rsidR="003A4D1C">
        <w:t xml:space="preserve">-                          </w:t>
      </w:r>
      <w:r w:rsidRPr="00E26596">
        <w:t>201</w:t>
      </w:r>
      <w:r w:rsidR="00022B8F">
        <w:t>7</w:t>
      </w:r>
      <w:r w:rsidRPr="00E26596">
        <w:t>-</w:t>
      </w:r>
      <w:r w:rsidR="00022B8F">
        <w:t>1</w:t>
      </w:r>
      <w:r w:rsidR="008E42E2">
        <w:t>1</w:t>
      </w:r>
      <w:r w:rsidRPr="00E26596">
        <w:t>-</w:t>
      </w:r>
      <w:r w:rsidRPr="00E26596">
        <w:tab/>
        <w:t xml:space="preserve">                 201</w:t>
      </w:r>
      <w:r w:rsidR="00022B8F">
        <w:t>7</w:t>
      </w:r>
      <w:r w:rsidRPr="00E26596">
        <w:t>-</w:t>
      </w:r>
      <w:r w:rsidR="00022B8F">
        <w:t>1</w:t>
      </w:r>
      <w:r w:rsidR="008E42E2">
        <w:t>1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  <w:r w:rsidR="00D6747E">
        <w:t>201</w:t>
      </w:r>
      <w:r w:rsidR="00022B8F">
        <w:t>7</w:t>
      </w:r>
      <w:r w:rsidR="00D6747E">
        <w:t>-</w:t>
      </w:r>
      <w:r w:rsidR="00022B8F">
        <w:t>1</w:t>
      </w:r>
      <w:r w:rsidR="008E42E2">
        <w:t>1</w:t>
      </w:r>
      <w:r w:rsidR="00D6747E">
        <w:t>-</w:t>
      </w:r>
    </w:p>
    <w:p w:rsidR="000F572D" w:rsidRDefault="000F572D" w:rsidP="00EE40E8"/>
    <w:p w:rsidR="000F572D" w:rsidRPr="00F50E59" w:rsidRDefault="000F572D" w:rsidP="000F572D">
      <w:r w:rsidRPr="00F50E59">
        <w:lastRenderedPageBreak/>
        <w:t>Kėdainių rajono savivaldybės tarybai</w:t>
      </w:r>
    </w:p>
    <w:p w:rsidR="000F572D" w:rsidRDefault="000F572D" w:rsidP="000F572D">
      <w:pPr>
        <w:rPr>
          <w:b/>
        </w:rPr>
      </w:pPr>
    </w:p>
    <w:p w:rsidR="000F572D" w:rsidRDefault="000F572D" w:rsidP="000F572D">
      <w:pPr>
        <w:rPr>
          <w:b/>
        </w:rPr>
      </w:pPr>
    </w:p>
    <w:p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:rsidR="00CA2FFB" w:rsidRDefault="00CA2FFB" w:rsidP="00CA2FFB">
      <w:pPr>
        <w:jc w:val="center"/>
        <w:rPr>
          <w:b/>
        </w:rPr>
      </w:pPr>
      <w:r>
        <w:rPr>
          <w:b/>
        </w:rPr>
        <w:t>DĖL ŽEMĖS NUOMOS MOKESČIO</w:t>
      </w:r>
      <w:r w:rsidRPr="003A1DEC">
        <w:rPr>
          <w:b/>
        </w:rPr>
        <w:t xml:space="preserve"> </w:t>
      </w:r>
      <w:r>
        <w:rPr>
          <w:b/>
        </w:rPr>
        <w:t>LENGVATOS UAB „KĖDAINIŲ LAISVOJI EKONOMINĖ ZONA“</w:t>
      </w:r>
    </w:p>
    <w:p w:rsidR="003A7D86" w:rsidRDefault="003A7D86" w:rsidP="000F572D">
      <w:pPr>
        <w:jc w:val="center"/>
        <w:rPr>
          <w:b/>
          <w:spacing w:val="6"/>
        </w:rPr>
      </w:pPr>
    </w:p>
    <w:p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201</w:t>
      </w:r>
      <w:r w:rsidR="00CA2FFB">
        <w:rPr>
          <w:spacing w:val="6"/>
        </w:rPr>
        <w:t>7</w:t>
      </w:r>
      <w:r w:rsidR="000F572D">
        <w:rPr>
          <w:spacing w:val="6"/>
        </w:rPr>
        <w:t xml:space="preserve"> m. </w:t>
      </w:r>
      <w:r w:rsidR="00CA2FFB">
        <w:rPr>
          <w:spacing w:val="6"/>
        </w:rPr>
        <w:t>lapkričio</w:t>
      </w:r>
      <w:r w:rsidR="000F572D">
        <w:rPr>
          <w:spacing w:val="6"/>
        </w:rPr>
        <w:t xml:space="preserve"> </w:t>
      </w:r>
      <w:r w:rsidR="00CA2FFB">
        <w:rPr>
          <w:spacing w:val="6"/>
        </w:rPr>
        <w:t>09</w:t>
      </w:r>
      <w:r w:rsidR="000F572D">
        <w:rPr>
          <w:spacing w:val="6"/>
        </w:rPr>
        <w:t xml:space="preserve"> d.</w:t>
      </w:r>
    </w:p>
    <w:p w:rsidR="000F572D" w:rsidRDefault="000F572D" w:rsidP="000F572D">
      <w:pPr>
        <w:jc w:val="center"/>
        <w:rPr>
          <w:spacing w:val="6"/>
        </w:rPr>
      </w:pPr>
      <w:r>
        <w:rPr>
          <w:spacing w:val="6"/>
        </w:rPr>
        <w:t>Kėdainiai</w:t>
      </w:r>
    </w:p>
    <w:p w:rsidR="000F572D" w:rsidRDefault="000F572D" w:rsidP="000F572D">
      <w:pPr>
        <w:jc w:val="both"/>
        <w:rPr>
          <w:spacing w:val="6"/>
        </w:rPr>
      </w:pPr>
    </w:p>
    <w:p w:rsidR="000F572D" w:rsidRDefault="000F572D" w:rsidP="000F572D">
      <w:pPr>
        <w:jc w:val="both"/>
        <w:rPr>
          <w:spacing w:val="6"/>
        </w:rPr>
      </w:pPr>
    </w:p>
    <w:p w:rsidR="003A7D86" w:rsidRPr="00231231" w:rsidRDefault="000F572D" w:rsidP="000F572D">
      <w:pPr>
        <w:ind w:firstLine="680"/>
        <w:jc w:val="both"/>
        <w:rPr>
          <w:spacing w:val="6"/>
        </w:rPr>
      </w:pPr>
      <w:r w:rsidRPr="00B25044">
        <w:rPr>
          <w:b/>
          <w:spacing w:val="6"/>
        </w:rPr>
        <w:t>Parengto sprendim</w:t>
      </w:r>
      <w:r>
        <w:rPr>
          <w:b/>
          <w:spacing w:val="6"/>
        </w:rPr>
        <w:t>o projekto tikslai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55754F">
        <w:rPr>
          <w:spacing w:val="6"/>
        </w:rPr>
        <w:t xml:space="preserve">Nepatenkinti prašymo </w:t>
      </w:r>
      <w:r w:rsidR="00231231" w:rsidRPr="00231231">
        <w:rPr>
          <w:spacing w:val="6"/>
        </w:rPr>
        <w:t xml:space="preserve">dėl atleidimo nuo </w:t>
      </w:r>
      <w:r w:rsidR="00EE7B42">
        <w:rPr>
          <w:spacing w:val="6"/>
        </w:rPr>
        <w:t>žemės nuomos mokesčio</w:t>
      </w:r>
      <w:r w:rsidR="00231231" w:rsidRPr="00231231">
        <w:rPr>
          <w:spacing w:val="6"/>
        </w:rPr>
        <w:t>.</w:t>
      </w:r>
    </w:p>
    <w:p w:rsidR="003168F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>Sprendimo projekto esmė</w:t>
      </w:r>
      <w:r>
        <w:t xml:space="preserve">, </w:t>
      </w:r>
      <w:r>
        <w:rPr>
          <w:b/>
        </w:rPr>
        <w:t>rengimo priežastys ir motyvai:</w:t>
      </w:r>
      <w:r w:rsidR="000F572D">
        <w:rPr>
          <w:spacing w:val="6"/>
        </w:rPr>
        <w:t xml:space="preserve"> </w:t>
      </w:r>
      <w:r w:rsidR="003168F7">
        <w:rPr>
          <w:spacing w:val="6"/>
        </w:rPr>
        <w:t>Gaut</w:t>
      </w:r>
      <w:r w:rsidR="0055754F">
        <w:rPr>
          <w:spacing w:val="6"/>
        </w:rPr>
        <w:t>as</w:t>
      </w:r>
      <w:r w:rsidR="003168F7">
        <w:rPr>
          <w:spacing w:val="6"/>
        </w:rPr>
        <w:t xml:space="preserve"> prašyma</w:t>
      </w:r>
      <w:r w:rsidR="0055754F">
        <w:rPr>
          <w:spacing w:val="6"/>
        </w:rPr>
        <w:t>s</w:t>
      </w:r>
      <w:r w:rsidR="003168F7">
        <w:rPr>
          <w:spacing w:val="6"/>
        </w:rPr>
        <w:t xml:space="preserve"> iš </w:t>
      </w:r>
      <w:r w:rsidR="0055754F">
        <w:rPr>
          <w:spacing w:val="6"/>
        </w:rPr>
        <w:t xml:space="preserve">UAB </w:t>
      </w:r>
      <w:r w:rsidR="003168F7" w:rsidRPr="00E758D0">
        <w:t xml:space="preserve">„Kėdainių laisvoji ekonominė zona“ </w:t>
      </w:r>
      <w:r w:rsidR="003168F7">
        <w:t xml:space="preserve">atleisti nuo 50 proc. priskaičiuoto </w:t>
      </w:r>
      <w:r w:rsidR="003168F7" w:rsidRPr="00E758D0">
        <w:t>žemės nuomos mokesčio</w:t>
      </w:r>
      <w:r w:rsidR="003168F7">
        <w:t>.</w:t>
      </w:r>
    </w:p>
    <w:p w:rsidR="00B87567" w:rsidRDefault="0055754F" w:rsidP="000F572D">
      <w:pPr>
        <w:ind w:firstLine="680"/>
        <w:jc w:val="both"/>
      </w:pPr>
      <w:r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</w:t>
      </w:r>
      <w:r w:rsidRPr="00F527BC">
        <w:rPr>
          <w:spacing w:val="6"/>
        </w:rPr>
        <w:t>ar atleidimo (2017 m. lapkričio 8 d. Protokolas Nr. 3), apsvarstė gautą prašymą ir siūlo</w:t>
      </w:r>
      <w:r w:rsidR="00B87567" w:rsidRPr="00F527BC">
        <w:rPr>
          <w:spacing w:val="6"/>
        </w:rPr>
        <w:t xml:space="preserve"> </w:t>
      </w:r>
      <w:r w:rsidR="00B87567" w:rsidRPr="00F527BC">
        <w:t xml:space="preserve">neatleisti nuo 50 proc. priskaičiuoto žemės nuomos mokesčio </w:t>
      </w:r>
      <w:r w:rsidRPr="00F527BC">
        <w:t>UAB</w:t>
      </w:r>
      <w:r w:rsidR="00522A49" w:rsidRPr="00F527BC">
        <w:rPr>
          <w:b/>
        </w:rPr>
        <w:t xml:space="preserve"> </w:t>
      </w:r>
      <w:r w:rsidR="00522A49" w:rsidRPr="00F527BC">
        <w:t>„Kėdainių laisvoji ekonominė zona“</w:t>
      </w:r>
      <w:r w:rsidR="00636B62" w:rsidRPr="00F527BC">
        <w:t xml:space="preserve"> už 2017 metus</w:t>
      </w:r>
      <w:r w:rsidR="00B87567">
        <w:t xml:space="preserve">, nes vadovaujantis Lietuvos Respublikos Laisvųjų ekonominių zonų pagrindų įstatymu </w:t>
      </w:r>
      <w:r w:rsidR="00636B62">
        <w:t>„Z</w:t>
      </w:r>
      <w:r w:rsidR="00B87567">
        <w:t>onos valdymo bendrovė už nuomojamą valstybinę žemę moka lengvatinį – 50 procentų mažesnį – žemės nuomos mokestį</w:t>
      </w:r>
      <w:r w:rsidR="002A6E12">
        <w:t>“</w:t>
      </w:r>
      <w:r w:rsidR="00B87567">
        <w:t xml:space="preserve">. </w:t>
      </w:r>
      <w:r w:rsidR="00522A49">
        <w:t xml:space="preserve"> </w:t>
      </w:r>
    </w:p>
    <w:p w:rsidR="000F572D" w:rsidRPr="00733F6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 xml:space="preserve">Lėšų poreikis (jeigu sprendimui įgyvendinti reikalingos lėšos): </w:t>
      </w:r>
      <w:r w:rsidR="000F572D" w:rsidRPr="00733F67">
        <w:rPr>
          <w:spacing w:val="6"/>
        </w:rPr>
        <w:t>Nėra.</w:t>
      </w:r>
    </w:p>
    <w:p w:rsidR="000F572D" w:rsidRPr="00BA544C" w:rsidRDefault="000F572D" w:rsidP="0055754F">
      <w:pPr>
        <w:ind w:firstLine="680"/>
        <w:jc w:val="both"/>
        <w:rPr>
          <w:spacing w:val="6"/>
        </w:rPr>
      </w:pPr>
      <w:r w:rsidRPr="00F803D6">
        <w:rPr>
          <w:b/>
          <w:spacing w:val="6"/>
        </w:rPr>
        <w:t>Laukiami rezultatai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8A5E07" w:rsidRPr="008A5E07">
        <w:rPr>
          <w:spacing w:val="6"/>
        </w:rPr>
        <w:t xml:space="preserve">Į savivaldybės biudžetą </w:t>
      </w:r>
      <w:r w:rsidR="0055754F">
        <w:rPr>
          <w:spacing w:val="6"/>
        </w:rPr>
        <w:t>planuojama</w:t>
      </w:r>
      <w:r w:rsidR="008A5E07" w:rsidRPr="008A5E07">
        <w:rPr>
          <w:spacing w:val="6"/>
        </w:rPr>
        <w:t xml:space="preserve"> gaut</w:t>
      </w:r>
      <w:r w:rsidR="0055754F">
        <w:rPr>
          <w:spacing w:val="6"/>
        </w:rPr>
        <w:t>i</w:t>
      </w:r>
      <w:r w:rsidR="00571A35">
        <w:rPr>
          <w:spacing w:val="6"/>
        </w:rPr>
        <w:t xml:space="preserve"> </w:t>
      </w:r>
      <w:r w:rsidR="0055754F">
        <w:rPr>
          <w:spacing w:val="6"/>
        </w:rPr>
        <w:t>24 355,63</w:t>
      </w:r>
      <w:r w:rsidR="00522A49">
        <w:rPr>
          <w:spacing w:val="6"/>
        </w:rPr>
        <w:t xml:space="preserve"> Eur</w:t>
      </w:r>
      <w:r w:rsidR="008A5E07" w:rsidRPr="008A5E07">
        <w:rPr>
          <w:spacing w:val="6"/>
        </w:rPr>
        <w:t xml:space="preserve"> pajamų.</w:t>
      </w:r>
    </w:p>
    <w:p w:rsidR="00F52185" w:rsidRPr="00BF559A" w:rsidRDefault="00522A49" w:rsidP="00522A49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BF559A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b/>
                <w:lang w:eastAsia="en-US" w:bidi="lo-LA"/>
              </w:rPr>
            </w:pPr>
            <w:r w:rsidRPr="00BF559A"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b/>
                <w:bCs/>
              </w:rPr>
            </w:pPr>
            <w:r w:rsidRPr="00BF559A">
              <w:rPr>
                <w:b/>
                <w:bCs/>
              </w:rPr>
              <w:t>Numatomo teisinio reguliavimo poveikio vertinimo rezultatai</w:t>
            </w:r>
          </w:p>
        </w:tc>
      </w:tr>
      <w:tr w:rsidR="00522A49" w:rsidRPr="00BF559A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49" w:rsidRPr="00BF559A" w:rsidRDefault="00522A49" w:rsidP="009752EC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b/>
              </w:rPr>
            </w:pPr>
            <w:r w:rsidRPr="00BF559A"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rFonts w:eastAsia="Calibri"/>
                <w:b/>
                <w:lang w:eastAsia="en-US" w:bidi="lo-LA"/>
              </w:rPr>
            </w:pPr>
            <w:r w:rsidRPr="00BF559A">
              <w:rPr>
                <w:b/>
              </w:rPr>
              <w:t>Neigiamas poveikis</w:t>
            </w:r>
          </w:p>
          <w:p w:rsidR="00522A49" w:rsidRPr="00BF559A" w:rsidRDefault="00522A49" w:rsidP="009752EC">
            <w:pPr>
              <w:rPr>
                <w:b/>
                <w:i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  <w:tr w:rsidR="00522A49" w:rsidRPr="00BF559A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  <w:r w:rsidRPr="00BF559A"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BF559A" w:rsidRDefault="00522A49" w:rsidP="009752EC">
            <w:pPr>
              <w:rPr>
                <w:i/>
                <w:lang w:eastAsia="en-US" w:bidi="lo-LA"/>
              </w:rPr>
            </w:pPr>
          </w:p>
        </w:tc>
      </w:tr>
    </w:tbl>
    <w:p w:rsidR="00522A49" w:rsidRPr="00BF559A" w:rsidRDefault="00522A49" w:rsidP="00522A49">
      <w:pPr>
        <w:jc w:val="both"/>
        <w:rPr>
          <w:lang w:eastAsia="en-US" w:bidi="lo-LA"/>
        </w:rPr>
      </w:pPr>
      <w:r w:rsidRPr="00BF559A">
        <w:rPr>
          <w:b/>
          <w:lang w:eastAsia="en-US" w:bidi="lo-LA"/>
        </w:rPr>
        <w:t>*</w:t>
      </w:r>
      <w:r w:rsidRPr="00BF559A">
        <w:rPr>
          <w:bCs/>
        </w:rPr>
        <w:t xml:space="preserve"> Numatomo teisinio reguliavimo poveikio vertinimas atliekamas r</w:t>
      </w:r>
      <w:r w:rsidRPr="00BF559A">
        <w:t>engiant teisės akto, kuriuo numatoma reglamentuoti iki tol nereglamentuotus santykius, taip pat kuriuo iš esmės keičiamas teisinis reguliavimas, projektą.</w:t>
      </w:r>
      <w:r w:rsidRPr="00BF559A">
        <w:rPr>
          <w:lang w:eastAsia="en-US" w:bidi="lo-LA"/>
        </w:rPr>
        <w:t xml:space="preserve"> </w:t>
      </w:r>
      <w:r w:rsidRPr="00BF559A">
        <w:t>Atliekant vertinimą, nustatomas galimas teigiamas ir neigiamas poveikis to teisinio reguliavimo sričiai, asmenims ar jų grupėms, kuriems bus taikomas numatomas teisinis reguliavimas.</w:t>
      </w:r>
    </w:p>
    <w:p w:rsidR="00522A49" w:rsidRPr="00BF559A" w:rsidRDefault="00522A49" w:rsidP="00522A49"/>
    <w:p w:rsidR="000F572D" w:rsidRDefault="000F572D" w:rsidP="000F572D">
      <w:pPr>
        <w:rPr>
          <w:spacing w:val="6"/>
        </w:rPr>
      </w:pPr>
    </w:p>
    <w:p w:rsidR="000F572D" w:rsidRDefault="000F572D" w:rsidP="000F572D">
      <w:r>
        <w:rPr>
          <w:spacing w:val="6"/>
        </w:rPr>
        <w:t>Biudžeto ir finansų skyriaus</w:t>
      </w:r>
      <w:r w:rsidR="000575E7"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0575E7">
        <w:rPr>
          <w:spacing w:val="6"/>
        </w:rPr>
        <w:t xml:space="preserve">        </w:t>
      </w:r>
      <w:r w:rsidR="00522A49">
        <w:rPr>
          <w:spacing w:val="6"/>
        </w:rPr>
        <w:t>Jolanta Sakavičienė</w:t>
      </w:r>
    </w:p>
    <w:sectPr w:rsidR="000F572D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169C6"/>
    <w:rsid w:val="00022B8F"/>
    <w:rsid w:val="000465BE"/>
    <w:rsid w:val="0005081E"/>
    <w:rsid w:val="00056A69"/>
    <w:rsid w:val="000575E7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D4BB8"/>
    <w:rsid w:val="000E044E"/>
    <w:rsid w:val="000F3DA0"/>
    <w:rsid w:val="000F572D"/>
    <w:rsid w:val="00100C97"/>
    <w:rsid w:val="0011586C"/>
    <w:rsid w:val="0012333A"/>
    <w:rsid w:val="00124F70"/>
    <w:rsid w:val="00175A97"/>
    <w:rsid w:val="00182658"/>
    <w:rsid w:val="001833B1"/>
    <w:rsid w:val="0018776A"/>
    <w:rsid w:val="00191FD5"/>
    <w:rsid w:val="001B4991"/>
    <w:rsid w:val="001C4199"/>
    <w:rsid w:val="001D5AAC"/>
    <w:rsid w:val="001F3754"/>
    <w:rsid w:val="002029D2"/>
    <w:rsid w:val="00202A5E"/>
    <w:rsid w:val="00226E54"/>
    <w:rsid w:val="00231231"/>
    <w:rsid w:val="00236D52"/>
    <w:rsid w:val="0025434B"/>
    <w:rsid w:val="00262FEE"/>
    <w:rsid w:val="002664FD"/>
    <w:rsid w:val="002850E4"/>
    <w:rsid w:val="00291FBC"/>
    <w:rsid w:val="002A6E12"/>
    <w:rsid w:val="002B26B4"/>
    <w:rsid w:val="002B5342"/>
    <w:rsid w:val="002C73C0"/>
    <w:rsid w:val="002D04DC"/>
    <w:rsid w:val="002D7C8A"/>
    <w:rsid w:val="002F37BF"/>
    <w:rsid w:val="002F3A7B"/>
    <w:rsid w:val="002F4BB0"/>
    <w:rsid w:val="003168F7"/>
    <w:rsid w:val="00320C1C"/>
    <w:rsid w:val="00327DDC"/>
    <w:rsid w:val="00331552"/>
    <w:rsid w:val="003316FB"/>
    <w:rsid w:val="00340CB8"/>
    <w:rsid w:val="0034321F"/>
    <w:rsid w:val="00350E40"/>
    <w:rsid w:val="00356232"/>
    <w:rsid w:val="003627CA"/>
    <w:rsid w:val="00373FF8"/>
    <w:rsid w:val="00374BF5"/>
    <w:rsid w:val="00395026"/>
    <w:rsid w:val="003A1DEC"/>
    <w:rsid w:val="003A220D"/>
    <w:rsid w:val="003A4D1C"/>
    <w:rsid w:val="003A7194"/>
    <w:rsid w:val="003A7D86"/>
    <w:rsid w:val="003B7948"/>
    <w:rsid w:val="003C34AA"/>
    <w:rsid w:val="003E2569"/>
    <w:rsid w:val="003F2EEF"/>
    <w:rsid w:val="004055F0"/>
    <w:rsid w:val="00406317"/>
    <w:rsid w:val="00407F58"/>
    <w:rsid w:val="00422E44"/>
    <w:rsid w:val="0043303D"/>
    <w:rsid w:val="00440B4B"/>
    <w:rsid w:val="00453C14"/>
    <w:rsid w:val="004744A3"/>
    <w:rsid w:val="00487561"/>
    <w:rsid w:val="0049764B"/>
    <w:rsid w:val="004A4439"/>
    <w:rsid w:val="004B1C41"/>
    <w:rsid w:val="004B5D07"/>
    <w:rsid w:val="004C21A8"/>
    <w:rsid w:val="004E34F0"/>
    <w:rsid w:val="004F5E5C"/>
    <w:rsid w:val="004F6F49"/>
    <w:rsid w:val="004F7DFE"/>
    <w:rsid w:val="00505444"/>
    <w:rsid w:val="005068F9"/>
    <w:rsid w:val="00514589"/>
    <w:rsid w:val="00522A49"/>
    <w:rsid w:val="00544E50"/>
    <w:rsid w:val="0055251C"/>
    <w:rsid w:val="00557101"/>
    <w:rsid w:val="0055754F"/>
    <w:rsid w:val="00571A35"/>
    <w:rsid w:val="00573CED"/>
    <w:rsid w:val="00577A00"/>
    <w:rsid w:val="005A6F73"/>
    <w:rsid w:val="005A7A10"/>
    <w:rsid w:val="005E4FC3"/>
    <w:rsid w:val="005F7E3D"/>
    <w:rsid w:val="00611642"/>
    <w:rsid w:val="006258AD"/>
    <w:rsid w:val="00636B62"/>
    <w:rsid w:val="006414EF"/>
    <w:rsid w:val="00642BC8"/>
    <w:rsid w:val="0065079D"/>
    <w:rsid w:val="00673B3F"/>
    <w:rsid w:val="00681E95"/>
    <w:rsid w:val="00686DD8"/>
    <w:rsid w:val="006A2FF8"/>
    <w:rsid w:val="006A705D"/>
    <w:rsid w:val="006A74C5"/>
    <w:rsid w:val="006A7A11"/>
    <w:rsid w:val="006B20A7"/>
    <w:rsid w:val="006B77F6"/>
    <w:rsid w:val="006C10EE"/>
    <w:rsid w:val="006F1578"/>
    <w:rsid w:val="007032FD"/>
    <w:rsid w:val="0072305E"/>
    <w:rsid w:val="00747633"/>
    <w:rsid w:val="00750016"/>
    <w:rsid w:val="007507D6"/>
    <w:rsid w:val="00752E64"/>
    <w:rsid w:val="0076117C"/>
    <w:rsid w:val="0076369E"/>
    <w:rsid w:val="007871E9"/>
    <w:rsid w:val="007B0C46"/>
    <w:rsid w:val="007B3689"/>
    <w:rsid w:val="007B454D"/>
    <w:rsid w:val="007D1B25"/>
    <w:rsid w:val="007E347F"/>
    <w:rsid w:val="00813B4B"/>
    <w:rsid w:val="00840D1D"/>
    <w:rsid w:val="0084697D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9008F3"/>
    <w:rsid w:val="00933F8F"/>
    <w:rsid w:val="009430C3"/>
    <w:rsid w:val="0094749A"/>
    <w:rsid w:val="009606AC"/>
    <w:rsid w:val="00964BDA"/>
    <w:rsid w:val="00965924"/>
    <w:rsid w:val="00967247"/>
    <w:rsid w:val="00972F68"/>
    <w:rsid w:val="009A3F5D"/>
    <w:rsid w:val="009A70AD"/>
    <w:rsid w:val="009E3806"/>
    <w:rsid w:val="009F03B8"/>
    <w:rsid w:val="00A00583"/>
    <w:rsid w:val="00A06E73"/>
    <w:rsid w:val="00A07921"/>
    <w:rsid w:val="00A16E8E"/>
    <w:rsid w:val="00A33B21"/>
    <w:rsid w:val="00A464E7"/>
    <w:rsid w:val="00A46C0A"/>
    <w:rsid w:val="00A5130B"/>
    <w:rsid w:val="00A530C1"/>
    <w:rsid w:val="00A773C9"/>
    <w:rsid w:val="00A83569"/>
    <w:rsid w:val="00AB27FA"/>
    <w:rsid w:val="00AD06BF"/>
    <w:rsid w:val="00AD0F1E"/>
    <w:rsid w:val="00AD4930"/>
    <w:rsid w:val="00AD5ED5"/>
    <w:rsid w:val="00AE5294"/>
    <w:rsid w:val="00B1064F"/>
    <w:rsid w:val="00B11B7D"/>
    <w:rsid w:val="00B15EB8"/>
    <w:rsid w:val="00B22D01"/>
    <w:rsid w:val="00B2689D"/>
    <w:rsid w:val="00B57F1C"/>
    <w:rsid w:val="00B6234A"/>
    <w:rsid w:val="00B65543"/>
    <w:rsid w:val="00B72292"/>
    <w:rsid w:val="00B7537D"/>
    <w:rsid w:val="00B75B04"/>
    <w:rsid w:val="00B767A1"/>
    <w:rsid w:val="00B87567"/>
    <w:rsid w:val="00BA0535"/>
    <w:rsid w:val="00BC4B69"/>
    <w:rsid w:val="00BE4D19"/>
    <w:rsid w:val="00BE647E"/>
    <w:rsid w:val="00BE7661"/>
    <w:rsid w:val="00BF5911"/>
    <w:rsid w:val="00C100E1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58A4"/>
    <w:rsid w:val="00CA1CBB"/>
    <w:rsid w:val="00CA2FFB"/>
    <w:rsid w:val="00CA34D5"/>
    <w:rsid w:val="00CA5307"/>
    <w:rsid w:val="00CB02BF"/>
    <w:rsid w:val="00CB6A5F"/>
    <w:rsid w:val="00CB7B44"/>
    <w:rsid w:val="00CD6206"/>
    <w:rsid w:val="00CD6A36"/>
    <w:rsid w:val="00CD7BED"/>
    <w:rsid w:val="00CE1861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84A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77CA"/>
    <w:rsid w:val="00E11E21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B630E"/>
    <w:rsid w:val="00EC05AB"/>
    <w:rsid w:val="00EC11FE"/>
    <w:rsid w:val="00ED72E2"/>
    <w:rsid w:val="00EE40E8"/>
    <w:rsid w:val="00EE7B42"/>
    <w:rsid w:val="00F03649"/>
    <w:rsid w:val="00F055FD"/>
    <w:rsid w:val="00F257BD"/>
    <w:rsid w:val="00F3372E"/>
    <w:rsid w:val="00F50822"/>
    <w:rsid w:val="00F50C9B"/>
    <w:rsid w:val="00F52185"/>
    <w:rsid w:val="00F527BC"/>
    <w:rsid w:val="00F75E84"/>
    <w:rsid w:val="00F948B2"/>
    <w:rsid w:val="00F95F09"/>
    <w:rsid w:val="00FA51F1"/>
    <w:rsid w:val="00FB0EB6"/>
    <w:rsid w:val="00FB5F3C"/>
    <w:rsid w:val="00FB6B85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FEE51-53A3-4DD0-83E3-D923245E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8DD3-2269-4C93-876B-941FB304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173</cp:revision>
  <cp:lastPrinted>2014-01-24T07:48:00Z</cp:lastPrinted>
  <dcterms:created xsi:type="dcterms:W3CDTF">2011-03-07T10:04:00Z</dcterms:created>
  <dcterms:modified xsi:type="dcterms:W3CDTF">2017-11-13T14:14:00Z</dcterms:modified>
</cp:coreProperties>
</file>