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31" w:rsidRPr="00780E0B" w:rsidRDefault="00EA3031" w:rsidP="00EA3031">
      <w:pPr>
        <w:tabs>
          <w:tab w:val="left" w:pos="180"/>
        </w:tabs>
        <w:ind w:right="-82"/>
        <w:jc w:val="center"/>
        <w:rPr>
          <w:b/>
        </w:rPr>
      </w:pPr>
      <w:r>
        <w:t xml:space="preserve">                                             </w:t>
      </w:r>
      <w:r>
        <w:tab/>
      </w:r>
      <w:r w:rsidRPr="00780E0B">
        <w:rPr>
          <w:b/>
        </w:rPr>
        <w:tab/>
      </w:r>
      <w:bookmarkStart w:id="0" w:name="_Hlk479692440"/>
      <w:r>
        <w:rPr>
          <w:b/>
        </w:rPr>
        <w:t xml:space="preserve">                                                 </w:t>
      </w:r>
      <w:r w:rsidRPr="00780E0B">
        <w:rPr>
          <w:b/>
        </w:rPr>
        <w:t xml:space="preserve">  Projektas</w:t>
      </w:r>
    </w:p>
    <w:p w:rsidR="00EA3031" w:rsidRDefault="00EA3031" w:rsidP="00EA3031">
      <w:pPr>
        <w:jc w:val="center"/>
        <w:rPr>
          <w:rFonts w:cs="Tahoma"/>
          <w:b/>
          <w:bCs/>
        </w:rPr>
      </w:pPr>
      <w:bookmarkStart w:id="1" w:name="_Hlk479689078"/>
      <w:r>
        <w:rPr>
          <w:rFonts w:cs="Tahoma"/>
          <w:b/>
          <w:bCs/>
          <w:noProof/>
          <w:lang w:eastAsia="lt-LT"/>
        </w:rPr>
        <w:drawing>
          <wp:inline distT="0" distB="0" distL="0" distR="0" wp14:anchorId="3FDD7F91" wp14:editId="2F73C2D5">
            <wp:extent cx="485775" cy="5715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031" w:rsidRDefault="00EA3031" w:rsidP="00EA3031">
      <w:pPr>
        <w:jc w:val="both"/>
        <w:rPr>
          <w:rFonts w:cs="Tahoma"/>
          <w:b/>
          <w:bCs/>
        </w:rPr>
      </w:pPr>
    </w:p>
    <w:p w:rsidR="00EA3031" w:rsidRDefault="00EA3031" w:rsidP="00EA3031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KĖDAINIŲ RAJONO SAVIVALDYBĖS TARYBA</w:t>
      </w:r>
    </w:p>
    <w:p w:rsidR="00EA3031" w:rsidRDefault="00EA3031" w:rsidP="00EA3031">
      <w:pPr>
        <w:jc w:val="center"/>
        <w:rPr>
          <w:rFonts w:cs="Tahoma"/>
          <w:b/>
        </w:rPr>
      </w:pPr>
    </w:p>
    <w:p w:rsidR="00EA3031" w:rsidRDefault="00EA3031" w:rsidP="00EA3031">
      <w:pPr>
        <w:jc w:val="center"/>
        <w:rPr>
          <w:rFonts w:cs="Tahoma"/>
          <w:b/>
        </w:rPr>
      </w:pPr>
      <w:r>
        <w:rPr>
          <w:rFonts w:cs="Tahoma"/>
          <w:b/>
        </w:rPr>
        <w:t>SPRENDIMAS</w:t>
      </w:r>
    </w:p>
    <w:p w:rsidR="00EA3031" w:rsidRPr="008421B3" w:rsidRDefault="00EA3031" w:rsidP="00C10A40">
      <w:pPr>
        <w:pStyle w:val="Pagrindinistekstas"/>
        <w:jc w:val="center"/>
        <w:rPr>
          <w:rFonts w:eastAsia="Lucida Sans Unicode" w:cs="Tahoma"/>
          <w:b/>
          <w:bCs/>
          <w:kern w:val="1"/>
          <w:sz w:val="16"/>
          <w:szCs w:val="16"/>
        </w:rPr>
      </w:pPr>
      <w:r>
        <w:rPr>
          <w:rFonts w:eastAsia="Lucida Sans Unicode" w:cs="Tahoma"/>
          <w:b/>
          <w:bCs/>
          <w:kern w:val="1"/>
        </w:rPr>
        <w:t xml:space="preserve">DĖL KĖDAINIŲ </w:t>
      </w:r>
      <w:r w:rsidR="00013FDB">
        <w:rPr>
          <w:rFonts w:eastAsia="Lucida Sans Unicode" w:cs="Tahoma"/>
          <w:b/>
          <w:bCs/>
          <w:kern w:val="1"/>
        </w:rPr>
        <w:t>RAJONO SAVIVALDYBĖS TARYBOS 2016 M. BALANDŽIO 29 D. SPRENDIMU NR. TS-126 PATVIRTINTŲ KĖDAINIŲ MIESTO IR KITŲ GYVENAMŲJŲ VIETOVIŲ TVARKYMO IR ŠVAROS TAISYKLIŲ 10 PUNKTO GALIOJIMO SUSTABDYMO</w:t>
      </w:r>
    </w:p>
    <w:p w:rsidR="00C10A40" w:rsidRDefault="00E324F8" w:rsidP="00C10A40">
      <w:pPr>
        <w:jc w:val="center"/>
        <w:rPr>
          <w:rFonts w:cs="Tahoma"/>
        </w:rPr>
      </w:pPr>
      <w:r>
        <w:rPr>
          <w:rFonts w:cs="Tahoma"/>
        </w:rPr>
        <w:t>201</w:t>
      </w:r>
      <w:r w:rsidR="005F51F7">
        <w:rPr>
          <w:rFonts w:cs="Tahoma"/>
        </w:rPr>
        <w:t>7</w:t>
      </w:r>
      <w:r>
        <w:rPr>
          <w:rFonts w:cs="Tahoma"/>
        </w:rPr>
        <w:t xml:space="preserve"> m. </w:t>
      </w:r>
      <w:r w:rsidR="002E6786">
        <w:rPr>
          <w:rFonts w:cs="Tahoma"/>
        </w:rPr>
        <w:t xml:space="preserve">gegužės </w:t>
      </w:r>
      <w:r w:rsidR="0050577D">
        <w:rPr>
          <w:rFonts w:cs="Tahoma"/>
        </w:rPr>
        <w:t>16</w:t>
      </w:r>
      <w:r>
        <w:rPr>
          <w:rFonts w:cs="Tahoma"/>
        </w:rPr>
        <w:t xml:space="preserve"> </w:t>
      </w:r>
      <w:r w:rsidR="00EA3031">
        <w:rPr>
          <w:rFonts w:cs="Tahoma"/>
        </w:rPr>
        <w:t xml:space="preserve">d. Nr. </w:t>
      </w:r>
      <w:bookmarkStart w:id="2" w:name="Nr51"/>
      <w:bookmarkEnd w:id="2"/>
      <w:r w:rsidR="00EA3031">
        <w:rPr>
          <w:rFonts w:cs="Tahoma"/>
        </w:rPr>
        <w:t>SP</w:t>
      </w:r>
      <w:r w:rsidR="0050577D">
        <w:rPr>
          <w:rFonts w:cs="Tahoma"/>
        </w:rPr>
        <w:t xml:space="preserve"> </w:t>
      </w:r>
      <w:r w:rsidR="00C02565">
        <w:rPr>
          <w:rFonts w:cs="Tahoma"/>
        </w:rPr>
        <w:t>-</w:t>
      </w:r>
      <w:r w:rsidR="0050577D">
        <w:rPr>
          <w:rFonts w:cs="Tahoma"/>
        </w:rPr>
        <w:t xml:space="preserve"> 111</w:t>
      </w:r>
    </w:p>
    <w:p w:rsidR="00EA3031" w:rsidRDefault="00EA3031" w:rsidP="00EA3031">
      <w:pPr>
        <w:jc w:val="center"/>
        <w:rPr>
          <w:rFonts w:cs="Tahoma"/>
        </w:rPr>
      </w:pPr>
      <w:r>
        <w:rPr>
          <w:rFonts w:cs="Tahoma"/>
        </w:rPr>
        <w:t>Kėdainiai</w:t>
      </w:r>
    </w:p>
    <w:p w:rsidR="00EA3031" w:rsidRDefault="00EA3031" w:rsidP="00013FDB">
      <w:pPr>
        <w:jc w:val="both"/>
        <w:rPr>
          <w:rFonts w:cs="Tahoma"/>
        </w:rPr>
      </w:pPr>
    </w:p>
    <w:p w:rsidR="00B128C6" w:rsidRDefault="00EA3031" w:rsidP="00013FDB">
      <w:pPr>
        <w:ind w:firstLine="851"/>
        <w:jc w:val="both"/>
        <w:rPr>
          <w:color w:val="000000"/>
          <w:lang w:eastAsia="lt-LT"/>
        </w:rPr>
      </w:pPr>
      <w:r>
        <w:t>Vadovaudamasi Lietuvos Respublikos vietos savivaldos įstatymo 18 straipsnio 1 dalimi Kėdainių rajono savivaldybės taryba n u s p r e n d ž i a:</w:t>
      </w:r>
    </w:p>
    <w:p w:rsidR="00A62765" w:rsidRDefault="00013FDB" w:rsidP="00013FDB">
      <w:pPr>
        <w:ind w:firstLine="993"/>
        <w:jc w:val="both"/>
      </w:pPr>
      <w:r>
        <w:t xml:space="preserve">S u s t a b d y t i  </w:t>
      </w:r>
      <w:r w:rsidR="00E324F8">
        <w:t>Kėdainių miesto ir kitų gyvenamųjų vietovių tvarkymo ir švaros taisykl</w:t>
      </w:r>
      <w:r>
        <w:t>ių</w:t>
      </w:r>
      <w:r w:rsidR="00E324F8">
        <w:t>, patvirtint</w:t>
      </w:r>
      <w:r>
        <w:t>ų</w:t>
      </w:r>
      <w:r w:rsidR="00E324F8">
        <w:t xml:space="preserve"> Kėdainių rajono savivaldybės tarybos 2016 m. balandžio 29 d. sprendimu Nr. TS</w:t>
      </w:r>
      <w:r w:rsidR="00C02565">
        <w:t>-</w:t>
      </w:r>
      <w:r w:rsidR="00E324F8">
        <w:t>126 „Dėl Kėdainių miesto ir kitų gyvenamųjų vietovių tvarkymo ir švaros taisyklių patvirtinimo“</w:t>
      </w:r>
      <w:r>
        <w:t xml:space="preserve"> 10 punkto galiojimą iki vietos gyventojų apklausos įvykdymo ir rezultatų svarstymo savivaldybės taryboje. </w:t>
      </w:r>
    </w:p>
    <w:bookmarkEnd w:id="1"/>
    <w:p w:rsidR="00EA3031" w:rsidRDefault="00EA3031" w:rsidP="00EA3031">
      <w:pPr>
        <w:jc w:val="both"/>
        <w:rPr>
          <w:b/>
        </w:rPr>
      </w:pPr>
    </w:p>
    <w:p w:rsidR="00013FDB" w:rsidRDefault="00013FDB" w:rsidP="00EA3031">
      <w:pPr>
        <w:jc w:val="both"/>
        <w:rPr>
          <w:b/>
        </w:rPr>
      </w:pPr>
    </w:p>
    <w:p w:rsidR="00013FDB" w:rsidRDefault="00013FDB" w:rsidP="00EA3031">
      <w:pPr>
        <w:jc w:val="both"/>
        <w:rPr>
          <w:b/>
        </w:rPr>
      </w:pPr>
    </w:p>
    <w:p w:rsidR="00013FDB" w:rsidRDefault="00013FDB" w:rsidP="00EA3031">
      <w:pPr>
        <w:jc w:val="both"/>
        <w:rPr>
          <w:b/>
        </w:rPr>
      </w:pPr>
    </w:p>
    <w:p w:rsidR="00013FDB" w:rsidRDefault="00013FDB" w:rsidP="00EA3031">
      <w:pPr>
        <w:jc w:val="both"/>
        <w:rPr>
          <w:b/>
        </w:rPr>
      </w:pPr>
    </w:p>
    <w:p w:rsidR="00C10A40" w:rsidRDefault="00C10A40" w:rsidP="00EA3031">
      <w:pPr>
        <w:jc w:val="both"/>
        <w:rPr>
          <w:b/>
        </w:rPr>
      </w:pPr>
    </w:p>
    <w:p w:rsidR="00EA3031" w:rsidRDefault="00EA3031" w:rsidP="00EA3031">
      <w:pPr>
        <w:jc w:val="both"/>
        <w:rPr>
          <w:b/>
        </w:rPr>
      </w:pPr>
      <w:r>
        <w:rPr>
          <w:rFonts w:cs="Tahoma"/>
        </w:rPr>
        <w:t>Savivaldybės meras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:rsidR="00EA3031" w:rsidRDefault="00EA3031" w:rsidP="00EA3031">
      <w:pPr>
        <w:jc w:val="both"/>
        <w:rPr>
          <w:b/>
        </w:rPr>
      </w:pPr>
    </w:p>
    <w:p w:rsidR="00EA3031" w:rsidRDefault="00EA3031" w:rsidP="00EA3031">
      <w:pPr>
        <w:jc w:val="both"/>
      </w:pPr>
    </w:p>
    <w:p w:rsidR="005F51F7" w:rsidRDefault="005F51F7" w:rsidP="00EA3031">
      <w:pPr>
        <w:jc w:val="both"/>
      </w:pPr>
    </w:p>
    <w:p w:rsidR="005F51F7" w:rsidRDefault="005F51F7" w:rsidP="00EA3031">
      <w:pPr>
        <w:jc w:val="both"/>
      </w:pPr>
    </w:p>
    <w:p w:rsidR="00013FDB" w:rsidRDefault="00013FDB" w:rsidP="00EA3031">
      <w:pPr>
        <w:jc w:val="both"/>
      </w:pPr>
    </w:p>
    <w:p w:rsidR="00013FDB" w:rsidRDefault="00013FDB" w:rsidP="00EA3031">
      <w:pPr>
        <w:jc w:val="both"/>
      </w:pPr>
    </w:p>
    <w:p w:rsidR="00013FDB" w:rsidRDefault="00013FDB" w:rsidP="00EA3031">
      <w:pPr>
        <w:jc w:val="both"/>
      </w:pPr>
    </w:p>
    <w:p w:rsidR="00013FDB" w:rsidRDefault="00013FDB" w:rsidP="00EA3031">
      <w:pPr>
        <w:jc w:val="both"/>
      </w:pPr>
    </w:p>
    <w:p w:rsidR="00013FDB" w:rsidRDefault="00013FDB" w:rsidP="00EA3031">
      <w:pPr>
        <w:jc w:val="both"/>
      </w:pPr>
    </w:p>
    <w:p w:rsidR="00013FDB" w:rsidRDefault="00013FDB" w:rsidP="00EA3031">
      <w:pPr>
        <w:jc w:val="both"/>
      </w:pPr>
    </w:p>
    <w:p w:rsidR="00013FDB" w:rsidRDefault="00013FDB" w:rsidP="00EA3031">
      <w:pPr>
        <w:jc w:val="both"/>
      </w:pPr>
    </w:p>
    <w:p w:rsidR="00013FDB" w:rsidRDefault="00013FDB" w:rsidP="00EA3031">
      <w:pPr>
        <w:jc w:val="both"/>
      </w:pPr>
    </w:p>
    <w:p w:rsidR="00013FDB" w:rsidRDefault="00013FDB" w:rsidP="00EA3031">
      <w:pPr>
        <w:jc w:val="both"/>
      </w:pPr>
    </w:p>
    <w:p w:rsidR="00013FDB" w:rsidRDefault="00013FDB" w:rsidP="00EA3031">
      <w:pPr>
        <w:jc w:val="both"/>
      </w:pPr>
    </w:p>
    <w:p w:rsidR="00013FDB" w:rsidRDefault="00013FDB" w:rsidP="00EA3031">
      <w:pPr>
        <w:jc w:val="both"/>
      </w:pPr>
    </w:p>
    <w:p w:rsidR="00013FDB" w:rsidRDefault="00013FDB" w:rsidP="00EA3031">
      <w:pPr>
        <w:jc w:val="both"/>
      </w:pPr>
    </w:p>
    <w:p w:rsidR="005F51F7" w:rsidRDefault="005F51F7" w:rsidP="00EA3031">
      <w:pPr>
        <w:jc w:val="both"/>
      </w:pPr>
    </w:p>
    <w:p w:rsidR="00EA3031" w:rsidRDefault="00EA3031" w:rsidP="00EA3031">
      <w:pPr>
        <w:jc w:val="both"/>
      </w:pPr>
      <w:r>
        <w:t xml:space="preserve">                                                                </w:t>
      </w:r>
    </w:p>
    <w:p w:rsidR="00EA3031" w:rsidRDefault="00EA3031" w:rsidP="00EA3031">
      <w:pPr>
        <w:jc w:val="both"/>
      </w:pPr>
      <w:r>
        <w:t xml:space="preserve">                                                                                                          </w:t>
      </w:r>
    </w:p>
    <w:p w:rsidR="000615C5" w:rsidRDefault="00EA3031" w:rsidP="00EA3031">
      <w:pPr>
        <w:spacing w:line="200" w:lineRule="atLeast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Dalius Ramonas          </w:t>
      </w:r>
      <w:r w:rsidR="002E6786">
        <w:rPr>
          <w:rFonts w:eastAsia="Times New Roman"/>
          <w:bCs/>
          <w:lang w:eastAsia="ar-SA"/>
        </w:rPr>
        <w:t xml:space="preserve">Ovidijus </w:t>
      </w:r>
      <w:proofErr w:type="spellStart"/>
      <w:r w:rsidR="002E6786">
        <w:rPr>
          <w:rFonts w:eastAsia="Times New Roman"/>
          <w:bCs/>
          <w:lang w:eastAsia="ar-SA"/>
        </w:rPr>
        <w:t>Kačiulis</w:t>
      </w:r>
      <w:proofErr w:type="spellEnd"/>
      <w:r w:rsidR="00C377D4">
        <w:rPr>
          <w:rFonts w:eastAsia="Times New Roman"/>
          <w:bCs/>
          <w:lang w:eastAsia="ar-SA"/>
        </w:rPr>
        <w:t xml:space="preserve">          Jolanta </w:t>
      </w:r>
      <w:proofErr w:type="spellStart"/>
      <w:r w:rsidR="000615C5">
        <w:rPr>
          <w:rFonts w:eastAsia="Times New Roman"/>
          <w:bCs/>
          <w:lang w:eastAsia="ar-SA"/>
        </w:rPr>
        <w:t>S</w:t>
      </w:r>
      <w:r w:rsidR="00C377D4">
        <w:rPr>
          <w:rFonts w:eastAsia="Times New Roman"/>
          <w:bCs/>
          <w:lang w:eastAsia="ar-SA"/>
        </w:rPr>
        <w:t>akaviečienė</w:t>
      </w:r>
      <w:proofErr w:type="spellEnd"/>
      <w:r w:rsidR="00C377D4">
        <w:rPr>
          <w:rFonts w:eastAsia="Times New Roman"/>
          <w:bCs/>
          <w:lang w:eastAsia="ar-SA"/>
        </w:rPr>
        <w:t xml:space="preserve"> </w:t>
      </w:r>
      <w:r w:rsidR="002E6786">
        <w:rPr>
          <w:rFonts w:eastAsia="Times New Roman"/>
          <w:bCs/>
          <w:lang w:eastAsia="ar-SA"/>
        </w:rPr>
        <w:t xml:space="preserve">             </w:t>
      </w:r>
    </w:p>
    <w:p w:rsidR="00EA3031" w:rsidRDefault="00B23DF1" w:rsidP="00EA3031">
      <w:pPr>
        <w:spacing w:line="200" w:lineRule="atLeast"/>
        <w:jc w:val="both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201</w:t>
      </w:r>
      <w:r w:rsidR="005F51F7">
        <w:rPr>
          <w:rFonts w:eastAsia="Times New Roman"/>
          <w:bCs/>
          <w:lang w:eastAsia="ar-SA"/>
        </w:rPr>
        <w:t>7</w:t>
      </w:r>
      <w:r>
        <w:rPr>
          <w:rFonts w:eastAsia="Times New Roman"/>
          <w:bCs/>
          <w:lang w:eastAsia="ar-SA"/>
        </w:rPr>
        <w:t>-</w:t>
      </w:r>
      <w:r w:rsidR="005F51F7">
        <w:rPr>
          <w:rFonts w:eastAsia="Times New Roman"/>
          <w:bCs/>
          <w:lang w:eastAsia="ar-SA"/>
        </w:rPr>
        <w:t>0</w:t>
      </w:r>
      <w:r w:rsidR="002E6786">
        <w:rPr>
          <w:rFonts w:eastAsia="Times New Roman"/>
          <w:bCs/>
          <w:lang w:eastAsia="ar-SA"/>
        </w:rPr>
        <w:t>5</w:t>
      </w:r>
      <w:r w:rsidR="00EA3031">
        <w:rPr>
          <w:rFonts w:eastAsia="Times New Roman"/>
          <w:bCs/>
          <w:lang w:eastAsia="ar-SA"/>
        </w:rPr>
        <w:t xml:space="preserve">-      </w:t>
      </w:r>
      <w:r w:rsidR="00C377D4">
        <w:rPr>
          <w:rFonts w:eastAsia="Times New Roman"/>
          <w:bCs/>
          <w:lang w:eastAsia="ar-SA"/>
        </w:rPr>
        <w:t xml:space="preserve">             </w:t>
      </w:r>
      <w:r w:rsidR="00EA3031">
        <w:rPr>
          <w:rFonts w:eastAsia="Times New Roman"/>
          <w:bCs/>
          <w:lang w:eastAsia="ar-SA"/>
        </w:rPr>
        <w:t xml:space="preserve">  </w:t>
      </w:r>
      <w:r w:rsidR="00BF30B5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201</w:t>
      </w:r>
      <w:r w:rsidR="005F51F7">
        <w:rPr>
          <w:rFonts w:eastAsia="Times New Roman"/>
          <w:bCs/>
          <w:lang w:eastAsia="ar-SA"/>
        </w:rPr>
        <w:t>7</w:t>
      </w:r>
      <w:r>
        <w:rPr>
          <w:rFonts w:eastAsia="Times New Roman"/>
          <w:bCs/>
          <w:lang w:eastAsia="ar-SA"/>
        </w:rPr>
        <w:t>-</w:t>
      </w:r>
      <w:r w:rsidR="005F51F7">
        <w:rPr>
          <w:rFonts w:eastAsia="Times New Roman"/>
          <w:bCs/>
          <w:lang w:eastAsia="ar-SA"/>
        </w:rPr>
        <w:t>0</w:t>
      </w:r>
      <w:r w:rsidR="002E6786">
        <w:rPr>
          <w:rFonts w:eastAsia="Times New Roman"/>
          <w:bCs/>
          <w:lang w:eastAsia="ar-SA"/>
        </w:rPr>
        <w:t>5</w:t>
      </w:r>
      <w:r w:rsidR="00EA3031">
        <w:rPr>
          <w:rFonts w:eastAsia="Times New Roman"/>
          <w:bCs/>
          <w:lang w:eastAsia="ar-SA"/>
        </w:rPr>
        <w:t xml:space="preserve">-           </w:t>
      </w:r>
      <w:r>
        <w:rPr>
          <w:rFonts w:eastAsia="Times New Roman"/>
          <w:bCs/>
          <w:lang w:eastAsia="ar-SA"/>
        </w:rPr>
        <w:t xml:space="preserve">            201</w:t>
      </w:r>
      <w:r w:rsidR="005F51F7">
        <w:rPr>
          <w:rFonts w:eastAsia="Times New Roman"/>
          <w:bCs/>
          <w:lang w:eastAsia="ar-SA"/>
        </w:rPr>
        <w:t>7</w:t>
      </w:r>
      <w:r>
        <w:rPr>
          <w:rFonts w:eastAsia="Times New Roman"/>
          <w:bCs/>
          <w:lang w:eastAsia="ar-SA"/>
        </w:rPr>
        <w:t>-</w:t>
      </w:r>
      <w:r w:rsidR="005F51F7">
        <w:rPr>
          <w:rFonts w:eastAsia="Times New Roman"/>
          <w:bCs/>
          <w:lang w:eastAsia="ar-SA"/>
        </w:rPr>
        <w:t>0</w:t>
      </w:r>
      <w:r w:rsidR="002E6786">
        <w:rPr>
          <w:rFonts w:eastAsia="Times New Roman"/>
          <w:bCs/>
          <w:lang w:eastAsia="ar-SA"/>
        </w:rPr>
        <w:t>5</w:t>
      </w:r>
      <w:r w:rsidR="00EA3031">
        <w:rPr>
          <w:rFonts w:eastAsia="Times New Roman"/>
          <w:bCs/>
          <w:lang w:eastAsia="ar-SA"/>
        </w:rPr>
        <w:t>-</w:t>
      </w:r>
      <w:r w:rsidR="00BF30B5">
        <w:rPr>
          <w:rFonts w:eastAsia="Times New Roman"/>
          <w:bCs/>
          <w:lang w:eastAsia="ar-SA"/>
        </w:rPr>
        <w:tab/>
        <w:t xml:space="preserve">          </w:t>
      </w:r>
      <w:r w:rsidR="00281F33">
        <w:rPr>
          <w:rFonts w:eastAsia="Times New Roman"/>
          <w:bCs/>
          <w:lang w:eastAsia="ar-SA"/>
        </w:rPr>
        <w:t xml:space="preserve">   </w:t>
      </w:r>
    </w:p>
    <w:bookmarkEnd w:id="0"/>
    <w:p w:rsidR="002531CD" w:rsidRDefault="002531CD" w:rsidP="00B96D9D"/>
    <w:p w:rsidR="002531CD" w:rsidRDefault="002531CD" w:rsidP="00B96D9D"/>
    <w:p w:rsidR="00B7464B" w:rsidRDefault="00B7464B" w:rsidP="00B96D9D"/>
    <w:p w:rsidR="00B7464B" w:rsidRDefault="00B7464B" w:rsidP="00B96D9D"/>
    <w:p w:rsidR="00B7464B" w:rsidRDefault="00B7464B" w:rsidP="00B96D9D"/>
    <w:p w:rsidR="00B96D9D" w:rsidRPr="00CE2F36" w:rsidRDefault="00B96D9D" w:rsidP="00B96D9D">
      <w:r w:rsidRPr="00CE2F36">
        <w:t>Kėdainių rajono savivaldybės tarybai</w:t>
      </w:r>
    </w:p>
    <w:p w:rsidR="00B96D9D" w:rsidRDefault="00B96D9D" w:rsidP="00B96D9D">
      <w:pPr>
        <w:jc w:val="both"/>
        <w:rPr>
          <w:b/>
          <w:bCs/>
          <w:lang w:eastAsia="my-MM" w:bidi="my-MM"/>
        </w:rPr>
      </w:pPr>
    </w:p>
    <w:p w:rsidR="00B96D9D" w:rsidRDefault="00B96D9D" w:rsidP="00B96D9D">
      <w:pPr>
        <w:jc w:val="center"/>
        <w:rPr>
          <w:b/>
          <w:bCs/>
          <w:lang w:eastAsia="my-MM" w:bidi="my-MM"/>
        </w:rPr>
      </w:pPr>
      <w:r>
        <w:rPr>
          <w:b/>
          <w:bCs/>
          <w:lang w:eastAsia="my-MM" w:bidi="my-MM"/>
        </w:rPr>
        <w:t>AIŠKINAMASIS RAŠTAS</w:t>
      </w:r>
    </w:p>
    <w:p w:rsidR="00B96D9D" w:rsidRDefault="00B96D9D" w:rsidP="00B96D9D">
      <w:pPr>
        <w:jc w:val="center"/>
        <w:rPr>
          <w:b/>
          <w:bCs/>
          <w:lang w:eastAsia="my-MM" w:bidi="my-MM"/>
        </w:rPr>
      </w:pPr>
    </w:p>
    <w:p w:rsidR="00013FDB" w:rsidRPr="008421B3" w:rsidRDefault="00013FDB" w:rsidP="00013FDB">
      <w:pPr>
        <w:pStyle w:val="Pagrindinistekstas"/>
        <w:jc w:val="center"/>
        <w:rPr>
          <w:rFonts w:eastAsia="Lucida Sans Unicode" w:cs="Tahoma"/>
          <w:b/>
          <w:bCs/>
          <w:kern w:val="1"/>
          <w:sz w:val="16"/>
          <w:szCs w:val="16"/>
        </w:rPr>
      </w:pPr>
      <w:r>
        <w:rPr>
          <w:rFonts w:eastAsia="Lucida Sans Unicode" w:cs="Tahoma"/>
          <w:b/>
          <w:bCs/>
          <w:kern w:val="1"/>
        </w:rPr>
        <w:t>DĖL KĖDAINIŲ RAJONO SAVIVALDYBĖS TARYBOS 2016 M. BALANDŽIO 29 D. SPRENDIMU NR. TS-126 PATVIRTINTŲ KĖDAINIŲ MIESTO IR KITŲ GYVENAMŲJŲ VIETOVIŲ TVARKYMO IR ŠVAROS TAISYKLIŲ 10 PUNKTO GALIOJIMO SUSTABDYMO</w:t>
      </w:r>
    </w:p>
    <w:p w:rsidR="00B96D9D" w:rsidRDefault="00B96D9D" w:rsidP="00B96D9D">
      <w:pPr>
        <w:jc w:val="center"/>
        <w:rPr>
          <w:sz w:val="20"/>
          <w:szCs w:val="20"/>
          <w:lang w:eastAsia="my-MM" w:bidi="my-MM"/>
        </w:rPr>
      </w:pPr>
    </w:p>
    <w:p w:rsidR="00B96D9D" w:rsidRDefault="00B96D9D" w:rsidP="00B96D9D">
      <w:pPr>
        <w:jc w:val="center"/>
        <w:rPr>
          <w:sz w:val="22"/>
          <w:szCs w:val="22"/>
          <w:lang w:eastAsia="my-MM" w:bidi="my-MM"/>
        </w:rPr>
      </w:pPr>
      <w:r>
        <w:rPr>
          <w:sz w:val="22"/>
          <w:szCs w:val="22"/>
          <w:lang w:eastAsia="my-MM" w:bidi="my-MM"/>
        </w:rPr>
        <w:t>201</w:t>
      </w:r>
      <w:r w:rsidR="005E6FD9">
        <w:rPr>
          <w:sz w:val="22"/>
          <w:szCs w:val="22"/>
          <w:lang w:eastAsia="my-MM" w:bidi="my-MM"/>
        </w:rPr>
        <w:t>7</w:t>
      </w:r>
      <w:r>
        <w:rPr>
          <w:sz w:val="22"/>
          <w:szCs w:val="22"/>
          <w:lang w:eastAsia="my-MM" w:bidi="my-MM"/>
        </w:rPr>
        <w:t xml:space="preserve"> m. </w:t>
      </w:r>
      <w:r w:rsidR="00501976">
        <w:rPr>
          <w:sz w:val="22"/>
          <w:szCs w:val="22"/>
          <w:lang w:eastAsia="my-MM" w:bidi="my-MM"/>
        </w:rPr>
        <w:t>gegužės</w:t>
      </w:r>
      <w:r w:rsidR="00C52B80">
        <w:rPr>
          <w:sz w:val="22"/>
          <w:szCs w:val="22"/>
          <w:lang w:eastAsia="my-MM" w:bidi="my-MM"/>
        </w:rPr>
        <w:t xml:space="preserve"> 16</w:t>
      </w:r>
      <w:bookmarkStart w:id="3" w:name="_GoBack"/>
      <w:bookmarkEnd w:id="3"/>
      <w:r w:rsidR="00C10A40">
        <w:rPr>
          <w:sz w:val="22"/>
          <w:szCs w:val="22"/>
          <w:lang w:eastAsia="my-MM" w:bidi="my-MM"/>
        </w:rPr>
        <w:t xml:space="preserve"> </w:t>
      </w:r>
      <w:r>
        <w:rPr>
          <w:sz w:val="22"/>
          <w:szCs w:val="22"/>
          <w:lang w:eastAsia="my-MM" w:bidi="my-MM"/>
        </w:rPr>
        <w:t>d.</w:t>
      </w:r>
    </w:p>
    <w:p w:rsidR="00B96D9D" w:rsidRDefault="00B96D9D" w:rsidP="00B96D9D">
      <w:pPr>
        <w:jc w:val="center"/>
        <w:rPr>
          <w:sz w:val="22"/>
          <w:szCs w:val="22"/>
          <w:lang w:eastAsia="my-MM" w:bidi="my-MM"/>
        </w:rPr>
      </w:pPr>
      <w:r>
        <w:rPr>
          <w:sz w:val="22"/>
          <w:szCs w:val="22"/>
          <w:lang w:eastAsia="my-MM" w:bidi="my-MM"/>
        </w:rPr>
        <w:t>Kėdainiai</w:t>
      </w:r>
    </w:p>
    <w:p w:rsidR="00B96D9D" w:rsidRDefault="00B96D9D" w:rsidP="00B96D9D">
      <w:pPr>
        <w:rPr>
          <w:lang w:eastAsia="my-MM" w:bidi="my-MM"/>
        </w:rPr>
      </w:pPr>
    </w:p>
    <w:p w:rsidR="00C10A40" w:rsidRDefault="00B96D9D" w:rsidP="00340F08">
      <w:pPr>
        <w:pStyle w:val="Pagrindinistekstas"/>
        <w:spacing w:after="0"/>
        <w:ind w:firstLine="709"/>
        <w:jc w:val="both"/>
        <w:rPr>
          <w:rFonts w:eastAsia="Lucida Sans Unicode"/>
          <w:bCs/>
          <w:kern w:val="2"/>
        </w:rPr>
      </w:pPr>
      <w:r>
        <w:rPr>
          <w:b/>
          <w:bCs/>
        </w:rPr>
        <w:t>Parengto sprendimo projekto tikslai:</w:t>
      </w:r>
      <w:r>
        <w:t xml:space="preserve"> </w:t>
      </w:r>
      <w:bookmarkStart w:id="4" w:name="_Hlk482619501"/>
      <w:r w:rsidR="00013FDB">
        <w:t xml:space="preserve">Sustabdyti </w:t>
      </w:r>
      <w:r>
        <w:rPr>
          <w:rFonts w:eastAsia="Lucida Sans Unicode"/>
          <w:bCs/>
          <w:kern w:val="2"/>
        </w:rPr>
        <w:t xml:space="preserve">Kėdainių </w:t>
      </w:r>
      <w:r w:rsidR="001F43AB">
        <w:rPr>
          <w:rFonts w:eastAsia="Lucida Sans Unicode"/>
          <w:bCs/>
          <w:kern w:val="2"/>
        </w:rPr>
        <w:t>rajono savivaldybės tarybos 2016</w:t>
      </w:r>
      <w:r>
        <w:rPr>
          <w:rFonts w:eastAsia="Lucida Sans Unicode"/>
          <w:bCs/>
          <w:kern w:val="2"/>
        </w:rPr>
        <w:t xml:space="preserve"> m. </w:t>
      </w:r>
      <w:r w:rsidR="001F43AB">
        <w:rPr>
          <w:rFonts w:eastAsia="Lucida Sans Unicode"/>
          <w:bCs/>
          <w:kern w:val="2"/>
        </w:rPr>
        <w:t xml:space="preserve">balandžio 29 </w:t>
      </w:r>
      <w:r>
        <w:rPr>
          <w:rFonts w:eastAsia="Lucida Sans Unicode"/>
          <w:bCs/>
          <w:kern w:val="2"/>
        </w:rPr>
        <w:t>d. sprendimu Nr. TS-1</w:t>
      </w:r>
      <w:r w:rsidR="001F43AB">
        <w:rPr>
          <w:rFonts w:eastAsia="Lucida Sans Unicode"/>
          <w:bCs/>
          <w:kern w:val="2"/>
        </w:rPr>
        <w:t>26</w:t>
      </w:r>
      <w:r>
        <w:rPr>
          <w:rFonts w:eastAsia="Lucida Sans Unicode"/>
          <w:bCs/>
          <w:kern w:val="2"/>
        </w:rPr>
        <w:t xml:space="preserve"> patvirtintų Kėdainių </w:t>
      </w:r>
      <w:r w:rsidR="001F43AB">
        <w:rPr>
          <w:rFonts w:eastAsia="Lucida Sans Unicode"/>
          <w:bCs/>
          <w:kern w:val="2"/>
        </w:rPr>
        <w:t xml:space="preserve">miesto ir kitų gyvenamųjų vietovių tvarkymo ir švaros taisyklių </w:t>
      </w:r>
      <w:r w:rsidR="00340F08">
        <w:rPr>
          <w:rFonts w:eastAsia="Lucida Sans Unicode"/>
          <w:bCs/>
          <w:kern w:val="2"/>
        </w:rPr>
        <w:t xml:space="preserve">(toliau – Taisyklės) </w:t>
      </w:r>
      <w:r w:rsidR="002E72A3">
        <w:rPr>
          <w:rFonts w:eastAsia="Lucida Sans Unicode"/>
          <w:bCs/>
          <w:kern w:val="2"/>
        </w:rPr>
        <w:t>10 punkt</w:t>
      </w:r>
      <w:r w:rsidR="00013FDB">
        <w:rPr>
          <w:rFonts w:eastAsia="Lucida Sans Unicode"/>
          <w:bCs/>
          <w:kern w:val="2"/>
        </w:rPr>
        <w:t>o galiojimą</w:t>
      </w:r>
      <w:bookmarkEnd w:id="4"/>
      <w:r w:rsidR="00C10A40">
        <w:rPr>
          <w:rFonts w:eastAsia="Lucida Sans Unicode"/>
          <w:bCs/>
          <w:kern w:val="2"/>
        </w:rPr>
        <w:t>.</w:t>
      </w:r>
    </w:p>
    <w:p w:rsidR="00C10A40" w:rsidRDefault="00B96D9D" w:rsidP="00C10A40">
      <w:pPr>
        <w:pStyle w:val="Pagrindinistekstas"/>
        <w:spacing w:after="0"/>
        <w:ind w:firstLine="709"/>
        <w:jc w:val="both"/>
        <w:rPr>
          <w:b/>
        </w:rPr>
      </w:pPr>
      <w:r w:rsidRPr="00CE2F36">
        <w:rPr>
          <w:b/>
        </w:rPr>
        <w:t>Sprendimo projekto esmė</w:t>
      </w:r>
      <w:r w:rsidRPr="00CE2F36">
        <w:t xml:space="preserve">, </w:t>
      </w:r>
      <w:r w:rsidRPr="00CE2F36">
        <w:rPr>
          <w:b/>
        </w:rPr>
        <w:t xml:space="preserve">rengimo priežastys ir motyvai: </w:t>
      </w:r>
    </w:p>
    <w:p w:rsidR="00992228" w:rsidRPr="00992228" w:rsidRDefault="00013FDB" w:rsidP="00340F08">
      <w:pPr>
        <w:ind w:firstLine="709"/>
        <w:jc w:val="both"/>
        <w:rPr>
          <w:rFonts w:eastAsia="Times New Roman"/>
          <w:i/>
          <w:kern w:val="0"/>
        </w:rPr>
      </w:pPr>
      <w:r>
        <w:t xml:space="preserve">Lietuvos Respublikos vietos savivaldos įstatymo 18 straipsnio 1 dalimi nustatyta, kad </w:t>
      </w:r>
      <w:r w:rsidR="002E6786" w:rsidRPr="002E6786">
        <w:t>Savivaldybės tarybos  priimtus teisės  aktus gali</w:t>
      </w:r>
      <w:r w:rsidR="002E6786">
        <w:t xml:space="preserve"> </w:t>
      </w:r>
      <w:r w:rsidR="002E6786" w:rsidRPr="002E6786">
        <w:t xml:space="preserve">sustabdyti, pakeisti ar panaikinti pati savivaldybės taryba. </w:t>
      </w:r>
      <w:r w:rsidR="002E6786">
        <w:t xml:space="preserve">Siūlomu sprendimo projektu siūloma sustabdyti </w:t>
      </w:r>
      <w:r w:rsidR="002E6786">
        <w:rPr>
          <w:bCs/>
          <w:kern w:val="2"/>
        </w:rPr>
        <w:t xml:space="preserve">Kėdainių miesto ir kitų gyvenamųjų vietovių tvarkymo ir švaros taisyklių 10 punkto galiojimą. </w:t>
      </w:r>
      <w:r w:rsidR="00340F08">
        <w:rPr>
          <w:bCs/>
          <w:kern w:val="2"/>
        </w:rPr>
        <w:t xml:space="preserve">Taisyklių </w:t>
      </w:r>
      <w:r w:rsidR="00992228" w:rsidRPr="00340F08">
        <w:rPr>
          <w:rFonts w:eastAsia="Times New Roman"/>
          <w:kern w:val="0"/>
        </w:rPr>
        <w:t>10</w:t>
      </w:r>
      <w:r w:rsidR="00340F08" w:rsidRPr="00340F08">
        <w:rPr>
          <w:rFonts w:eastAsia="Times New Roman"/>
          <w:kern w:val="0"/>
        </w:rPr>
        <w:t xml:space="preserve"> punkte nustatyta, kad</w:t>
      </w:r>
      <w:r w:rsidR="00340F08">
        <w:rPr>
          <w:rFonts w:eastAsia="Times New Roman"/>
          <w:i/>
          <w:kern w:val="0"/>
        </w:rPr>
        <w:t xml:space="preserve"> </w:t>
      </w:r>
      <w:r w:rsidR="00992228" w:rsidRPr="00992228">
        <w:rPr>
          <w:rFonts w:eastAsia="Times New Roman"/>
          <w:i/>
          <w:kern w:val="0"/>
        </w:rPr>
        <w:t xml:space="preserve"> Daugiabučių namų gyventojai, daugiabučių namų savininkų bendrijos ir administratoriai privalo vykdyti teritorijos priežiūrą Lietuvos Respublikos įstatymų, administracinių aktų, kitų teisės aktų  pagrindu </w:t>
      </w:r>
      <w:bookmarkStart w:id="5" w:name="_Hlk482617442"/>
      <w:r w:rsidR="00992228" w:rsidRPr="00992228">
        <w:rPr>
          <w:rFonts w:eastAsia="Times New Roman"/>
          <w:i/>
          <w:kern w:val="0"/>
        </w:rPr>
        <w:t xml:space="preserve">priskirtose, pagal Savivaldybės tarybos sprendimais patvirtintus detaliuosius planus </w:t>
      </w:r>
      <w:bookmarkEnd w:id="5"/>
      <w:r w:rsidR="00992228" w:rsidRPr="00992228">
        <w:rPr>
          <w:rFonts w:eastAsia="Times New Roman"/>
          <w:i/>
          <w:kern w:val="0"/>
        </w:rPr>
        <w:t>suformuotose, o nesant detaliųjų planų – faktiškai naudojamose teritorijose, bet ne daugiau kaip 20 m nuo pastatų išorinių atitvarų.</w:t>
      </w:r>
    </w:p>
    <w:p w:rsidR="00427B96" w:rsidRDefault="00427B96" w:rsidP="00F51F40">
      <w:pPr>
        <w:ind w:firstLine="709"/>
        <w:jc w:val="both"/>
      </w:pPr>
      <w:r>
        <w:rPr>
          <w:bCs/>
          <w:kern w:val="2"/>
        </w:rPr>
        <w:t xml:space="preserve">Kėdainių rajono savivaldybės </w:t>
      </w:r>
      <w:r w:rsidR="00B7464B">
        <w:rPr>
          <w:bCs/>
          <w:kern w:val="2"/>
        </w:rPr>
        <w:t>daugiabučių namų bendrijų iniciatyvinė grupė</w:t>
      </w:r>
      <w:r w:rsidR="00340F08">
        <w:rPr>
          <w:bCs/>
          <w:kern w:val="2"/>
        </w:rPr>
        <w:t xml:space="preserve"> 2017</w:t>
      </w:r>
      <w:r w:rsidR="00F51F40">
        <w:rPr>
          <w:bCs/>
          <w:kern w:val="2"/>
        </w:rPr>
        <w:t xml:space="preserve"> m. kovo </w:t>
      </w:r>
      <w:r w:rsidR="00340F08">
        <w:rPr>
          <w:bCs/>
          <w:kern w:val="2"/>
        </w:rPr>
        <w:t>17</w:t>
      </w:r>
      <w:r w:rsidR="00F51F40">
        <w:rPr>
          <w:bCs/>
          <w:kern w:val="2"/>
        </w:rPr>
        <w:t xml:space="preserve"> d. </w:t>
      </w:r>
      <w:r w:rsidR="00340F08">
        <w:rPr>
          <w:bCs/>
          <w:kern w:val="2"/>
        </w:rPr>
        <w:t>raštu teikė</w:t>
      </w:r>
      <w:r w:rsidR="00B7464B">
        <w:rPr>
          <w:bCs/>
          <w:kern w:val="2"/>
        </w:rPr>
        <w:t xml:space="preserve"> </w:t>
      </w:r>
      <w:r>
        <w:rPr>
          <w:bCs/>
          <w:kern w:val="2"/>
        </w:rPr>
        <w:t>Kėdainių miesto ir kitų gyvenamųjų vietovių tvarkymo ir švaros taisyklių 10 punkt</w:t>
      </w:r>
      <w:r w:rsidR="00340F08">
        <w:rPr>
          <w:bCs/>
          <w:kern w:val="2"/>
        </w:rPr>
        <w:t>o</w:t>
      </w:r>
      <w:r>
        <w:rPr>
          <w:bCs/>
          <w:kern w:val="2"/>
        </w:rPr>
        <w:t xml:space="preserve"> pakeitim</w:t>
      </w:r>
      <w:r w:rsidR="00340F08">
        <w:rPr>
          <w:bCs/>
          <w:kern w:val="2"/>
        </w:rPr>
        <w:t>o projektą, kuriuo siūlė nustatyti, jog</w:t>
      </w:r>
      <w:r w:rsidR="00027D25">
        <w:rPr>
          <w:bCs/>
          <w:kern w:val="2"/>
        </w:rPr>
        <w:t xml:space="preserve"> </w:t>
      </w:r>
      <w:r w:rsidR="00340F08" w:rsidRPr="00122C99">
        <w:rPr>
          <w:bCs/>
          <w:i/>
          <w:kern w:val="2"/>
        </w:rPr>
        <w:t>d</w:t>
      </w:r>
      <w:r w:rsidR="00340F08" w:rsidRPr="00122C99">
        <w:rPr>
          <w:i/>
        </w:rPr>
        <w:t>augiabučių namų gyventojai, daugiabučių namų savininkų bendrijos ir administratoriai privalo vykdyti teritorijos priežiūros darbus iki 6 metrų iš fasado pusės (nuo įėjimo pusės), išskyrus bendro naudojimo važiuojamąją dalį, ir vieną metrą aplink namą.</w:t>
      </w:r>
      <w:r w:rsidR="00340F08">
        <w:t xml:space="preserve"> Sprendimų projektams dėl Taisyklių pakeitimo 2017 m. balandžio mėn. vykusiuose savivaldybės tarybos komitetų posėdžiuose nebuvo pritarta, klausimas buvo išbrauktas iš savivaldybės tarybos 2017 m. balandžio 28 d. posėdžio darbotvarkės. </w:t>
      </w:r>
      <w:r w:rsidR="00F51F40">
        <w:t xml:space="preserve">Vadovaujantis Vietos savivaldos įstatymo 40 str.  savivaldybės meras inicijuoja vietos gyventojų apklausą dėl Taisyklių pakeitimo. </w:t>
      </w:r>
      <w:r w:rsidR="00CD5E88">
        <w:t>Pagal įstatymą p</w:t>
      </w:r>
      <w:r w:rsidR="00F51F40">
        <w:t>askelbti  apklausos rezultatai (gyventojų  nuomonė   dėl apklausai  pateikto  (pateiktų)  klausimo (klausimų) turi būti svarstomi artimiausiame savivaldybės tarybos posėdyje</w:t>
      </w:r>
      <w:r w:rsidR="002678C8">
        <w:t>. Iki to laiko siūloma stabdyti Taisyklių 10 p.</w:t>
      </w:r>
      <w:r w:rsidR="002678C8" w:rsidRPr="002678C8">
        <w:t xml:space="preserve"> </w:t>
      </w:r>
      <w:r w:rsidR="002678C8">
        <w:t xml:space="preserve">galiojimą, kuriuo nustatyta daugiabučių namų gyventojų prievolė tvarkyti teritorijas </w:t>
      </w:r>
      <w:r w:rsidR="002678C8" w:rsidRPr="002678C8">
        <w:t>priskirt</w:t>
      </w:r>
      <w:r w:rsidR="002678C8">
        <w:t>a</w:t>
      </w:r>
      <w:r w:rsidR="002678C8" w:rsidRPr="002678C8">
        <w:t>s, pagal patvirtintus detaliuosius planus</w:t>
      </w:r>
      <w:r w:rsidR="002678C8">
        <w:t>, arba 20 m nuo pastatų.</w:t>
      </w:r>
      <w:r w:rsidR="002322CD">
        <w:t xml:space="preserve"> Šias teritorijas iki Taisyklių pakeitimo svarstymo tvarkytų savivaldybės administracijos seniūnijos.  </w:t>
      </w:r>
      <w:r w:rsidR="002678C8">
        <w:t xml:space="preserve"> </w:t>
      </w:r>
    </w:p>
    <w:p w:rsidR="00B96D9D" w:rsidRPr="000615C5" w:rsidRDefault="00B96D9D" w:rsidP="00C10A40">
      <w:pPr>
        <w:ind w:firstLine="709"/>
        <w:rPr>
          <w:b/>
          <w:color w:val="000000" w:themeColor="text1"/>
        </w:rPr>
      </w:pPr>
      <w:r w:rsidRPr="000615C5">
        <w:rPr>
          <w:b/>
          <w:color w:val="000000" w:themeColor="text1"/>
        </w:rPr>
        <w:t>Lėšų poreikis:</w:t>
      </w:r>
      <w:r w:rsidR="000615C5" w:rsidRPr="000615C5">
        <w:rPr>
          <w:rFonts w:eastAsia="Calibri"/>
          <w:b/>
          <w:color w:val="000000" w:themeColor="text1"/>
        </w:rPr>
        <w:t xml:space="preserve"> </w:t>
      </w:r>
      <w:r w:rsidR="000615C5" w:rsidRPr="000615C5">
        <w:rPr>
          <w:rFonts w:eastAsia="Calibri"/>
          <w:color w:val="000000" w:themeColor="text1"/>
        </w:rPr>
        <w:t>2017 metams apie 53 tūkst. Eur</w:t>
      </w:r>
      <w:r w:rsidR="000615C5">
        <w:rPr>
          <w:rFonts w:eastAsia="Calibri"/>
          <w:color w:val="000000" w:themeColor="text1"/>
        </w:rPr>
        <w:t>.</w:t>
      </w:r>
    </w:p>
    <w:p w:rsidR="00C10A40" w:rsidRDefault="00B96D9D" w:rsidP="00C10A40">
      <w:pPr>
        <w:ind w:firstLine="709"/>
        <w:rPr>
          <w:b/>
        </w:rPr>
      </w:pPr>
      <w:r w:rsidRPr="00CE2F36">
        <w:rPr>
          <w:b/>
        </w:rPr>
        <w:t>Laukiami rezultatai:</w:t>
      </w:r>
    </w:p>
    <w:p w:rsidR="00B96D9D" w:rsidRPr="00C10A40" w:rsidRDefault="00B96D9D" w:rsidP="00597078">
      <w:pPr>
        <w:ind w:firstLine="709"/>
        <w:jc w:val="both"/>
        <w:rPr>
          <w:b/>
        </w:rPr>
      </w:pPr>
      <w:r>
        <w:t xml:space="preserve">Priėmus sprendimą bus </w:t>
      </w:r>
      <w:r w:rsidR="00CD5E88">
        <w:t xml:space="preserve">sustabdytas </w:t>
      </w:r>
      <w:r w:rsidR="00CD5E88">
        <w:rPr>
          <w:bCs/>
          <w:kern w:val="2"/>
        </w:rPr>
        <w:t xml:space="preserve">Taisyklių 10 punkto galiojimas kol vyks vietos gyventojų apklausa ir Taisyklių pakeitimo svarstymas. </w:t>
      </w:r>
    </w:p>
    <w:p w:rsidR="00B96D9D" w:rsidRPr="00260BB8" w:rsidRDefault="00B96D9D" w:rsidP="00B96D9D">
      <w:pPr>
        <w:pStyle w:val="Pagrindinistekstas"/>
        <w:spacing w:after="0"/>
        <w:ind w:firstLine="680"/>
      </w:pPr>
      <w:r>
        <w:rPr>
          <w:b/>
          <w:bCs/>
        </w:rPr>
        <w:t>Numatomo teisinio reguliavimo poveikio vertinimas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B96D9D" w:rsidTr="00A36810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9D" w:rsidRDefault="00B96D9D" w:rsidP="00A36810">
            <w:pPr>
              <w:pStyle w:val="Betarp"/>
              <w:rPr>
                <w:rFonts w:eastAsia="Times New Roman"/>
                <w:b/>
                <w:lang w:bidi="lo-LA"/>
              </w:rPr>
            </w:pPr>
            <w:r>
              <w:rPr>
                <w:b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6D9D" w:rsidRDefault="00B96D9D" w:rsidP="00A36810">
            <w:pPr>
              <w:pStyle w:val="Betarp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Numatomo teisinio reguliavimo poveikio vertinimo rezultatai</w:t>
            </w:r>
          </w:p>
        </w:tc>
      </w:tr>
      <w:tr w:rsidR="00B96D9D" w:rsidTr="00A36810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6D9D" w:rsidRDefault="00B96D9D" w:rsidP="00A36810">
            <w:pPr>
              <w:suppressAutoHyphens w:val="0"/>
              <w:rPr>
                <w:b/>
                <w:szCs w:val="22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9D" w:rsidRDefault="00B96D9D" w:rsidP="00A36810">
            <w:pPr>
              <w:pStyle w:val="Betarp"/>
              <w:rPr>
                <w:rFonts w:eastAsia="Times New Roman"/>
                <w:b/>
              </w:rPr>
            </w:pPr>
            <w:r>
              <w:rPr>
                <w:b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Default="00B96D9D" w:rsidP="00A36810">
            <w:pPr>
              <w:pStyle w:val="Betarp"/>
              <w:rPr>
                <w:b/>
                <w:sz w:val="22"/>
                <w:lang w:eastAsia="en-US" w:bidi="lo-LA"/>
              </w:rPr>
            </w:pPr>
            <w:r>
              <w:rPr>
                <w:b/>
              </w:rPr>
              <w:t>Neigiamas poveikis</w:t>
            </w:r>
          </w:p>
          <w:p w:rsidR="00B96D9D" w:rsidRDefault="00B96D9D" w:rsidP="00A36810">
            <w:pPr>
              <w:pStyle w:val="Betarp"/>
              <w:rPr>
                <w:rFonts w:eastAsia="Times New Roman"/>
                <w:b/>
                <w:i/>
              </w:rPr>
            </w:pPr>
          </w:p>
        </w:tc>
      </w:tr>
      <w:tr w:rsidR="00B96D9D" w:rsidTr="00A3681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9D" w:rsidRDefault="00B96D9D" w:rsidP="00A36810">
            <w:pPr>
              <w:pStyle w:val="Betarp"/>
              <w:rPr>
                <w:rFonts w:eastAsia="Times New Roman"/>
                <w:i/>
                <w:lang w:bidi="lo-LA"/>
              </w:rPr>
            </w:pPr>
            <w:r>
              <w:rPr>
                <w:i/>
              </w:rPr>
              <w:lastRenderedPageBreak/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Default="00B96D9D" w:rsidP="00A36810">
            <w:pPr>
              <w:pStyle w:val="Betarp"/>
              <w:jc w:val="center"/>
              <w:rPr>
                <w:rFonts w:eastAsia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Default="00B96D9D" w:rsidP="00A36810">
            <w:pPr>
              <w:pStyle w:val="Betarp"/>
              <w:rPr>
                <w:rFonts w:eastAsia="Times New Roman"/>
                <w:i/>
                <w:lang w:bidi="lo-LA"/>
              </w:rPr>
            </w:pPr>
          </w:p>
        </w:tc>
      </w:tr>
      <w:tr w:rsidR="00B96D9D" w:rsidTr="00A3681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9D" w:rsidRDefault="00B96D9D" w:rsidP="00A36810">
            <w:pPr>
              <w:pStyle w:val="Betarp"/>
              <w:rPr>
                <w:rFonts w:eastAsia="Times New Roman"/>
                <w:i/>
                <w:lang w:bidi="lo-LA"/>
              </w:rPr>
            </w:pPr>
            <w:r>
              <w:rPr>
                <w:i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Default="00B96D9D" w:rsidP="00A36810">
            <w:pPr>
              <w:pStyle w:val="Betarp"/>
              <w:jc w:val="center"/>
              <w:rPr>
                <w:rFonts w:eastAsia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Default="00B96D9D" w:rsidP="00A36810">
            <w:pPr>
              <w:pStyle w:val="Betarp"/>
              <w:rPr>
                <w:rFonts w:eastAsia="Times New Roman"/>
                <w:i/>
                <w:lang w:bidi="lo-LA"/>
              </w:rPr>
            </w:pPr>
          </w:p>
        </w:tc>
      </w:tr>
      <w:tr w:rsidR="00B96D9D" w:rsidTr="00A3681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9D" w:rsidRDefault="00B96D9D" w:rsidP="00A36810">
            <w:pPr>
              <w:pStyle w:val="Betarp"/>
              <w:rPr>
                <w:rFonts w:eastAsia="Times New Roman"/>
                <w:i/>
                <w:lang w:bidi="lo-LA"/>
              </w:rPr>
            </w:pPr>
            <w:r>
              <w:rPr>
                <w:i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Default="00B96D9D" w:rsidP="00A36810">
            <w:pPr>
              <w:pStyle w:val="Betarp"/>
              <w:jc w:val="center"/>
              <w:rPr>
                <w:rFonts w:eastAsia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Default="00B96D9D" w:rsidP="00A36810">
            <w:pPr>
              <w:pStyle w:val="Betarp"/>
              <w:rPr>
                <w:rFonts w:eastAsia="Times New Roman"/>
                <w:i/>
                <w:lang w:bidi="lo-LA"/>
              </w:rPr>
            </w:pPr>
          </w:p>
        </w:tc>
      </w:tr>
      <w:tr w:rsidR="00B96D9D" w:rsidTr="00A3681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9D" w:rsidRDefault="00B96D9D" w:rsidP="00A36810">
            <w:pPr>
              <w:pStyle w:val="Betarp"/>
              <w:rPr>
                <w:rFonts w:eastAsia="Times New Roman"/>
                <w:i/>
                <w:lang w:bidi="lo-LA"/>
              </w:rPr>
            </w:pPr>
            <w:r>
              <w:rPr>
                <w:i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Default="00B96D9D" w:rsidP="00A36810">
            <w:pPr>
              <w:pStyle w:val="Betarp"/>
              <w:jc w:val="center"/>
              <w:rPr>
                <w:rFonts w:eastAsia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Default="00B96D9D" w:rsidP="00A36810">
            <w:pPr>
              <w:pStyle w:val="Betarp"/>
              <w:rPr>
                <w:rFonts w:eastAsia="Times New Roman"/>
                <w:i/>
                <w:lang w:bidi="lo-LA"/>
              </w:rPr>
            </w:pPr>
          </w:p>
        </w:tc>
      </w:tr>
      <w:tr w:rsidR="00B96D9D" w:rsidTr="00A3681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9D" w:rsidRDefault="00B96D9D" w:rsidP="00A36810">
            <w:pPr>
              <w:pStyle w:val="Betarp"/>
              <w:rPr>
                <w:rFonts w:eastAsia="Times New Roman"/>
                <w:i/>
                <w:lang w:bidi="lo-LA"/>
              </w:rPr>
            </w:pPr>
            <w:r>
              <w:rPr>
                <w:i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Default="00B96D9D" w:rsidP="00A36810">
            <w:pPr>
              <w:pStyle w:val="Betarp"/>
              <w:jc w:val="center"/>
              <w:rPr>
                <w:rFonts w:eastAsia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Default="00B96D9D" w:rsidP="00A36810">
            <w:pPr>
              <w:pStyle w:val="Betarp"/>
              <w:rPr>
                <w:rFonts w:eastAsia="Times New Roman"/>
                <w:i/>
                <w:lang w:bidi="lo-LA"/>
              </w:rPr>
            </w:pPr>
          </w:p>
        </w:tc>
      </w:tr>
      <w:tr w:rsidR="00B96D9D" w:rsidTr="00A3681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9D" w:rsidRDefault="00B96D9D" w:rsidP="00A36810">
            <w:pPr>
              <w:pStyle w:val="Betarp"/>
              <w:rPr>
                <w:rFonts w:eastAsia="Times New Roman"/>
                <w:i/>
                <w:lang w:bidi="lo-LA"/>
              </w:rPr>
            </w:pPr>
            <w:r>
              <w:rPr>
                <w:i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Default="00B96D9D" w:rsidP="00A36810">
            <w:pPr>
              <w:pStyle w:val="Betarp"/>
              <w:jc w:val="center"/>
              <w:rPr>
                <w:rFonts w:eastAsia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Default="00B96D9D" w:rsidP="00A36810">
            <w:pPr>
              <w:pStyle w:val="Betarp"/>
              <w:rPr>
                <w:rFonts w:eastAsia="Times New Roman"/>
                <w:i/>
                <w:lang w:bidi="lo-LA"/>
              </w:rPr>
            </w:pPr>
          </w:p>
        </w:tc>
      </w:tr>
      <w:tr w:rsidR="00B96D9D" w:rsidTr="00A3681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9D" w:rsidRDefault="00B96D9D" w:rsidP="00A36810">
            <w:pPr>
              <w:pStyle w:val="Betarp"/>
              <w:rPr>
                <w:rFonts w:eastAsia="Times New Roman"/>
                <w:i/>
                <w:lang w:bidi="lo-LA"/>
              </w:rPr>
            </w:pPr>
            <w:r>
              <w:rPr>
                <w:i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Default="00B96D9D" w:rsidP="00A36810">
            <w:pPr>
              <w:pStyle w:val="Betarp"/>
              <w:jc w:val="center"/>
              <w:rPr>
                <w:rFonts w:eastAsia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Default="00B96D9D" w:rsidP="00A36810">
            <w:pPr>
              <w:pStyle w:val="Betarp"/>
              <w:rPr>
                <w:rFonts w:eastAsia="Times New Roman"/>
                <w:i/>
                <w:lang w:bidi="lo-LA"/>
              </w:rPr>
            </w:pPr>
          </w:p>
        </w:tc>
      </w:tr>
      <w:tr w:rsidR="00B96D9D" w:rsidTr="00A3681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9D" w:rsidRDefault="00B96D9D" w:rsidP="00A36810">
            <w:pPr>
              <w:pStyle w:val="Betarp"/>
              <w:rPr>
                <w:rFonts w:eastAsia="Times New Roman"/>
                <w:i/>
                <w:lang w:bidi="lo-LA"/>
              </w:rPr>
            </w:pPr>
            <w:r>
              <w:rPr>
                <w:i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Default="00B96D9D" w:rsidP="00A36810">
            <w:pPr>
              <w:pStyle w:val="Betarp"/>
              <w:jc w:val="center"/>
              <w:rPr>
                <w:rFonts w:eastAsia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Default="00B96D9D" w:rsidP="00A36810">
            <w:pPr>
              <w:pStyle w:val="Betarp"/>
              <w:rPr>
                <w:rFonts w:eastAsia="Times New Roman"/>
                <w:i/>
                <w:lang w:bidi="lo-LA"/>
              </w:rPr>
            </w:pPr>
          </w:p>
        </w:tc>
      </w:tr>
      <w:tr w:rsidR="00B96D9D" w:rsidTr="00A3681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9D" w:rsidRDefault="00B96D9D" w:rsidP="00A36810">
            <w:pPr>
              <w:pStyle w:val="Betarp"/>
              <w:rPr>
                <w:rFonts w:eastAsia="Times New Roman"/>
                <w:i/>
                <w:lang w:bidi="lo-LA"/>
              </w:rPr>
            </w:pPr>
            <w:r>
              <w:rPr>
                <w:i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Default="00B96D9D" w:rsidP="00A36810">
            <w:pPr>
              <w:pStyle w:val="Betarp"/>
              <w:jc w:val="center"/>
              <w:rPr>
                <w:rFonts w:eastAsia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Default="00B96D9D" w:rsidP="00A36810">
            <w:pPr>
              <w:pStyle w:val="Betarp"/>
              <w:rPr>
                <w:rFonts w:eastAsia="Times New Roman"/>
                <w:i/>
                <w:lang w:bidi="lo-LA"/>
              </w:rPr>
            </w:pPr>
          </w:p>
        </w:tc>
      </w:tr>
      <w:tr w:rsidR="00B96D9D" w:rsidTr="00A3681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6D9D" w:rsidRDefault="00B96D9D" w:rsidP="00A36810">
            <w:pPr>
              <w:pStyle w:val="Betarp"/>
              <w:rPr>
                <w:rFonts w:eastAsia="Times New Roman"/>
                <w:i/>
                <w:lang w:bidi="lo-LA"/>
              </w:rPr>
            </w:pPr>
            <w:r>
              <w:rPr>
                <w:i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Default="00B96D9D" w:rsidP="00A36810">
            <w:pPr>
              <w:pStyle w:val="Betarp"/>
              <w:jc w:val="center"/>
              <w:rPr>
                <w:rFonts w:eastAsia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D9D" w:rsidRDefault="00B96D9D" w:rsidP="00A36810">
            <w:pPr>
              <w:pStyle w:val="Betarp"/>
              <w:rPr>
                <w:rFonts w:eastAsia="Times New Roman"/>
                <w:i/>
                <w:lang w:bidi="lo-LA"/>
              </w:rPr>
            </w:pPr>
          </w:p>
        </w:tc>
      </w:tr>
    </w:tbl>
    <w:p w:rsidR="00B96D9D" w:rsidRDefault="00B96D9D" w:rsidP="00B96D9D">
      <w:pPr>
        <w:pStyle w:val="Betarp"/>
        <w:rPr>
          <w:rFonts w:eastAsia="Times New Roman"/>
          <w:lang w:eastAsia="en-US" w:bidi="lo-LA"/>
        </w:rPr>
      </w:pPr>
    </w:p>
    <w:p w:rsidR="00B96D9D" w:rsidRDefault="00B96D9D" w:rsidP="00B96D9D">
      <w:pPr>
        <w:rPr>
          <w:lang w:eastAsia="my-MM" w:bidi="my-MM"/>
        </w:rPr>
      </w:pPr>
    </w:p>
    <w:p w:rsidR="00027D25" w:rsidRDefault="00027D25" w:rsidP="00027D25">
      <w:pPr>
        <w:jc w:val="both"/>
      </w:pPr>
    </w:p>
    <w:p w:rsidR="00C377D4" w:rsidRPr="00CE2F36" w:rsidRDefault="00C377D4" w:rsidP="00C377D4">
      <w:pPr>
        <w:pStyle w:val="Antrinispavadinimas"/>
        <w:rPr>
          <w:szCs w:val="24"/>
          <w:lang w:eastAsia="ar-SA"/>
        </w:rPr>
      </w:pPr>
    </w:p>
    <w:p w:rsidR="00C377D4" w:rsidRDefault="00C377D4" w:rsidP="00C377D4">
      <w:r>
        <w:t xml:space="preserve">Teisės ir viešosios tvarkos skyriaus vedėjas </w:t>
      </w:r>
      <w:r>
        <w:tab/>
      </w:r>
      <w:r>
        <w:tab/>
        <w:t xml:space="preserve">Dalius Ramonas         </w:t>
      </w:r>
    </w:p>
    <w:p w:rsidR="00027D25" w:rsidRDefault="00027D25" w:rsidP="00027D25">
      <w:pPr>
        <w:jc w:val="both"/>
      </w:pPr>
    </w:p>
    <w:sectPr w:rsidR="00027D25" w:rsidSect="00C10A40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CE4"/>
    <w:multiLevelType w:val="hybridMultilevel"/>
    <w:tmpl w:val="5B9272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6B37"/>
    <w:multiLevelType w:val="hybridMultilevel"/>
    <w:tmpl w:val="A83CB12C"/>
    <w:lvl w:ilvl="0" w:tplc="F1921DF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6815D46"/>
    <w:multiLevelType w:val="hybridMultilevel"/>
    <w:tmpl w:val="36D02792"/>
    <w:lvl w:ilvl="0" w:tplc="FF341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4013E2"/>
    <w:multiLevelType w:val="hybridMultilevel"/>
    <w:tmpl w:val="914A46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5465B"/>
    <w:multiLevelType w:val="hybridMultilevel"/>
    <w:tmpl w:val="966A0B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DA"/>
    <w:rsid w:val="00013FDB"/>
    <w:rsid w:val="00027D25"/>
    <w:rsid w:val="000615C5"/>
    <w:rsid w:val="00093E44"/>
    <w:rsid w:val="000C17F4"/>
    <w:rsid w:val="001023FB"/>
    <w:rsid w:val="00116472"/>
    <w:rsid w:val="00122C99"/>
    <w:rsid w:val="001669C1"/>
    <w:rsid w:val="001C355B"/>
    <w:rsid w:val="001F43AB"/>
    <w:rsid w:val="002322CD"/>
    <w:rsid w:val="002531CD"/>
    <w:rsid w:val="002678C8"/>
    <w:rsid w:val="00281F33"/>
    <w:rsid w:val="002C2B13"/>
    <w:rsid w:val="002E6786"/>
    <w:rsid w:val="002E72A3"/>
    <w:rsid w:val="002F55FA"/>
    <w:rsid w:val="003101F7"/>
    <w:rsid w:val="00340F08"/>
    <w:rsid w:val="00350CBB"/>
    <w:rsid w:val="003B7429"/>
    <w:rsid w:val="00427B96"/>
    <w:rsid w:val="004B4AE0"/>
    <w:rsid w:val="00501976"/>
    <w:rsid w:val="0050577D"/>
    <w:rsid w:val="00597078"/>
    <w:rsid w:val="005E6793"/>
    <w:rsid w:val="005E6FD9"/>
    <w:rsid w:val="005F51F7"/>
    <w:rsid w:val="0077631D"/>
    <w:rsid w:val="008A6C9B"/>
    <w:rsid w:val="008E57D2"/>
    <w:rsid w:val="00992228"/>
    <w:rsid w:val="00994F6C"/>
    <w:rsid w:val="00A20DF6"/>
    <w:rsid w:val="00A62765"/>
    <w:rsid w:val="00A63F9F"/>
    <w:rsid w:val="00A93094"/>
    <w:rsid w:val="00AE3B6D"/>
    <w:rsid w:val="00B128C6"/>
    <w:rsid w:val="00B14099"/>
    <w:rsid w:val="00B23DF1"/>
    <w:rsid w:val="00B7464B"/>
    <w:rsid w:val="00B96D9D"/>
    <w:rsid w:val="00BD49D7"/>
    <w:rsid w:val="00BD70DA"/>
    <w:rsid w:val="00BE07DC"/>
    <w:rsid w:val="00BF30B5"/>
    <w:rsid w:val="00BF3BEB"/>
    <w:rsid w:val="00C02565"/>
    <w:rsid w:val="00C03A31"/>
    <w:rsid w:val="00C10A40"/>
    <w:rsid w:val="00C377D4"/>
    <w:rsid w:val="00C52B80"/>
    <w:rsid w:val="00C6234F"/>
    <w:rsid w:val="00CD5E88"/>
    <w:rsid w:val="00CE22EF"/>
    <w:rsid w:val="00D147F1"/>
    <w:rsid w:val="00D65623"/>
    <w:rsid w:val="00DA238B"/>
    <w:rsid w:val="00E324F8"/>
    <w:rsid w:val="00EA3031"/>
    <w:rsid w:val="00EF04AF"/>
    <w:rsid w:val="00F039AA"/>
    <w:rsid w:val="00F20B42"/>
    <w:rsid w:val="00F51F40"/>
    <w:rsid w:val="00FA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A30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EA3031"/>
    <w:rPr>
      <w:b/>
      <w:bCs/>
    </w:rPr>
  </w:style>
  <w:style w:type="paragraph" w:styleId="Pagrindinistekstas">
    <w:name w:val="Body Text"/>
    <w:basedOn w:val="prastasis"/>
    <w:link w:val="PagrindinistekstasDiagrama"/>
    <w:rsid w:val="00EA3031"/>
    <w:pPr>
      <w:spacing w:after="120"/>
    </w:pPr>
    <w:rPr>
      <w:rFonts w:eastAsia="Times New Roman"/>
      <w:kern w:val="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A3031"/>
    <w:rPr>
      <w:rFonts w:ascii="Times New Roman" w:eastAsia="Times New Roman" w:hAnsi="Times New Roman" w:cs="Times New Roman"/>
      <w:sz w:val="24"/>
      <w:szCs w:val="20"/>
    </w:rPr>
  </w:style>
  <w:style w:type="paragraph" w:styleId="Antrinispavadinimas">
    <w:name w:val="Subtitle"/>
    <w:aliases w:val=" Char,Char, Char Diagrama1 Diagrama,Char Diagrama Diagrama Diagrama Diagrama,Char Char Char,Char Char Char Char Char,Char Diagrama Diagrama Diagrama Diagrama Char Char, Char Char Char Char Char Char"/>
    <w:basedOn w:val="prastasis"/>
    <w:link w:val="AntrinispavadinimasDiagrama"/>
    <w:qFormat/>
    <w:rsid w:val="00EA3031"/>
    <w:pPr>
      <w:widowControl/>
      <w:suppressAutoHyphens w:val="0"/>
      <w:jc w:val="center"/>
    </w:pPr>
    <w:rPr>
      <w:rFonts w:eastAsia="Times New Roman"/>
      <w:b/>
      <w:kern w:val="0"/>
      <w:szCs w:val="20"/>
      <w:lang w:eastAsia="zh-CN"/>
    </w:rPr>
  </w:style>
  <w:style w:type="character" w:customStyle="1" w:styleId="AntrinispavadinimasDiagrama">
    <w:name w:val="Antrinis pavadinimas Diagrama"/>
    <w:aliases w:val=" Char Diagrama,Char Diagrama, Char Diagrama1 Diagrama Diagrama,Char Diagrama Diagrama Diagrama Diagrama Diagrama,Char Char Char Diagrama,Char Char Char Char Char Diagrama, Char Char Char Char Char Char Diagrama"/>
    <w:basedOn w:val="Numatytasispastraiposriftas"/>
    <w:link w:val="Antrinispavadinimas"/>
    <w:rsid w:val="00EA303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Default">
    <w:name w:val="Default"/>
    <w:rsid w:val="00EA303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Betarp">
    <w:name w:val="No Spacing"/>
    <w:uiPriority w:val="1"/>
    <w:qFormat/>
    <w:rsid w:val="00EA303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Sraopastraipa">
    <w:name w:val="List Paragraph"/>
    <w:basedOn w:val="prastasis"/>
    <w:uiPriority w:val="34"/>
    <w:qFormat/>
    <w:rsid w:val="00EA303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309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3094"/>
    <w:rPr>
      <w:rFonts w:ascii="Tahoma" w:eastAsia="Lucida Sans Unicode" w:hAnsi="Tahoma" w:cs="Tahoma"/>
      <w:kern w:val="1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B128C6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2E6786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2E6786"/>
    <w:rPr>
      <w:rFonts w:ascii="Consolas" w:eastAsia="Lucida Sans Unicode" w:hAnsi="Consolas" w:cs="Times New Roman"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A30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EA3031"/>
    <w:rPr>
      <w:b/>
      <w:bCs/>
    </w:rPr>
  </w:style>
  <w:style w:type="paragraph" w:styleId="Pagrindinistekstas">
    <w:name w:val="Body Text"/>
    <w:basedOn w:val="prastasis"/>
    <w:link w:val="PagrindinistekstasDiagrama"/>
    <w:rsid w:val="00EA3031"/>
    <w:pPr>
      <w:spacing w:after="120"/>
    </w:pPr>
    <w:rPr>
      <w:rFonts w:eastAsia="Times New Roman"/>
      <w:kern w:val="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A3031"/>
    <w:rPr>
      <w:rFonts w:ascii="Times New Roman" w:eastAsia="Times New Roman" w:hAnsi="Times New Roman" w:cs="Times New Roman"/>
      <w:sz w:val="24"/>
      <w:szCs w:val="20"/>
    </w:rPr>
  </w:style>
  <w:style w:type="paragraph" w:styleId="Antrinispavadinimas">
    <w:name w:val="Subtitle"/>
    <w:aliases w:val=" Char,Char, Char Diagrama1 Diagrama,Char Diagrama Diagrama Diagrama Diagrama,Char Char Char,Char Char Char Char Char,Char Diagrama Diagrama Diagrama Diagrama Char Char, Char Char Char Char Char Char"/>
    <w:basedOn w:val="prastasis"/>
    <w:link w:val="AntrinispavadinimasDiagrama"/>
    <w:qFormat/>
    <w:rsid w:val="00EA3031"/>
    <w:pPr>
      <w:widowControl/>
      <w:suppressAutoHyphens w:val="0"/>
      <w:jc w:val="center"/>
    </w:pPr>
    <w:rPr>
      <w:rFonts w:eastAsia="Times New Roman"/>
      <w:b/>
      <w:kern w:val="0"/>
      <w:szCs w:val="20"/>
      <w:lang w:eastAsia="zh-CN"/>
    </w:rPr>
  </w:style>
  <w:style w:type="character" w:customStyle="1" w:styleId="AntrinispavadinimasDiagrama">
    <w:name w:val="Antrinis pavadinimas Diagrama"/>
    <w:aliases w:val=" Char Diagrama,Char Diagrama, Char Diagrama1 Diagrama Diagrama,Char Diagrama Diagrama Diagrama Diagrama Diagrama,Char Char Char Diagrama,Char Char Char Char Char Diagrama, Char Char Char Char Char Char Diagrama"/>
    <w:basedOn w:val="Numatytasispastraiposriftas"/>
    <w:link w:val="Antrinispavadinimas"/>
    <w:rsid w:val="00EA3031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Default">
    <w:name w:val="Default"/>
    <w:rsid w:val="00EA303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Betarp">
    <w:name w:val="No Spacing"/>
    <w:uiPriority w:val="1"/>
    <w:qFormat/>
    <w:rsid w:val="00EA303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Sraopastraipa">
    <w:name w:val="List Paragraph"/>
    <w:basedOn w:val="prastasis"/>
    <w:uiPriority w:val="34"/>
    <w:qFormat/>
    <w:rsid w:val="00EA303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309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3094"/>
    <w:rPr>
      <w:rFonts w:ascii="Tahoma" w:eastAsia="Lucida Sans Unicode" w:hAnsi="Tahoma" w:cs="Tahoma"/>
      <w:kern w:val="1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B128C6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2E6786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2E6786"/>
    <w:rPr>
      <w:rFonts w:ascii="Consolas" w:eastAsia="Lucida Sans Unicode" w:hAnsi="Consolas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3030</Words>
  <Characters>1728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7</cp:revision>
  <cp:lastPrinted>2017-03-22T14:30:00Z</cp:lastPrinted>
  <dcterms:created xsi:type="dcterms:W3CDTF">2017-05-15T13:59:00Z</dcterms:created>
  <dcterms:modified xsi:type="dcterms:W3CDTF">2017-05-16T11:46:00Z</dcterms:modified>
</cp:coreProperties>
</file>