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41" w:rsidRPr="00711FBD" w:rsidRDefault="00D06141" w:rsidP="00D06141">
      <w:pPr>
        <w:tabs>
          <w:tab w:val="left" w:pos="851"/>
        </w:tabs>
        <w:ind w:right="120"/>
        <w:jc w:val="right"/>
        <w:rPr>
          <w:rFonts w:eastAsia="SimSun"/>
          <w:b/>
          <w:szCs w:val="24"/>
          <w:lang w:eastAsia="zh-CN"/>
        </w:rPr>
      </w:pPr>
      <w:r w:rsidRPr="00711FBD">
        <w:rPr>
          <w:rFonts w:eastAsia="SimSun"/>
          <w:b/>
          <w:szCs w:val="24"/>
          <w:lang w:eastAsia="zh-CN"/>
        </w:rPr>
        <w:t>Projektas</w:t>
      </w:r>
    </w:p>
    <w:p w:rsidR="00D06141" w:rsidRDefault="00D06141" w:rsidP="00D06141">
      <w:pPr>
        <w:jc w:val="center"/>
        <w:rPr>
          <w:rFonts w:eastAsia="SimSun"/>
          <w:szCs w:val="24"/>
          <w:lang w:eastAsia="zh-CN"/>
        </w:rPr>
      </w:pPr>
    </w:p>
    <w:p w:rsidR="00D06141" w:rsidRPr="00711FBD" w:rsidRDefault="00D06141" w:rsidP="00D06141">
      <w:pPr>
        <w:jc w:val="center"/>
        <w:rPr>
          <w:rFonts w:eastAsia="SimSun"/>
          <w:b/>
          <w:szCs w:val="24"/>
          <w:lang w:eastAsia="zh-CN"/>
        </w:rPr>
      </w:pPr>
      <w:r w:rsidRPr="00711FBD">
        <w:rPr>
          <w:rFonts w:eastAsia="SimSu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5" o:title=""/>
          </v:shape>
          <o:OLEObject Type="Embed" ProgID="OutPlace" ShapeID="_x0000_i1025" DrawAspect="Content" ObjectID="_1551680732" r:id="rId6"/>
        </w:object>
      </w:r>
    </w:p>
    <w:p w:rsidR="00D06141" w:rsidRPr="00711FBD" w:rsidRDefault="00D06141" w:rsidP="00D06141">
      <w:pPr>
        <w:jc w:val="center"/>
        <w:rPr>
          <w:rFonts w:eastAsia="SimSun"/>
          <w:b/>
          <w:szCs w:val="24"/>
          <w:lang w:eastAsia="zh-CN"/>
        </w:rPr>
      </w:pPr>
      <w:r w:rsidRPr="00711FBD">
        <w:rPr>
          <w:rFonts w:eastAsia="SimSun"/>
          <w:b/>
          <w:szCs w:val="24"/>
          <w:lang w:eastAsia="zh-CN"/>
        </w:rPr>
        <w:t>KĖDAINIŲ RAJONO SAVIVALDYBĖS TARYBA</w:t>
      </w:r>
    </w:p>
    <w:p w:rsidR="00D06141" w:rsidRPr="00711FBD" w:rsidRDefault="00D06141" w:rsidP="00D06141">
      <w:pPr>
        <w:jc w:val="center"/>
        <w:rPr>
          <w:rFonts w:eastAsia="SimSun"/>
          <w:b/>
          <w:szCs w:val="24"/>
          <w:lang w:eastAsia="zh-CN"/>
        </w:rPr>
      </w:pPr>
    </w:p>
    <w:p w:rsidR="00D06141" w:rsidRPr="00074A2F" w:rsidRDefault="00D06141" w:rsidP="00D06141">
      <w:pPr>
        <w:jc w:val="center"/>
        <w:rPr>
          <w:b/>
        </w:rPr>
      </w:pPr>
      <w:r w:rsidRPr="00074A2F">
        <w:rPr>
          <w:b/>
        </w:rPr>
        <w:t>SPRENDIMAS</w:t>
      </w:r>
    </w:p>
    <w:p w:rsidR="00D06141" w:rsidRPr="00074A2F" w:rsidRDefault="00D06141" w:rsidP="00D06141">
      <w:pPr>
        <w:jc w:val="center"/>
        <w:rPr>
          <w:b/>
          <w:szCs w:val="24"/>
        </w:rPr>
      </w:pPr>
      <w:r w:rsidRPr="00074A2F">
        <w:rPr>
          <w:b/>
          <w:szCs w:val="24"/>
        </w:rPr>
        <w:t>DĖL KĖDAINIŲ RAJONO SAVIVALDYBĖS VYKDOMŲ VISUOMENĖS SVEIKATOS PRIEŽ</w:t>
      </w:r>
      <w:r>
        <w:rPr>
          <w:b/>
          <w:szCs w:val="24"/>
        </w:rPr>
        <w:t>IŪROS FUNKCIJŲ ĮGYVENDINIMO 2016</w:t>
      </w:r>
      <w:r w:rsidRPr="00074A2F">
        <w:rPr>
          <w:b/>
          <w:szCs w:val="24"/>
        </w:rPr>
        <w:t xml:space="preserve"> METŲ ATASKAITOS </w:t>
      </w:r>
    </w:p>
    <w:p w:rsidR="00D06141" w:rsidRPr="00074A2F" w:rsidRDefault="00D06141" w:rsidP="00D06141">
      <w:pPr>
        <w:jc w:val="center"/>
        <w:rPr>
          <w:b/>
          <w:szCs w:val="24"/>
        </w:rPr>
      </w:pPr>
      <w:r w:rsidRPr="00074A2F">
        <w:rPr>
          <w:b/>
          <w:szCs w:val="24"/>
        </w:rPr>
        <w:t>TVIRTINIMO</w:t>
      </w:r>
    </w:p>
    <w:p w:rsidR="00D06141" w:rsidRPr="00074A2F" w:rsidRDefault="00D06141" w:rsidP="00D06141">
      <w:pPr>
        <w:jc w:val="center"/>
      </w:pPr>
    </w:p>
    <w:p w:rsidR="00D06141" w:rsidRPr="00074A2F" w:rsidRDefault="004F669D" w:rsidP="00D06141">
      <w:pPr>
        <w:jc w:val="center"/>
      </w:pPr>
      <w:r>
        <w:t>2017</w:t>
      </w:r>
      <w:r w:rsidR="009F6D25">
        <w:t xml:space="preserve"> m.</w:t>
      </w:r>
      <w:r w:rsidR="009F6D25" w:rsidRPr="009F6D25">
        <w:rPr>
          <w:szCs w:val="24"/>
        </w:rPr>
        <w:t xml:space="preserve"> </w:t>
      </w:r>
      <w:r w:rsidR="009F6D25">
        <w:rPr>
          <w:szCs w:val="24"/>
        </w:rPr>
        <w:t xml:space="preserve">kovo 21 </w:t>
      </w:r>
      <w:r w:rsidR="00D06141" w:rsidRPr="00074A2F">
        <w:t>d. Nr</w:t>
      </w:r>
      <w:r w:rsidR="009F6D25">
        <w:t>. SP - 69</w:t>
      </w:r>
      <w:bookmarkStart w:id="0" w:name="_GoBack"/>
      <w:bookmarkEnd w:id="0"/>
      <w:r w:rsidR="00D06141" w:rsidRPr="00074A2F">
        <w:t xml:space="preserve">. </w:t>
      </w:r>
    </w:p>
    <w:p w:rsidR="00D06141" w:rsidRPr="00074A2F" w:rsidRDefault="00D06141" w:rsidP="00D06141">
      <w:pPr>
        <w:jc w:val="center"/>
      </w:pPr>
      <w:r w:rsidRPr="00074A2F">
        <w:t>Kėdainiai</w:t>
      </w:r>
    </w:p>
    <w:p w:rsidR="00D06141" w:rsidRPr="00074A2F" w:rsidRDefault="00D06141" w:rsidP="00D06141">
      <w:pPr>
        <w:ind w:left="284"/>
        <w:jc w:val="center"/>
      </w:pPr>
    </w:p>
    <w:p w:rsidR="00D06141" w:rsidRPr="00074A2F" w:rsidRDefault="00D06141" w:rsidP="00D06141">
      <w:pPr>
        <w:ind w:left="284"/>
        <w:jc w:val="center"/>
      </w:pPr>
    </w:p>
    <w:p w:rsidR="00D06141" w:rsidRPr="00074A2F" w:rsidRDefault="00D06141" w:rsidP="00D13E4A">
      <w:pPr>
        <w:pStyle w:val="Betarp"/>
        <w:ind w:firstLine="284"/>
        <w:jc w:val="both"/>
      </w:pPr>
      <w:r w:rsidRPr="00074A2F">
        <w:t>Vadovaudamasi Lietuvos Respubli</w:t>
      </w:r>
      <w:r w:rsidR="00D13E4A">
        <w:t xml:space="preserve">kos vietos savivaldos įstatymo </w:t>
      </w:r>
      <w:r w:rsidRPr="00074A2F">
        <w:t>16 straipsnio 4 dalimi, Lietuvos Respublikos visuomenės</w:t>
      </w:r>
      <w:r w:rsidR="00D13E4A">
        <w:t xml:space="preserve"> sveikatos priežiūros įstatymo </w:t>
      </w:r>
      <w:r w:rsidRPr="00074A2F">
        <w:t>6 straipsnio 5 dalimi</w:t>
      </w:r>
      <w:r>
        <w:t>,</w:t>
      </w:r>
      <w:r w:rsidRPr="00074A2F">
        <w:t xml:space="preserve"> </w:t>
      </w:r>
      <w:r w:rsidRPr="006433B6">
        <w:t>Lietuvos Respublikos Vyriausybės 2008 m. birželio 18 d. nutarimu Nr. 606 „</w:t>
      </w:r>
      <w:r w:rsidR="00CC0E08" w:rsidRPr="00CC0E08">
        <w:t>Dėl Savivaldybės vykdomų visuomenės sveikatos priežiūros funkcijų įgyvendinimo ataskaitos teikimo tvarkos</w:t>
      </w:r>
      <w:r w:rsidRPr="006433B6">
        <w:t>“,</w:t>
      </w:r>
      <w:r w:rsidRPr="00074A2F">
        <w:t xml:space="preserve"> </w:t>
      </w:r>
      <w:r>
        <w:t>Lietuvos Respublikos sveikatos apsaugos ministr</w:t>
      </w:r>
      <w:r w:rsidR="00D13E4A">
        <w:t xml:space="preserve">o 2015 m. kovo 2 d. įsakymu Nr.V-292 ,,Dėl </w:t>
      </w:r>
      <w:r>
        <w:t xml:space="preserve">Savivaldybės vykdomų visuomenės sveikatos priežiūros funkcijų </w:t>
      </w:r>
      <w:r w:rsidR="00D13E4A">
        <w:t xml:space="preserve">įgyvendinimo ataskaitos formos </w:t>
      </w:r>
      <w:r>
        <w:t>patvirtinimo</w:t>
      </w:r>
      <w:r w:rsidRPr="006433B6">
        <w:t>“</w:t>
      </w:r>
      <w:r w:rsidR="00D13E4A">
        <w:t>, Kėdainių rajono savivaldybės t</w:t>
      </w:r>
      <w:r w:rsidRPr="00074A2F">
        <w:t xml:space="preserve">aryba n u s p r e n d ž i a: </w:t>
      </w:r>
    </w:p>
    <w:p w:rsidR="00D06141" w:rsidRPr="00074A2F" w:rsidRDefault="00D06141" w:rsidP="00D13E4A">
      <w:pPr>
        <w:pStyle w:val="Betarp"/>
        <w:ind w:firstLine="284"/>
        <w:jc w:val="both"/>
      </w:pPr>
      <w:r w:rsidRPr="00074A2F">
        <w:t>Patvirtinti Kėdainių rajono savivaldybės vykdomų visuomenės sveikatos priežiūros f</w:t>
      </w:r>
      <w:r>
        <w:t>unkcijų įgyvendinimo 2016</w:t>
      </w:r>
      <w:r w:rsidRPr="00074A2F">
        <w:t xml:space="preserve"> metų ataskaitą (pridedama).</w:t>
      </w:r>
    </w:p>
    <w:p w:rsidR="00D06141" w:rsidRPr="00074A2F" w:rsidRDefault="000A7D05" w:rsidP="00D13E4A">
      <w:pPr>
        <w:pStyle w:val="Betarp"/>
        <w:ind w:firstLine="284"/>
        <w:jc w:val="both"/>
      </w:pPr>
      <w:r w:rsidRPr="000A7D05">
        <w:t>Šis sprendimas gali būti skundžiamas Lietuvos Respublikos administracinių bylų teisenos įstatymo nustatyta tvarka.</w:t>
      </w: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  <w:r w:rsidRPr="00074A2F">
        <w:t>Savivaldybės meras</w:t>
      </w:r>
      <w:r w:rsidRPr="00074A2F">
        <w:tab/>
      </w: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0D28FE" w:rsidP="000D28FE">
      <w:pPr>
        <w:tabs>
          <w:tab w:val="left" w:pos="3972"/>
        </w:tabs>
        <w:jc w:val="both"/>
      </w:pPr>
      <w:r>
        <w:tab/>
      </w:r>
    </w:p>
    <w:p w:rsidR="00D06141" w:rsidRPr="00074A2F" w:rsidRDefault="00D06141" w:rsidP="00D06141">
      <w:pPr>
        <w:jc w:val="both"/>
      </w:pPr>
    </w:p>
    <w:p w:rsidR="00D06141" w:rsidRPr="00074A2F" w:rsidRDefault="00D06141" w:rsidP="00D06141"/>
    <w:p w:rsidR="00D06141" w:rsidRPr="00074A2F" w:rsidRDefault="00D06141" w:rsidP="00D06141"/>
    <w:p w:rsidR="00D06141" w:rsidRPr="00074A2F" w:rsidRDefault="00D06141" w:rsidP="00D06141"/>
    <w:p w:rsidR="00D06141" w:rsidRPr="00074A2F" w:rsidRDefault="00D06141" w:rsidP="00D06141"/>
    <w:p w:rsidR="00D13E4A" w:rsidRDefault="00D13E4A" w:rsidP="00D06141"/>
    <w:p w:rsidR="00D13E4A" w:rsidRDefault="00D13E4A" w:rsidP="00D06141"/>
    <w:p w:rsidR="00D13E4A" w:rsidRDefault="00D13E4A" w:rsidP="00D06141"/>
    <w:p w:rsidR="00D13E4A" w:rsidRDefault="00D13E4A" w:rsidP="00D06141"/>
    <w:p w:rsidR="00D13E4A" w:rsidRDefault="00D13E4A" w:rsidP="00D06141"/>
    <w:p w:rsidR="00D13E4A" w:rsidRDefault="00D13E4A" w:rsidP="00D06141"/>
    <w:p w:rsidR="00BC4B64" w:rsidRDefault="00BC4B64" w:rsidP="00D06141"/>
    <w:p w:rsidR="00D06141" w:rsidRPr="00074A2F" w:rsidRDefault="00D06141" w:rsidP="00D06141">
      <w:r>
        <w:t>Ramunė Kabošienė</w:t>
      </w:r>
      <w:r>
        <w:tab/>
        <w:t xml:space="preserve">Ovidijus </w:t>
      </w:r>
      <w:proofErr w:type="spellStart"/>
      <w:r>
        <w:t>Kačiulis</w:t>
      </w:r>
      <w:proofErr w:type="spellEnd"/>
      <w:r>
        <w:tab/>
        <w:t xml:space="preserve"> </w:t>
      </w:r>
      <w:r w:rsidRPr="00074A2F">
        <w:t>Marius Stasiukonis</w:t>
      </w:r>
      <w:r w:rsidRPr="00C1793C">
        <w:t xml:space="preserve"> </w:t>
      </w:r>
      <w:r>
        <w:tab/>
      </w:r>
      <w:r w:rsidRPr="00074A2F">
        <w:t>Rūta Švedienė</w:t>
      </w:r>
    </w:p>
    <w:p w:rsidR="00D06141" w:rsidRPr="00074A2F" w:rsidRDefault="000D28FE" w:rsidP="00D06141">
      <w:r>
        <w:t>2017</w:t>
      </w:r>
      <w:r w:rsidR="00D06141" w:rsidRPr="00074A2F">
        <w:t>-03-</w:t>
      </w:r>
      <w:r w:rsidR="00D06141" w:rsidRPr="00074A2F">
        <w:tab/>
      </w:r>
      <w:r w:rsidR="00D06141">
        <w:tab/>
        <w:t>2017-03-</w:t>
      </w:r>
      <w:r w:rsidR="00D06141">
        <w:tab/>
      </w:r>
      <w:r w:rsidR="00D06141">
        <w:tab/>
        <w:t>2017-03-</w:t>
      </w:r>
      <w:r w:rsidR="00D06141">
        <w:tab/>
      </w:r>
      <w:r w:rsidR="00D06141">
        <w:tab/>
        <w:t>2017</w:t>
      </w:r>
      <w:r w:rsidR="00D06141" w:rsidRPr="00074A2F">
        <w:t>-03-</w:t>
      </w: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  <w:r w:rsidRPr="00074A2F">
        <w:t>Kėdainių rajono savivaldybės tarybai</w:t>
      </w: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ind w:left="284"/>
        <w:jc w:val="center"/>
        <w:rPr>
          <w:b/>
        </w:rPr>
      </w:pPr>
      <w:r w:rsidRPr="00074A2F">
        <w:rPr>
          <w:b/>
        </w:rPr>
        <w:t>AIŠKINAMASIS RAŠTAS</w:t>
      </w:r>
    </w:p>
    <w:p w:rsidR="00D06141" w:rsidRPr="00074A2F" w:rsidRDefault="00D06141" w:rsidP="00D06141">
      <w:pPr>
        <w:ind w:left="284"/>
        <w:jc w:val="center"/>
        <w:rPr>
          <w:b/>
          <w:bCs/>
          <w:caps/>
          <w:szCs w:val="24"/>
        </w:rPr>
      </w:pPr>
      <w:r w:rsidRPr="00074A2F">
        <w:rPr>
          <w:b/>
          <w:bCs/>
          <w:caps/>
          <w:szCs w:val="24"/>
        </w:rPr>
        <w:t>DĖL KĖDAINIŲ RAJONO SAVIVALDYBĖS VYKDOMŲ VISUOMENĖS SVEIKATOS  PRIEŽ</w:t>
      </w:r>
      <w:r>
        <w:rPr>
          <w:b/>
          <w:bCs/>
          <w:caps/>
          <w:szCs w:val="24"/>
        </w:rPr>
        <w:t>IŪROS FUNKCIJŲ ĮGYVENDINIMO 2016</w:t>
      </w:r>
      <w:r w:rsidRPr="00074A2F">
        <w:rPr>
          <w:b/>
          <w:bCs/>
          <w:caps/>
          <w:szCs w:val="24"/>
        </w:rPr>
        <w:t xml:space="preserve"> METŲ ATASKAITOS TVIRTINIMO</w:t>
      </w:r>
    </w:p>
    <w:p w:rsidR="00D06141" w:rsidRPr="00074A2F" w:rsidRDefault="00D06141" w:rsidP="00D06141">
      <w:pPr>
        <w:ind w:left="284"/>
        <w:jc w:val="center"/>
        <w:rPr>
          <w:b/>
          <w:bCs/>
          <w:caps/>
        </w:rPr>
      </w:pPr>
    </w:p>
    <w:p w:rsidR="00D06141" w:rsidRPr="00074A2F" w:rsidRDefault="00D06141" w:rsidP="00D06141">
      <w:pPr>
        <w:ind w:left="284"/>
        <w:jc w:val="center"/>
      </w:pPr>
      <w:r>
        <w:t>2017</w:t>
      </w:r>
      <w:r w:rsidRPr="00074A2F">
        <w:t>-03-</w:t>
      </w:r>
      <w:r w:rsidR="00D13E4A">
        <w:t>09</w:t>
      </w:r>
    </w:p>
    <w:p w:rsidR="00D06141" w:rsidRPr="00074A2F" w:rsidRDefault="00D06141" w:rsidP="00D06141">
      <w:pPr>
        <w:ind w:left="284"/>
        <w:jc w:val="center"/>
      </w:pPr>
      <w:r w:rsidRPr="00074A2F">
        <w:t>Kėdainiai</w:t>
      </w:r>
    </w:p>
    <w:p w:rsidR="00D06141" w:rsidRPr="00074A2F" w:rsidRDefault="00D06141" w:rsidP="00D06141">
      <w:pPr>
        <w:ind w:firstLine="709"/>
        <w:jc w:val="both"/>
      </w:pPr>
      <w:r w:rsidRPr="00074A2F">
        <w:rPr>
          <w:b/>
          <w:szCs w:val="24"/>
          <w:lang w:eastAsia="lt-LT"/>
        </w:rPr>
        <w:t>Parengto sprendimo projekto tikslai:</w:t>
      </w:r>
      <w:r w:rsidRPr="00074A2F">
        <w:t xml:space="preserve"> 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>Patvirtinti Kėdainių rajono savivaldybės vykdomų visuomenės sveikatos priež</w:t>
      </w:r>
      <w:r>
        <w:rPr>
          <w:szCs w:val="24"/>
          <w:lang w:eastAsia="lt-LT"/>
        </w:rPr>
        <w:t>iūros funkcijų įgyvendinimo 2016</w:t>
      </w:r>
      <w:r w:rsidRPr="00074A2F">
        <w:rPr>
          <w:szCs w:val="24"/>
          <w:lang w:eastAsia="lt-LT"/>
        </w:rPr>
        <w:t xml:space="preserve"> m. ataskaitą.</w:t>
      </w:r>
    </w:p>
    <w:p w:rsidR="00D06141" w:rsidRPr="00074A2F" w:rsidRDefault="00D06141" w:rsidP="00D06141">
      <w:pPr>
        <w:ind w:firstLine="709"/>
        <w:jc w:val="both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Sprendimo projekto esmė</w:t>
      </w:r>
      <w:r w:rsidRPr="00074A2F">
        <w:rPr>
          <w:szCs w:val="24"/>
          <w:lang w:eastAsia="lt-LT"/>
        </w:rPr>
        <w:t xml:space="preserve">, </w:t>
      </w:r>
      <w:r w:rsidRPr="00074A2F">
        <w:rPr>
          <w:b/>
          <w:szCs w:val="24"/>
          <w:lang w:eastAsia="lt-LT"/>
        </w:rPr>
        <w:t xml:space="preserve">rengimo priežastys ir motyvai: 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 xml:space="preserve">  Šis sprendimo projektas paruoštas įgyvendinant Lietuvos Respublikos visuomenės sveikatos priežiūros įstatymo 6 straipsnio 5 dalį, kur numatyta, kad Savivaldybės kasmet Sveikatos apsaugos ministerijai teikia ataskaitą apie savivaldybės vykdomas visuomenės sveikatos priežiūros funkcijas.</w:t>
      </w:r>
    </w:p>
    <w:p w:rsidR="000A7D05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>Kėdainių rajono savivaldybės vykdomų visuomenės sveikatos priežiūros funkcijų įgyvendinimo</w:t>
      </w:r>
      <w:r>
        <w:rPr>
          <w:szCs w:val="24"/>
          <w:lang w:eastAsia="lt-LT"/>
        </w:rPr>
        <w:t xml:space="preserve"> 2016</w:t>
      </w:r>
      <w:r w:rsidRPr="00074A2F">
        <w:rPr>
          <w:szCs w:val="24"/>
          <w:lang w:eastAsia="lt-LT"/>
        </w:rPr>
        <w:t xml:space="preserve"> metų ataskaita parengta, vadovaujantis Lietuvos Respublikos Vyriausybės nutarimu Nr. 606 „Dėl Savivaldybės vykdomų visuomenės sveikatos priežiūros funkcijų įgyvendinimo ataskaitos teikimo tvarkos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>“ nuostatomis. Ataskaita teikiama raštu ir elektroninėje laikmenoje, tačiau prieš tai, šią ataskaitą reikia patvirtinti rajono tarybos sprendimu.</w:t>
      </w:r>
    </w:p>
    <w:p w:rsidR="00D06141" w:rsidRPr="00074A2F" w:rsidRDefault="00D06141" w:rsidP="00D06141">
      <w:pPr>
        <w:ind w:firstLine="709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Lėšų poreikis (jeigu sprendimui įgyvendinti reikalingos lėšos):</w:t>
      </w:r>
    </w:p>
    <w:p w:rsidR="00D06141" w:rsidRPr="00074A2F" w:rsidRDefault="00D06141" w:rsidP="00D06141">
      <w:pPr>
        <w:ind w:firstLine="709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-</w:t>
      </w:r>
    </w:p>
    <w:p w:rsidR="00D06141" w:rsidRPr="00074A2F" w:rsidRDefault="00D06141" w:rsidP="00D06141">
      <w:pPr>
        <w:ind w:firstLine="709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Laukiami rezultatai: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>Ataskaita bus pateikta Lietuvos Respublikos sveikatos apsaugos ministerijai įstatymų nustatyta tvarka.</w:t>
      </w:r>
    </w:p>
    <w:p w:rsidR="00D06141" w:rsidRPr="00074A2F" w:rsidRDefault="00D06141" w:rsidP="00D06141">
      <w:pPr>
        <w:ind w:firstLine="680"/>
        <w:rPr>
          <w:b/>
          <w:bCs/>
          <w:szCs w:val="24"/>
          <w:lang w:eastAsia="lt-LT"/>
        </w:rPr>
      </w:pPr>
      <w:r w:rsidRPr="00074A2F">
        <w:rPr>
          <w:b/>
          <w:bCs/>
          <w:szCs w:val="24"/>
          <w:lang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06141" w:rsidRPr="00074A2F" w:rsidTr="007241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b/>
                <w:szCs w:val="24"/>
              </w:rPr>
            </w:pPr>
            <w:r w:rsidRPr="00074A2F">
              <w:rPr>
                <w:b/>
                <w:szCs w:val="24"/>
                <w:lang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b/>
                <w:bCs/>
                <w:szCs w:val="24"/>
                <w:lang w:eastAsia="lt-LT"/>
              </w:rPr>
            </w:pPr>
            <w:r w:rsidRPr="00074A2F">
              <w:rPr>
                <w:b/>
                <w:bCs/>
                <w:szCs w:val="24"/>
                <w:lang w:eastAsia="lt-LT"/>
              </w:rPr>
              <w:t>Numatomo teisinio reguliavimo poveikio vertinimo rezultatai</w:t>
            </w:r>
          </w:p>
        </w:tc>
      </w:tr>
      <w:tr w:rsidR="00D06141" w:rsidRPr="00074A2F" w:rsidTr="007241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41" w:rsidRPr="00074A2F" w:rsidRDefault="00D06141" w:rsidP="00724102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b/>
                <w:szCs w:val="24"/>
                <w:lang w:eastAsia="lt-LT"/>
              </w:rPr>
            </w:pPr>
            <w:r w:rsidRPr="00074A2F">
              <w:rPr>
                <w:b/>
                <w:szCs w:val="24"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b/>
                <w:szCs w:val="24"/>
              </w:rPr>
            </w:pPr>
            <w:r w:rsidRPr="00074A2F">
              <w:rPr>
                <w:b/>
                <w:szCs w:val="24"/>
                <w:lang w:eastAsia="lt-LT"/>
              </w:rPr>
              <w:t>Neigiamas poveikis</w:t>
            </w:r>
          </w:p>
          <w:p w:rsidR="00D06141" w:rsidRPr="00074A2F" w:rsidRDefault="00D06141" w:rsidP="00724102">
            <w:pPr>
              <w:rPr>
                <w:b/>
                <w:i/>
                <w:szCs w:val="24"/>
                <w:lang w:eastAsia="lt-LT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</w:tbl>
    <w:p w:rsidR="00D06141" w:rsidRPr="00074A2F" w:rsidRDefault="00D06141" w:rsidP="00D06141">
      <w:pPr>
        <w:jc w:val="both"/>
        <w:rPr>
          <w:sz w:val="20"/>
        </w:rPr>
      </w:pPr>
    </w:p>
    <w:p w:rsidR="00D06141" w:rsidRPr="00074A2F" w:rsidRDefault="00D06141" w:rsidP="00D06141">
      <w:pPr>
        <w:jc w:val="both"/>
        <w:rPr>
          <w:szCs w:val="24"/>
          <w:lang w:eastAsia="lt-LT"/>
        </w:rPr>
      </w:pPr>
      <w:r w:rsidRPr="00074A2F">
        <w:rPr>
          <w:b/>
          <w:sz w:val="20"/>
        </w:rPr>
        <w:t>*</w:t>
      </w:r>
      <w:r w:rsidRPr="00074A2F">
        <w:rPr>
          <w:bCs/>
          <w:sz w:val="20"/>
          <w:lang w:eastAsia="lt-LT"/>
        </w:rPr>
        <w:t xml:space="preserve"> Numatomo teisinio reguliavimo poveikio vertinimas atliekamas r</w:t>
      </w:r>
      <w:r w:rsidRPr="00074A2F">
        <w:rPr>
          <w:sz w:val="20"/>
          <w:lang w:eastAsia="lt-LT"/>
        </w:rPr>
        <w:t>engiant teisės akto, kuriuo numatoma reglamentuoti iki tol nereglamentuotus santykius, taip pat kuriuo iš esmės keičiamas teisinis reguliavimas, projektą.</w:t>
      </w:r>
      <w:r w:rsidRPr="00074A2F">
        <w:rPr>
          <w:sz w:val="20"/>
        </w:rPr>
        <w:t xml:space="preserve"> </w:t>
      </w:r>
      <w:r w:rsidRPr="00074A2F">
        <w:rPr>
          <w:sz w:val="20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D06141" w:rsidRPr="00074A2F" w:rsidRDefault="00D06141" w:rsidP="00D06141">
      <w:pPr>
        <w:rPr>
          <w:lang w:eastAsia="lt-LT"/>
        </w:rPr>
      </w:pPr>
    </w:p>
    <w:p w:rsidR="00D06141" w:rsidRPr="00074A2F" w:rsidRDefault="00D06141" w:rsidP="00D06141">
      <w:pPr>
        <w:rPr>
          <w:szCs w:val="24"/>
          <w:lang w:eastAsia="lt-LT"/>
        </w:rPr>
      </w:pPr>
      <w:r w:rsidRPr="00074A2F">
        <w:rPr>
          <w:szCs w:val="24"/>
          <w:lang w:eastAsia="lt-LT"/>
        </w:rPr>
        <w:t xml:space="preserve">Kėdainių rajono savivaldybės administracijos      </w:t>
      </w:r>
      <w:r w:rsidRPr="00074A2F">
        <w:rPr>
          <w:szCs w:val="24"/>
          <w:lang w:eastAsia="lt-LT"/>
        </w:rPr>
        <w:tab/>
      </w:r>
      <w:r w:rsidRPr="00074A2F">
        <w:rPr>
          <w:szCs w:val="24"/>
          <w:lang w:eastAsia="lt-LT"/>
        </w:rPr>
        <w:tab/>
        <w:t xml:space="preserve">                Ramunė Kabošienė</w:t>
      </w:r>
    </w:p>
    <w:p w:rsidR="00D06141" w:rsidRPr="00074A2F" w:rsidRDefault="00D06141" w:rsidP="00D06141">
      <w:pPr>
        <w:rPr>
          <w:szCs w:val="24"/>
        </w:rPr>
      </w:pPr>
      <w:r w:rsidRPr="00074A2F">
        <w:rPr>
          <w:szCs w:val="24"/>
          <w:lang w:eastAsia="lt-LT"/>
        </w:rPr>
        <w:t xml:space="preserve"> vyr. specialistė (savivaldybės gydytoja) </w:t>
      </w:r>
      <w:r w:rsidRPr="00074A2F">
        <w:rPr>
          <w:szCs w:val="24"/>
          <w:lang w:eastAsia="lt-LT"/>
        </w:rPr>
        <w:tab/>
      </w:r>
      <w:r w:rsidRPr="00074A2F">
        <w:rPr>
          <w:szCs w:val="24"/>
          <w:lang w:eastAsia="lt-LT"/>
        </w:rPr>
        <w:tab/>
      </w:r>
    </w:p>
    <w:p w:rsidR="00D06141" w:rsidRDefault="00D06141" w:rsidP="00D06141"/>
    <w:p w:rsidR="00D06141" w:rsidRDefault="00D06141" w:rsidP="00D06141">
      <w:pPr>
        <w:ind w:left="4536"/>
        <w:rPr>
          <w:szCs w:val="24"/>
        </w:rPr>
      </w:pPr>
    </w:p>
    <w:p w:rsidR="00D06141" w:rsidRDefault="00D06141" w:rsidP="00D06141">
      <w:pPr>
        <w:ind w:left="4536"/>
        <w:rPr>
          <w:szCs w:val="24"/>
        </w:rPr>
      </w:pPr>
    </w:p>
    <w:p w:rsidR="00743207" w:rsidRDefault="00743207"/>
    <w:sectPr w:rsidR="00743207" w:rsidSect="00D061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4D"/>
    <w:rsid w:val="000A7D05"/>
    <w:rsid w:val="000D28FE"/>
    <w:rsid w:val="004F669D"/>
    <w:rsid w:val="005A7C4D"/>
    <w:rsid w:val="0065580F"/>
    <w:rsid w:val="00743207"/>
    <w:rsid w:val="009368A2"/>
    <w:rsid w:val="009B20EE"/>
    <w:rsid w:val="009F23D9"/>
    <w:rsid w:val="009F6D25"/>
    <w:rsid w:val="00AE008A"/>
    <w:rsid w:val="00AF7C50"/>
    <w:rsid w:val="00BC4B64"/>
    <w:rsid w:val="00C52FD9"/>
    <w:rsid w:val="00CC0E08"/>
    <w:rsid w:val="00D06141"/>
    <w:rsid w:val="00D13E4A"/>
    <w:rsid w:val="00F349EE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1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6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1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6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R.Kabosiene</dc:creator>
  <cp:keywords/>
  <dc:description/>
  <cp:lastModifiedBy>Vartotojas</cp:lastModifiedBy>
  <cp:revision>9</cp:revision>
  <cp:lastPrinted>2017-03-09T12:06:00Z</cp:lastPrinted>
  <dcterms:created xsi:type="dcterms:W3CDTF">2017-03-07T06:59:00Z</dcterms:created>
  <dcterms:modified xsi:type="dcterms:W3CDTF">2017-03-22T07:39:00Z</dcterms:modified>
</cp:coreProperties>
</file>